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 w:hint="eastAsia"/>
        </w:rPr>
        <w:t>因子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/>
        </w:rPr>
        <w:t>(1)</w:t>
      </w:r>
      <w:r w:rsidRPr="004D3A55">
        <w:rPr>
          <w:rFonts w:ascii="標楷體" w:eastAsia="標楷體" w:hAnsi="標楷體" w:cs="Times New Roman" w:hint="eastAsia"/>
        </w:rPr>
        <w:t>用現金損益表示比較好，因為今天賺5%跟明天賺5%，因為股價不同，所以代表不同意思。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 w:hint="eastAsia"/>
        </w:rPr>
        <w:t>(2</w:t>
      </w:r>
      <w:r w:rsidRPr="004D3A55">
        <w:rPr>
          <w:rFonts w:ascii="標楷體" w:eastAsia="標楷體" w:hAnsi="標楷體" w:cs="Times New Roman"/>
        </w:rPr>
        <w:t>)</w:t>
      </w:r>
      <w:r w:rsidRPr="004D3A55">
        <w:rPr>
          <w:rFonts w:ascii="標楷體" w:eastAsia="標楷體" w:hAnsi="標楷體" w:cs="Times New Roman" w:hint="eastAsia"/>
        </w:rPr>
        <w:t>可以篩掉各個有outlier發生的index，因為之後的時間outlier可能也不會發生。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/>
        </w:rPr>
        <w:t>(3)</w:t>
      </w:r>
      <w:r w:rsidRPr="004D3A55">
        <w:rPr>
          <w:rFonts w:ascii="標楷體" w:eastAsia="標楷體" w:hAnsi="標楷體" w:cs="Times New Roman" w:hint="eastAsia"/>
        </w:rPr>
        <w:t>Y可以放下3個報酬有變動的時間(Y不固定時間沒關係，反正我們只要知道要進場、出場就好)，r-squared會上升。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/>
        </w:rPr>
        <w:t>(4)</w:t>
      </w:r>
      <w:r w:rsidRPr="004D3A55">
        <w:rPr>
          <w:rFonts w:ascii="標楷體" w:eastAsia="標楷體" w:hAnsi="標楷體" w:cs="Times New Roman" w:hint="eastAsia"/>
        </w:rPr>
        <w:t>資料可以只放有成交量的時間，r-squared會上升。</w:t>
      </w: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</w:p>
    <w:p w:rsidR="004D3A55" w:rsidRPr="004D3A55" w:rsidRDefault="004D3A55" w:rsidP="004D3A55">
      <w:pPr>
        <w:rPr>
          <w:rFonts w:ascii="標楷體" w:eastAsia="標楷體" w:hAnsi="標楷體" w:cs="Times New Roman"/>
        </w:rPr>
      </w:pPr>
      <w:r w:rsidRPr="004D3A55">
        <w:rPr>
          <w:rFonts w:ascii="標楷體" w:eastAsia="標楷體" w:hAnsi="標楷體" w:cs="Times New Roman" w:hint="eastAsia"/>
        </w:rPr>
        <w:t>(5</w:t>
      </w:r>
      <w:r w:rsidRPr="004D3A55">
        <w:rPr>
          <w:rFonts w:ascii="標楷體" w:eastAsia="標楷體" w:hAnsi="標楷體" w:cs="Times New Roman"/>
        </w:rPr>
        <w:t>)</w:t>
      </w:r>
      <w:r w:rsidRPr="004D3A55">
        <w:rPr>
          <w:rFonts w:ascii="標楷體" w:eastAsia="標楷體" w:hAnsi="標楷體" w:cs="Times New Roman" w:hint="eastAsia"/>
        </w:rPr>
        <w:t>資料的呈現：報酬(或是現金損益)走勢、註記賺錢的區段、各個時間點的drawdown、股價報酬累積走勢圖、各個時間點buy/sell</w:t>
      </w:r>
      <w:r w:rsidRPr="004D3A55">
        <w:rPr>
          <w:rFonts w:ascii="標楷體" w:eastAsia="標楷體" w:hAnsi="標楷體" w:cs="Times New Roman"/>
        </w:rPr>
        <w:t>(</w:t>
      </w:r>
      <w:r w:rsidRPr="004D3A55">
        <w:rPr>
          <w:rFonts w:ascii="標楷體" w:eastAsia="標楷體" w:hAnsi="標楷體" w:cs="Times New Roman" w:hint="eastAsia"/>
        </w:rPr>
        <w:t>上三角形、下三角形顯示</w:t>
      </w:r>
      <w:r w:rsidRPr="004D3A55">
        <w:rPr>
          <w:rFonts w:ascii="標楷體" w:eastAsia="標楷體" w:hAnsi="標楷體" w:cs="Times New Roman"/>
        </w:rPr>
        <w:t>)、</w:t>
      </w:r>
      <w:r w:rsidRPr="004D3A55">
        <w:rPr>
          <w:rFonts w:ascii="標楷體" w:eastAsia="標楷體" w:hAnsi="標楷體" w:cs="Times New Roman" w:hint="eastAsia"/>
        </w:rPr>
        <w:t>每日的現金損益圖。</w:t>
      </w:r>
    </w:p>
    <w:p w:rsidR="007E4855" w:rsidRDefault="007E4855"/>
    <w:p w:rsidR="00C01DB6" w:rsidRPr="004D3A55" w:rsidRDefault="00C01DB6">
      <w:pPr>
        <w:rPr>
          <w:rFonts w:hint="eastAsia"/>
        </w:rPr>
      </w:pPr>
      <w:hyperlink r:id="rId6" w:history="1">
        <w:r>
          <w:rPr>
            <w:rStyle w:val="a7"/>
          </w:rPr>
          <w:t>https://www.itread01.com/content/1547192895.html</w:t>
        </w:r>
      </w:hyperlink>
      <w:bookmarkStart w:id="0" w:name="_GoBack"/>
      <w:bookmarkEnd w:id="0"/>
    </w:p>
    <w:sectPr w:rsidR="00C01DB6" w:rsidRPr="004D3A55" w:rsidSect="004D3A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37" w:rsidRDefault="00235737" w:rsidP="00C01DB6">
      <w:r>
        <w:separator/>
      </w:r>
    </w:p>
  </w:endnote>
  <w:endnote w:type="continuationSeparator" w:id="0">
    <w:p w:rsidR="00235737" w:rsidRDefault="00235737" w:rsidP="00C01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37" w:rsidRDefault="00235737" w:rsidP="00C01DB6">
      <w:r>
        <w:separator/>
      </w:r>
    </w:p>
  </w:footnote>
  <w:footnote w:type="continuationSeparator" w:id="0">
    <w:p w:rsidR="00235737" w:rsidRDefault="00235737" w:rsidP="00C01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55"/>
    <w:rsid w:val="00235737"/>
    <w:rsid w:val="004D3A55"/>
    <w:rsid w:val="007E4855"/>
    <w:rsid w:val="00C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73240-5279-49FA-8354-ECAB4A1F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D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D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DB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01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read01.com/content/154719289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2</cp:revision>
  <dcterms:created xsi:type="dcterms:W3CDTF">2020-07-30T08:52:00Z</dcterms:created>
  <dcterms:modified xsi:type="dcterms:W3CDTF">2020-07-31T09:00:00Z</dcterms:modified>
</cp:coreProperties>
</file>