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0" w:name="_GoBack"/>
      <w:bookmarkEnd w:id="0"/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流水线</w:t>
      </w:r>
    </w:p>
    <w:p>
      <w:pPr>
        <w:numPr>
          <w:ilvl w:val="0"/>
          <w:numId w:val="1"/>
        </w:num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术语解释：单功能性流水线  多功能性流水线  静态流水线  动态流水线  线性流水线  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非线性流水线  超标量处理机  超流水线处理机  数据相关  控制相关 </w:t>
      </w:r>
    </w:p>
    <w:p>
      <w:pPr>
        <w:ind w:left="840" w:firstLine="42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先行控制方式  写后读相关 写后写相关</w:t>
      </w:r>
    </w:p>
    <w:p>
      <w:pPr>
        <w:numPr>
          <w:ilvl w:val="0"/>
          <w:numId w:val="1"/>
        </w:num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简要叙述流水线技术的原理和特点。</w:t>
      </w:r>
    </w:p>
    <w:p>
      <w:pPr>
        <w:numPr>
          <w:ilvl w:val="0"/>
          <w:numId w:val="1"/>
        </w:num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流水线的段数是越多越好吗？是的话，为什么？不是的话，应该如何选取流水线的段数？</w:t>
      </w:r>
    </w:p>
    <w:p>
      <w:pPr>
        <w:numPr>
          <w:ilvl w:val="0"/>
          <w:numId w:val="1"/>
        </w:num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什么是流水线的“断流”？给出“断流”现象发生的原因及其处理方法。</w:t>
      </w:r>
    </w:p>
    <w:p>
      <w:pPr>
        <w:numPr>
          <w:ilvl w:val="0"/>
          <w:numId w:val="1"/>
        </w:num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设一条指令有由取指、分析和执行三个子部件组成，并且每个子部件执行的时间为t，若采用单流水线处理机，连续执行8条指令，共需时间_____ ，该流水线的加速比为____，若采用度为4的超标量流水线处理机执行上述指令20条，共需时间______。</w:t>
      </w:r>
    </w:p>
    <w:p>
      <w:pPr>
        <w:numPr>
          <w:ilvl w:val="0"/>
          <w:numId w:val="1"/>
        </w:num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设一条指令由取指、译码和执行三个子部件组成，且每个部件执行时间相等，在一次重叠执行方式下，执行n条指令所用的时间为______，在二次重叠执行方式下，执行n条指令所用的时间为______。</w:t>
      </w:r>
    </w:p>
    <w:p>
      <w:pPr>
        <w:numPr>
          <w:ilvl w:val="0"/>
          <w:numId w:val="1"/>
        </w:num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采用了先行控制方式的处理机设计中，增加了先行指令栈、______、______和______。</w:t>
      </w:r>
    </w:p>
    <w:p>
      <w:pPr>
        <w:numPr>
          <w:ilvl w:val="0"/>
          <w:numId w:val="1"/>
        </w:num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下列不会引起流水线阻塞的是（  ）。</w:t>
      </w:r>
    </w:p>
    <w:p>
      <w:pPr>
        <w:numPr>
          <w:ilvl w:val="0"/>
          <w:numId w:val="2"/>
        </w:num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数据旁路</w:t>
      </w:r>
    </w:p>
    <w:p>
      <w:pPr>
        <w:numPr>
          <w:ilvl w:val="0"/>
          <w:numId w:val="2"/>
        </w:num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数据相关</w:t>
      </w:r>
    </w:p>
    <w:p>
      <w:pPr>
        <w:numPr>
          <w:ilvl w:val="0"/>
          <w:numId w:val="2"/>
        </w:num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条件转移</w:t>
      </w:r>
    </w:p>
    <w:p>
      <w:pPr>
        <w:numPr>
          <w:ilvl w:val="0"/>
          <w:numId w:val="2"/>
        </w:num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资源冲突</w:t>
      </w:r>
    </w:p>
    <w:p>
      <w:pPr>
        <w:numPr>
          <w:ilvl w:val="0"/>
          <w:numId w:val="1"/>
        </w:num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流水线计算机中，下列语句发生的数据相关类型为（  ）。</w:t>
      </w:r>
    </w:p>
    <w:p>
      <w:pPr>
        <w:ind w:left="420" w:firstLine="42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ADD R1,R2,R3    (R2)+(R3)</w:t>
      </w:r>
      <w:r>
        <w:rPr>
          <w:rFonts w:ascii="Arial" w:hAnsi="Arial" w:cs="Arial"/>
          <w:color w:val="000000" w:themeColor="text1"/>
          <w14:textFill>
            <w14:solidFill>
              <w14:schemeClr w14:val="tx1"/>
            </w14:solidFill>
          </w14:textFill>
        </w:rPr>
        <w:t>→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(R1)</w:t>
      </w:r>
    </w:p>
    <w:p>
      <w:pPr>
        <w:ind w:left="420" w:firstLine="42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ADD R4,R1,R5    (R1)+(R5)</w:t>
      </w:r>
      <w:r>
        <w:rPr>
          <w:rFonts w:ascii="Arial" w:hAnsi="Arial" w:cs="Arial"/>
          <w:color w:val="000000" w:themeColor="text1"/>
          <w14:textFill>
            <w14:solidFill>
              <w14:schemeClr w14:val="tx1"/>
            </w14:solidFill>
          </w14:textFill>
        </w:rPr>
        <w:t>→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(R4)</w:t>
      </w:r>
    </w:p>
    <w:p>
      <w:pPr>
        <w:numPr>
          <w:ilvl w:val="0"/>
          <w:numId w:val="3"/>
        </w:num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写后写</w:t>
      </w:r>
    </w:p>
    <w:p>
      <w:pPr>
        <w:numPr>
          <w:ilvl w:val="0"/>
          <w:numId w:val="3"/>
        </w:num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读后写</w:t>
      </w:r>
    </w:p>
    <w:p>
      <w:pPr>
        <w:numPr>
          <w:ilvl w:val="0"/>
          <w:numId w:val="3"/>
        </w:num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写后读</w:t>
      </w:r>
    </w:p>
    <w:p>
      <w:pPr>
        <w:numPr>
          <w:ilvl w:val="0"/>
          <w:numId w:val="3"/>
        </w:num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读后读</w:t>
      </w:r>
    </w:p>
    <w:p>
      <w:pPr>
        <w:numPr>
          <w:ilvl w:val="0"/>
          <w:numId w:val="1"/>
        </w:num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流水CPU是由一系列称为“段”的处理部件组成的。当流水稳定时，和具备m个并行部件的CPU相比，一个m段流水CPU（  ）。</w:t>
      </w:r>
    </w:p>
    <w:p>
      <w:pPr>
        <w:numPr>
          <w:ilvl w:val="0"/>
          <w:numId w:val="4"/>
        </w:num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具备同等水平的吞吐能力</w:t>
      </w:r>
    </w:p>
    <w:p>
      <w:pPr>
        <w:numPr>
          <w:ilvl w:val="0"/>
          <w:numId w:val="4"/>
        </w:num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不具备同等水平的吞吐能力</w:t>
      </w:r>
    </w:p>
    <w:p>
      <w:pPr>
        <w:numPr>
          <w:ilvl w:val="0"/>
          <w:numId w:val="4"/>
        </w:num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吞吐能力小于前者的吞吐能力</w:t>
      </w:r>
    </w:p>
    <w:p>
      <w:pPr>
        <w:numPr>
          <w:ilvl w:val="0"/>
          <w:numId w:val="4"/>
        </w:num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吞吐能力大于前者的吞吐能力</w:t>
      </w:r>
    </w:p>
    <w:p>
      <w:pPr>
        <w:numPr>
          <w:ilvl w:val="0"/>
          <w:numId w:val="1"/>
        </w:num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现有4级流水线，分别完成取指令、译码并取数、运算、写回四个步骤，假设完成各个部件操作的时间为100ns、100ns、80ns、50ns，请问：</w:t>
      </w:r>
    </w:p>
    <w:p>
      <w:pPr>
        <w:numPr>
          <w:ilvl w:val="0"/>
          <w:numId w:val="5"/>
        </w:num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流水线的操作周期设计为多少？</w:t>
      </w:r>
    </w:p>
    <w:p>
      <w:pPr>
        <w:numPr>
          <w:ilvl w:val="0"/>
          <w:numId w:val="5"/>
        </w:num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若有如下相邻两条指令输入，发生了数据相关，那么第二条指令需要推迟多少时间？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    ADD R1,R2,R3   # R2+R3 -&gt; R1</w:t>
      </w:r>
    </w:p>
    <w:p>
      <w:pPr>
        <w:ind w:firstLine="42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SUB R4,R1,R5   # R1-R5 -&gt; R4</w:t>
      </w:r>
    </w:p>
    <w:p>
      <w:pPr>
        <w:numPr>
          <w:ilvl w:val="0"/>
          <w:numId w:val="5"/>
        </w:num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若对流水线加以改进，则第二条指令是否需要推迟？若需要推迟，则至少需要推迟多少时间？</w:t>
      </w:r>
    </w:p>
    <w:p>
      <w:pPr>
        <w:numPr>
          <w:ilvl w:val="0"/>
          <w:numId w:val="1"/>
        </w:num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用一个5个功能段的加法器的流水线对10个数求和，每个功能段所需时间为t，流水线的输出端和输入端之间有直接数据通路,而且设置有足够的缓冲寄存器。要求用尽可能短的时间完成计算，画出流水线的时空图，计算流水线的实际吞吐率、加速比和效率。</w:t>
      </w:r>
    </w:p>
    <w:p>
      <w:pPr>
        <w:numPr>
          <w:ilvl w:val="0"/>
          <w:numId w:val="1"/>
        </w:num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一个4段的非线性流水线如下,每个功能段的延迟时间均为△t: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(1) 列出流水线的禁止向量和初始冲突向量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。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(2) 画出调度流水线的状态图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。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(3) 根据状态图列出所有简单循环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。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(4) 从简单循环中找出平均启动距离最小的启动循环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。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7"/>
        <w:gridCol w:w="1217"/>
        <w:gridCol w:w="1217"/>
        <w:gridCol w:w="1217"/>
        <w:gridCol w:w="1218"/>
        <w:gridCol w:w="1218"/>
        <w:gridCol w:w="12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17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1217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1217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121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121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  <w:tc>
          <w:tcPr>
            <w:tcW w:w="121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S1</w:t>
            </w:r>
          </w:p>
        </w:tc>
        <w:tc>
          <w:tcPr>
            <w:tcW w:w="1217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X</w:t>
            </w:r>
          </w:p>
        </w:tc>
        <w:tc>
          <w:tcPr>
            <w:tcW w:w="1217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17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1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1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X</w:t>
            </w:r>
          </w:p>
        </w:tc>
        <w:tc>
          <w:tcPr>
            <w:tcW w:w="121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S2</w:t>
            </w:r>
          </w:p>
        </w:tc>
        <w:tc>
          <w:tcPr>
            <w:tcW w:w="1217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17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X</w:t>
            </w:r>
          </w:p>
        </w:tc>
        <w:tc>
          <w:tcPr>
            <w:tcW w:w="1217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1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1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1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S3</w:t>
            </w:r>
          </w:p>
        </w:tc>
        <w:tc>
          <w:tcPr>
            <w:tcW w:w="1217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17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17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X</w:t>
            </w:r>
          </w:p>
        </w:tc>
        <w:tc>
          <w:tcPr>
            <w:tcW w:w="121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1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1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S4</w:t>
            </w:r>
          </w:p>
        </w:tc>
        <w:tc>
          <w:tcPr>
            <w:tcW w:w="1217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17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17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1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X</w:t>
            </w:r>
          </w:p>
        </w:tc>
        <w:tc>
          <w:tcPr>
            <w:tcW w:w="121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1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numPr>
          <w:ilvl w:val="0"/>
          <w:numId w:val="1"/>
        </w:num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在1台每个时钟周期发射2条指令的超标量处理机上执行下面的程序。所有的指令都要经过取指令IF、译码ID、执行EX和写回WR四个阶段。其中，取指令、译码和写回各为一个流水段，延迟时间都在10ns，在执行阶段，LOAD操作和AND操作的延迟时间为10ns，ADD操作延迟20ns，MUL操作延迟30ns，四种操作部件各设置一个，每一级的流水线的延迟时间为10ns。</w:t>
      </w:r>
    </w:p>
    <w:p>
      <w:pPr>
        <w:ind w:left="840" w:firstLine="42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n1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:    LOAD R0,A        R0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←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(A)</w:t>
      </w:r>
    </w:p>
    <w:p>
      <w:pPr>
        <w:ind w:left="840" w:firstLine="42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n2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:  ADD R1,R0        R1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←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(R1) + (R0)</w:t>
      </w:r>
    </w:p>
    <w:p>
      <w:pPr>
        <w:ind w:left="840" w:firstLine="42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n3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:  LOAD R2,B        R2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←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(B)</w:t>
      </w:r>
    </w:p>
    <w:p>
      <w:pPr>
        <w:ind w:left="840" w:firstLine="42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n4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:  MUL R3,R4        R3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←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(R3) x (R4)</w:t>
      </w:r>
    </w:p>
    <w:p>
      <w:pPr>
        <w:ind w:left="840" w:firstLine="42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n5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:  AND R4,R5         R4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←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(R4) &amp;&amp; (R5)</w:t>
      </w:r>
    </w:p>
    <w:p>
      <w:pPr>
        <w:ind w:left="840" w:firstLine="42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n6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:  ADD R2,R5        R2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←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(R2) + (R5)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要求：(1) 列出这段程序中所有的数据相关，包括写读数据相关、读写数据相关和写写数据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相关。</w:t>
      </w:r>
    </w:p>
    <w:p>
      <w:pPr>
        <w:numPr>
          <w:ilvl w:val="0"/>
          <w:numId w:val="6"/>
        </w:num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如果所有运算型指令都在译码流水段读寄存器，在写回流水段写寄存器，采用顺序发射顺序完成调度方法，画出流水线的时空图，并计算这段程序执行所需的时间。</w:t>
      </w:r>
    </w:p>
    <w:p>
      <w:pPr>
        <w:numPr>
          <w:ilvl w:val="0"/>
          <w:numId w:val="6"/>
        </w:num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如果所有运算型指令都在译码流水段读寄存器，在写回流水段写寄存器，采用顺序发射乱序完成调度方法，画出流水线的时空图，并计算这段程序执行所需的时间。</w:t>
      </w:r>
    </w:p>
    <w:p>
      <w:pPr>
        <w:numPr>
          <w:ilvl w:val="0"/>
          <w:numId w:val="6"/>
        </w:num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如果每个操作部件的输出端都有直接数据通路与输入端相连,采用顺序发射乱序完成调度方法,画出流水线的时空图,并计算执行这段程序所用的时间。</w:t>
      </w: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并行处理机、多处理机</w:t>
      </w:r>
    </w:p>
    <w:p>
      <w:pPr>
        <w:numPr>
          <w:ilvl w:val="0"/>
          <w:numId w:val="7"/>
        </w:num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术语解释： 互连网络  结点度  网络直径  等分带宽  静态互连网络  动态互连网络 </w:t>
      </w:r>
    </w:p>
    <w:p>
      <w:pPr>
        <w:ind w:left="840" w:firstLine="42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 静态一致性校验  动态一致性校验</w:t>
      </w:r>
    </w:p>
    <w:p>
      <w:pPr>
        <w:numPr>
          <w:ilvl w:val="0"/>
          <w:numId w:val="7"/>
        </w:num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并行性有不同的等级，从执行角度看，并行性等级可以分为哪几个等级？</w:t>
      </w:r>
    </w:p>
    <w:p>
      <w:pPr>
        <w:numPr>
          <w:ilvl w:val="0"/>
          <w:numId w:val="7"/>
        </w:num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计算机系统提高并行性的举措，可以归纳为哪几种技术途径，通过举例进行说明。</w:t>
      </w:r>
    </w:p>
    <w:p>
      <w:pPr>
        <w:numPr>
          <w:ilvl w:val="0"/>
          <w:numId w:val="7"/>
        </w:num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多处理机在结构、程序并行性、进程同步、资源分配上与并行处理机有什么差别？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原因是什么?</w:t>
      </w:r>
    </w:p>
    <w:p>
      <w:pPr>
        <w:numPr>
          <w:ilvl w:val="0"/>
          <w:numId w:val="7"/>
        </w:num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对于使用单元控制的3＝log</w:t>
      </w:r>
      <w:r>
        <w:rPr>
          <w:color w:val="000000" w:themeColor="text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8级组成的间接二进制方体网络来说，每级有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_______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个开关。3级互连网络所用交换开关的总数为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_______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。若每个开关是二功能的，这样所有开关处于不同状态的总数最多只有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_______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，不可能实现全部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_______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种排列。所以，多对入出端要求同时连接时，就有可能发生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_______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。</w:t>
      </w:r>
    </w:p>
    <w:p>
      <w:pPr>
        <w:numPr>
          <w:ilvl w:val="0"/>
          <w:numId w:val="7"/>
        </w:num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按照Flynn的分类法，根据指令流和数据流的不同组织方式，计算机的系统结构可以划分为SISD、_______、_______ 和MIMD。</w:t>
      </w:r>
    </w:p>
    <w:p>
      <w:pPr>
        <w:numPr>
          <w:ilvl w:val="0"/>
          <w:numId w:val="7"/>
        </w:num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多处理机的总线仲裁算法有_______、_______ 和 _______。</w:t>
      </w:r>
    </w:p>
    <w:p>
      <w:pPr>
        <w:numPr>
          <w:ilvl w:val="0"/>
          <w:numId w:val="7"/>
        </w:num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按照多处理机之间的连接程度，可以分为_______和 _______两种类型。</w:t>
      </w:r>
    </w:p>
    <w:p>
      <w:pPr>
        <w:numPr>
          <w:ilvl w:val="0"/>
          <w:numId w:val="7"/>
        </w:num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按照多处理机是否共享主存，可以分为_______和 _______两种类型。</w:t>
      </w:r>
    </w:p>
    <w:p>
      <w:pPr>
        <w:numPr>
          <w:ilvl w:val="0"/>
          <w:numId w:val="7"/>
        </w:num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计算多级立方体互连网络。如图所示N=8多级立方体互连网络，求当输入端级控制信号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从左到右分别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为S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0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S1S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2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=010</w:t>
      </w:r>
      <w:r>
        <w:rPr>
          <w:rFonts w:hint="eastAsia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（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0--直通，1--交叉</w:t>
      </w:r>
      <w:r>
        <w:rPr>
          <w:rFonts w:hint="eastAsia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）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，输入端为01234567时，输出端为：________。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1872615" cy="1040130"/>
            <wp:effectExtent l="0" t="0" r="13335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72615" cy="1040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7"/>
        </w:num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以下哪个不是多处理机操作系统的结构类型（ D ）。</w:t>
      </w:r>
    </w:p>
    <w:p>
      <w:pPr>
        <w:numPr>
          <w:ilvl w:val="0"/>
          <w:numId w:val="8"/>
        </w:num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主从结构   (B) 单独管理  (C) 浮动管理控制  (D)分布式控制</w:t>
      </w:r>
    </w:p>
    <w:p>
      <w:pPr>
        <w:numPr>
          <w:ilvl w:val="0"/>
          <w:numId w:val="7"/>
        </w:num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按照佛林Flynn分类法，多处理机系统属于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（ B ）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计算机系统。</w:t>
      </w:r>
    </w:p>
    <w:p>
      <w:pPr>
        <w:numPr>
          <w:ilvl w:val="0"/>
          <w:numId w:val="9"/>
        </w:num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SIMD  (B) MIMD  (C) SISD  (D) MISD </w:t>
      </w:r>
    </w:p>
    <w:p>
      <w:pPr>
        <w:numPr>
          <w:ilvl w:val="0"/>
          <w:numId w:val="7"/>
        </w:num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假设16个处理机编号分别为0、1、2、... 、15，采用单级互连网络。若分别采用下列互连函数，则编号为12的处理机分别和哪一个处理机相连？</w:t>
      </w:r>
    </w:p>
    <w:p>
      <w:pPr>
        <w:numPr>
          <w:ilvl w:val="0"/>
          <w:numId w:val="10"/>
        </w:num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Cube3  (2) PM2+3  (3) PM2-0  (4)Shuffle </w:t>
      </w:r>
    </w:p>
    <w:p>
      <w:pPr>
        <w:numPr>
          <w:ilvl w:val="0"/>
          <w:numId w:val="7"/>
        </w:num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假设在有64个立方体的超立方体多处理机中，根据E立方体寻径算法，画出从结点101000发送给011010的路径，并标出这条路径上的所有中间结点。（画出8个结点号）（其余7个立方体给出同一位置的结点号）。</w:t>
      </w:r>
    </w:p>
    <w:p>
      <w:pPr>
        <w:numPr>
          <w:ilvl w:val="0"/>
          <w:numId w:val="7"/>
        </w:num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若有下列程序：</w:t>
      </w:r>
    </w:p>
    <w:p>
      <w:pPr>
        <w:ind w:left="420" w:firstLine="42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U = A + B</w:t>
      </w:r>
    </w:p>
    <w:p>
      <w:pPr>
        <w:ind w:left="420" w:firstLine="42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W = A * U</w:t>
      </w:r>
    </w:p>
    <w:p>
      <w:pPr>
        <w:ind w:left="420" w:firstLine="42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V = U / B</w:t>
      </w:r>
    </w:p>
    <w:p>
      <w:pPr>
        <w:ind w:left="420" w:firstLine="42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X = W * U</w:t>
      </w:r>
    </w:p>
    <w:p>
      <w:pPr>
        <w:ind w:left="420" w:firstLine="42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Y = W - V</w:t>
      </w:r>
    </w:p>
    <w:p>
      <w:pPr>
        <w:ind w:left="420" w:firstLine="42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Z = X / Y</w:t>
      </w:r>
    </w:p>
    <w:p>
      <w:pPr>
        <w:numPr>
          <w:ilvl w:val="0"/>
          <w:numId w:val="11"/>
        </w:num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画出数据相关图。</w:t>
      </w:r>
    </w:p>
    <w:p>
      <w:pPr>
        <w:numPr>
          <w:ilvl w:val="0"/>
          <w:numId w:val="11"/>
        </w:num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运用FORK和JOIN语句将上述程序修改为可在多处理机上并行执行的程序。</w:t>
      </w:r>
    </w:p>
    <w:p>
      <w:pPr>
        <w:numPr>
          <w:ilvl w:val="0"/>
          <w:numId w:val="11"/>
        </w:num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假设有两台处理机，且已知除法速度最慢，加、减法速度最快，画出该程序运行时的资 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源时间图。</w:t>
      </w:r>
    </w:p>
    <w:p>
      <w:pPr>
        <w:numPr>
          <w:ilvl w:val="0"/>
          <w:numId w:val="7"/>
        </w:num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已知表达式E=a+bx+cx</w:t>
      </w:r>
      <w:r>
        <w:rPr>
          <w:rFonts w:hint="eastAsia"/>
          <w:color w:val="000000" w:themeColor="text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+dx</w:t>
      </w:r>
      <w:r>
        <w:rPr>
          <w:rFonts w:hint="eastAsia"/>
          <w:color w:val="000000" w:themeColor="text1"/>
          <w:vertAlign w:val="superscript"/>
          <w14:textFill>
            <w14:solidFill>
              <w14:schemeClr w14:val="tx1"/>
            </w14:solidFill>
          </w14:textFill>
        </w:rPr>
        <w:t>3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, 利用Horner法来加速运算减少树高，分别画出顺序和并行算法的树形流程图，并求运算级数Tp、处理机数目P、加速比Sp和效率Ep。</w:t>
      </w: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网格、集群、云计算</w:t>
      </w:r>
    </w:p>
    <w:p>
      <w:pPr>
        <w:numPr>
          <w:ilvl w:val="0"/>
          <w:numId w:val="12"/>
        </w:num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术语解释： 高可用集群  负载均衡集群  高性能计算集群  infiniBand   </w:t>
      </w:r>
    </w:p>
    <w:p>
      <w:pPr>
        <w:ind w:left="840" w:firstLine="630" w:firstLineChars="30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OpenStack  SaaS  PaaS  网格  计算节点  管理节点</w:t>
      </w:r>
    </w:p>
    <w:p>
      <w:pPr>
        <w:numPr>
          <w:ilvl w:val="0"/>
          <w:numId w:val="12"/>
        </w:num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集群系统有什么特点？</w:t>
      </w:r>
    </w:p>
    <w:p>
      <w:pPr>
        <w:numPr>
          <w:ilvl w:val="0"/>
          <w:numId w:val="12"/>
        </w:num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云计算的系统结构分为物理资源层、_______、_______和构建层。</w:t>
      </w:r>
    </w:p>
    <w:p>
      <w:pPr>
        <w:numPr>
          <w:ilvl w:val="0"/>
          <w:numId w:val="12"/>
        </w:num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集群的设计主要涉及_______、_______和_______三方面。</w:t>
      </w:r>
    </w:p>
    <w:p>
      <w:pPr>
        <w:numPr>
          <w:ilvl w:val="0"/>
          <w:numId w:val="12"/>
        </w:num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集群系统的日常维护包括_______、_______、_______和集群管理软件及其数据库的维护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等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。</w:t>
      </w:r>
    </w:p>
    <w:p>
      <w:pPr>
        <w:numPr>
          <w:ilvl w:val="0"/>
          <w:numId w:val="12"/>
        </w:num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将基础设施作为服务的云计算类型为IaaS，其中的基础设施包括_______、_______和_______等服务。</w:t>
      </w:r>
    </w:p>
    <w:p>
      <w:pPr>
        <w:numPr>
          <w:ilvl w:val="0"/>
          <w:numId w:val="12"/>
        </w:num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云计算的部署模式包括_______、_______和_______三类面。</w:t>
      </w:r>
    </w:p>
    <w:p>
      <w:pPr>
        <w:numPr>
          <w:ilvl w:val="0"/>
          <w:numId w:val="12"/>
        </w:num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大数据的特征为_______、_______、_______和价值。</w:t>
      </w:r>
    </w:p>
    <w:p>
      <w:pPr>
        <w:numPr>
          <w:ilvl w:val="0"/>
          <w:numId w:val="12"/>
        </w:num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简述容器技术和虚拟机技术实现原理和特点上的区别。</w:t>
      </w:r>
    </w:p>
    <w:p>
      <w:pPr>
        <w:numPr>
          <w:ilvl w:val="0"/>
          <w:numId w:val="12"/>
        </w:num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基于MPI编程库对下列要求给出并行程序的代码，在代码关键之处给出注释，并简述该程序如何做到了并行性。</w:t>
      </w:r>
    </w:p>
    <w:p>
      <w:pPr>
        <w:numPr>
          <w:ilvl w:val="0"/>
          <w:numId w:val="13"/>
        </w:numPr>
        <w:ind w:firstLine="42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2个n阶方块矩阵的加法。</w:t>
      </w:r>
    </w:p>
    <w:p>
      <w:pPr>
        <w:numPr>
          <w:ilvl w:val="0"/>
          <w:numId w:val="13"/>
        </w:numPr>
        <w:ind w:firstLine="42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2个n阶方块矩阵的乘法。</w:t>
      </w:r>
    </w:p>
    <w:p>
      <w:pPr>
        <w:numPr>
          <w:ilvl w:val="0"/>
          <w:numId w:val="13"/>
        </w:numPr>
        <w:ind w:firstLine="42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对无穷数列1、1/2、1/4、1/8、1/16 ...求和。</w:t>
      </w:r>
    </w:p>
    <w:p>
      <w:pPr>
        <w:numPr>
          <w:ilvl w:val="0"/>
          <w:numId w:val="12"/>
        </w:num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集群机房的设计需要考虑哪些方面？请调研国内外成熟的集群机房设计方案，并以此为例进行说明。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FCE27A0"/>
    <w:multiLevelType w:val="singleLevel"/>
    <w:tmpl w:val="8FCE27A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BCAE359E"/>
    <w:multiLevelType w:val="singleLevel"/>
    <w:tmpl w:val="BCAE359E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C9082200"/>
    <w:multiLevelType w:val="singleLevel"/>
    <w:tmpl w:val="C9082200"/>
    <w:lvl w:ilvl="0" w:tentative="0">
      <w:start w:val="1"/>
      <w:numFmt w:val="upperLetter"/>
      <w:lvlText w:val="(%1)"/>
      <w:lvlJc w:val="left"/>
      <w:pPr>
        <w:tabs>
          <w:tab w:val="left" w:pos="312"/>
        </w:tabs>
      </w:pPr>
    </w:lvl>
  </w:abstractNum>
  <w:abstractNum w:abstractNumId="3">
    <w:nsid w:val="D2745828"/>
    <w:multiLevelType w:val="singleLevel"/>
    <w:tmpl w:val="D274582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D69A42E3"/>
    <w:multiLevelType w:val="singleLevel"/>
    <w:tmpl w:val="D69A42E3"/>
    <w:lvl w:ilvl="0" w:tentative="0">
      <w:start w:val="1"/>
      <w:numFmt w:val="decimal"/>
      <w:suff w:val="space"/>
      <w:lvlText w:val="(%1)"/>
      <w:lvlJc w:val="left"/>
    </w:lvl>
  </w:abstractNum>
  <w:abstractNum w:abstractNumId="5">
    <w:nsid w:val="057A7C08"/>
    <w:multiLevelType w:val="singleLevel"/>
    <w:tmpl w:val="057A7C08"/>
    <w:lvl w:ilvl="0" w:tentative="0">
      <w:start w:val="2"/>
      <w:numFmt w:val="decimal"/>
      <w:suff w:val="space"/>
      <w:lvlText w:val="(%1)"/>
      <w:lvlJc w:val="left"/>
      <w:pPr>
        <w:ind w:left="630" w:firstLine="0"/>
      </w:pPr>
    </w:lvl>
  </w:abstractNum>
  <w:abstractNum w:abstractNumId="6">
    <w:nsid w:val="075AF04A"/>
    <w:multiLevelType w:val="singleLevel"/>
    <w:tmpl w:val="075AF04A"/>
    <w:lvl w:ilvl="0" w:tentative="0">
      <w:start w:val="1"/>
      <w:numFmt w:val="decimal"/>
      <w:suff w:val="space"/>
      <w:lvlText w:val="(%1)"/>
      <w:lvlJc w:val="left"/>
    </w:lvl>
  </w:abstractNum>
  <w:abstractNum w:abstractNumId="7">
    <w:nsid w:val="28AA993A"/>
    <w:multiLevelType w:val="singleLevel"/>
    <w:tmpl w:val="28AA993A"/>
    <w:lvl w:ilvl="0" w:tentative="0">
      <w:start w:val="1"/>
      <w:numFmt w:val="upperLetter"/>
      <w:suff w:val="space"/>
      <w:lvlText w:val="(%1)"/>
      <w:lvlJc w:val="left"/>
    </w:lvl>
  </w:abstractNum>
  <w:abstractNum w:abstractNumId="8">
    <w:nsid w:val="50E93F03"/>
    <w:multiLevelType w:val="multilevel"/>
    <w:tmpl w:val="50E93F0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9">
    <w:nsid w:val="54936F6A"/>
    <w:multiLevelType w:val="singleLevel"/>
    <w:tmpl w:val="54936F6A"/>
    <w:lvl w:ilvl="0" w:tentative="0">
      <w:start w:val="1"/>
      <w:numFmt w:val="upperLetter"/>
      <w:suff w:val="space"/>
      <w:lvlText w:val="(%1)"/>
      <w:lvlJc w:val="left"/>
    </w:lvl>
  </w:abstractNum>
  <w:abstractNum w:abstractNumId="10">
    <w:nsid w:val="590319AD"/>
    <w:multiLevelType w:val="singleLevel"/>
    <w:tmpl w:val="590319AD"/>
    <w:lvl w:ilvl="0" w:tentative="0">
      <w:start w:val="1"/>
      <w:numFmt w:val="upperLetter"/>
      <w:suff w:val="space"/>
      <w:lvlText w:val="(%1)"/>
      <w:lvlJc w:val="left"/>
    </w:lvl>
  </w:abstractNum>
  <w:abstractNum w:abstractNumId="11">
    <w:nsid w:val="5B84E2A0"/>
    <w:multiLevelType w:val="singleLevel"/>
    <w:tmpl w:val="5B84E2A0"/>
    <w:lvl w:ilvl="0" w:tentative="0">
      <w:start w:val="1"/>
      <w:numFmt w:val="decimal"/>
      <w:suff w:val="space"/>
      <w:lvlText w:val="(%1)"/>
      <w:lvlJc w:val="left"/>
    </w:lvl>
  </w:abstractNum>
  <w:abstractNum w:abstractNumId="12">
    <w:nsid w:val="7701A2A7"/>
    <w:multiLevelType w:val="singleLevel"/>
    <w:tmpl w:val="7701A2A7"/>
    <w:lvl w:ilvl="0" w:tentative="0">
      <w:start w:val="1"/>
      <w:numFmt w:val="upperLetter"/>
      <w:suff w:val="space"/>
      <w:lvlText w:val="(%1)"/>
      <w:lvlJc w:val="left"/>
    </w:lvl>
  </w:abstractNum>
  <w:num w:numId="1">
    <w:abstractNumId w:val="8"/>
  </w:num>
  <w:num w:numId="2">
    <w:abstractNumId w:val="12"/>
  </w:num>
  <w:num w:numId="3">
    <w:abstractNumId w:val="9"/>
  </w:num>
  <w:num w:numId="4">
    <w:abstractNumId w:val="2"/>
  </w:num>
  <w:num w:numId="5">
    <w:abstractNumId w:val="1"/>
  </w:num>
  <w:num w:numId="6">
    <w:abstractNumId w:val="5"/>
  </w:num>
  <w:num w:numId="7">
    <w:abstractNumId w:val="0"/>
  </w:num>
  <w:num w:numId="8">
    <w:abstractNumId w:val="7"/>
  </w:num>
  <w:num w:numId="9">
    <w:abstractNumId w:val="10"/>
  </w:num>
  <w:num w:numId="10">
    <w:abstractNumId w:val="11"/>
  </w:num>
  <w:num w:numId="11">
    <w:abstractNumId w:val="4"/>
  </w:num>
  <w:num w:numId="12">
    <w:abstractNumId w:val="3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oNotDisplayPageBoundaries w:val="1"/>
  <w:embedSystemFonts/>
  <w:bordersDoNotSurroundHeader w:val="1"/>
  <w:bordersDoNotSurroundFooter w:val="1"/>
  <w:trackRevisions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GU0YTc2ZGUzZDFhOGFhOTJjMGIxMzI1Zjg2MDdkMzYifQ=="/>
  </w:docVars>
  <w:rsids>
    <w:rsidRoot w:val="5E252FDB"/>
    <w:rsid w:val="00043DD6"/>
    <w:rsid w:val="000D5CF2"/>
    <w:rsid w:val="001812B6"/>
    <w:rsid w:val="0028733F"/>
    <w:rsid w:val="004D6909"/>
    <w:rsid w:val="005B07FF"/>
    <w:rsid w:val="00A211E4"/>
    <w:rsid w:val="00AA5C72"/>
    <w:rsid w:val="00BD554F"/>
    <w:rsid w:val="08F627CA"/>
    <w:rsid w:val="0BEC1A91"/>
    <w:rsid w:val="0E0734DC"/>
    <w:rsid w:val="0EF25B2E"/>
    <w:rsid w:val="12FC00A9"/>
    <w:rsid w:val="1403168A"/>
    <w:rsid w:val="15B33CE2"/>
    <w:rsid w:val="1EF479EF"/>
    <w:rsid w:val="1FFA3FA0"/>
    <w:rsid w:val="27825AA6"/>
    <w:rsid w:val="2B34493D"/>
    <w:rsid w:val="2CBA0F05"/>
    <w:rsid w:val="315D58FE"/>
    <w:rsid w:val="36BA08FA"/>
    <w:rsid w:val="3DD8499A"/>
    <w:rsid w:val="477D6A44"/>
    <w:rsid w:val="56477AE9"/>
    <w:rsid w:val="590978F0"/>
    <w:rsid w:val="5E252FDB"/>
    <w:rsid w:val="5FF4470C"/>
    <w:rsid w:val="66902D5F"/>
    <w:rsid w:val="6778775D"/>
    <w:rsid w:val="71E74732"/>
    <w:rsid w:val="76C11754"/>
    <w:rsid w:val="77DB0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qFormat="1"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5">
    <w:name w:val="heading 9"/>
    <w:basedOn w:val="1"/>
    <w:next w:val="1"/>
    <w:semiHidden/>
    <w:unhideWhenUsed/>
    <w:qFormat/>
    <w:uiPriority w:val="0"/>
    <w:pPr>
      <w:keepNext/>
      <w:keepLines/>
      <w:outlineLvl w:val="8"/>
    </w:pPr>
    <w:rPr>
      <w:rFonts w:ascii="Arial" w:hAnsi="Arial" w:eastAsia="黑体"/>
      <w:b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annotation text"/>
    <w:basedOn w:val="1"/>
    <w:link w:val="12"/>
    <w:qFormat/>
    <w:uiPriority w:val="0"/>
    <w:pPr>
      <w:jc w:val="left"/>
    </w:pPr>
  </w:style>
  <w:style w:type="paragraph" w:styleId="7">
    <w:name w:val="annotation subject"/>
    <w:basedOn w:val="6"/>
    <w:next w:val="6"/>
    <w:link w:val="13"/>
    <w:qFormat/>
    <w:uiPriority w:val="0"/>
    <w:rPr>
      <w:b/>
      <w:bCs/>
    </w:rPr>
  </w:style>
  <w:style w:type="table" w:styleId="9">
    <w:name w:val="Table Grid"/>
    <w:basedOn w:val="8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1">
    <w:name w:val="annotation reference"/>
    <w:basedOn w:val="10"/>
    <w:qFormat/>
    <w:uiPriority w:val="0"/>
    <w:rPr>
      <w:sz w:val="18"/>
      <w:szCs w:val="18"/>
    </w:rPr>
  </w:style>
  <w:style w:type="character" w:customStyle="1" w:styleId="12">
    <w:name w:val="コメント文字列 (文字)"/>
    <w:basedOn w:val="10"/>
    <w:link w:val="6"/>
    <w:qFormat/>
    <w:uiPriority w:val="0"/>
    <w:rPr>
      <w:rFonts w:asciiTheme="minorHAnsi" w:hAnsiTheme="minorHAnsi" w:eastAsiaTheme="minorEastAsia" w:cstheme="minorBidi"/>
      <w:kern w:val="2"/>
      <w:sz w:val="21"/>
      <w:szCs w:val="24"/>
      <w:lang w:eastAsia="zh-CN"/>
    </w:rPr>
  </w:style>
  <w:style w:type="character" w:customStyle="1" w:styleId="13">
    <w:name w:val="コメント内容 (文字)"/>
    <w:basedOn w:val="12"/>
    <w:link w:val="7"/>
    <w:qFormat/>
    <w:uiPriority w:val="0"/>
    <w:rPr>
      <w:rFonts w:asciiTheme="minorHAnsi" w:hAnsiTheme="minorHAnsi" w:eastAsiaTheme="minorEastAsia" w:cstheme="minorBidi"/>
      <w:b/>
      <w:bCs/>
      <w:kern w:val="2"/>
      <w:sz w:val="21"/>
      <w:szCs w:val="24"/>
      <w:lang w:eastAsia="zh-CN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2894</Words>
  <Characters>3546</Characters>
  <Lines>27</Lines>
  <Paragraphs>7</Paragraphs>
  <TotalTime>3</TotalTime>
  <ScaleCrop>false</ScaleCrop>
  <LinksUpToDate>false</LinksUpToDate>
  <CharactersWithSpaces>3812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2021-06-25T06:49:00Z</dcterms:created>
  <dc:creator>憨憨</dc:creator>
  <cp:lastModifiedBy>青春依旧</cp:lastModifiedBy>
  <dcterms:modified xsi:type="dcterms:W3CDTF">2023-03-15T02:30:06Z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7D23A4917C4B4107B8163D053FBF296E</vt:lpwstr>
  </property>
</Properties>
</file>