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E669" w14:textId="0D272825" w:rsidR="005442D4" w:rsidRDefault="005442D4">
      <w:r>
        <w:t>N</w:t>
      </w:r>
      <w:r>
        <w:rPr>
          <w:rFonts w:hint="eastAsia"/>
        </w:rPr>
        <w:t>acos架构图：</w:t>
      </w:r>
    </w:p>
    <w:p w14:paraId="0A5803A1" w14:textId="77777777" w:rsidR="005442D4" w:rsidRDefault="005442D4"/>
    <w:p w14:paraId="6EECC63F" w14:textId="1EBB166D" w:rsidR="00245CC5" w:rsidRDefault="00245CC5">
      <w:r>
        <w:rPr>
          <w:noProof/>
        </w:rPr>
        <w:drawing>
          <wp:inline distT="0" distB="0" distL="0" distR="0" wp14:anchorId="17D56579" wp14:editId="7E9981AF">
            <wp:extent cx="5267325" cy="2324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783F" w14:textId="77777777" w:rsidR="00245CC5" w:rsidRDefault="00245CC5"/>
    <w:p w14:paraId="4BE36BE3" w14:textId="498D4021" w:rsidR="00245CC5" w:rsidRDefault="005442D4">
      <w:r>
        <w:t>P</w:t>
      </w:r>
      <w:r>
        <w:rPr>
          <w:rFonts w:hint="eastAsia"/>
        </w:rPr>
        <w:t>rovider</w:t>
      </w:r>
      <w:r>
        <w:t xml:space="preserve"> </w:t>
      </w:r>
      <w:r>
        <w:rPr>
          <w:rFonts w:hint="eastAsia"/>
        </w:rPr>
        <w:t>app</w:t>
      </w:r>
      <w:r w:rsidR="008946EB">
        <w:rPr>
          <w:rFonts w:hint="eastAsia"/>
        </w:rPr>
        <w:t>：</w:t>
      </w:r>
      <w:r>
        <w:rPr>
          <w:rFonts w:hint="eastAsia"/>
        </w:rPr>
        <w:t>服务提供者</w:t>
      </w:r>
    </w:p>
    <w:p w14:paraId="41E7DB19" w14:textId="4AE21737" w:rsidR="005442D4" w:rsidRDefault="005442D4">
      <w:r>
        <w:t>C</w:t>
      </w:r>
      <w:r>
        <w:rPr>
          <w:rFonts w:hint="eastAsia"/>
        </w:rPr>
        <w:t>onsumer</w:t>
      </w:r>
      <w:r>
        <w:t xml:space="preserve"> </w:t>
      </w:r>
      <w:r>
        <w:rPr>
          <w:rFonts w:hint="eastAsia"/>
        </w:rPr>
        <w:t>app</w:t>
      </w:r>
      <w:r w:rsidR="008946EB">
        <w:rPr>
          <w:rFonts w:hint="eastAsia"/>
        </w:rPr>
        <w:t>：</w:t>
      </w:r>
      <w:r>
        <w:rPr>
          <w:rFonts w:hint="eastAsia"/>
        </w:rPr>
        <w:t>服务消费者</w:t>
      </w:r>
    </w:p>
    <w:p w14:paraId="31045A1B" w14:textId="5EA18207" w:rsidR="005442D4" w:rsidRDefault="005442D4">
      <w:r>
        <w:t>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server</w:t>
      </w:r>
      <w:r w:rsidR="008946EB">
        <w:rPr>
          <w:rFonts w:hint="eastAsia"/>
        </w:rPr>
        <w:t>：</w:t>
      </w:r>
      <w:r>
        <w:rPr>
          <w:rFonts w:hint="eastAsia"/>
        </w:rPr>
        <w:t>通过V</w:t>
      </w:r>
      <w:r>
        <w:t>IP</w:t>
      </w:r>
      <w:r>
        <w:rPr>
          <w:rFonts w:hint="eastAsia"/>
        </w:rPr>
        <w:t>（vritual</w:t>
      </w:r>
      <w:r>
        <w:t xml:space="preserve"> IP</w:t>
      </w:r>
      <w:r>
        <w:rPr>
          <w:rFonts w:hint="eastAsia"/>
        </w:rPr>
        <w:t>）或者D</w:t>
      </w:r>
      <w:r>
        <w:t>NS</w:t>
      </w:r>
      <w:r>
        <w:rPr>
          <w:rFonts w:hint="eastAsia"/>
        </w:rPr>
        <w:t>的方式实现nacos高可用集群的服务路由</w:t>
      </w:r>
    </w:p>
    <w:p w14:paraId="7A0ED585" w14:textId="750639B4" w:rsidR="005442D4" w:rsidRDefault="005442D4">
      <w:r>
        <w:t>N</w:t>
      </w:r>
      <w:r>
        <w:rPr>
          <w:rFonts w:hint="eastAsia"/>
        </w:rPr>
        <w:t>acos</w:t>
      </w:r>
      <w:r>
        <w:t xml:space="preserve"> </w:t>
      </w:r>
      <w:r>
        <w:rPr>
          <w:rFonts w:hint="eastAsia"/>
        </w:rPr>
        <w:t>server</w:t>
      </w:r>
      <w:r w:rsidR="008946EB">
        <w:rPr>
          <w:rFonts w:hint="eastAsia"/>
        </w:rPr>
        <w:t>：</w:t>
      </w:r>
      <w:r>
        <w:rPr>
          <w:rFonts w:hint="eastAsia"/>
        </w:rPr>
        <w:t>nacos服务提供者，里面包含的open</w:t>
      </w:r>
      <w:r>
        <w:t xml:space="preserve"> </w:t>
      </w:r>
      <w:r>
        <w:rPr>
          <w:rFonts w:hint="eastAsia"/>
        </w:rPr>
        <w:t>api是功能访问的入口，config</w:t>
      </w:r>
      <w:r>
        <w:t xml:space="preserve"> service</w:t>
      </w:r>
      <w:r>
        <w:rPr>
          <w:rFonts w:hint="eastAsia"/>
        </w:rPr>
        <w:t>、</w:t>
      </w:r>
      <w:r>
        <w:t xml:space="preserve">naming service </w:t>
      </w:r>
      <w:r>
        <w:rPr>
          <w:rFonts w:hint="eastAsia"/>
        </w:rPr>
        <w:t>是nacos提供的配置服务，名字服务模块。</w:t>
      </w:r>
      <w:r>
        <w:t>C</w:t>
      </w:r>
      <w:r>
        <w:rPr>
          <w:rFonts w:hint="eastAsia"/>
        </w:rPr>
        <w:t>onsistency</w:t>
      </w:r>
      <w:r>
        <w:t xml:space="preserve"> protocol</w:t>
      </w:r>
      <w:r>
        <w:rPr>
          <w:rFonts w:hint="eastAsia"/>
        </w:rPr>
        <w:t>是一致性协议，用来实现nacos集群节点的数据同步，这里使用的是raft算法（</w:t>
      </w:r>
      <w:r w:rsidR="008946EB">
        <w:rPr>
          <w:rFonts w:hint="eastAsia"/>
        </w:rPr>
        <w:t>使用类似算法的中间件还有Etcd、Redis烧饼选举</w:t>
      </w:r>
      <w:r>
        <w:rPr>
          <w:rFonts w:hint="eastAsia"/>
        </w:rPr>
        <w:t>）</w:t>
      </w:r>
    </w:p>
    <w:p w14:paraId="785CFD67" w14:textId="0AE0B591" w:rsidR="008946EB" w:rsidRDefault="008946EB">
      <w:pPr>
        <w:rPr>
          <w:rFonts w:hint="eastAsia"/>
        </w:rPr>
      </w:pPr>
      <w:r>
        <w:t>N</w:t>
      </w:r>
      <w:r>
        <w:rPr>
          <w:rFonts w:hint="eastAsia"/>
        </w:rPr>
        <w:t>acos</w:t>
      </w:r>
      <w:r>
        <w:t xml:space="preserve"> console</w:t>
      </w:r>
      <w:r>
        <w:rPr>
          <w:rFonts w:hint="eastAsia"/>
        </w:rPr>
        <w:t>：</w:t>
      </w:r>
      <w:r>
        <w:t>nacos</w:t>
      </w:r>
      <w:r>
        <w:rPr>
          <w:rFonts w:hint="eastAsia"/>
        </w:rPr>
        <w:t>控制台</w:t>
      </w:r>
    </w:p>
    <w:p w14:paraId="43A66838" w14:textId="77777777" w:rsidR="00245CC5" w:rsidRDefault="00245CC5"/>
    <w:p w14:paraId="29F9048A" w14:textId="77777777" w:rsidR="00245CC5" w:rsidRDefault="00245CC5"/>
    <w:p w14:paraId="37EB1C40" w14:textId="1189EB8E" w:rsidR="00245CC5" w:rsidRDefault="008946EB">
      <w:r>
        <w:rPr>
          <w:rFonts w:hint="eastAsia"/>
        </w:rPr>
        <w:t>注册中心原理</w:t>
      </w:r>
    </w:p>
    <w:p w14:paraId="70187679" w14:textId="77777777" w:rsidR="008946EB" w:rsidRDefault="008946EB" w:rsidP="008946EB">
      <w:r>
        <w:rPr>
          <w:rFonts w:hint="eastAsia"/>
        </w:rPr>
        <w:t>服务实例在启动时注册到服务注册表，并在关闭时注销。</w:t>
      </w:r>
    </w:p>
    <w:p w14:paraId="7585E170" w14:textId="77777777" w:rsidR="008946EB" w:rsidRDefault="008946EB" w:rsidP="008946EB">
      <w:r>
        <w:rPr>
          <w:rFonts w:hint="eastAsia"/>
        </w:rPr>
        <w:t>服务消费者查询服务注册表，获得可用实例</w:t>
      </w:r>
    </w:p>
    <w:p w14:paraId="2C266BAB" w14:textId="77777777" w:rsidR="008946EB" w:rsidRDefault="008946EB" w:rsidP="008946EB">
      <w:pPr>
        <w:rPr>
          <w:rFonts w:hint="eastAsia"/>
        </w:rPr>
      </w:pPr>
      <w:r>
        <w:rPr>
          <w:rFonts w:hint="eastAsia"/>
        </w:rPr>
        <w:t>服务注册中心需要调用服务实例的健康检查api来验证它是否能够处理请求。</w:t>
      </w:r>
    </w:p>
    <w:p w14:paraId="731E6513" w14:textId="77777777" w:rsidR="008946EB" w:rsidRPr="008946EB" w:rsidRDefault="008946EB">
      <w:pPr>
        <w:rPr>
          <w:rFonts w:hint="eastAsia"/>
        </w:rPr>
      </w:pPr>
    </w:p>
    <w:p w14:paraId="1E6B2035" w14:textId="77DD9884" w:rsidR="00012812" w:rsidRDefault="00245CC5">
      <w:r>
        <w:rPr>
          <w:rFonts w:hint="eastAsia"/>
          <w:noProof/>
        </w:rPr>
        <w:drawing>
          <wp:inline distT="0" distB="0" distL="0" distR="0" wp14:anchorId="42BCD801" wp14:editId="36467902">
            <wp:extent cx="5267325" cy="2628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0148" w14:textId="3B928481" w:rsidR="00796DB5" w:rsidRDefault="00642D8B">
      <w:r>
        <w:rPr>
          <w:rFonts w:hint="eastAsia"/>
        </w:rPr>
        <w:lastRenderedPageBreak/>
        <w:t>服务动态感知：</w:t>
      </w:r>
    </w:p>
    <w:p w14:paraId="7EF224DF" w14:textId="1164DAAD" w:rsidR="00642D8B" w:rsidRDefault="00642D8B">
      <w:r>
        <w:t>N</w:t>
      </w:r>
      <w:r>
        <w:rPr>
          <w:rFonts w:hint="eastAsia"/>
        </w:rPr>
        <w:t>acos客户端有一个</w:t>
      </w:r>
      <w:r>
        <w:t>H</w:t>
      </w:r>
      <w:r>
        <w:rPr>
          <w:rFonts w:hint="eastAsia"/>
        </w:rPr>
        <w:t>ost</w:t>
      </w:r>
      <w:r>
        <w:t>R</w:t>
      </w:r>
      <w:r>
        <w:rPr>
          <w:rFonts w:hint="eastAsia"/>
        </w:rPr>
        <w:t>eactor类，他的功能是实现服务的动态更新，基本原理是：</w:t>
      </w:r>
    </w:p>
    <w:p w14:paraId="6525DE03" w14:textId="2F9FCAB6" w:rsidR="00642D8B" w:rsidRDefault="00642D8B">
      <w:r>
        <w:rPr>
          <w:rFonts w:hint="eastAsia"/>
        </w:rPr>
        <w:t>客户端发起事件订阅后，在Host</w:t>
      </w:r>
      <w:r>
        <w:t>R</w:t>
      </w:r>
      <w:r>
        <w:rPr>
          <w:rFonts w:hint="eastAsia"/>
        </w:rPr>
        <w:t>eactor中有一个Update</w:t>
      </w:r>
      <w:r>
        <w:t>T</w:t>
      </w:r>
      <w:r>
        <w:rPr>
          <w:rFonts w:hint="eastAsia"/>
        </w:rPr>
        <w:t>ask线程，每1</w:t>
      </w:r>
      <w:r>
        <w:t>0</w:t>
      </w:r>
      <w:r>
        <w:rPr>
          <w:rFonts w:hint="eastAsia"/>
        </w:rPr>
        <w:t>s发送一次Pull请求，获得服务端最新的地址列表。</w:t>
      </w:r>
    </w:p>
    <w:p w14:paraId="2030869B" w14:textId="57F33B34" w:rsidR="00642D8B" w:rsidRDefault="00642D8B">
      <w:r>
        <w:rPr>
          <w:rFonts w:hint="eastAsia"/>
        </w:rPr>
        <w:t>对于服务端，它和服务提供者的</w:t>
      </w:r>
      <w:r w:rsidR="00E279AF">
        <w:rPr>
          <w:rFonts w:hint="eastAsia"/>
        </w:rPr>
        <w:t>实例之间维持了心跳检测，一旦服务提供者出现异常。则会发送一个push消息给nacos客户端，也就是服务消费者。</w:t>
      </w:r>
    </w:p>
    <w:p w14:paraId="29332EA1" w14:textId="2AE369C9" w:rsidR="00E279AF" w:rsidRDefault="00E279AF">
      <w:pPr>
        <w:rPr>
          <w:rFonts w:hint="eastAsia"/>
        </w:rPr>
      </w:pPr>
      <w:r>
        <w:rPr>
          <w:rFonts w:hint="eastAsia"/>
        </w:rPr>
        <w:t>服务消费者收到请求之后，使用host</w:t>
      </w:r>
      <w:r>
        <w:t>R</w:t>
      </w:r>
      <w:r>
        <w:rPr>
          <w:rFonts w:hint="eastAsia"/>
        </w:rPr>
        <w:t>eactor中提供的pro</w:t>
      </w:r>
      <w:r>
        <w:t>cessServiceJSON</w:t>
      </w:r>
      <w:r>
        <w:rPr>
          <w:rFonts w:hint="eastAsia"/>
        </w:rPr>
        <w:t>解析消息，并更新本地服务地址列表</w:t>
      </w:r>
    </w:p>
    <w:p w14:paraId="778CDC73" w14:textId="77777777" w:rsidR="00E279AF" w:rsidRDefault="005442D4">
      <w:r>
        <w:rPr>
          <w:noProof/>
        </w:rPr>
        <w:drawing>
          <wp:inline distT="0" distB="0" distL="0" distR="0" wp14:anchorId="11A49CB9" wp14:editId="7541AB8E">
            <wp:extent cx="5274310" cy="13354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AB84" w14:textId="77777777" w:rsidR="00E279AF" w:rsidRDefault="00E279AF"/>
    <w:p w14:paraId="24C3C9C4" w14:textId="77777777" w:rsidR="00E279AF" w:rsidRDefault="00E279AF"/>
    <w:p w14:paraId="42E5D002" w14:textId="05B0C973" w:rsidR="00E279AF" w:rsidRDefault="00E279AF"/>
    <w:p w14:paraId="42A7B4B2" w14:textId="36CBDA78" w:rsidR="00E279AF" w:rsidRDefault="00E279AF"/>
    <w:p w14:paraId="45890436" w14:textId="38F3696A" w:rsidR="00E279AF" w:rsidRDefault="00E279AF">
      <w:r>
        <w:t>N</w:t>
      </w:r>
      <w:r>
        <w:rPr>
          <w:rFonts w:hint="eastAsia"/>
        </w:rPr>
        <w:t>acos采用的是pull模式，但并不是简单的pull，而是一种长轮询机制，他结合push和pull两者的优势。客户端采用长轮询的方式定时发起pull请求，去检查服务端配置信息是否发生了变更，如果发生了变更，则客户端会</w:t>
      </w:r>
      <w:r w:rsidR="00B520FB">
        <w:rPr>
          <w:rFonts w:hint="eastAsia"/>
        </w:rPr>
        <w:t>根据变更的数据获取最新的配置。所谓长轮询，是客户局端发起轮询请求之后，服务端如果有配置发生变更，就直接返回</w:t>
      </w:r>
    </w:p>
    <w:p w14:paraId="49E58CBA" w14:textId="77777777" w:rsidR="00E279AF" w:rsidRDefault="00E279AF">
      <w:pPr>
        <w:rPr>
          <w:rFonts w:hint="eastAsia"/>
        </w:rPr>
      </w:pPr>
    </w:p>
    <w:p w14:paraId="3D708609" w14:textId="076BE6E3" w:rsidR="00796DB5" w:rsidRDefault="005442D4">
      <w:r>
        <w:rPr>
          <w:noProof/>
        </w:rPr>
        <w:drawing>
          <wp:inline distT="0" distB="0" distL="0" distR="0" wp14:anchorId="5301175B" wp14:editId="3D63E394">
            <wp:extent cx="5274310" cy="1219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4CC2" w14:textId="01DE9475" w:rsidR="00E279AF" w:rsidRDefault="00E279AF"/>
    <w:p w14:paraId="52F20825" w14:textId="6D1FD44F" w:rsidR="00E279AF" w:rsidRDefault="00E279AF"/>
    <w:p w14:paraId="7920BB81" w14:textId="77C637C6" w:rsidR="00B520FB" w:rsidRDefault="00B520FB"/>
    <w:p w14:paraId="0A56A723" w14:textId="6F430E4E" w:rsidR="00B520FB" w:rsidRDefault="00B520FB">
      <w:r>
        <w:rPr>
          <w:rFonts w:hint="eastAsia"/>
        </w:rPr>
        <w:t>如果客户端发起pull请求后，发现服务端的配置和客户端的配置保持一致，那么服务端会先hold住这个请求，也就是服务端拿到这个连接之后再指定的时间段内一直不返回结果，直到这段时间内配置发生改变，服务端会把原先hold住的请求进行返回。</w:t>
      </w:r>
    </w:p>
    <w:p w14:paraId="7A88B993" w14:textId="7EC96A29" w:rsidR="00B520FB" w:rsidRDefault="00B520FB">
      <w:r>
        <w:t>N</w:t>
      </w:r>
      <w:r>
        <w:rPr>
          <w:rFonts w:hint="eastAsia"/>
        </w:rPr>
        <w:t>acos服务端收到请求之后，先检查配置是否发生变更，如果没有，则设置一个定时任务，延期2</w:t>
      </w:r>
      <w:r>
        <w:t>9.5</w:t>
      </w:r>
      <w:r>
        <w:rPr>
          <w:rFonts w:hint="eastAsia"/>
        </w:rPr>
        <w:t>s执行，并且把当前客户端长轮询加入all</w:t>
      </w:r>
      <w:r>
        <w:t>Subs</w:t>
      </w:r>
      <w:r>
        <w:rPr>
          <w:rFonts w:hint="eastAsia"/>
        </w:rPr>
        <w:t>队列，这时候有两种方式触发该</w:t>
      </w:r>
      <w:r w:rsidR="00E254DF">
        <w:rPr>
          <w:rFonts w:hint="eastAsia"/>
        </w:rPr>
        <w:t>连接结果的返回：</w:t>
      </w:r>
    </w:p>
    <w:p w14:paraId="0FFA986A" w14:textId="72C37306" w:rsidR="00E254DF" w:rsidRDefault="00E254DF" w:rsidP="00E254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在等待2</w:t>
      </w:r>
      <w:r>
        <w:t>9.5</w:t>
      </w:r>
      <w:r>
        <w:rPr>
          <w:rFonts w:hint="eastAsia"/>
        </w:rPr>
        <w:t>s后触发自动检查机制，这个时候不管配置有没有发生变化，都会把结果返回客户端。而2</w:t>
      </w:r>
      <w:r>
        <w:t>9.5</w:t>
      </w:r>
      <w:r>
        <w:rPr>
          <w:rFonts w:hint="eastAsia"/>
        </w:rPr>
        <w:t>s就是这个长连接保持的时间。</w:t>
      </w:r>
    </w:p>
    <w:p w14:paraId="75D47618" w14:textId="317349FD" w:rsidR="00E254DF" w:rsidRDefault="00E254DF" w:rsidP="00E254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在2</w:t>
      </w:r>
      <w:r>
        <w:t>9.5</w:t>
      </w:r>
      <w:r>
        <w:rPr>
          <w:rFonts w:hint="eastAsia"/>
        </w:rPr>
        <w:t>s内任意一个时刻，通过nacos</w:t>
      </w:r>
      <w:r>
        <w:t>Dashboard</w:t>
      </w:r>
      <w:r>
        <w:rPr>
          <w:rFonts w:hint="eastAsia"/>
        </w:rPr>
        <w:t>或者api的方式对配置进行了修改，这会触发一个事件机制，监听到该事件的任务会便利allSubs队列，找到发生变更的配置</w:t>
      </w:r>
      <w:r>
        <w:rPr>
          <w:rFonts w:hint="eastAsia"/>
        </w:rPr>
        <w:lastRenderedPageBreak/>
        <w:t>项对应的client</w:t>
      </w:r>
      <w:r>
        <w:t>L</w:t>
      </w:r>
      <w:r>
        <w:rPr>
          <w:rFonts w:hint="eastAsia"/>
        </w:rPr>
        <w:t>ong</w:t>
      </w:r>
      <w:r>
        <w:t>Polling</w:t>
      </w:r>
      <w:r>
        <w:rPr>
          <w:rFonts w:hint="eastAsia"/>
        </w:rPr>
        <w:t>任务，将变更的数据通过该任务中的链接进行返回，就完成了一次“推送”操作</w:t>
      </w:r>
    </w:p>
    <w:p w14:paraId="2EEA2FA6" w14:textId="7389DC59" w:rsidR="00E254DF" w:rsidRDefault="00E254DF" w:rsidP="00E254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这样既能保证客户端实时感知配置的变化，也降低服务端的压力。其中，这个长连接的会话超时时间默认是</w:t>
      </w:r>
      <w:r>
        <w:t>30</w:t>
      </w:r>
      <w:r>
        <w:rPr>
          <w:rFonts w:hint="eastAsia"/>
        </w:rPr>
        <w:t>s</w:t>
      </w:r>
    </w:p>
    <w:p w14:paraId="77130508" w14:textId="2FB4F1E7" w:rsidR="00E279AF" w:rsidRDefault="00E279AF">
      <w:pPr>
        <w:rPr>
          <w:rFonts w:hint="eastAsia"/>
        </w:rPr>
      </w:pPr>
      <w:r>
        <w:rPr>
          <w:noProof/>
        </w:rPr>
        <w:drawing>
          <wp:inline distT="0" distB="0" distL="0" distR="0" wp14:anchorId="4BB0F745" wp14:editId="24EBD0AA">
            <wp:extent cx="5274310" cy="14128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0328"/>
    <w:multiLevelType w:val="hybridMultilevel"/>
    <w:tmpl w:val="F24C04D8"/>
    <w:lvl w:ilvl="0" w:tplc="F10C0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2933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01"/>
    <w:rsid w:val="00012812"/>
    <w:rsid w:val="00245CC5"/>
    <w:rsid w:val="005442D4"/>
    <w:rsid w:val="00642D8B"/>
    <w:rsid w:val="00796DB5"/>
    <w:rsid w:val="008946EB"/>
    <w:rsid w:val="00B520FB"/>
    <w:rsid w:val="00C85201"/>
    <w:rsid w:val="00E254DF"/>
    <w:rsid w:val="00E2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F55C"/>
  <w15:chartTrackingRefBased/>
  <w15:docId w15:val="{36856B06-6729-4E04-9542-E1DADB95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4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俊超</dc:creator>
  <cp:keywords/>
  <dc:description/>
  <cp:lastModifiedBy>俊超</cp:lastModifiedBy>
  <cp:revision>3</cp:revision>
  <dcterms:created xsi:type="dcterms:W3CDTF">2022-09-08T11:16:00Z</dcterms:created>
  <dcterms:modified xsi:type="dcterms:W3CDTF">2022-09-13T16:52:00Z</dcterms:modified>
</cp:coreProperties>
</file>