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0FB3" w14:textId="77777777" w:rsidR="00E63031" w:rsidRDefault="00E63031">
      <w:pPr>
        <w:topLinePunct/>
        <w:jc w:val="center"/>
        <w:rPr>
          <w:rFonts w:ascii="Times New Roman" w:hAnsi="Times New Roman" w:cs="Times New Roman"/>
          <w:b/>
          <w:bCs/>
          <w:sz w:val="56"/>
          <w:szCs w:val="56"/>
        </w:rPr>
      </w:pPr>
    </w:p>
    <w:p w14:paraId="5E6A1EF7" w14:textId="77777777" w:rsidR="00E63031" w:rsidRDefault="00BE1AF2">
      <w:pPr>
        <w:topLinePunct/>
        <w:jc w:val="center"/>
        <w:rPr>
          <w:rFonts w:ascii="Times New Roman" w:hAnsi="Times New Roman" w:cs="Times New Roman"/>
          <w:b/>
          <w:bCs/>
          <w:sz w:val="44"/>
          <w:szCs w:val="44"/>
        </w:rPr>
      </w:pPr>
      <w:r>
        <w:rPr>
          <w:rFonts w:ascii="Times New Roman" w:hAnsi="Times New Roman" w:cs="Times New Roman"/>
          <w:noProof/>
        </w:rPr>
        <w:drawing>
          <wp:inline distT="0" distB="0" distL="0" distR="0" wp14:anchorId="0354E7FC" wp14:editId="6B545CB3">
            <wp:extent cx="4000500" cy="762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000500" cy="762000"/>
                    </a:xfrm>
                    <a:prstGeom prst="rect">
                      <a:avLst/>
                    </a:prstGeom>
                    <a:noFill/>
                    <a:ln>
                      <a:noFill/>
                    </a:ln>
                  </pic:spPr>
                </pic:pic>
              </a:graphicData>
            </a:graphic>
          </wp:inline>
        </w:drawing>
      </w:r>
    </w:p>
    <w:p w14:paraId="2832DAE0" w14:textId="77777777" w:rsidR="00E63031" w:rsidRDefault="00E63031">
      <w:pPr>
        <w:topLinePunct/>
        <w:jc w:val="center"/>
        <w:rPr>
          <w:rFonts w:ascii="Times New Roman" w:hAnsi="Times New Roman" w:cs="Times New Roman"/>
          <w:b/>
          <w:bCs/>
          <w:sz w:val="56"/>
          <w:szCs w:val="56"/>
        </w:rPr>
      </w:pPr>
    </w:p>
    <w:p w14:paraId="4203817E" w14:textId="77777777" w:rsidR="00E63031" w:rsidRDefault="00BE1AF2">
      <w:pPr>
        <w:topLinePunct/>
        <w:jc w:val="center"/>
        <w:rPr>
          <w:rFonts w:ascii="Times New Roman" w:hAnsi="Times New Roman" w:cs="Times New Roman"/>
        </w:rPr>
      </w:pPr>
      <w:r>
        <w:rPr>
          <w:rFonts w:ascii="Times New Roman" w:eastAsia="微软雅黑" w:hAnsi="Times New Roman" w:cs="Times New Roman"/>
          <w:noProof/>
          <w:color w:val="FFFFFF"/>
          <w:kern w:val="36"/>
          <w:sz w:val="27"/>
          <w:szCs w:val="27"/>
        </w:rPr>
        <w:drawing>
          <wp:inline distT="0" distB="0" distL="0" distR="0" wp14:anchorId="1E753B0A" wp14:editId="1266AA5B">
            <wp:extent cx="2457450" cy="2171065"/>
            <wp:effectExtent l="0" t="0" r="0" b="635"/>
            <wp:docPr id="1" name="图片 1" descr="学校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校LO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460695" cy="2174098"/>
                    </a:xfrm>
                    <a:prstGeom prst="rect">
                      <a:avLst/>
                    </a:prstGeom>
                    <a:noFill/>
                    <a:ln>
                      <a:noFill/>
                    </a:ln>
                  </pic:spPr>
                </pic:pic>
              </a:graphicData>
            </a:graphic>
          </wp:inline>
        </w:drawing>
      </w:r>
    </w:p>
    <w:p w14:paraId="1B8B8881" w14:textId="77777777" w:rsidR="00E63031" w:rsidRDefault="00E63031">
      <w:pPr>
        <w:topLinePunct/>
        <w:jc w:val="center"/>
        <w:rPr>
          <w:rFonts w:ascii="Times New Roman" w:hAnsi="Times New Roman" w:cs="Times New Roman"/>
          <w:b/>
          <w:bCs/>
          <w:sz w:val="52"/>
          <w:szCs w:val="52"/>
        </w:rPr>
      </w:pPr>
    </w:p>
    <w:p w14:paraId="53008C83" w14:textId="12BE8AC3" w:rsidR="00E63031" w:rsidRDefault="00BE1AF2" w:rsidP="00BF7DA4">
      <w:pPr>
        <w:spacing w:line="276" w:lineRule="auto"/>
        <w:ind w:firstLineChars="400" w:firstLine="1205"/>
        <w:rPr>
          <w:rFonts w:ascii="Times New Roman" w:hAnsi="Times New Roman" w:cs="Times New Roman"/>
          <w:bCs/>
          <w:sz w:val="30"/>
          <w:szCs w:val="30"/>
          <w:u w:val="single"/>
        </w:rPr>
      </w:pPr>
      <w:r w:rsidRPr="00BF7DA4">
        <w:rPr>
          <w:rFonts w:ascii="Times New Roman" w:hAnsi="Times New Roman" w:cs="Times New Roman"/>
          <w:b/>
          <w:bCs/>
          <w:sz w:val="30"/>
          <w:szCs w:val="30"/>
        </w:rPr>
        <w:t>论文题目</w:t>
      </w:r>
      <w:r w:rsidRPr="00BF7DA4">
        <w:rPr>
          <w:rFonts w:ascii="Times New Roman" w:hAnsi="Times New Roman" w:cs="Times New Roman" w:hint="eastAsia"/>
          <w:b/>
          <w:bCs/>
          <w:sz w:val="30"/>
          <w:szCs w:val="30"/>
        </w:rPr>
        <w:t>：</w:t>
      </w:r>
      <w:r>
        <w:rPr>
          <w:rFonts w:hint="eastAsia"/>
          <w:sz w:val="30"/>
          <w:szCs w:val="30"/>
          <w:u w:val="single"/>
        </w:rPr>
        <w:t xml:space="preserve"> </w:t>
      </w:r>
      <w:r w:rsidR="00BF7DA4">
        <w:rPr>
          <w:sz w:val="30"/>
          <w:szCs w:val="30"/>
          <w:u w:val="single"/>
        </w:rPr>
        <w:t xml:space="preserve">  </w:t>
      </w:r>
      <w:r w:rsidR="00922B76">
        <w:rPr>
          <w:rFonts w:hint="eastAsia"/>
          <w:sz w:val="30"/>
          <w:szCs w:val="30"/>
          <w:u w:val="single"/>
        </w:rPr>
        <w:t xml:space="preserve"> </w:t>
      </w:r>
      <w:r w:rsidR="00922B76">
        <w:rPr>
          <w:sz w:val="30"/>
          <w:szCs w:val="30"/>
          <w:u w:val="single"/>
        </w:rPr>
        <w:t xml:space="preserve">   </w:t>
      </w:r>
    </w:p>
    <w:p w14:paraId="571B5AA6" w14:textId="63503E6B" w:rsidR="00E63031" w:rsidRDefault="00BE1AF2" w:rsidP="00BF7DA4">
      <w:pPr>
        <w:tabs>
          <w:tab w:val="left" w:pos="3060"/>
        </w:tabs>
        <w:topLinePunct/>
        <w:spacing w:line="700" w:lineRule="exact"/>
        <w:ind w:firstLineChars="400" w:firstLine="1205"/>
        <w:rPr>
          <w:rFonts w:ascii="Times New Roman" w:hAnsi="Times New Roman" w:cs="Times New Roman"/>
          <w:bCs/>
          <w:sz w:val="30"/>
          <w:szCs w:val="30"/>
          <w:u w:val="single"/>
        </w:rPr>
      </w:pPr>
      <w:r>
        <w:rPr>
          <w:rFonts w:ascii="Times New Roman" w:hAnsi="Times New Roman" w:cs="Times New Roman"/>
          <w:b/>
          <w:bCs/>
          <w:sz w:val="30"/>
          <w:szCs w:val="30"/>
        </w:rPr>
        <w:t>课程名称：</w:t>
      </w:r>
      <w:r w:rsidR="00BF7DA4">
        <w:rPr>
          <w:rFonts w:ascii="Times New Roman" w:hAnsi="Times New Roman" w:cs="Times New Roman" w:hint="eastAsia"/>
          <w:bCs/>
          <w:sz w:val="30"/>
          <w:szCs w:val="30"/>
          <w:u w:val="single"/>
        </w:rPr>
        <w:t xml:space="preserve"> </w:t>
      </w:r>
      <w:r w:rsidR="00BF7DA4">
        <w:rPr>
          <w:rFonts w:ascii="Times New Roman" w:hAnsi="Times New Roman" w:cs="Times New Roman"/>
          <w:bCs/>
          <w:sz w:val="30"/>
          <w:szCs w:val="30"/>
          <w:u w:val="single"/>
        </w:rPr>
        <w:t xml:space="preserve">       </w:t>
      </w:r>
      <w:r w:rsidR="00BF7DA4">
        <w:rPr>
          <w:rFonts w:ascii="Times New Roman" w:hAnsi="Times New Roman" w:cs="Times New Roman" w:hint="eastAsia"/>
          <w:bCs/>
          <w:sz w:val="30"/>
          <w:szCs w:val="30"/>
          <w:u w:val="single"/>
        </w:rPr>
        <w:t>中</w:t>
      </w:r>
      <w:r>
        <w:rPr>
          <w:rFonts w:ascii="Times New Roman" w:hAnsi="Times New Roman" w:cs="Times New Roman" w:hint="eastAsia"/>
          <w:bCs/>
          <w:sz w:val="30"/>
          <w:szCs w:val="30"/>
          <w:u w:val="single"/>
        </w:rPr>
        <w:t>特论研究</w:t>
      </w:r>
      <w:r>
        <w:rPr>
          <w:rFonts w:ascii="Times New Roman" w:hAnsi="Times New Roman" w:cs="Times New Roman" w:hint="eastAsia"/>
          <w:bCs/>
          <w:sz w:val="30"/>
          <w:szCs w:val="30"/>
          <w:u w:val="single"/>
        </w:rPr>
        <w:t xml:space="preserve">          </w:t>
      </w:r>
    </w:p>
    <w:p w14:paraId="4F718312" w14:textId="32DE1F7A" w:rsidR="00E63031" w:rsidRDefault="00BE1AF2" w:rsidP="00BF7DA4">
      <w:pPr>
        <w:topLinePunct/>
        <w:spacing w:line="700" w:lineRule="exact"/>
        <w:ind w:firstLineChars="400" w:firstLine="1205"/>
        <w:rPr>
          <w:rFonts w:ascii="Times New Roman" w:hAnsi="Times New Roman" w:cs="Times New Roman"/>
          <w:b/>
          <w:bCs/>
          <w:sz w:val="30"/>
          <w:szCs w:val="30"/>
        </w:rPr>
      </w:pPr>
      <w:r>
        <w:rPr>
          <w:rFonts w:ascii="Times New Roman" w:hAnsi="Times New Roman" w:cs="Times New Roman"/>
          <w:b/>
          <w:bCs/>
          <w:sz w:val="30"/>
          <w:szCs w:val="30"/>
        </w:rPr>
        <w:t>班</w:t>
      </w:r>
      <w:r>
        <w:rPr>
          <w:rFonts w:ascii="Times New Roman" w:hAnsi="Times New Roman" w:cs="Times New Roman"/>
          <w:b/>
          <w:bCs/>
          <w:sz w:val="30"/>
          <w:szCs w:val="30"/>
        </w:rPr>
        <w:t xml:space="preserve">    </w:t>
      </w:r>
      <w:r>
        <w:rPr>
          <w:rFonts w:ascii="Times New Roman" w:hAnsi="Times New Roman" w:cs="Times New Roman"/>
          <w:b/>
          <w:bCs/>
          <w:sz w:val="30"/>
          <w:szCs w:val="30"/>
        </w:rPr>
        <w:t>级：</w:t>
      </w:r>
      <w:r>
        <w:rPr>
          <w:rFonts w:ascii="Times New Roman" w:hAnsi="Times New Roman" w:cs="Times New Roman" w:hint="eastAsia"/>
          <w:bCs/>
          <w:sz w:val="30"/>
          <w:szCs w:val="30"/>
          <w:u w:val="single"/>
        </w:rPr>
        <w:t xml:space="preserve"> </w:t>
      </w:r>
      <w:r w:rsidR="00BF7DA4">
        <w:rPr>
          <w:rFonts w:ascii="Times New Roman" w:hAnsi="Times New Roman" w:cs="Times New Roman"/>
          <w:bCs/>
          <w:sz w:val="30"/>
          <w:szCs w:val="30"/>
          <w:u w:val="single"/>
        </w:rPr>
        <w:t xml:space="preserve">        </w:t>
      </w:r>
      <w:r>
        <w:rPr>
          <w:rFonts w:ascii="Times New Roman" w:hAnsi="Times New Roman" w:cs="Times New Roman" w:hint="eastAsia"/>
          <w:bCs/>
          <w:sz w:val="30"/>
          <w:szCs w:val="30"/>
          <w:u w:val="single"/>
        </w:rPr>
        <w:t xml:space="preserve">       </w:t>
      </w:r>
      <w:r w:rsidR="00BF7DA4">
        <w:rPr>
          <w:rFonts w:ascii="Times New Roman" w:hAnsi="Times New Roman" w:cs="Times New Roman"/>
          <w:bCs/>
          <w:sz w:val="30"/>
          <w:szCs w:val="30"/>
          <w:u w:val="single"/>
        </w:rPr>
        <w:t xml:space="preserve"> </w:t>
      </w:r>
      <w:r>
        <w:rPr>
          <w:rFonts w:ascii="Times New Roman" w:hAnsi="Times New Roman" w:cs="Times New Roman" w:hint="eastAsia"/>
          <w:bCs/>
          <w:sz w:val="30"/>
          <w:szCs w:val="30"/>
          <w:u w:val="single"/>
        </w:rPr>
        <w:t xml:space="preserve">  </w:t>
      </w:r>
    </w:p>
    <w:p w14:paraId="50BE318A" w14:textId="0E6A4D7C" w:rsidR="00E63031" w:rsidRDefault="00BE1AF2" w:rsidP="00BF7DA4">
      <w:pPr>
        <w:topLinePunct/>
        <w:spacing w:line="700" w:lineRule="exact"/>
        <w:ind w:firstLineChars="400" w:firstLine="1205"/>
        <w:rPr>
          <w:rFonts w:ascii="Times New Roman" w:hAnsi="Times New Roman" w:cs="Times New Roman"/>
          <w:b/>
          <w:bCs/>
          <w:sz w:val="30"/>
          <w:szCs w:val="30"/>
        </w:rPr>
      </w:pPr>
      <w:r>
        <w:rPr>
          <w:rFonts w:ascii="Times New Roman" w:hAnsi="Times New Roman" w:cs="Times New Roman"/>
          <w:b/>
          <w:bCs/>
          <w:sz w:val="30"/>
          <w:szCs w:val="30"/>
        </w:rPr>
        <w:t>学</w:t>
      </w:r>
      <w:r>
        <w:rPr>
          <w:rFonts w:ascii="Times New Roman" w:hAnsi="Times New Roman" w:cs="Times New Roman"/>
          <w:b/>
          <w:bCs/>
          <w:sz w:val="30"/>
          <w:szCs w:val="30"/>
        </w:rPr>
        <w:t xml:space="preserve"> </w:t>
      </w:r>
      <w:r>
        <w:rPr>
          <w:rFonts w:ascii="Times New Roman" w:hAnsi="Times New Roman" w:cs="Times New Roman"/>
          <w:b/>
          <w:bCs/>
          <w:sz w:val="30"/>
          <w:szCs w:val="30"/>
        </w:rPr>
        <w:t xml:space="preserve">　</w:t>
      </w:r>
      <w:r>
        <w:rPr>
          <w:rFonts w:ascii="Times New Roman" w:hAnsi="Times New Roman" w:cs="Times New Roman"/>
          <w:b/>
          <w:bCs/>
          <w:sz w:val="30"/>
          <w:szCs w:val="30"/>
        </w:rPr>
        <w:t xml:space="preserve"> </w:t>
      </w:r>
      <w:r>
        <w:rPr>
          <w:rFonts w:ascii="Times New Roman" w:hAnsi="Times New Roman" w:cs="Times New Roman"/>
          <w:b/>
          <w:bCs/>
          <w:sz w:val="30"/>
          <w:szCs w:val="30"/>
        </w:rPr>
        <w:t>号：</w:t>
      </w:r>
      <w:r>
        <w:rPr>
          <w:rFonts w:ascii="Times New Roman" w:hAnsi="Times New Roman" w:cs="Times New Roman" w:hint="eastAsia"/>
          <w:bCs/>
          <w:sz w:val="30"/>
          <w:szCs w:val="30"/>
          <w:u w:val="single"/>
        </w:rPr>
        <w:t xml:space="preserve"> </w:t>
      </w:r>
      <w:r w:rsidR="00BF7DA4">
        <w:rPr>
          <w:rFonts w:ascii="Times New Roman" w:hAnsi="Times New Roman" w:cs="Times New Roman"/>
          <w:bCs/>
          <w:sz w:val="30"/>
          <w:szCs w:val="30"/>
          <w:u w:val="single"/>
        </w:rPr>
        <w:t xml:space="preserve">      </w:t>
      </w:r>
      <w:r>
        <w:rPr>
          <w:rFonts w:ascii="Times New Roman" w:hAnsi="Times New Roman" w:cs="Times New Roman" w:hint="eastAsia"/>
          <w:bCs/>
          <w:sz w:val="30"/>
          <w:szCs w:val="30"/>
          <w:u w:val="single"/>
        </w:rPr>
        <w:t xml:space="preserve">       </w:t>
      </w:r>
      <w:r w:rsidR="00BF7DA4">
        <w:rPr>
          <w:rFonts w:ascii="Times New Roman" w:hAnsi="Times New Roman" w:cs="Times New Roman"/>
          <w:bCs/>
          <w:sz w:val="30"/>
          <w:szCs w:val="30"/>
          <w:u w:val="single"/>
        </w:rPr>
        <w:t xml:space="preserve"> </w:t>
      </w:r>
      <w:r>
        <w:rPr>
          <w:rFonts w:ascii="Times New Roman" w:hAnsi="Times New Roman" w:cs="Times New Roman" w:hint="eastAsia"/>
          <w:bCs/>
          <w:sz w:val="30"/>
          <w:szCs w:val="30"/>
          <w:u w:val="single"/>
        </w:rPr>
        <w:t xml:space="preserve"> </w:t>
      </w:r>
    </w:p>
    <w:p w14:paraId="2B7F5978" w14:textId="1F2B5070" w:rsidR="00E63031" w:rsidRDefault="00BE1AF2" w:rsidP="00BF7DA4">
      <w:pPr>
        <w:topLinePunct/>
        <w:spacing w:line="700" w:lineRule="exact"/>
        <w:ind w:firstLineChars="400" w:firstLine="1205"/>
        <w:rPr>
          <w:rFonts w:ascii="Times New Roman" w:hAnsi="Times New Roman" w:cs="Times New Roman"/>
          <w:b/>
          <w:bCs/>
          <w:sz w:val="30"/>
          <w:szCs w:val="30"/>
        </w:rPr>
      </w:pPr>
      <w:r>
        <w:rPr>
          <w:rFonts w:ascii="Times New Roman" w:hAnsi="Times New Roman" w:cs="Times New Roman"/>
          <w:b/>
          <w:bCs/>
          <w:sz w:val="30"/>
          <w:szCs w:val="30"/>
        </w:rPr>
        <w:t>学生姓名：</w:t>
      </w:r>
      <w:r w:rsidR="00922B76">
        <w:rPr>
          <w:rFonts w:ascii="Times New Roman" w:hAnsi="Times New Roman" w:cs="Times New Roman" w:hint="eastAsia"/>
          <w:bCs/>
          <w:sz w:val="30"/>
          <w:szCs w:val="30"/>
          <w:u w:val="single"/>
        </w:rPr>
        <w:t xml:space="preserve"> </w:t>
      </w:r>
      <w:r w:rsidR="00922B76">
        <w:rPr>
          <w:rFonts w:ascii="Times New Roman" w:hAnsi="Times New Roman" w:cs="Times New Roman"/>
          <w:bCs/>
          <w:sz w:val="30"/>
          <w:szCs w:val="30"/>
          <w:u w:val="single"/>
        </w:rPr>
        <w:t xml:space="preserve"> </w:t>
      </w:r>
      <w:r w:rsidR="00BF7DA4">
        <w:rPr>
          <w:rFonts w:ascii="Times New Roman" w:hAnsi="Times New Roman" w:cs="Times New Roman"/>
          <w:bCs/>
          <w:sz w:val="30"/>
          <w:szCs w:val="30"/>
          <w:u w:val="single"/>
        </w:rPr>
        <w:t xml:space="preserve">        </w:t>
      </w:r>
      <w:r>
        <w:rPr>
          <w:rFonts w:ascii="Times New Roman" w:hAnsi="Times New Roman" w:cs="Times New Roman" w:hint="eastAsia"/>
          <w:bCs/>
          <w:sz w:val="30"/>
          <w:szCs w:val="30"/>
          <w:u w:val="single"/>
        </w:rPr>
        <w:t xml:space="preserve">            </w:t>
      </w:r>
      <w:r>
        <w:rPr>
          <w:rFonts w:ascii="Times New Roman" w:hAnsi="Times New Roman" w:cs="Times New Roman" w:hint="eastAsia"/>
          <w:b/>
          <w:bCs/>
          <w:sz w:val="30"/>
          <w:szCs w:val="30"/>
        </w:rPr>
        <w:t xml:space="preserve">       </w:t>
      </w:r>
    </w:p>
    <w:p w14:paraId="4F981E5E" w14:textId="5BB9899D" w:rsidR="00E63031" w:rsidRDefault="00BE1AF2" w:rsidP="00BF7DA4">
      <w:pPr>
        <w:topLinePunct/>
        <w:spacing w:line="700" w:lineRule="exact"/>
        <w:ind w:firstLineChars="400" w:firstLine="1205"/>
        <w:rPr>
          <w:bCs/>
          <w:sz w:val="32"/>
          <w:szCs w:val="32"/>
          <w:u w:val="single"/>
        </w:rPr>
      </w:pPr>
      <w:r>
        <w:rPr>
          <w:rFonts w:ascii="Times New Roman" w:hAnsi="Times New Roman" w:cs="Times New Roman"/>
          <w:b/>
          <w:bCs/>
          <w:sz w:val="30"/>
          <w:szCs w:val="30"/>
        </w:rPr>
        <w:t>任课教师：</w:t>
      </w:r>
      <w:r>
        <w:rPr>
          <w:rFonts w:ascii="Times New Roman" w:hAnsi="Times New Roman" w:cs="Times New Roman" w:hint="eastAsia"/>
          <w:bCs/>
          <w:sz w:val="30"/>
          <w:szCs w:val="30"/>
          <w:u w:val="single"/>
        </w:rPr>
        <w:t xml:space="preserve"> </w:t>
      </w:r>
      <w:r w:rsidR="00BF7DA4">
        <w:rPr>
          <w:rFonts w:ascii="Times New Roman" w:hAnsi="Times New Roman" w:cs="Times New Roman"/>
          <w:bCs/>
          <w:sz w:val="30"/>
          <w:szCs w:val="30"/>
          <w:u w:val="single"/>
        </w:rPr>
        <w:t xml:space="preserve">         </w:t>
      </w:r>
      <w:r>
        <w:rPr>
          <w:rFonts w:ascii="Times New Roman" w:hAnsi="Times New Roman" w:cs="Times New Roman" w:hint="eastAsia"/>
          <w:bCs/>
          <w:sz w:val="30"/>
          <w:szCs w:val="30"/>
          <w:u w:val="single"/>
        </w:rPr>
        <w:t xml:space="preserve">            </w:t>
      </w:r>
    </w:p>
    <w:p w14:paraId="19D1EAD2" w14:textId="77777777" w:rsidR="00E63031" w:rsidRDefault="00E63031">
      <w:pPr>
        <w:topLinePunct/>
        <w:spacing w:line="700" w:lineRule="exact"/>
        <w:jc w:val="center"/>
        <w:rPr>
          <w:b/>
          <w:bCs/>
          <w:sz w:val="32"/>
          <w:szCs w:val="32"/>
        </w:rPr>
      </w:pPr>
    </w:p>
    <w:p w14:paraId="252A38A2" w14:textId="77777777" w:rsidR="00E63031" w:rsidRDefault="00E63031">
      <w:pPr>
        <w:topLinePunct/>
        <w:spacing w:line="700" w:lineRule="exact"/>
        <w:jc w:val="center"/>
        <w:rPr>
          <w:b/>
          <w:bCs/>
          <w:sz w:val="32"/>
          <w:szCs w:val="32"/>
        </w:rPr>
      </w:pPr>
    </w:p>
    <w:p w14:paraId="5FCB571F" w14:textId="77777777" w:rsidR="00E63031" w:rsidRDefault="00BE1AF2">
      <w:pPr>
        <w:topLinePunct/>
        <w:jc w:val="center"/>
        <w:rPr>
          <w:b/>
          <w:bCs/>
          <w:sz w:val="32"/>
        </w:rPr>
      </w:pPr>
      <w:r>
        <w:rPr>
          <w:rFonts w:hint="eastAsia"/>
          <w:b/>
          <w:bCs/>
          <w:sz w:val="32"/>
        </w:rPr>
        <w:t>二○二一年</w:t>
      </w:r>
      <w:r>
        <w:rPr>
          <w:rFonts w:hint="eastAsia"/>
          <w:b/>
          <w:bCs/>
          <w:sz w:val="32"/>
        </w:rPr>
        <w:t xml:space="preserve"> </w:t>
      </w:r>
      <w:r>
        <w:rPr>
          <w:rFonts w:hint="eastAsia"/>
          <w:b/>
          <w:bCs/>
          <w:sz w:val="32"/>
        </w:rPr>
        <w:t>十二</w:t>
      </w:r>
      <w:r>
        <w:rPr>
          <w:b/>
          <w:bCs/>
          <w:sz w:val="32"/>
        </w:rPr>
        <w:t>月</w:t>
      </w:r>
    </w:p>
    <w:p w14:paraId="16DA29EA" w14:textId="49C20740" w:rsidR="00E63031" w:rsidRPr="00DE0F7C" w:rsidRDefault="0081360F">
      <w:pPr>
        <w:spacing w:before="240" w:after="240" w:line="360" w:lineRule="auto"/>
        <w:jc w:val="center"/>
        <w:rPr>
          <w:rFonts w:asciiTheme="majorEastAsia" w:eastAsiaTheme="majorEastAsia" w:hAnsiTheme="majorEastAsia" w:cs="黑体"/>
          <w:b/>
          <w:bCs/>
          <w:sz w:val="32"/>
          <w:szCs w:val="32"/>
        </w:rPr>
      </w:pPr>
      <w:r w:rsidRPr="00DE0F7C">
        <w:rPr>
          <w:rFonts w:asciiTheme="majorEastAsia" w:eastAsiaTheme="majorEastAsia" w:hAnsiTheme="majorEastAsia" w:cs="黑体" w:hint="eastAsia"/>
          <w:b/>
          <w:bCs/>
          <w:sz w:val="32"/>
          <w:szCs w:val="32"/>
        </w:rPr>
        <w:lastRenderedPageBreak/>
        <w:t>浅谈城乡差距与共同富裕</w:t>
      </w:r>
    </w:p>
    <w:p w14:paraId="4075FADC" w14:textId="77777777" w:rsidR="00DE0F7C" w:rsidRDefault="00BE1AF2" w:rsidP="00DE0F7C">
      <w:pPr>
        <w:ind w:firstLine="420"/>
        <w:jc w:val="center"/>
        <w:rPr>
          <w:rFonts w:ascii="宋体" w:eastAsia="宋体" w:hAnsi="宋体" w:cs="宋体"/>
          <w:b/>
          <w:bCs/>
          <w:szCs w:val="21"/>
        </w:rPr>
      </w:pPr>
      <w:r w:rsidRPr="00DE0F7C">
        <w:rPr>
          <w:rFonts w:ascii="宋体" w:eastAsia="宋体" w:hAnsi="宋体" w:cs="宋体" w:hint="eastAsia"/>
          <w:b/>
          <w:bCs/>
          <w:sz w:val="28"/>
          <w:szCs w:val="28"/>
        </w:rPr>
        <w:t>摘要</w:t>
      </w:r>
    </w:p>
    <w:p w14:paraId="4A86ADD4" w14:textId="597A35FC" w:rsidR="00E63031" w:rsidRPr="00DE0F7C" w:rsidRDefault="00BE1AF2" w:rsidP="003A76D4">
      <w:pPr>
        <w:spacing w:line="360" w:lineRule="auto"/>
        <w:ind w:firstLineChars="200" w:firstLine="480"/>
        <w:jc w:val="left"/>
        <w:rPr>
          <w:rFonts w:asciiTheme="minorEastAsia" w:hAnsiTheme="minorEastAsia" w:cs="宋体"/>
          <w:sz w:val="24"/>
        </w:rPr>
      </w:pPr>
      <w:r w:rsidRPr="00DE0F7C">
        <w:rPr>
          <w:rFonts w:asciiTheme="minorEastAsia" w:hAnsiTheme="minorEastAsia" w:hint="eastAsia"/>
          <w:sz w:val="24"/>
        </w:rPr>
        <w:t>中国是一个社会主义国家，共同富裕</w:t>
      </w:r>
      <w:r w:rsidR="00587587" w:rsidRPr="00DE0F7C">
        <w:rPr>
          <w:rFonts w:asciiTheme="minorEastAsia" w:hAnsiTheme="minorEastAsia" w:hint="eastAsia"/>
          <w:sz w:val="24"/>
        </w:rPr>
        <w:t>是</w:t>
      </w:r>
      <w:r w:rsidR="0061794C" w:rsidRPr="00DE0F7C">
        <w:rPr>
          <w:rFonts w:asciiTheme="minorEastAsia" w:hAnsiTheme="minorEastAsia" w:hint="eastAsia"/>
          <w:sz w:val="24"/>
        </w:rPr>
        <w:t>中国特色社会主义的根本原则</w:t>
      </w:r>
      <w:r w:rsidR="00587587" w:rsidRPr="00DE0F7C">
        <w:rPr>
          <w:rFonts w:asciiTheme="minorEastAsia" w:hAnsiTheme="minorEastAsia" w:hint="eastAsia"/>
          <w:sz w:val="24"/>
        </w:rPr>
        <w:t>改革开放后，邓小平同志提出“先富带动后富”的策略，如今，“先富”的目标已经达到，为实现共富，我们要从经济、政治、文化、生态等多方面缩小城乡、区域、行业的差距，圆共同富裕之梦。</w:t>
      </w:r>
      <w:r w:rsidRPr="00DE0F7C">
        <w:rPr>
          <w:rFonts w:asciiTheme="minorEastAsia" w:hAnsiTheme="minorEastAsia" w:hint="eastAsia"/>
          <w:sz w:val="24"/>
        </w:rPr>
        <w:t>而共同富裕离不开乡村的发展，一个国家或者一个地区的发展水平只要看乡村就能够知道这个地方的发展水平，乡村比城镇更能体现出一个地方的发展水平</w:t>
      </w:r>
      <w:r w:rsidR="0081360F" w:rsidRPr="00DE0F7C">
        <w:rPr>
          <w:rFonts w:asciiTheme="minorEastAsia" w:hAnsiTheme="minorEastAsia" w:hint="eastAsia"/>
          <w:sz w:val="24"/>
        </w:rPr>
        <w:t>。</w:t>
      </w:r>
      <w:r w:rsidRPr="00DE0F7C">
        <w:rPr>
          <w:rFonts w:asciiTheme="minorEastAsia" w:hAnsiTheme="minorEastAsia" w:hint="eastAsia"/>
          <w:sz w:val="24"/>
        </w:rPr>
        <w:t>所以习近平同志在二零一七年十月十七日在党的十九大报告中提出了乡村振兴战略。乡村的发展对中国人民的日常生活影响很大，只有做好了发展乡村，才可以更好的达成共同富裕的目标。乡村是具有社会属性人文属性自然属性的集合体，与城市一起组成了人们的生活家园，一个国家乡村发展的好，一个国家整体的发展趋势就好；一个国家的乡村发展的差，那么即使它的城市再灯红酒绿，它的发展也是会受到限制的。一个国家的乡村发展的差，那么即使它的城市再灯红酒绿，它的发展也是会受到限制的。</w:t>
      </w:r>
      <w:r w:rsidR="0061794C" w:rsidRPr="00DE0F7C">
        <w:rPr>
          <w:rFonts w:asciiTheme="minorEastAsia" w:hAnsiTheme="minorEastAsia" w:hint="eastAsia"/>
          <w:sz w:val="24"/>
        </w:rPr>
        <w:t>伴随着城乡生产力的差距逐渐拉大，发展不平衡的现象愈加明显。这种现象也越来越引起人们的关注。</w:t>
      </w:r>
    </w:p>
    <w:p w14:paraId="2BC78438" w14:textId="7C8CC5B0" w:rsidR="00E63031" w:rsidRDefault="00BE1AF2" w:rsidP="00DE0F7C">
      <w:pPr>
        <w:spacing w:line="360" w:lineRule="auto"/>
        <w:rPr>
          <w:rFonts w:ascii="宋体" w:eastAsia="宋体" w:hAnsi="宋体" w:cs="宋体"/>
          <w:sz w:val="24"/>
        </w:rPr>
      </w:pPr>
      <w:r w:rsidRPr="00DE0F7C">
        <w:rPr>
          <w:rFonts w:ascii="宋体" w:eastAsia="宋体" w:hAnsi="宋体" w:cs="宋体" w:hint="eastAsia"/>
          <w:b/>
          <w:bCs/>
          <w:sz w:val="28"/>
          <w:szCs w:val="28"/>
        </w:rPr>
        <w:t>关键词：</w:t>
      </w:r>
      <w:r w:rsidR="00587587" w:rsidRPr="00DE0F7C">
        <w:rPr>
          <w:rFonts w:ascii="宋体" w:eastAsia="宋体" w:hAnsi="宋体" w:cs="宋体" w:hint="eastAsia"/>
          <w:sz w:val="24"/>
        </w:rPr>
        <w:t>城乡差距</w:t>
      </w:r>
      <w:r w:rsidRPr="00DE0F7C">
        <w:rPr>
          <w:rFonts w:ascii="宋体" w:eastAsia="宋体" w:hAnsi="宋体" w:cs="宋体" w:hint="eastAsia"/>
          <w:sz w:val="24"/>
        </w:rPr>
        <w:t xml:space="preserve"> 共同富裕 </w:t>
      </w:r>
    </w:p>
    <w:p w14:paraId="3F88F6AF" w14:textId="046C7A42" w:rsidR="00DE0F7C" w:rsidRDefault="00DE0F7C" w:rsidP="00DE0F7C">
      <w:pPr>
        <w:spacing w:line="360" w:lineRule="auto"/>
        <w:rPr>
          <w:rFonts w:ascii="宋体" w:eastAsia="宋体" w:hAnsi="宋体" w:cs="宋体"/>
          <w:sz w:val="24"/>
        </w:rPr>
      </w:pPr>
    </w:p>
    <w:p w14:paraId="509AF1EB" w14:textId="633FAA32" w:rsidR="00DE0F7C" w:rsidRDefault="00DE0F7C" w:rsidP="00DE0F7C">
      <w:pPr>
        <w:spacing w:line="360" w:lineRule="auto"/>
        <w:rPr>
          <w:rFonts w:ascii="宋体" w:eastAsia="宋体" w:hAnsi="宋体" w:cs="宋体"/>
          <w:sz w:val="24"/>
        </w:rPr>
      </w:pPr>
    </w:p>
    <w:p w14:paraId="1C713A99" w14:textId="3EE1D1C7" w:rsidR="00DE0F7C" w:rsidRDefault="00DE0F7C" w:rsidP="00DE0F7C">
      <w:pPr>
        <w:spacing w:line="360" w:lineRule="auto"/>
        <w:rPr>
          <w:rFonts w:ascii="宋体" w:eastAsia="宋体" w:hAnsi="宋体" w:cs="宋体"/>
          <w:sz w:val="24"/>
        </w:rPr>
      </w:pPr>
    </w:p>
    <w:p w14:paraId="7839A318" w14:textId="5632CDD2" w:rsidR="00DE0F7C" w:rsidRDefault="00DE0F7C" w:rsidP="00DE0F7C">
      <w:pPr>
        <w:spacing w:line="360" w:lineRule="auto"/>
        <w:rPr>
          <w:rFonts w:ascii="宋体" w:eastAsia="宋体" w:hAnsi="宋体" w:cs="宋体"/>
          <w:sz w:val="24"/>
        </w:rPr>
      </w:pPr>
    </w:p>
    <w:p w14:paraId="760EE619" w14:textId="349E541B" w:rsidR="00DE0F7C" w:rsidRDefault="00DE0F7C" w:rsidP="00DE0F7C">
      <w:pPr>
        <w:spacing w:line="360" w:lineRule="auto"/>
        <w:rPr>
          <w:rFonts w:ascii="宋体" w:eastAsia="宋体" w:hAnsi="宋体" w:cs="宋体"/>
          <w:sz w:val="24"/>
        </w:rPr>
      </w:pPr>
    </w:p>
    <w:p w14:paraId="390D4F93" w14:textId="4EB283FB" w:rsidR="00DE0F7C" w:rsidRDefault="00DE0F7C" w:rsidP="00DE0F7C">
      <w:pPr>
        <w:spacing w:line="360" w:lineRule="auto"/>
        <w:rPr>
          <w:rFonts w:ascii="宋体" w:eastAsia="宋体" w:hAnsi="宋体" w:cs="宋体"/>
          <w:sz w:val="24"/>
        </w:rPr>
      </w:pPr>
    </w:p>
    <w:p w14:paraId="317E1C43" w14:textId="4E0EF547" w:rsidR="00DE0F7C" w:rsidRDefault="00DE0F7C" w:rsidP="00DE0F7C">
      <w:pPr>
        <w:spacing w:line="360" w:lineRule="auto"/>
        <w:rPr>
          <w:rFonts w:ascii="宋体" w:eastAsia="宋体" w:hAnsi="宋体" w:cs="宋体"/>
          <w:sz w:val="24"/>
        </w:rPr>
      </w:pPr>
    </w:p>
    <w:p w14:paraId="2EE494D0" w14:textId="122DB83F" w:rsidR="00DE0F7C" w:rsidRDefault="00DE0F7C" w:rsidP="00DE0F7C">
      <w:pPr>
        <w:spacing w:line="360" w:lineRule="auto"/>
        <w:rPr>
          <w:rFonts w:ascii="宋体" w:eastAsia="宋体" w:hAnsi="宋体" w:cs="宋体"/>
          <w:sz w:val="24"/>
        </w:rPr>
      </w:pPr>
    </w:p>
    <w:p w14:paraId="7F0203B4" w14:textId="0B5500C9" w:rsidR="00DE0F7C" w:rsidRDefault="00DE0F7C" w:rsidP="00DE0F7C">
      <w:pPr>
        <w:spacing w:line="360" w:lineRule="auto"/>
        <w:rPr>
          <w:rFonts w:ascii="宋体" w:eastAsia="宋体" w:hAnsi="宋体" w:cs="宋体"/>
          <w:sz w:val="24"/>
        </w:rPr>
      </w:pPr>
    </w:p>
    <w:p w14:paraId="570BE42D" w14:textId="7E3D8549" w:rsidR="00DE0F7C" w:rsidRDefault="00DE0F7C" w:rsidP="00DE0F7C">
      <w:pPr>
        <w:spacing w:line="360" w:lineRule="auto"/>
        <w:rPr>
          <w:rFonts w:ascii="宋体" w:eastAsia="宋体" w:hAnsi="宋体" w:cs="宋体"/>
          <w:sz w:val="24"/>
        </w:rPr>
      </w:pPr>
    </w:p>
    <w:p w14:paraId="192F33CA" w14:textId="42E28002" w:rsidR="00DE0F7C" w:rsidRDefault="00DE0F7C" w:rsidP="00DE0F7C">
      <w:pPr>
        <w:spacing w:line="360" w:lineRule="auto"/>
        <w:rPr>
          <w:rFonts w:ascii="宋体" w:eastAsia="宋体" w:hAnsi="宋体" w:cs="宋体"/>
          <w:sz w:val="24"/>
        </w:rPr>
      </w:pPr>
    </w:p>
    <w:p w14:paraId="516A3B4D" w14:textId="7371E40B" w:rsidR="00DE0F7C" w:rsidRDefault="00DE0F7C" w:rsidP="00DE0F7C">
      <w:pPr>
        <w:spacing w:line="360" w:lineRule="auto"/>
        <w:rPr>
          <w:rFonts w:ascii="宋体" w:eastAsia="宋体" w:hAnsi="宋体" w:cs="宋体"/>
          <w:sz w:val="24"/>
        </w:rPr>
      </w:pPr>
    </w:p>
    <w:p w14:paraId="7346697D" w14:textId="77777777" w:rsidR="00DE0F7C" w:rsidRPr="00DE0F7C" w:rsidRDefault="00DE0F7C" w:rsidP="00DE0F7C">
      <w:pPr>
        <w:spacing w:line="360" w:lineRule="auto"/>
        <w:rPr>
          <w:rFonts w:ascii="宋体" w:eastAsia="宋体" w:hAnsi="宋体" w:cs="宋体"/>
          <w:b/>
          <w:bCs/>
          <w:sz w:val="28"/>
          <w:szCs w:val="28"/>
        </w:rPr>
      </w:pPr>
    </w:p>
    <w:p w14:paraId="4030CF34" w14:textId="0313DDEE" w:rsidR="00FF18FA" w:rsidRPr="00DE0F7C" w:rsidRDefault="00FF18FA" w:rsidP="003A76D4">
      <w:pPr>
        <w:pStyle w:val="4"/>
        <w:numPr>
          <w:ilvl w:val="0"/>
          <w:numId w:val="1"/>
        </w:numPr>
        <w:spacing w:line="360" w:lineRule="auto"/>
        <w:jc w:val="left"/>
        <w:rPr>
          <w:rFonts w:ascii="宋体" w:eastAsia="宋体" w:hAnsi="宋体" w:cs="宋体"/>
          <w:b w:val="0"/>
          <w:bCs/>
          <w:sz w:val="24"/>
        </w:rPr>
      </w:pPr>
      <w:r w:rsidRPr="00DE0F7C">
        <w:rPr>
          <w:rFonts w:ascii="宋体" w:eastAsia="宋体" w:hAnsi="宋体" w:cs="宋体" w:hint="eastAsia"/>
          <w:b w:val="0"/>
          <w:bCs/>
          <w:sz w:val="24"/>
        </w:rPr>
        <w:t>共同富裕</w:t>
      </w:r>
    </w:p>
    <w:p w14:paraId="743AC358" w14:textId="77777777" w:rsidR="00FF18FA" w:rsidRPr="00DE0F7C" w:rsidRDefault="00FF18FA" w:rsidP="00DE0F7C">
      <w:pPr>
        <w:spacing w:line="360" w:lineRule="auto"/>
        <w:ind w:firstLineChars="200" w:firstLine="480"/>
        <w:jc w:val="left"/>
        <w:rPr>
          <w:rFonts w:ascii="宋体" w:eastAsia="宋体" w:hAnsi="宋体"/>
          <w:sz w:val="24"/>
        </w:rPr>
      </w:pPr>
      <w:r w:rsidRPr="00DE0F7C">
        <w:rPr>
          <w:rFonts w:ascii="宋体" w:eastAsia="宋体" w:hAnsi="宋体" w:hint="eastAsia"/>
          <w:sz w:val="24"/>
        </w:rPr>
        <w:t>习近平总书记指出，“现在，已经到了扎实推动共同富裕的历史阶段”。推动共同富裕是一个全新的时代课题，前人没有干过，世界其他国家也没有尝试过，必须靠我们自己“摸着石头过河”。在弄清楚“怎么干”之前，先要学会“怎么看”，搞明白共同富裕“是什么”与“不是什么”。共同富裕是中国社会主义社会新时代的要求。世界上的其他国家追求的是富裕，而我国在此基础上做的创新是共同富裕，共同富裕在于实现全体人民的富裕。对当今时代和当下世界来说，共同富裕是具有完全知识产权的“中国专利”。</w:t>
      </w:r>
    </w:p>
    <w:p w14:paraId="0D64F890" w14:textId="230A2E93" w:rsidR="00FF18FA" w:rsidRPr="00DE0F7C" w:rsidRDefault="00FF18FA" w:rsidP="00DE0F7C">
      <w:pPr>
        <w:spacing w:line="360" w:lineRule="auto"/>
        <w:ind w:firstLineChars="200" w:firstLine="480"/>
        <w:jc w:val="left"/>
        <w:rPr>
          <w:rFonts w:ascii="宋体" w:eastAsia="宋体" w:hAnsi="宋体"/>
          <w:sz w:val="24"/>
        </w:rPr>
      </w:pPr>
      <w:r w:rsidRPr="00DE0F7C">
        <w:rPr>
          <w:rFonts w:ascii="宋体" w:eastAsia="宋体" w:hAnsi="宋体" w:hint="eastAsia"/>
          <w:sz w:val="24"/>
        </w:rPr>
        <w:t>共同富裕落到具体工作上，就是要完整、准确、全面地把握新发展阶段、贯彻新发展理念、构建新发展格局。</w:t>
      </w:r>
    </w:p>
    <w:p w14:paraId="75A06DDF" w14:textId="66132285" w:rsidR="00FF18FA" w:rsidRPr="00DE0F7C" w:rsidRDefault="00FF18FA" w:rsidP="00DE0F7C">
      <w:pPr>
        <w:spacing w:line="360" w:lineRule="auto"/>
        <w:ind w:firstLineChars="200" w:firstLine="480"/>
        <w:jc w:val="left"/>
        <w:rPr>
          <w:rFonts w:ascii="宋体" w:eastAsia="宋体" w:hAnsi="宋体"/>
          <w:sz w:val="24"/>
        </w:rPr>
      </w:pPr>
      <w:r w:rsidRPr="00DE0F7C">
        <w:rPr>
          <w:rFonts w:ascii="宋体" w:eastAsia="宋体" w:hAnsi="宋体" w:hint="eastAsia"/>
          <w:sz w:val="24"/>
        </w:rPr>
        <w:t>首先，共同富裕是社会主义的本质要求。邓小平同志在进行结构性改革开放时，对共同富裕作了完整的论述。其次，“先富起来”和“共同富裕”是一个完整发展过程的不同阶段。过去，平均主义和‘同锅吃饭’意味着我们都是落后和贫穷的，我们深受其害。 因此，“ 要让一部分地区、一部分企业、一部分工农，因为努力工作成就更大而收入更多、生活更好”，首先要通过“一部分人生活得更好，首先要展示实力，极大地影响邻居， 让周围邻居来学习 。 这样一传十十传百，大家才能相对快的富裕 。 ”</w:t>
      </w:r>
      <w:r w:rsidR="00D63DB8" w:rsidRPr="00DE0F7C">
        <w:rPr>
          <w:rFonts w:ascii="宋体" w:eastAsia="宋体" w:hAnsi="宋体"/>
          <w:sz w:val="24"/>
        </w:rPr>
        <w:t xml:space="preserve"> </w:t>
      </w:r>
      <w:r w:rsidR="00D63DB8" w:rsidRPr="00DE0F7C">
        <w:rPr>
          <w:rFonts w:ascii="宋体" w:eastAsia="宋体" w:hAnsi="宋体"/>
          <w:sz w:val="24"/>
          <w:vertAlign w:val="superscript"/>
        </w:rPr>
        <w:t>[1] [2]</w:t>
      </w:r>
    </w:p>
    <w:p w14:paraId="26A401BE" w14:textId="5C6320B7" w:rsidR="00FF18FA" w:rsidRPr="00DE0F7C" w:rsidRDefault="00FF18FA" w:rsidP="00DE0F7C">
      <w:pPr>
        <w:spacing w:line="360" w:lineRule="auto"/>
        <w:ind w:firstLineChars="200" w:firstLine="480"/>
        <w:jc w:val="left"/>
        <w:rPr>
          <w:rFonts w:ascii="宋体" w:eastAsia="宋体" w:hAnsi="宋体"/>
          <w:sz w:val="24"/>
        </w:rPr>
      </w:pPr>
      <w:r w:rsidRPr="00DE0F7C">
        <w:rPr>
          <w:rFonts w:ascii="宋体" w:eastAsia="宋体" w:hAnsi="宋体" w:hint="eastAsia"/>
          <w:sz w:val="24"/>
        </w:rPr>
        <w:t>劳动富裕不是共同富裕，共同富裕应该就是自然富裕，就是所有生物都应该觉得富裕，光人类觉得富裕还不够算共同富裕，要所有生物都觉得富裕了才是共同富裕。对富裕的理解不能太狭义了，要更广义些才对。所有生物都觉得富裕才是真正的共同富裕。只有实现共同富裕才不会弱肉强食，才不会相互伤害。才能是真正的共同富裕。只有实现共同富裕才不会弱肉强食，才不会相互伤害。才能很好的实现共生共享，享受自然。既然是要共同富裕，就不能再占有了，更不能很好的实现共生共享，享受自然。既然是要共同富裕，就不能再占有了，更不能抢夺，也不应该去劳动生产，否则会影响到其它生物的富裕感。这就要求我们</w:t>
      </w:r>
      <w:r w:rsidR="00045025" w:rsidRPr="00DE0F7C">
        <w:rPr>
          <w:rFonts w:ascii="宋体" w:eastAsia="宋体" w:hAnsi="宋体" w:hint="eastAsia"/>
          <w:sz w:val="24"/>
        </w:rPr>
        <w:t>不</w:t>
      </w:r>
      <w:r w:rsidRPr="00DE0F7C">
        <w:rPr>
          <w:rFonts w:ascii="宋体" w:eastAsia="宋体" w:hAnsi="宋体" w:hint="eastAsia"/>
          <w:sz w:val="24"/>
        </w:rPr>
        <w:t>抢夺，也不应该去劳动生产，否则会影响到其它生物的富裕感。这就要求我们一要做到资源共享，二要做到不能打破生态平衡。保持所有生物的合理繁殖数量。要做到资源共享，二要做到不能打破生态平衡。保持所有生物的合理繁殖数量。这样才能实现真正的彻底共同富裕。否则就是空喊口号麻痹大众，掩盖真相。</w:t>
      </w:r>
      <w:r w:rsidR="00B73DD9" w:rsidRPr="00DE0F7C">
        <w:rPr>
          <w:rFonts w:ascii="宋体" w:eastAsia="宋体" w:hAnsi="宋体" w:hint="eastAsia"/>
          <w:sz w:val="24"/>
        </w:rPr>
        <w:t>只有</w:t>
      </w:r>
      <w:r w:rsidRPr="00DE0F7C">
        <w:rPr>
          <w:rFonts w:ascii="宋体" w:eastAsia="宋体" w:hAnsi="宋体" w:hint="eastAsia"/>
          <w:sz w:val="24"/>
        </w:rPr>
        <w:t>这样才能实现真正的彻底共同富裕。否则就是空喊口号麻痹大众，掩盖真相。共同富裕就是自然富裕，只有自然富裕才是大家富裕，自然富裕就是生同富裕就是自然富裕，只有自然富裕才是大家富裕，自然富裕就是生态平衡</w:t>
      </w:r>
      <w:r w:rsidR="00045025" w:rsidRPr="00DE0F7C">
        <w:rPr>
          <w:rFonts w:ascii="宋体" w:eastAsia="宋体" w:hAnsi="宋体" w:hint="eastAsia"/>
          <w:sz w:val="24"/>
        </w:rPr>
        <w:t>，生</w:t>
      </w:r>
      <w:r w:rsidRPr="00DE0F7C">
        <w:rPr>
          <w:rFonts w:ascii="宋体" w:eastAsia="宋体" w:hAnsi="宋体" w:hint="eastAsia"/>
          <w:sz w:val="24"/>
        </w:rPr>
        <w:t>态平衡不被破坏，生态平衡被破坏了就不是共同富裕了、也不是自然富裕了。</w:t>
      </w:r>
      <w:r w:rsidR="003F2E7A" w:rsidRPr="00DE0F7C">
        <w:rPr>
          <w:rFonts w:ascii="宋体" w:eastAsia="宋体" w:hAnsi="宋体" w:hint="eastAsia"/>
          <w:sz w:val="24"/>
          <w:vertAlign w:val="superscript"/>
        </w:rPr>
        <w:t>[</w:t>
      </w:r>
      <w:r w:rsidR="003F2E7A" w:rsidRPr="00DE0F7C">
        <w:rPr>
          <w:rFonts w:ascii="宋体" w:eastAsia="宋体" w:hAnsi="宋体"/>
          <w:sz w:val="24"/>
          <w:vertAlign w:val="superscript"/>
        </w:rPr>
        <w:t>3]</w:t>
      </w:r>
      <w:r w:rsidRPr="00DE0F7C">
        <w:rPr>
          <w:rFonts w:ascii="宋体" w:eastAsia="宋体" w:hAnsi="宋体" w:hint="eastAsia"/>
          <w:sz w:val="24"/>
        </w:rPr>
        <w:t>破坏，生态平衡被破坏了就不是共同富裕了、也不是自然富裕了。生态平衡被破坏就会导致穷的出现，想要共同富裕就一定不能生态不平衡。生态一旦失去被破坏就会导致穷的出现，想要共同富裕就一定不能生态不平衡。生态一旦失去平衡，就会导致穷的开始。平衡，就会导致穷的开始。</w:t>
      </w:r>
    </w:p>
    <w:p w14:paraId="2C35A13E" w14:textId="7BB6F070" w:rsidR="00FF18FA" w:rsidRPr="00DE0F7C" w:rsidRDefault="00FF18FA" w:rsidP="00DE0F7C">
      <w:pPr>
        <w:spacing w:line="360" w:lineRule="auto"/>
        <w:ind w:firstLineChars="200" w:firstLine="480"/>
        <w:jc w:val="left"/>
        <w:rPr>
          <w:rFonts w:ascii="宋体" w:eastAsia="宋体" w:hAnsi="宋体"/>
          <w:sz w:val="24"/>
        </w:rPr>
      </w:pPr>
      <w:r w:rsidRPr="00DE0F7C">
        <w:rPr>
          <w:rFonts w:ascii="宋体" w:eastAsia="宋体" w:hAnsi="宋体" w:hint="eastAsia"/>
          <w:sz w:val="24"/>
        </w:rPr>
        <w:t>有小康，关键还要看老乡的钱袋子有没有鼓起来。大力促进乡村振兴，要加强对乡村振兴，要加强对农民农业生产和经营技能的培训，鼓励农民扩大规模转型经营，向农业产业化方农民农业生产和经营技能的培训，鼓励农民扩大规模转型经营，向农业产业化方向发展，让一部分农民先富起来，才能更好的实现可持续健康发展，促进全体人向发展，让一部分农民先富起来，才能更好的实现可持续健康发展，促进全体人民实现共同富裕。国家将这份示范区的荣誉交给浙江，是对浙江省既往的肯定，更多的是对浙江提出的要求。所以第一个五年给浙江，是对浙江省既往的肯定，更多的是对浙江提出的要求。所以第一个五年计划非常重要，它决定了由政府牵线搭桥的模式是否能形成正向，盈利的，可持利的可持续的循环。毕竟我们的目标是共同富裕，而不是大家一起把钱花光。续的循环。毕竟我们的目标是共同富裕，而不是大家一起把钱花光。</w:t>
      </w:r>
      <w:r w:rsidR="00B63F6D" w:rsidRPr="00DE0F7C">
        <w:rPr>
          <w:rFonts w:ascii="宋体" w:eastAsia="宋体" w:hAnsi="宋体" w:hint="eastAsia"/>
          <w:sz w:val="24"/>
          <w:vertAlign w:val="superscript"/>
        </w:rPr>
        <w:t>[</w:t>
      </w:r>
      <w:r w:rsidR="00B63F6D" w:rsidRPr="00DE0F7C">
        <w:rPr>
          <w:rFonts w:ascii="宋体" w:eastAsia="宋体" w:hAnsi="宋体"/>
          <w:sz w:val="24"/>
          <w:vertAlign w:val="superscript"/>
        </w:rPr>
        <w:t>4]</w:t>
      </w:r>
    </w:p>
    <w:p w14:paraId="31F80098" w14:textId="6EA72D6F" w:rsidR="00FF18FA" w:rsidRPr="00DE0F7C" w:rsidRDefault="00FF18FA" w:rsidP="003A76D4">
      <w:pPr>
        <w:pStyle w:val="4"/>
        <w:numPr>
          <w:ilvl w:val="0"/>
          <w:numId w:val="1"/>
        </w:numPr>
        <w:spacing w:line="360" w:lineRule="auto"/>
        <w:jc w:val="left"/>
        <w:rPr>
          <w:rFonts w:ascii="宋体" w:eastAsia="宋体" w:hAnsi="宋体" w:cs="宋体"/>
          <w:b w:val="0"/>
          <w:bCs/>
          <w:sz w:val="24"/>
        </w:rPr>
      </w:pPr>
      <w:r w:rsidRPr="00DE0F7C">
        <w:rPr>
          <w:rFonts w:ascii="宋体" w:eastAsia="宋体" w:hAnsi="宋体" w:cs="宋体" w:hint="eastAsia"/>
          <w:b w:val="0"/>
          <w:bCs/>
          <w:sz w:val="24"/>
        </w:rPr>
        <w:t>城乡差距</w:t>
      </w:r>
    </w:p>
    <w:p w14:paraId="549CDDAB" w14:textId="76C0F00F" w:rsidR="00D521EE" w:rsidRPr="00DE0F7C" w:rsidRDefault="00FB7D09" w:rsidP="00DE0F7C">
      <w:pPr>
        <w:spacing w:line="360" w:lineRule="auto"/>
        <w:ind w:firstLineChars="200" w:firstLine="480"/>
        <w:jc w:val="left"/>
        <w:rPr>
          <w:rFonts w:ascii="宋体" w:eastAsia="宋体" w:hAnsi="宋体"/>
          <w:sz w:val="24"/>
        </w:rPr>
      </w:pPr>
      <w:r w:rsidRPr="00DE0F7C">
        <w:rPr>
          <w:rFonts w:ascii="宋体" w:eastAsia="宋体" w:hAnsi="宋体" w:hint="eastAsia"/>
          <w:sz w:val="24"/>
        </w:rPr>
        <w:t>促进全体人民共同富裕是一个从量变到质变的过程，不可能“一口气吃成胖子”。</w:t>
      </w:r>
      <w:r w:rsidR="00950C36" w:rsidRPr="00DE0F7C">
        <w:rPr>
          <w:rFonts w:ascii="宋体" w:eastAsia="宋体" w:hAnsi="宋体" w:hint="eastAsia"/>
          <w:sz w:val="24"/>
        </w:rPr>
        <w:t>随着近年以来我国市场经济的快速健康稳定发展 我国已经初步进入了引领全球高中低质量市场经济社会发展的新历史阶段国际上的市场经济地位不断稳步上升提高 人们的更高理想价值生活品质文化水平也不断稳步提高逐年增加。但是我国城乡差距也越来越大。在经济基础方面，很多城里人都不止一套房子， 而大多数的农村人一辈子的奋斗目标就是能在城市里买一套属于自己的房子。在教育方面，农村居民与城市地区居民在接受教育水平方面的差距极其巨大。教育对一个国家是是非常重要的，</w:t>
      </w:r>
      <w:r w:rsidR="00FD242B" w:rsidRPr="00DE0F7C">
        <w:rPr>
          <w:rFonts w:ascii="宋体" w:eastAsia="宋体" w:hAnsi="宋体" w:hint="eastAsia"/>
          <w:sz w:val="24"/>
        </w:rPr>
        <w:t>教育培养的</w:t>
      </w:r>
      <w:r w:rsidR="00950C36" w:rsidRPr="00DE0F7C">
        <w:rPr>
          <w:rFonts w:ascii="宋体" w:eastAsia="宋体" w:hAnsi="宋体" w:hint="eastAsia"/>
          <w:sz w:val="24"/>
        </w:rPr>
        <w:t>是</w:t>
      </w:r>
      <w:r w:rsidR="00FD242B" w:rsidRPr="00DE0F7C">
        <w:rPr>
          <w:rFonts w:ascii="宋体" w:eastAsia="宋体" w:hAnsi="宋体" w:hint="eastAsia"/>
          <w:sz w:val="24"/>
        </w:rPr>
        <w:t>人才</w:t>
      </w:r>
      <w:r w:rsidR="00950C36" w:rsidRPr="00DE0F7C">
        <w:rPr>
          <w:rFonts w:ascii="宋体" w:eastAsia="宋体" w:hAnsi="宋体" w:hint="eastAsia"/>
          <w:sz w:val="24"/>
        </w:rPr>
        <w:t>，只有有了人才，才会有会有更先进</w:t>
      </w:r>
      <w:r w:rsidR="00FD242B" w:rsidRPr="00DE0F7C">
        <w:rPr>
          <w:rFonts w:ascii="宋体" w:eastAsia="宋体" w:hAnsi="宋体" w:hint="eastAsia"/>
          <w:sz w:val="24"/>
        </w:rPr>
        <w:t>的</w:t>
      </w:r>
      <w:r w:rsidR="00950C36" w:rsidRPr="00DE0F7C">
        <w:rPr>
          <w:rFonts w:ascii="宋体" w:eastAsia="宋体" w:hAnsi="宋体" w:hint="eastAsia"/>
          <w:sz w:val="24"/>
        </w:rPr>
        <w:t>技术被创造出来，才能继续在在各国之前。但现实情况是，城市里的教育水平远远高于农村的水平，水平，不管是从基础设施、教书的老师，都有很大差距，所以他们的父母不惜一切代价要把自己的子女送去城里读书，这样就导致了另外的问题，乡下人才流失严重，这会更加加剧城乡差距。教育的水平差距仍然是农村人才资源分配教育的水平差距</w:t>
      </w:r>
      <w:r w:rsidR="00FD242B" w:rsidRPr="00DE0F7C">
        <w:rPr>
          <w:rFonts w:ascii="宋体" w:eastAsia="宋体" w:hAnsi="宋体" w:hint="eastAsia"/>
          <w:sz w:val="24"/>
        </w:rPr>
        <w:t>。在医疗服务方面，</w:t>
      </w:r>
      <w:r w:rsidR="00950C36" w:rsidRPr="00DE0F7C">
        <w:rPr>
          <w:rFonts w:ascii="宋体" w:eastAsia="宋体" w:hAnsi="宋体" w:hint="eastAsia"/>
          <w:sz w:val="24"/>
        </w:rPr>
        <w:t>城市和城镇农村之间医疗服务设备、医疗技术人员服务能力、医疗服务环境不同,都会直接导致我国城市和城镇农村之间医疗服务条件巨大差距</w:t>
      </w:r>
      <w:r w:rsidR="00D521EE" w:rsidRPr="00DE0F7C">
        <w:rPr>
          <w:rFonts w:ascii="宋体" w:eastAsia="宋体" w:hAnsi="宋体" w:hint="eastAsia"/>
          <w:sz w:val="24"/>
        </w:rPr>
        <w:t>。在生态地理文明方面，生态地理文明对整个人类的社会发展进步具有不可估量的促进作用,所以我国农村和小型城市之间生态地理文明的发展差距,在很多极大程度上直接影响了我国农村和小型城市在各个方面的经济发展能力差距。城市里有更大的公园、有游乐园、大型超市、演出，这些都是农村没有的，农村的娱乐设施基本上是没有，所以农村的年轻人更愿意去城里消遣，所以他们以后的目的就是去大城市，远离生活了那么多年的农村，这会更加使农村人才流失情况加重，所以，这些情况都使环环相扣的，一个因素会引起更多的因素。同时,缩小了与农村和大中城市在推进生态社会文明建设方面的严重差距,有利于推动我国实现绿色和平可持续经济发展。</w:t>
      </w:r>
    </w:p>
    <w:p w14:paraId="11E124A8" w14:textId="4E051DC6" w:rsidR="00D521EE" w:rsidRPr="00DE0F7C" w:rsidRDefault="00D521EE" w:rsidP="00DE0F7C">
      <w:pPr>
        <w:spacing w:line="360" w:lineRule="auto"/>
        <w:ind w:firstLineChars="200" w:firstLine="480"/>
        <w:jc w:val="left"/>
        <w:rPr>
          <w:rFonts w:ascii="宋体" w:eastAsia="宋体" w:hAnsi="宋体"/>
          <w:sz w:val="24"/>
        </w:rPr>
      </w:pPr>
      <w:r w:rsidRPr="00DE0F7C">
        <w:rPr>
          <w:rFonts w:ascii="宋体" w:eastAsia="宋体" w:hAnsi="宋体"/>
          <w:sz w:val="24"/>
        </w:rPr>
        <w:t>产生城乡差距的原因有很多。历史遗留</w:t>
      </w:r>
      <w:r w:rsidR="00BF7DA4" w:rsidRPr="00DE0F7C">
        <w:rPr>
          <w:rFonts w:ascii="宋体" w:eastAsia="宋体" w:hAnsi="宋体" w:hint="eastAsia"/>
          <w:sz w:val="24"/>
        </w:rPr>
        <w:t>首当其冲</w:t>
      </w:r>
      <w:r w:rsidRPr="00DE0F7C">
        <w:rPr>
          <w:rFonts w:ascii="宋体" w:eastAsia="宋体" w:hAnsi="宋体" w:hint="eastAsia"/>
          <w:sz w:val="24"/>
        </w:rPr>
        <w:t>，中华人民共和国成立至今，出台了一些政策，例如：当前我国首先要把落后的推动现代农业快速发展的强大国通过不断加快经济发展动力转化而打造成为推动现代机械工业快速发展的强大国;先是通过继续发展推动一部分贫穷的工人富裕然后发展繁荣起来,这部分富裕的穷人再通过继续的发展带动其他人富裕然</w:t>
      </w:r>
    </w:p>
    <w:p w14:paraId="62C6726C" w14:textId="0BF5ABF3" w:rsidR="00D521EE" w:rsidRPr="00DE0F7C" w:rsidRDefault="00D521EE" w:rsidP="00DE0F7C">
      <w:pPr>
        <w:spacing w:line="360" w:lineRule="auto"/>
        <w:ind w:firstLineChars="200" w:firstLine="480"/>
        <w:jc w:val="left"/>
        <w:rPr>
          <w:rFonts w:ascii="宋体" w:eastAsia="宋体" w:hAnsi="宋体"/>
          <w:sz w:val="24"/>
        </w:rPr>
      </w:pPr>
      <w:r w:rsidRPr="00DE0F7C">
        <w:rPr>
          <w:rFonts w:ascii="宋体" w:eastAsia="宋体" w:hAnsi="宋体" w:hint="eastAsia"/>
          <w:sz w:val="24"/>
        </w:rPr>
        <w:t>后发展繁荣起来,最终我们可以彻底实现农村人民群众共同富裕;当前我国通过改革对外经济开放的主要工作任务重点已经逐渐转向发展农村中小城市等。</w:t>
      </w:r>
      <w:r w:rsidR="00BF7DA4" w:rsidRPr="00DE0F7C">
        <w:rPr>
          <w:rFonts w:ascii="宋体" w:eastAsia="宋体" w:hAnsi="宋体" w:hint="eastAsia"/>
          <w:sz w:val="24"/>
        </w:rPr>
        <w:t>不同民族地区各种地质资源自然禀赋不同也会产生城乡差距,有的一些地区自然资源富足,有的一些地区自然资源比较匮乏。有的一些地区还具有自己先天的自然资源优势,这些优势是农村地区不可及的。所以企业们往往选取那些资源好的地区，这就创造了更多的工作机会，而农村的人口因为没有就业，他们就会去城市里找工作，这也导致了人才流失。而且，城市里有了资源，有了劳动力，就会创造更大的价值，这就会使城市的发展更源源不断，而农村却没有什么发展，甚至会倒退，这也会使城乡差距更加增加。资源利用禀赋不同化也是当前造成我国城乡发展差距的一个主要内在客观原因。只有能够使各个不同地区的经济要素之间资源有效充分自由流动,得到充分的合理配置,才真正可以从一个源头上有效解决这个特殊问题。另外，农村主要产业是以扶持发展特色农业经济为主,但是一些传统特色农业对于农村经济社会发展的直接促进作用力度很小。发展农村产业应该根据每个不同地区的实际发展情况下来发展一些区域性的产业,但是很多农村的区域产业发展环境并不良好,产业成熟的程度不高甚至效率很低,不能有利于促进农村整个区域经济产业链的发展。</w:t>
      </w:r>
    </w:p>
    <w:p w14:paraId="135CDE1C" w14:textId="535CC567" w:rsidR="00045025" w:rsidRPr="003A76D4" w:rsidRDefault="00045025" w:rsidP="003A76D4">
      <w:pPr>
        <w:pStyle w:val="4"/>
        <w:numPr>
          <w:ilvl w:val="0"/>
          <w:numId w:val="1"/>
        </w:numPr>
        <w:spacing w:line="360" w:lineRule="auto"/>
        <w:jc w:val="left"/>
        <w:rPr>
          <w:rFonts w:ascii="宋体" w:eastAsia="宋体" w:hAnsi="宋体" w:cs="宋体"/>
          <w:b w:val="0"/>
          <w:bCs/>
          <w:sz w:val="24"/>
        </w:rPr>
      </w:pPr>
      <w:r w:rsidRPr="00DE0F7C">
        <w:rPr>
          <w:rFonts w:ascii="宋体" w:eastAsia="宋体" w:hAnsi="宋体" w:cs="宋体" w:hint="eastAsia"/>
          <w:b w:val="0"/>
          <w:bCs/>
          <w:sz w:val="24"/>
        </w:rPr>
        <w:t>缩小城乡差距实现共同富裕</w:t>
      </w:r>
    </w:p>
    <w:p w14:paraId="290DF143" w14:textId="28230A13" w:rsidR="00045025" w:rsidRPr="00DE0F7C" w:rsidRDefault="00045025" w:rsidP="00DE0F7C">
      <w:pPr>
        <w:spacing w:line="360" w:lineRule="auto"/>
        <w:ind w:firstLineChars="200" w:firstLine="480"/>
        <w:jc w:val="left"/>
        <w:rPr>
          <w:rFonts w:ascii="宋体" w:eastAsia="宋体" w:hAnsi="宋体"/>
          <w:sz w:val="24"/>
        </w:rPr>
      </w:pPr>
      <w:r w:rsidRPr="00DE0F7C">
        <w:rPr>
          <w:rFonts w:ascii="宋体" w:eastAsia="宋体" w:hAnsi="宋体" w:hint="eastAsia"/>
          <w:sz w:val="24"/>
        </w:rPr>
        <w:t>共同富裕是一件非常难办的事，在我们现在的国情下更是难办。就连很多成熟社会也解决不了提高效率和搞好公平的问题。但办法总比困难多，相信一切会好起来的，切不可操之过急。不断缩小城乡差距是我国长期以来目标，我们也一直朝着这个目标努力前行。缩小城乡差距，我们的农村发展的越来越来，才会有更多的企业，更多的年轻人回到农村，才能更好的带动农村地区经济的发展，这对于我国新时代经济的全面发展是非常符合的，才能使我国以更好的状态站在国际舞台，才能更好的展示我国的大国地位、大国风范，才能使中国人民产生更高的民族自豪感，对于民族凝聚力和团结力都是很有必要的。</w:t>
      </w:r>
    </w:p>
    <w:p w14:paraId="1BFBCC26" w14:textId="77777777" w:rsidR="00D63DB8" w:rsidRPr="00DE0F7C" w:rsidRDefault="00D63DB8" w:rsidP="003A76D4">
      <w:pPr>
        <w:pStyle w:val="4"/>
        <w:numPr>
          <w:ilvl w:val="0"/>
          <w:numId w:val="1"/>
        </w:numPr>
        <w:spacing w:line="360" w:lineRule="auto"/>
        <w:jc w:val="left"/>
        <w:rPr>
          <w:rFonts w:ascii="宋体" w:eastAsia="宋体" w:hAnsi="宋体" w:cs="宋体"/>
          <w:b w:val="0"/>
          <w:bCs/>
          <w:sz w:val="24"/>
        </w:rPr>
      </w:pPr>
      <w:r w:rsidRPr="00DE0F7C">
        <w:rPr>
          <w:rFonts w:ascii="宋体" w:eastAsia="宋体" w:hAnsi="宋体" w:cs="宋体" w:hint="eastAsia"/>
          <w:b w:val="0"/>
          <w:bCs/>
          <w:sz w:val="24"/>
        </w:rPr>
        <w:t>参考文献</w:t>
      </w:r>
    </w:p>
    <w:p w14:paraId="2D8B365F" w14:textId="4D9DC0E2" w:rsidR="003F2E7A" w:rsidRPr="00DE0F7C" w:rsidRDefault="003F2E7A" w:rsidP="00DE0F7C">
      <w:pPr>
        <w:spacing w:line="360" w:lineRule="auto"/>
        <w:jc w:val="left"/>
        <w:rPr>
          <w:rFonts w:ascii="宋体" w:eastAsia="宋体" w:hAnsi="宋体"/>
          <w:sz w:val="24"/>
        </w:rPr>
      </w:pPr>
      <w:r w:rsidRPr="00DE0F7C">
        <w:rPr>
          <w:rFonts w:ascii="宋体" w:eastAsia="宋体" w:hAnsi="宋体" w:hint="eastAsia"/>
          <w:sz w:val="24"/>
        </w:rPr>
        <w:t>[</w:t>
      </w:r>
      <w:r w:rsidRPr="00DE0F7C">
        <w:rPr>
          <w:rFonts w:ascii="宋体" w:eastAsia="宋体" w:hAnsi="宋体"/>
          <w:sz w:val="24"/>
        </w:rPr>
        <w:t>1</w:t>
      </w:r>
      <w:r w:rsidRPr="00DE0F7C">
        <w:rPr>
          <w:rFonts w:ascii="宋体" w:eastAsia="宋体" w:hAnsi="宋体" w:hint="eastAsia"/>
          <w:sz w:val="24"/>
        </w:rPr>
        <w:t>]贺香玉 . 部分先富、全面小康与共同富裕关系初探 [J]. 管理学刊 , 2004,</w:t>
      </w:r>
    </w:p>
    <w:p w14:paraId="50B1AAC2" w14:textId="77777777" w:rsidR="003F2E7A" w:rsidRPr="00DE0F7C" w:rsidRDefault="003F2E7A" w:rsidP="00DE0F7C">
      <w:pPr>
        <w:spacing w:line="360" w:lineRule="auto"/>
        <w:jc w:val="left"/>
        <w:rPr>
          <w:rFonts w:ascii="宋体" w:eastAsia="宋体" w:hAnsi="宋体"/>
          <w:sz w:val="24"/>
        </w:rPr>
      </w:pPr>
      <w:r w:rsidRPr="00DE0F7C">
        <w:rPr>
          <w:rFonts w:ascii="宋体" w:eastAsia="宋体" w:hAnsi="宋体"/>
          <w:sz w:val="24"/>
        </w:rPr>
        <w:t>17(001 ):1 3.</w:t>
      </w:r>
    </w:p>
    <w:p w14:paraId="4AF0C2EC" w14:textId="7D414FC2" w:rsidR="003F2E7A" w:rsidRPr="00DE0F7C" w:rsidRDefault="003F2E7A" w:rsidP="00DE0F7C">
      <w:pPr>
        <w:spacing w:line="360" w:lineRule="auto"/>
        <w:jc w:val="left"/>
        <w:rPr>
          <w:rFonts w:ascii="宋体" w:eastAsia="宋体" w:hAnsi="宋体"/>
          <w:sz w:val="24"/>
        </w:rPr>
      </w:pPr>
      <w:r w:rsidRPr="00DE0F7C">
        <w:rPr>
          <w:rFonts w:ascii="宋体" w:eastAsia="宋体" w:hAnsi="宋体" w:hint="eastAsia"/>
          <w:sz w:val="24"/>
        </w:rPr>
        <w:t>[</w:t>
      </w:r>
      <w:r w:rsidRPr="00DE0F7C">
        <w:rPr>
          <w:rFonts w:ascii="宋体" w:eastAsia="宋体" w:hAnsi="宋体"/>
          <w:sz w:val="24"/>
        </w:rPr>
        <w:t>2</w:t>
      </w:r>
      <w:r w:rsidRPr="00DE0F7C">
        <w:rPr>
          <w:rFonts w:ascii="宋体" w:eastAsia="宋体" w:hAnsi="宋体" w:hint="eastAsia"/>
          <w:sz w:val="24"/>
        </w:rPr>
        <w:t>]魏后凯 . 从全面小康迈向共同富裕的战略选择 [J]. 经济社会体制比较 ,</w:t>
      </w:r>
    </w:p>
    <w:p w14:paraId="1172A789" w14:textId="77777777" w:rsidR="003F2E7A" w:rsidRPr="00DE0F7C" w:rsidRDefault="003F2E7A" w:rsidP="00DE0F7C">
      <w:pPr>
        <w:spacing w:line="360" w:lineRule="auto"/>
        <w:jc w:val="left"/>
        <w:rPr>
          <w:rFonts w:ascii="宋体" w:eastAsia="宋体" w:hAnsi="宋体"/>
          <w:sz w:val="24"/>
        </w:rPr>
      </w:pPr>
      <w:r w:rsidRPr="00DE0F7C">
        <w:rPr>
          <w:rFonts w:ascii="宋体" w:eastAsia="宋体" w:hAnsi="宋体"/>
          <w:sz w:val="24"/>
        </w:rPr>
        <w:t>2020(6):8.</w:t>
      </w:r>
    </w:p>
    <w:p w14:paraId="58CD12F1" w14:textId="3AC12836" w:rsidR="003F2E7A" w:rsidRPr="00DE0F7C" w:rsidRDefault="003F2E7A" w:rsidP="00DE0F7C">
      <w:pPr>
        <w:spacing w:line="360" w:lineRule="auto"/>
        <w:jc w:val="left"/>
        <w:rPr>
          <w:rFonts w:ascii="宋体" w:eastAsia="宋体" w:hAnsi="宋体"/>
          <w:sz w:val="24"/>
        </w:rPr>
      </w:pPr>
      <w:r w:rsidRPr="00DE0F7C">
        <w:rPr>
          <w:rFonts w:ascii="宋体" w:eastAsia="宋体" w:hAnsi="宋体" w:hint="eastAsia"/>
          <w:sz w:val="24"/>
        </w:rPr>
        <w:t>[</w:t>
      </w:r>
      <w:r w:rsidRPr="00DE0F7C">
        <w:rPr>
          <w:rFonts w:ascii="宋体" w:eastAsia="宋体" w:hAnsi="宋体"/>
          <w:sz w:val="24"/>
        </w:rPr>
        <w:t>3]</w:t>
      </w:r>
      <w:r w:rsidRPr="00DE0F7C">
        <w:rPr>
          <w:rFonts w:ascii="宋体" w:eastAsia="宋体" w:hAnsi="宋体" w:hint="eastAsia"/>
          <w:sz w:val="24"/>
        </w:rPr>
        <w:t>礼群 . 全面建成小康社会与推进社会治理现代化 [J]. 前线 , 2021(3):</w:t>
      </w:r>
    </w:p>
    <w:p w14:paraId="1F3085AC" w14:textId="7C3924FF" w:rsidR="00B63F6D" w:rsidRPr="00DE0F7C" w:rsidRDefault="00B63F6D" w:rsidP="00DE0F7C">
      <w:pPr>
        <w:spacing w:line="360" w:lineRule="auto"/>
        <w:jc w:val="left"/>
        <w:rPr>
          <w:rFonts w:ascii="宋体" w:eastAsia="宋体" w:hAnsi="宋体"/>
          <w:sz w:val="24"/>
        </w:rPr>
      </w:pPr>
      <w:r w:rsidRPr="00DE0F7C">
        <w:rPr>
          <w:rFonts w:ascii="宋体" w:eastAsia="宋体" w:hAnsi="宋体" w:hint="eastAsia"/>
          <w:sz w:val="24"/>
        </w:rPr>
        <w:t>[</w:t>
      </w:r>
      <w:r w:rsidRPr="00DE0F7C">
        <w:rPr>
          <w:rFonts w:ascii="宋体" w:eastAsia="宋体" w:hAnsi="宋体"/>
          <w:sz w:val="24"/>
        </w:rPr>
        <w:t>4]</w:t>
      </w:r>
      <w:r w:rsidRPr="00DE0F7C">
        <w:rPr>
          <w:rFonts w:ascii="宋体" w:eastAsia="宋体" w:hAnsi="宋体" w:hint="eastAsia"/>
          <w:sz w:val="24"/>
        </w:rPr>
        <w:t>沈志江</w:t>
      </w:r>
      <w:r w:rsidRPr="00DE0F7C">
        <w:rPr>
          <w:rFonts w:ascii="宋体" w:eastAsia="宋体" w:hAnsi="宋体"/>
          <w:sz w:val="24"/>
        </w:rPr>
        <w:t xml:space="preserve">. </w:t>
      </w:r>
      <w:r w:rsidRPr="00DE0F7C">
        <w:rPr>
          <w:rFonts w:ascii="宋体" w:eastAsia="宋体" w:hAnsi="宋体" w:hint="eastAsia"/>
          <w:sz w:val="24"/>
        </w:rPr>
        <w:t>奋力打造浙江高质量发展建设共同富裕示范区诸暨范例</w:t>
      </w:r>
      <w:r w:rsidRPr="00DE0F7C">
        <w:rPr>
          <w:rFonts w:ascii="宋体" w:eastAsia="宋体" w:hAnsi="宋体"/>
          <w:sz w:val="24"/>
        </w:rPr>
        <w:t>.</w:t>
      </w:r>
    </w:p>
    <w:p w14:paraId="2A4896EC" w14:textId="47C9BFED" w:rsidR="00B63F6D" w:rsidRPr="00DE0F7C" w:rsidRDefault="00B63F6D" w:rsidP="00DE0F7C">
      <w:pPr>
        <w:spacing w:line="360" w:lineRule="auto"/>
        <w:jc w:val="left"/>
        <w:rPr>
          <w:rFonts w:ascii="宋体" w:eastAsia="宋体" w:hAnsi="宋体"/>
          <w:sz w:val="24"/>
        </w:rPr>
      </w:pPr>
      <w:r w:rsidRPr="00DE0F7C">
        <w:rPr>
          <w:rFonts w:ascii="宋体" w:eastAsia="宋体" w:hAnsi="宋体"/>
          <w:sz w:val="24"/>
        </w:rPr>
        <w:t>[5]</w:t>
      </w:r>
      <w:r w:rsidRPr="00DE0F7C">
        <w:rPr>
          <w:rFonts w:ascii="宋体" w:eastAsia="宋体" w:hAnsi="宋体" w:hint="eastAsia"/>
          <w:sz w:val="24"/>
        </w:rPr>
        <w:t>贾小玫 农 村人力资本投资与城乡收入差距的关系研究 J]. 经济论坛 2005 0 9</w:t>
      </w:r>
    </w:p>
    <w:p w14:paraId="3DD2A1B8" w14:textId="79D24AAB" w:rsidR="00B63F6D" w:rsidRPr="00DE0F7C" w:rsidRDefault="00B63F6D" w:rsidP="00DE0F7C">
      <w:pPr>
        <w:spacing w:line="360" w:lineRule="auto"/>
        <w:jc w:val="left"/>
        <w:rPr>
          <w:rFonts w:ascii="宋体" w:eastAsia="宋体" w:hAnsi="宋体"/>
          <w:sz w:val="24"/>
        </w:rPr>
      </w:pPr>
      <w:r w:rsidRPr="00DE0F7C">
        <w:rPr>
          <w:rFonts w:ascii="宋体" w:eastAsia="宋体" w:hAnsi="宋体"/>
          <w:sz w:val="24"/>
        </w:rPr>
        <w:t>[6]</w:t>
      </w:r>
      <w:r w:rsidRPr="00DE0F7C">
        <w:rPr>
          <w:rFonts w:ascii="宋体" w:eastAsia="宋体" w:hAnsi="宋体" w:hint="eastAsia"/>
          <w:sz w:val="24"/>
        </w:rPr>
        <w:t>陶纪坤 国内城乡收入差距研究观点综述 J]. 经济纵横 2007 0 6</w:t>
      </w:r>
    </w:p>
    <w:p w14:paraId="5492DC58" w14:textId="11DD7B58" w:rsidR="00B63F6D" w:rsidRPr="00DE0F7C" w:rsidRDefault="00B63F6D" w:rsidP="00DE0F7C">
      <w:pPr>
        <w:spacing w:line="360" w:lineRule="auto"/>
        <w:jc w:val="left"/>
        <w:rPr>
          <w:rFonts w:ascii="宋体" w:eastAsia="宋体" w:hAnsi="宋体"/>
          <w:sz w:val="24"/>
        </w:rPr>
      </w:pPr>
      <w:r w:rsidRPr="00DE0F7C">
        <w:rPr>
          <w:rFonts w:ascii="宋体" w:eastAsia="宋体" w:hAnsi="宋体"/>
          <w:sz w:val="24"/>
        </w:rPr>
        <w:t>[7]</w:t>
      </w:r>
      <w:r w:rsidRPr="00DE0F7C">
        <w:rPr>
          <w:rFonts w:ascii="宋体" w:eastAsia="宋体" w:hAnsi="宋体" w:hint="eastAsia"/>
          <w:sz w:val="24"/>
        </w:rPr>
        <w:t>杨红梅 浅谈我国城乡差距的现状和原因 J]. 商场现代化 2010 11</w:t>
      </w:r>
    </w:p>
    <w:p w14:paraId="211C0745" w14:textId="1BB3738B" w:rsidR="00B63F6D" w:rsidRPr="00DE0F7C" w:rsidRDefault="00B63F6D" w:rsidP="00DE0F7C">
      <w:pPr>
        <w:spacing w:line="360" w:lineRule="auto"/>
        <w:jc w:val="left"/>
        <w:rPr>
          <w:rFonts w:ascii="宋体" w:eastAsia="宋体" w:hAnsi="宋体"/>
          <w:sz w:val="24"/>
        </w:rPr>
      </w:pPr>
      <w:r w:rsidRPr="00DE0F7C">
        <w:rPr>
          <w:rFonts w:ascii="宋体" w:eastAsia="宋体" w:hAnsi="宋体"/>
          <w:sz w:val="24"/>
        </w:rPr>
        <w:t>[8]</w:t>
      </w:r>
      <w:r w:rsidRPr="00DE0F7C">
        <w:rPr>
          <w:rFonts w:ascii="宋体" w:eastAsia="宋体" w:hAnsi="宋体" w:hint="eastAsia"/>
          <w:sz w:val="24"/>
        </w:rPr>
        <w:t>李延霞 我国城乡居民收入差距的现状 及影响因素分析 J]. 集团经济研究 2006 06</w:t>
      </w:r>
    </w:p>
    <w:p w14:paraId="374D4479" w14:textId="77777777" w:rsidR="00B63F6D" w:rsidRPr="00DE0F7C" w:rsidRDefault="00B63F6D" w:rsidP="00DE0F7C">
      <w:pPr>
        <w:spacing w:line="360" w:lineRule="auto"/>
        <w:jc w:val="left"/>
        <w:rPr>
          <w:rFonts w:ascii="宋体" w:eastAsia="宋体" w:hAnsi="宋体"/>
          <w:sz w:val="24"/>
        </w:rPr>
      </w:pPr>
    </w:p>
    <w:p w14:paraId="20D0CA2F" w14:textId="78EE9B5C" w:rsidR="00D63DB8" w:rsidRPr="00DE0F7C" w:rsidRDefault="00D63DB8" w:rsidP="00DE0F7C">
      <w:pPr>
        <w:spacing w:line="360" w:lineRule="auto"/>
        <w:jc w:val="left"/>
        <w:rPr>
          <w:rFonts w:ascii="宋体" w:eastAsia="宋体" w:hAnsi="宋体"/>
          <w:sz w:val="24"/>
        </w:rPr>
      </w:pPr>
      <w:r w:rsidRPr="00DE0F7C">
        <w:rPr>
          <w:rFonts w:ascii="宋体" w:eastAsia="宋体" w:hAnsi="宋体"/>
          <w:sz w:val="24"/>
        </w:rPr>
        <w:t>[</w:t>
      </w:r>
      <w:r w:rsidR="00B63F6D" w:rsidRPr="00DE0F7C">
        <w:rPr>
          <w:rFonts w:ascii="宋体" w:eastAsia="宋体" w:hAnsi="宋体"/>
          <w:sz w:val="24"/>
        </w:rPr>
        <w:t>9</w:t>
      </w:r>
      <w:r w:rsidRPr="00DE0F7C">
        <w:rPr>
          <w:rFonts w:ascii="宋体" w:eastAsia="宋体" w:hAnsi="宋体"/>
          <w:sz w:val="24"/>
        </w:rPr>
        <w:t>]</w:t>
      </w:r>
      <w:r w:rsidRPr="00DE0F7C">
        <w:rPr>
          <w:rFonts w:ascii="宋体" w:eastAsia="宋体" w:hAnsi="宋体" w:hint="eastAsia"/>
          <w:sz w:val="24"/>
        </w:rPr>
        <w:t>赵丽 论我国城镇化变异与缩小城乡差距 基于城乡收支差异的视角 J] 商业时</w:t>
      </w:r>
    </w:p>
    <w:p w14:paraId="04E92832" w14:textId="77777777" w:rsidR="00D63DB8" w:rsidRPr="00DE0F7C" w:rsidRDefault="00D63DB8" w:rsidP="00DE0F7C">
      <w:pPr>
        <w:spacing w:line="360" w:lineRule="auto"/>
        <w:jc w:val="left"/>
        <w:rPr>
          <w:rFonts w:ascii="宋体" w:eastAsia="宋体" w:hAnsi="宋体"/>
          <w:sz w:val="24"/>
        </w:rPr>
      </w:pPr>
      <w:r w:rsidRPr="00DE0F7C">
        <w:rPr>
          <w:rFonts w:ascii="宋体" w:eastAsia="宋体" w:hAnsi="宋体" w:hint="eastAsia"/>
          <w:sz w:val="24"/>
        </w:rPr>
        <w:t>代 2014(01).</w:t>
      </w:r>
    </w:p>
    <w:p w14:paraId="4828656E" w14:textId="09E9EED6" w:rsidR="00D63DB8" w:rsidRPr="00DE0F7C" w:rsidRDefault="00D63DB8" w:rsidP="00DE0F7C">
      <w:pPr>
        <w:spacing w:line="360" w:lineRule="auto"/>
        <w:jc w:val="left"/>
        <w:rPr>
          <w:rFonts w:ascii="宋体" w:eastAsia="宋体" w:hAnsi="宋体"/>
          <w:sz w:val="24"/>
        </w:rPr>
      </w:pPr>
      <w:r w:rsidRPr="00DE0F7C">
        <w:rPr>
          <w:rFonts w:ascii="宋体" w:eastAsia="宋体" w:hAnsi="宋体"/>
          <w:sz w:val="24"/>
        </w:rPr>
        <w:t>[</w:t>
      </w:r>
      <w:r w:rsidR="00B63F6D" w:rsidRPr="00DE0F7C">
        <w:rPr>
          <w:rFonts w:ascii="宋体" w:eastAsia="宋体" w:hAnsi="宋体"/>
          <w:sz w:val="24"/>
        </w:rPr>
        <w:t>10</w:t>
      </w:r>
      <w:r w:rsidRPr="00DE0F7C">
        <w:rPr>
          <w:rFonts w:ascii="宋体" w:eastAsia="宋体" w:hAnsi="宋体"/>
          <w:sz w:val="24"/>
        </w:rPr>
        <w:t>]</w:t>
      </w:r>
      <w:r w:rsidRPr="00DE0F7C">
        <w:rPr>
          <w:rFonts w:ascii="宋体" w:eastAsia="宋体" w:hAnsi="宋体" w:hint="eastAsia"/>
          <w:sz w:val="24"/>
        </w:rPr>
        <w:t>李长江 城乡差距的现状、根源及解决对策 J]. 理论 探索 20 0 4</w:t>
      </w:r>
    </w:p>
    <w:p w14:paraId="22F94C52" w14:textId="105153DF" w:rsidR="00D63DB8" w:rsidRPr="00DE0F7C" w:rsidRDefault="00D63DB8" w:rsidP="00DE0F7C">
      <w:pPr>
        <w:spacing w:line="360" w:lineRule="auto"/>
        <w:jc w:val="left"/>
        <w:rPr>
          <w:rFonts w:ascii="宋体" w:eastAsia="宋体" w:hAnsi="宋体"/>
          <w:sz w:val="24"/>
        </w:rPr>
      </w:pPr>
      <w:r w:rsidRPr="00DE0F7C">
        <w:rPr>
          <w:rFonts w:ascii="宋体" w:eastAsia="宋体" w:hAnsi="宋体"/>
          <w:sz w:val="24"/>
        </w:rPr>
        <w:t>[</w:t>
      </w:r>
      <w:r w:rsidR="00B63F6D" w:rsidRPr="00DE0F7C">
        <w:rPr>
          <w:rFonts w:ascii="宋体" w:eastAsia="宋体" w:hAnsi="宋体"/>
          <w:sz w:val="24"/>
        </w:rPr>
        <w:t>11</w:t>
      </w:r>
      <w:r w:rsidRPr="00DE0F7C">
        <w:rPr>
          <w:rFonts w:ascii="宋体" w:eastAsia="宋体" w:hAnsi="宋体"/>
          <w:sz w:val="24"/>
        </w:rPr>
        <w:t>]</w:t>
      </w:r>
      <w:r w:rsidRPr="00DE0F7C">
        <w:rPr>
          <w:rFonts w:ascii="宋体" w:eastAsia="宋体" w:hAnsi="宋体" w:hint="eastAsia"/>
          <w:sz w:val="24"/>
        </w:rPr>
        <w:t>李亚琴 我国城乡收入差 距的现状及原因分析 J]. 中国农 业信息 2014(0</w:t>
      </w:r>
    </w:p>
    <w:sectPr w:rsidR="00D63DB8" w:rsidRPr="00DE0F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10037" w14:textId="77777777" w:rsidR="004E572F" w:rsidRDefault="004E572F" w:rsidP="00922B76">
      <w:r>
        <w:separator/>
      </w:r>
    </w:p>
  </w:endnote>
  <w:endnote w:type="continuationSeparator" w:id="0">
    <w:p w14:paraId="19FC83BE" w14:textId="77777777" w:rsidR="004E572F" w:rsidRDefault="004E572F" w:rsidP="00922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582D5" w14:textId="77777777" w:rsidR="004E572F" w:rsidRDefault="004E572F" w:rsidP="00922B76">
      <w:r>
        <w:separator/>
      </w:r>
    </w:p>
  </w:footnote>
  <w:footnote w:type="continuationSeparator" w:id="0">
    <w:p w14:paraId="5A224D53" w14:textId="77777777" w:rsidR="004E572F" w:rsidRDefault="004E572F" w:rsidP="00922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F7089"/>
    <w:multiLevelType w:val="singleLevel"/>
    <w:tmpl w:val="330F7089"/>
    <w:lvl w:ilvl="0">
      <w:start w:val="1"/>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031"/>
    <w:rsid w:val="00045025"/>
    <w:rsid w:val="001510F9"/>
    <w:rsid w:val="003A76D4"/>
    <w:rsid w:val="003F2E7A"/>
    <w:rsid w:val="004E572F"/>
    <w:rsid w:val="00587587"/>
    <w:rsid w:val="0061794C"/>
    <w:rsid w:val="00690768"/>
    <w:rsid w:val="00714A25"/>
    <w:rsid w:val="00755441"/>
    <w:rsid w:val="0081360F"/>
    <w:rsid w:val="00922B76"/>
    <w:rsid w:val="00950C36"/>
    <w:rsid w:val="00A10220"/>
    <w:rsid w:val="00AD22E4"/>
    <w:rsid w:val="00B63F6D"/>
    <w:rsid w:val="00B73DD9"/>
    <w:rsid w:val="00BD45E9"/>
    <w:rsid w:val="00BE1AF2"/>
    <w:rsid w:val="00BF7DA4"/>
    <w:rsid w:val="00C82CA9"/>
    <w:rsid w:val="00CE35C6"/>
    <w:rsid w:val="00D521EE"/>
    <w:rsid w:val="00D63DB8"/>
    <w:rsid w:val="00DE0F7C"/>
    <w:rsid w:val="00E54388"/>
    <w:rsid w:val="00E63031"/>
    <w:rsid w:val="00F37C9A"/>
    <w:rsid w:val="00FB7D09"/>
    <w:rsid w:val="00FD242B"/>
    <w:rsid w:val="00FF18FA"/>
    <w:rsid w:val="0137222F"/>
    <w:rsid w:val="01F05D08"/>
    <w:rsid w:val="020B7B60"/>
    <w:rsid w:val="0255721C"/>
    <w:rsid w:val="02B52AA2"/>
    <w:rsid w:val="02C65954"/>
    <w:rsid w:val="03151BCF"/>
    <w:rsid w:val="03E06F98"/>
    <w:rsid w:val="04882E4C"/>
    <w:rsid w:val="052E2042"/>
    <w:rsid w:val="05867D6B"/>
    <w:rsid w:val="059546A1"/>
    <w:rsid w:val="08B7210A"/>
    <w:rsid w:val="09A46F38"/>
    <w:rsid w:val="0B9858D3"/>
    <w:rsid w:val="0DD93147"/>
    <w:rsid w:val="0E1A370C"/>
    <w:rsid w:val="0EA46425"/>
    <w:rsid w:val="0EB83835"/>
    <w:rsid w:val="0FEA4CC2"/>
    <w:rsid w:val="10483769"/>
    <w:rsid w:val="11C502B2"/>
    <w:rsid w:val="136553A5"/>
    <w:rsid w:val="159830EA"/>
    <w:rsid w:val="18342384"/>
    <w:rsid w:val="18787A94"/>
    <w:rsid w:val="18F32D2F"/>
    <w:rsid w:val="1A124E96"/>
    <w:rsid w:val="1C301D4E"/>
    <w:rsid w:val="1CDE0B57"/>
    <w:rsid w:val="1E1E01D6"/>
    <w:rsid w:val="1F5A4E57"/>
    <w:rsid w:val="1FA411CE"/>
    <w:rsid w:val="20A2327A"/>
    <w:rsid w:val="20B85ED4"/>
    <w:rsid w:val="21D309E8"/>
    <w:rsid w:val="239B689C"/>
    <w:rsid w:val="24464F91"/>
    <w:rsid w:val="24774E51"/>
    <w:rsid w:val="24F14648"/>
    <w:rsid w:val="25287BF1"/>
    <w:rsid w:val="25421F20"/>
    <w:rsid w:val="261125E7"/>
    <w:rsid w:val="26BA57C4"/>
    <w:rsid w:val="26D8474B"/>
    <w:rsid w:val="27CB3ABF"/>
    <w:rsid w:val="28B25530"/>
    <w:rsid w:val="2A1D16C3"/>
    <w:rsid w:val="2B262960"/>
    <w:rsid w:val="2B3C2436"/>
    <w:rsid w:val="2C1110E2"/>
    <w:rsid w:val="2C9A4507"/>
    <w:rsid w:val="2D8D2D43"/>
    <w:rsid w:val="2D9A5151"/>
    <w:rsid w:val="2E483D8A"/>
    <w:rsid w:val="2F55638F"/>
    <w:rsid w:val="2F6E23C8"/>
    <w:rsid w:val="30B76B4A"/>
    <w:rsid w:val="31533925"/>
    <w:rsid w:val="31DD1E91"/>
    <w:rsid w:val="32362666"/>
    <w:rsid w:val="32A7132A"/>
    <w:rsid w:val="339460BC"/>
    <w:rsid w:val="346B03C8"/>
    <w:rsid w:val="348D10B9"/>
    <w:rsid w:val="34F179CC"/>
    <w:rsid w:val="368A7CAF"/>
    <w:rsid w:val="36D651A3"/>
    <w:rsid w:val="36EA2BD5"/>
    <w:rsid w:val="37897430"/>
    <w:rsid w:val="37E57D46"/>
    <w:rsid w:val="38395A6B"/>
    <w:rsid w:val="385E18C5"/>
    <w:rsid w:val="38660D46"/>
    <w:rsid w:val="386A66FA"/>
    <w:rsid w:val="38F43C3B"/>
    <w:rsid w:val="39222DB0"/>
    <w:rsid w:val="39944DB2"/>
    <w:rsid w:val="3A594429"/>
    <w:rsid w:val="3A9521F5"/>
    <w:rsid w:val="3BFA3BFE"/>
    <w:rsid w:val="3C0D3136"/>
    <w:rsid w:val="3CAB08C3"/>
    <w:rsid w:val="3CDC4FBF"/>
    <w:rsid w:val="3D066342"/>
    <w:rsid w:val="3D567FDD"/>
    <w:rsid w:val="3DEC22BE"/>
    <w:rsid w:val="3DF05A28"/>
    <w:rsid w:val="3E1A5AB1"/>
    <w:rsid w:val="3EB04F08"/>
    <w:rsid w:val="40157233"/>
    <w:rsid w:val="40646AB1"/>
    <w:rsid w:val="408D64A3"/>
    <w:rsid w:val="41C91E39"/>
    <w:rsid w:val="4239581B"/>
    <w:rsid w:val="43BB3857"/>
    <w:rsid w:val="44362220"/>
    <w:rsid w:val="44BC1FDD"/>
    <w:rsid w:val="44E04F2D"/>
    <w:rsid w:val="45433769"/>
    <w:rsid w:val="455513AE"/>
    <w:rsid w:val="458E317E"/>
    <w:rsid w:val="465F3F0D"/>
    <w:rsid w:val="46762C85"/>
    <w:rsid w:val="46B8334D"/>
    <w:rsid w:val="46F75713"/>
    <w:rsid w:val="47091238"/>
    <w:rsid w:val="472C0F1D"/>
    <w:rsid w:val="475A2515"/>
    <w:rsid w:val="48C41969"/>
    <w:rsid w:val="496E650D"/>
    <w:rsid w:val="4A613998"/>
    <w:rsid w:val="4C597856"/>
    <w:rsid w:val="4C6C0E18"/>
    <w:rsid w:val="4C8E0BE4"/>
    <w:rsid w:val="4DF46DD0"/>
    <w:rsid w:val="4EA32EF8"/>
    <w:rsid w:val="4FEF39E5"/>
    <w:rsid w:val="5024272D"/>
    <w:rsid w:val="50E979AE"/>
    <w:rsid w:val="518766DD"/>
    <w:rsid w:val="51E87C87"/>
    <w:rsid w:val="51EB72AD"/>
    <w:rsid w:val="522F7ECC"/>
    <w:rsid w:val="5297492A"/>
    <w:rsid w:val="52CD71DB"/>
    <w:rsid w:val="53907943"/>
    <w:rsid w:val="545372E3"/>
    <w:rsid w:val="547932FC"/>
    <w:rsid w:val="54B66154"/>
    <w:rsid w:val="560A7154"/>
    <w:rsid w:val="59C22101"/>
    <w:rsid w:val="5A3312A9"/>
    <w:rsid w:val="5A65196A"/>
    <w:rsid w:val="5ADA1CB5"/>
    <w:rsid w:val="5B560F62"/>
    <w:rsid w:val="5B815441"/>
    <w:rsid w:val="5CA04ED1"/>
    <w:rsid w:val="5E1D5D90"/>
    <w:rsid w:val="5E3E2B2A"/>
    <w:rsid w:val="5F767244"/>
    <w:rsid w:val="5F967930"/>
    <w:rsid w:val="61FE1B41"/>
    <w:rsid w:val="620B0CA0"/>
    <w:rsid w:val="629464E4"/>
    <w:rsid w:val="63DA6F60"/>
    <w:rsid w:val="63EA32BA"/>
    <w:rsid w:val="642961FF"/>
    <w:rsid w:val="6431639B"/>
    <w:rsid w:val="646A45ED"/>
    <w:rsid w:val="64792AC9"/>
    <w:rsid w:val="648D142F"/>
    <w:rsid w:val="668B69D8"/>
    <w:rsid w:val="674747E3"/>
    <w:rsid w:val="6752477F"/>
    <w:rsid w:val="67737798"/>
    <w:rsid w:val="68924529"/>
    <w:rsid w:val="68C60207"/>
    <w:rsid w:val="68F34366"/>
    <w:rsid w:val="6A4F0F8A"/>
    <w:rsid w:val="6AFB3A01"/>
    <w:rsid w:val="6BF07893"/>
    <w:rsid w:val="6F4A24B6"/>
    <w:rsid w:val="704A73D0"/>
    <w:rsid w:val="71603C89"/>
    <w:rsid w:val="72065814"/>
    <w:rsid w:val="72660C26"/>
    <w:rsid w:val="727F0390"/>
    <w:rsid w:val="72BE046E"/>
    <w:rsid w:val="74ED7636"/>
    <w:rsid w:val="753445FC"/>
    <w:rsid w:val="76485E96"/>
    <w:rsid w:val="77366861"/>
    <w:rsid w:val="78CE5B49"/>
    <w:rsid w:val="791868E6"/>
    <w:rsid w:val="798137C1"/>
    <w:rsid w:val="79AB4B49"/>
    <w:rsid w:val="7A05464D"/>
    <w:rsid w:val="7A2D03C1"/>
    <w:rsid w:val="7ABA28F8"/>
    <w:rsid w:val="7BE734D8"/>
    <w:rsid w:val="7C046ED3"/>
    <w:rsid w:val="7C8D4E8D"/>
    <w:rsid w:val="7DFE51F2"/>
    <w:rsid w:val="7EE04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026025"/>
  <w15:docId w15:val="{5607B55B-BED1-4069-A603-D90BB9DF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character" w:styleId="a4">
    <w:name w:val="Emphasis"/>
    <w:basedOn w:val="a0"/>
    <w:qFormat/>
    <w:rPr>
      <w:i/>
    </w:rPr>
  </w:style>
  <w:style w:type="character" w:styleId="a5">
    <w:name w:val="Hyperlink"/>
    <w:basedOn w:val="a0"/>
    <w:rPr>
      <w:color w:val="0000FF"/>
      <w:u w:val="single"/>
    </w:rPr>
  </w:style>
  <w:style w:type="paragraph" w:styleId="a6">
    <w:name w:val="header"/>
    <w:basedOn w:val="a"/>
    <w:link w:val="a7"/>
    <w:rsid w:val="00922B7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22B76"/>
    <w:rPr>
      <w:rFonts w:asciiTheme="minorHAnsi" w:eastAsiaTheme="minorEastAsia" w:hAnsiTheme="minorHAnsi" w:cstheme="minorBidi"/>
      <w:kern w:val="2"/>
      <w:sz w:val="18"/>
      <w:szCs w:val="18"/>
    </w:rPr>
  </w:style>
  <w:style w:type="paragraph" w:styleId="a8">
    <w:name w:val="footer"/>
    <w:basedOn w:val="a"/>
    <w:link w:val="a9"/>
    <w:rsid w:val="00922B76"/>
    <w:pPr>
      <w:tabs>
        <w:tab w:val="center" w:pos="4153"/>
        <w:tab w:val="right" w:pos="8306"/>
      </w:tabs>
      <w:snapToGrid w:val="0"/>
      <w:jc w:val="left"/>
    </w:pPr>
    <w:rPr>
      <w:sz w:val="18"/>
      <w:szCs w:val="18"/>
    </w:rPr>
  </w:style>
  <w:style w:type="character" w:customStyle="1" w:styleId="a9">
    <w:name w:val="页脚 字符"/>
    <w:basedOn w:val="a0"/>
    <w:link w:val="a8"/>
    <w:rsid w:val="00922B76"/>
    <w:rPr>
      <w:rFonts w:asciiTheme="minorHAnsi" w:eastAsiaTheme="minorEastAsia" w:hAnsiTheme="minorHAnsi" w:cstheme="minorBidi"/>
      <w:kern w:val="2"/>
      <w:sz w:val="18"/>
      <w:szCs w:val="18"/>
    </w:rPr>
  </w:style>
  <w:style w:type="paragraph" w:styleId="aa">
    <w:name w:val="List Paragraph"/>
    <w:basedOn w:val="a"/>
    <w:uiPriority w:val="99"/>
    <w:rsid w:val="00C82CA9"/>
    <w:pPr>
      <w:ind w:firstLineChars="200" w:firstLine="420"/>
    </w:pPr>
  </w:style>
  <w:style w:type="paragraph" w:styleId="ab">
    <w:name w:val="footnote text"/>
    <w:basedOn w:val="a"/>
    <w:link w:val="ac"/>
    <w:rsid w:val="003F2E7A"/>
    <w:pPr>
      <w:snapToGrid w:val="0"/>
      <w:jc w:val="left"/>
    </w:pPr>
    <w:rPr>
      <w:sz w:val="18"/>
      <w:szCs w:val="18"/>
    </w:rPr>
  </w:style>
  <w:style w:type="character" w:customStyle="1" w:styleId="ac">
    <w:name w:val="脚注文本 字符"/>
    <w:basedOn w:val="a0"/>
    <w:link w:val="ab"/>
    <w:rsid w:val="003F2E7A"/>
    <w:rPr>
      <w:rFonts w:asciiTheme="minorHAnsi" w:eastAsiaTheme="minorEastAsia" w:hAnsiTheme="minorHAnsi" w:cstheme="minorBidi"/>
      <w:kern w:val="2"/>
      <w:sz w:val="18"/>
      <w:szCs w:val="18"/>
    </w:rPr>
  </w:style>
  <w:style w:type="character" w:styleId="ad">
    <w:name w:val="footnote reference"/>
    <w:basedOn w:val="a0"/>
    <w:rsid w:val="003F2E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ED43D96-96EC-4F58-AD1A-2B224DF5230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jia xiaohui</cp:lastModifiedBy>
  <cp:revision>12</cp:revision>
  <dcterms:created xsi:type="dcterms:W3CDTF">2020-12-09T13:08:00Z</dcterms:created>
  <dcterms:modified xsi:type="dcterms:W3CDTF">2022-01-12T07:51:00Z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y fmtid="{D5CDD505-2E9C-101B-9397-08002B2CF9AE}" pid="3" name="ICV">
    <vt:lpwstr>EE2208D5C31C4D28B3AF187769311D6A</vt:lpwstr>
  </property>
</Properties>
</file>