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8"/>
        </w:rPr>
      </w:r>
    </w:p>
    <w:p>
      <w:pPr>
        <w:pStyle w:val="Title"/>
      </w:pPr>
      <w:r>
        <w:rPr>
          <w:rFonts w:ascii="Microsoft YaHei" w:hAnsi="Microsoft YaHei" w:eastAsia="Microsoft YaHei"/>
        </w:rPr>
        <w:t>MPC-EMS 模型预测控制能量管理</w:t>
      </w:r>
    </w:p>
    <w:p>
      <w:r>
        <w:rPr>
          <w:rFonts w:ascii="Microsoft YaHei" w:hAnsi="Microsoft YaHei" w:eastAsia="Microsoft YaHei"/>
          <w:b/>
          <w:color w:val="004682"/>
          <w:sz w:val="28"/>
        </w:rPr>
        <w:t>逐行代码原理分析文档</w:t>
      </w:r>
    </w:p>
    <w:p>
      <w:r>
        <w:rPr>
          <w:rFonts w:ascii="Microsoft YaHei" w:hAnsi="Microsoft YaHei" w:eastAsia="Microsoft YaHei"/>
          <w:b w:val="0"/>
          <w:sz w:val="16"/>
        </w:rPr>
      </w:r>
    </w:p>
    <w:p>
      <w:r>
        <w:rPr>
          <w:rFonts w:ascii="Microsoft YaHei" w:hAnsi="Microsoft YaHei" w:eastAsia="Microsoft YaHei"/>
          <w:b/>
          <w:sz w:val="22"/>
        </w:rPr>
        <w:t>文件清单：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scripts/mpc_ems.py           — MPC 基础版（网格搜索 + receding horizon）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scripts/mpc_ems_optimized.py  — MPC 优化版（SOC 软约束 + 终点惩罚 + FC 功率变化惩罚）</w:t>
      </w:r>
    </w:p>
    <w:p>
      <w:r>
        <w:rPr>
          <w:rFonts w:ascii="Microsoft YaHei" w:hAnsi="Microsoft YaHei" w:eastAsia="Microsoft YaHei"/>
          <w:b w:val="0"/>
          <w:sz w:val="8"/>
        </w:rPr>
      </w:r>
    </w:p>
    <w:p>
      <w:r>
        <w:rPr>
          <w:rFonts w:ascii="Microsoft YaHei" w:hAnsi="Microsoft YaHei" w:eastAsia="Microsoft YaHei"/>
          <w:b w:val="0"/>
          <w:color w:val="787878"/>
          <w:sz w:val="18"/>
        </w:rPr>
        <w:t>生成日期：2026-07-07</w:t>
      </w:r>
    </w:p>
    <w:p>
      <w:r>
        <w:rPr>
          <w:rFonts w:ascii="Microsoft YaHei" w:hAnsi="Microsoft YaHei" w:eastAsia="Microsoft YaHei"/>
          <w:b w:val="0"/>
          <w:color w:val="787878"/>
          <w:sz w:val="18"/>
        </w:rPr>
        <w:t>研究项目：燃料电池 EMS 能量管理策略对比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第一部分：MPC-EMS 整体架构概览</w:t>
      </w:r>
    </w:p>
    <w:p>
      <w:pPr>
        <w:pStyle w:val="Heading2"/>
      </w:pPr>
      <w:r>
        <w:rPr>
          <w:rFonts w:ascii="Microsoft YaHei" w:hAnsi="Microsoft YaHei" w:eastAsia="Microsoft YaHei"/>
        </w:rPr>
        <w:t>1.1 什么是 MPC（模型预测控制）？</w:t>
      </w:r>
    </w:p>
    <w:p>
      <w:r>
        <w:rPr>
          <w:rFonts w:ascii="Microsoft YaHei" w:hAnsi="Microsoft YaHei" w:eastAsia="Microsoft YaHei"/>
          <w:b w:val="0"/>
          <w:sz w:val="21"/>
        </w:rPr>
        <w:t>模型预测控制（MPC, Model Predictive Control）是一种基于模型的最优控制方法。其核心思想是：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① 在每一时刻 k，利用系统模型预测未来 N_p 步的系统行为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② 在当前时刻求解一个有限时域的开环最优控制问题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③ 执行最优控制序列中的第一步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④ 在下一时刻 k+1，用最新测量值更新状态，重复①②③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⑤ 这种"边走边看边规划"的方式称为 Receding Horizon（滚动时域控制）</w:t>
      </w:r>
    </w:p>
    <w:p>
      <w:pPr>
        <w:pStyle w:val="Heading2"/>
      </w:pPr>
      <w:r>
        <w:rPr>
          <w:rFonts w:ascii="Microsoft YaHei" w:hAnsi="Microsoft YaHei" w:eastAsia="Microsoft YaHei"/>
        </w:rPr>
        <w:t>1.2 本工程中 MPC 的特色</w:t>
      </w:r>
    </w:p>
    <w:p>
      <w:r>
        <w:rPr>
          <w:rFonts w:ascii="Microsoft YaHei" w:hAnsi="Microsoft YaHei" w:eastAsia="Microsoft YaHei"/>
          <w:b w:val="0"/>
          <w:sz w:val="21"/>
        </w:rPr>
        <w:t>本项目中的 MPC 应用于燃料电池混合动力系统（FC + Battery），有以下特点：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使用网格搜索（Grid Search）替代传统的二次规划求解——简单直观，适合教学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利用已知工况信息（WLTC/NEDC/CLTC）作为未来功率预测的"完美预测"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将 DP 全局最优解作为基准，对比 MPC 的次优性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• 在优化版中引入了 SOC 软约束、终点欠差惩罚、FC 功率变化惩罚等工程修正</w:t>
      </w:r>
    </w:p>
    <w:p>
      <w:pPr>
        <w:pStyle w:val="Heading2"/>
      </w:pPr>
      <w:r>
        <w:rPr>
          <w:rFonts w:ascii="Microsoft YaHei" w:hAnsi="Microsoft YaHei" w:eastAsia="Microsoft YaHei"/>
        </w:rPr>
        <w:t>1.3 MPC 与 DP / ECMS / Rule 的定位对比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原理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最优性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在线实时性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依赖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Rule</w:t>
              <w:br/>
              <w:t>规则控制器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基于 SOC 阈值的 if-else 逻辑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非最优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✅ 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DP</w:t>
              <w:br/>
              <w:t>动态规划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全局后向迭代（Bellman 方程）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✅ 全局最优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❌ 弱（需离线算）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已知完整工况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ECMS</w:t>
              <w:br/>
              <w:t>等效氢耗最小化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瞬时等效最小化（s × P_bat 折算）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近似最优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✅ 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等效因子 s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MPC</w:t>
              <w:br/>
              <w:t>模型预测控制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滚动时域网格搜索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介于 DP 和 ECMS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中（取决于 N_p）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未来 N_p 步预测</w:t>
            </w:r>
          </w:p>
        </w:tc>
      </w:tr>
    </w:tbl>
    <w:p>
      <w:r>
        <w:rPr>
          <w:rFonts w:ascii="Microsoft YaHei" w:hAnsi="Microsoft YaHei" w:eastAsia="Microsoft YaHei"/>
          <w:b w:val="0"/>
          <w:sz w:val="8"/>
        </w:rPr>
      </w:r>
    </w:p>
    <w:p>
      <w:r>
        <w:rPr>
          <w:rFonts w:ascii="Microsoft YaHei" w:hAnsi="Microsoft YaHei" w:eastAsia="Microsoft YaHei"/>
          <w:b/>
          <w:color w:val="B43C00"/>
          <w:sz w:val="20"/>
        </w:rPr>
        <w:t>✦ MPC 是连接离线最优（DP）与在线实时（ECMS/规则）之间的桥梁：它用有限时域预测逼近全局最优。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第二部分：mpc_ems.py — 逐行分析</w:t>
      </w:r>
    </w:p>
    <w:p>
      <w:r>
        <w:rPr>
          <w:rFonts w:ascii="Microsoft YaHei" w:hAnsi="Microsoft YaHei" w:eastAsia="Microsoft YaHei"/>
          <w:b/>
          <w:sz w:val="21"/>
        </w:rPr>
        <w:t>文件路径：scripts/mpc_ems.py  |  总行数：571 行</w:t>
      </w:r>
    </w:p>
    <w:p>
      <w:pPr>
        <w:pStyle w:val="Heading2"/>
      </w:pPr>
      <w:r>
        <w:rPr>
          <w:rFonts w:ascii="Microsoft YaHei" w:hAnsi="Microsoft YaHei" w:eastAsia="Microsoft YaHei"/>
        </w:rPr>
        <w:t>2.1 文件头与文档字符串（第 1-15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-*- coding: utf-8 -*-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Python 编码声明，确保源文件中可以包含中文字符。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2-14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""" """ 文档字符串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 模块的功能说明、用法示例和依赖信息。</w:t>
              <w:br/>
              <w:t>用法行（7-10）展示了四种调用方式：</w:t>
              <w:br/>
              <w:t xml:space="preserve">  (a) 无参数 → 默认 WLTC + N_p=50</w:t>
              <w:br/>
              <w:t xml:space="preserve">  (b) --cycle nedc → 切换工况</w:t>
              <w:br/>
              <w:t xml:space="preserve">  (c) --np 30 → 修改预测时域</w:t>
              <w:br/>
              <w:t xml:space="preserve">  (d) --compare → 四方法对比模式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无内容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空行，分隔文档和代码。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注意：docstring 中的用法说明本身就是对 MPC 超参数（--cycle、--np）的文档化，是良好的 Python 工程实践。</w:t>
      </w:r>
    </w:p>
    <w:p>
      <w:pPr>
        <w:pStyle w:val="Heading2"/>
      </w:pPr>
      <w:r>
        <w:rPr>
          <w:rFonts w:ascii="Microsoft YaHei" w:hAnsi="Microsoft YaHei" w:eastAsia="Microsoft YaHei"/>
        </w:rPr>
        <w:t>2.2 模块导入与路径配置（第 16-35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16-21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import os, sys, argparse</w:t>
              <w:br/>
              <w:t>import numpy as np</w:t>
              <w:br/>
              <w:t>import pandas as pd</w:t>
              <w:br/>
              <w:t>import matplotlib</w:t>
              <w:br/>
              <w:t>matplotlib.use("Agg")</w:t>
              <w:br/>
              <w:t>import matplotlib.pyplot as plt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标准科学计算库。</w:t>
              <w:br/>
              <w:t>matplotlib.use("Agg") 非交互后端，用于服务器/批处理环境，不显示图形窗口。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23-26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PROJECT_ROOT = ...</w:t>
              <w:br/>
              <w:t>RESULTS_DIR = ...</w:t>
              <w:br/>
              <w:t>SCRIPTS_DIR = ...</w:t>
              <w:br/>
              <w:t>sys.path.insert(0, SCRIPTS_DIR)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工程路径配置：</w:t>
              <w:br/>
              <w:t xml:space="preserve">  • PROJECT_ROOT = 工程根目录（通过 __file__ 向上两级）</w:t>
              <w:br/>
              <w:t xml:space="preserve">  • 将 SCRIPTS_DIR 加入 sys.path，使后续 import 可以找到 day8_dp_ems 等模块。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29-36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from day8_dp_ems import (</w:t>
              <w:br/>
              <w:t xml:space="preserve">    fc_hydrogen_flow, ..., load_drive_cycle, ...,</w:t>
              <w:br/>
              <w:t xml:space="preserve">    SOC_MIN, SOC_MAX, ..., OCV_LU, Q_BAT, R_INT,</w:t>
              <w:br/>
              <w:t>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从 day8_dp_ems 复用核心组件：</w:t>
              <w:br/>
              <w:t xml:space="preserve">  • fc_hydrogen_flow — 燃料电池氢耗映射函数</w:t>
              <w:br/>
              <w:t xml:space="preserve">  • fc_efficiency — FC 效率计算</w:t>
              <w:br/>
              <w:t xml:space="preserve">  • vehicle_power — 从速度计算功率需求</w:t>
              <w:br/>
              <w:t xml:space="preserve">  • state_transition — 系统状态转移方程</w:t>
              <w:br/>
              <w:t xml:space="preserve">  • load_drive_cycle — 加载工况数据</w:t>
              <w:br/>
              <w:t xml:space="preserve">  • SOC_MIN/SOC_MAX/PFC_MIN/PFC_MAX — 系统边界约束</w:t>
              <w:br/>
              <w:t xml:space="preserve">  • DT — 采样时间（1s）</w:t>
              <w:br/>
              <w:t xml:space="preserve">  • LHV_H2 — 氢气低热值</w:t>
              <w:br/>
              <w:t xml:space="preserve">  • SOC_BP/OCV_LU/Q_BAT/R_INT — 电池模型参数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38-39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从 day9_ecms_ems 复用常量</w:t>
              <w:br/>
              <w:t># 注意：...N_PFC=60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注释说明 N_PFC 同时用于 DP 网格密度和 MPC/ECMS 控制搜索网格。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🔗 架构说明：mpc_ems.py 大量复用 day8_dp_ems 的模型函数，体现了代码复用原则——MPC、DP、ECMS 共享同一套车辆模型和电池参数。</w:t>
      </w:r>
    </w:p>
    <w:p>
      <w:pPr>
        <w:pStyle w:val="Heading2"/>
      </w:pPr>
      <w:r>
        <w:rPr>
          <w:rFonts w:ascii="Microsoft YaHei" w:hAnsi="Microsoft YaHei" w:eastAsia="Microsoft YaHei"/>
        </w:rPr>
        <w:t>2.3 MPC 参数定义（第 41-54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代码/参数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含义与设计说明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N_P_DEFAULT = 50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默认预测时域 N_p=50 步（即 50 秒）。这是 MPC 最重要的超参数：</w:t>
              <w:br/>
              <w:t xml:space="preserve">  • N_p 越大，控制器看到的未来越多，决策越接近全局最优</w:t>
              <w:br/>
              <w:t xml:space="preserve">  • 但计算量线性增长（每步 need 仿真 horizon 步）</w:t>
              <w:br/>
              <w:t xml:space="preserve">  • N_p=50 是 WLTC 全程 ≈1800s 的 ~1/36，属于中等时域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S_MPC = 130.0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等效因子（Equivalent Factor），单位 [g/kWh]。</w:t>
              <w:br/>
              <w:t>功能：将电池功率消耗折算为"未来的氢耗"，加入代价函数。</w:t>
              <w:br/>
              <w:t>物理意义：如果 MPC 只用氢耗做代价，它会优先用电池放电（白捡的能量），导致 SOC 快速下降。加入 S_MPC × |P_bat| 项后，</w:t>
              <w:br/>
              <w:t xml:space="preserve">  "用电" 和 "烧氢" 在代价上等价，实现 charge-sustaining。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W_SOC = 500.0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维持惩罚权重。当 SOC 偏离参考值 &gt; 0.05 时，</w:t>
              <w:br/>
              <w:t>在代价函数中加入 W_SOC × (dev)² 项。</w:t>
              <w:br/>
              <w:t xml:space="preserve">  • 权重 500 相对于氢耗（≈0.01-0.05 g/s·步）较大</w:t>
              <w:br/>
              <w:t xml:space="preserve">  • 确保 SOC 不会长期偏离目标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BETA_TERM = 1000.0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终端 SOC 惩罚系数 β_term。</w:t>
              <w:br/>
              <w:t>仅在仿真后 30% 阶段生效，对终端 SOC 偏差施加额外惩罚。</w:t>
              <w:br/>
              <w:t>设计动机：防止 MPC 在接近工况结束时选择"透支电池"策略。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PFC_GRID = np.linspace(PFC_MIN, PFC_MAX, N_PFC)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控制量搜索网格：在 [PFC_MIN, PFC_MAX] 上均匀取 N_PFC=60 个离散值。</w:t>
              <w:br/>
              <w:t>MPC 枚举这 60 个候选值，选择使代价最小的 P_fc。</w:t>
              <w:br/>
              <w:t>网格越密，最优解越精确，但计算量线性增长。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SOC_REF = 0.6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目标 SOC 值（60%）。</w:t>
              <w:br/>
              <w:t>燃料电池混动系统通常维持 SOC 在 50-70%，</w:t>
              <w:br/>
              <w:t>60% 是在充放电能力与寿命之间的平衡点。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MPC 的核心调优参数是 N_p（预测时域）和 S_MPC（等效因子），前者控制"看得多远"，后者控制"用电多贵"。</w:t>
      </w:r>
    </w:p>
    <w:p>
      <w:pPr>
        <w:pStyle w:val="Heading2"/>
      </w:pPr>
      <w:r>
        <w:rPr>
          <w:rFonts w:ascii="Microsoft YaHei" w:hAnsi="Microsoft YaHei" w:eastAsia="Microsoft YaHei"/>
        </w:rPr>
        <w:t>2.4 氢耗预计算（第 51-54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H2_GRID = fc_hydrogen_flow(PFC_GRID)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预计算所有网格点对应的氢耗率 [g/s]。</w:t>
              <w:br/>
              <w:t>加速原理：在主仿真循环中，每个候选 P_fc 的氢耗需要被多次引用，</w:t>
              <w:br/>
              <w:t>预计算避免了重复调用 fc_hydrogen_flow（内部包含分段插值/查表，</w:t>
              <w:br/>
              <w:t>计算开销相对较大）。</w:t>
              <w:br/>
              <w:t>H2_GRID shape = (N_PFC,) = (60,)，每格对应一个 g/s 值。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2.5 单步状态转移函数：mpc_step_soc（第 56-77 行）</w:t>
      </w:r>
    </w:p>
    <w:p>
      <w:r>
        <w:rPr>
          <w:rFonts w:ascii="Microsoft YaHei" w:hAnsi="Microsoft YaHei" w:eastAsia="Microsoft YaHei"/>
          <w:b/>
          <w:sz w:val="21"/>
        </w:rPr>
        <w:t>功能：根据当前 SOC、燃料电池功率、负载功率，计算下一步 SOC。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原理分析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60-63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mpc_step_soc(soc_k, p_fc, p_load_k, dt=DT):</w:t>
              <w:br/>
              <w:t xml:space="preserve">    """..."""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函数签名，与 day8_dp_ems.state_transition 相同，但返回 float 而非 ndarray。</w:t>
              <w:br/>
              <w:t>返回 float 的理由：在 N_p 步滚动仿真中，每次只有 1 个候选控制量的 1 步预测，</w:t>
              <w:br/>
              <w:t>逐元素运算比 array 运算更轻量（避免 numpy 广播的开销）。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p_bat = p_load_k - p_fc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电池功率 = 负载功率 - 燃料电池功率。</w:t>
              <w:br/>
              <w:t xml:space="preserve">  • p_bat &gt; 0：电池放电（提供不足的功率）</w:t>
              <w:br/>
              <w:t xml:space="preserve">  • p_bat &lt; 0：电池充电（FC 功率过剩）</w:t>
              <w:br/>
              <w:t xml:space="preserve">  • p_bat ≈ 0：功率平衡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v_oc = np.interp(soc_k, SOC_BP, OCV_LU)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开路电压查找：利用 SOC-OCV 曲线（SOC_BP 为断点，OCV_LU 为对应电压值）。</w:t>
              <w:br/>
              <w:t>np.interp 是线性插值，SOC_BP 和 OCV_LU 来自 day8 的电池参数辨识。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p_w = p_bat * 1000.0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功率从 [kW] 转换为 [W]，因为电池内阻 R_INT 的单位是 Ω，</w:t>
              <w:br/>
              <w:t>计算电流需要以 W 为单位。1 kW = 1000 W。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delta = v_oc ** 2 - 4 * R_INT * p_w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判别式 Δ，来自电池等效电路模型的一元二次方程求解：</w:t>
              <w:br/>
              <w:t xml:space="preserve">  P_bat = V_oc × I - I² × R_int</w:t>
              <w:br/>
              <w:t xml:space="preserve">  → R_int × I² - V_oc × I + P_bat = 0</w:t>
              <w:br/>
              <w:t xml:space="preserve">  → I = (V_oc ± √(V_oc² - 4×R_int×P_bat)) / (2×R_int)</w:t>
              <w:br/>
              <w:t>判别式 Δ 必须 ≥ 0，否则说明负载需求超过电池物理极限。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70-72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delta &lt; 0:</w:t>
              <w:br/>
              <w:t xml:space="preserve">    return np.clip(soc_k, SOC_MIN, SOC_MAX)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物理不可行时，保持当前 SOC 并 clip 在边界内。</w:t>
              <w:br/>
              <w:t>这是基础版的简化策略——相当于"忽略不可行候选"，</w:t>
              <w:br/>
              <w:t>不做额外处理。优化版（mpc_ems_optimized.py）改为返回 None，将筛选交给上层。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74-77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 = (v_oc - np.sqrt(delta)) / (2 * R_INT)</w:t>
              <w:br/>
              <w:t>i = np.clip(i, -300, 300)</w:t>
              <w:br/>
              <w:t>soc_next = soc_k - i / (Q_BAT * 3600) * dt</w:t>
              <w:br/>
              <w:t>return np.clip(soc_next, SOC_MIN, SOC_MAX)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电流计算：取 Δ≥0 时的小根（物理上电池放电电流取正）。</w:t>
              <w:br/>
              <w:t xml:space="preserve">  • 电流限制 |i| ≤ 300A（保护电池）</w:t>
              <w:br/>
              <w:t xml:space="preserve">  • SOC 更新：ΔSOC = -I / (Q_bat × 3600) × Δt</w:t>
              <w:br/>
              <w:t xml:space="preserve">    - Q_bat 单位 Ah，×3600 转换为 As</w:t>
              <w:br/>
              <w:t xml:space="preserve">    - 除以 3600 将 Ah 转为 As（库仑计数）</w:t>
              <w:br/>
              <w:t xml:space="preserve">  • 最终 clip 到 [SOC_MIN, SOC_MAX] 保证数值安全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注意：第 70 行的"保持 SOC"策略有一定风险：如果多个候选都不可行，控制器可能"卡"在不可行状态。优化版通过返回 None 来区别处理。</w:t>
      </w:r>
    </w:p>
    <w:p>
      <w:pPr>
        <w:pStyle w:val="Heading2"/>
      </w:pPr>
      <w:r>
        <w:rPr>
          <w:rFonts w:ascii="Microsoft YaHei" w:hAnsi="Microsoft YaHei" w:eastAsia="Microsoft YaHei"/>
        </w:rPr>
        <w:t>2.6 MPC 主仿真函数：mpc_sim（第 79-194 行）</w:t>
      </w:r>
    </w:p>
    <w:p>
      <w:r>
        <w:rPr>
          <w:rFonts w:ascii="Microsoft YaHei" w:hAnsi="Microsoft YaHei" w:eastAsia="Microsoft YaHei"/>
          <w:b/>
          <w:sz w:val="21"/>
        </w:rPr>
        <w:t>这是 MPC 的核心——网格搜索 + Receding Horizon 的完整实现。</w:t>
      </w:r>
    </w:p>
    <w:p>
      <w:pPr>
        <w:pStyle w:val="Heading3"/>
      </w:pPr>
      <w:r>
        <w:rPr>
          <w:rFonts w:ascii="Microsoft YaHei" w:hAnsi="Microsoft YaHei" w:eastAsia="Microsoft YaHei"/>
        </w:rPr>
        <w:t>2.6.1 函数签名与文档（第 83-104 行）</w:t>
      </w:r>
    </w:p>
    <w:p>
      <w:r>
        <w:rPr>
          <w:rFonts w:ascii="Microsoft YaHei" w:hAnsi="Microsoft YaHei" w:eastAsia="Microsoft YaHei"/>
          <w:b w:val="0"/>
          <w:sz w:val="21"/>
        </w:rPr>
        <w:t>函数签名：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def mpc_sim(P_load, SOC_0=0.6, N_p=N_P_DEFAULT, w_soc=W_SOC,</w:t>
        <w:br/>
        <w:t xml:space="preserve">            beta_term=BETA_TERM, soc_ref=SOC_REF):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P_load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array (N,)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未来整个工况的功率需求 [kW]（MPC 内部只用 k 到 k+N_p 段）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SOC_0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初始 SOC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N_p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预测时域步数（最重要的超参数）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w_soc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500.0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SOC 偏离惩罚权重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beta_term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1000.0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终端 SOC 惩罚系数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soc_ref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0.6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SOC 参考值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返回字典包含：time, SOC, SOC_end, P_fc_kW, P_bat_kW, m_H2_g, m_H2_cumul_kg, fc_efficiency。</w:t>
      </w:r>
    </w:p>
    <w:p>
      <w:pPr>
        <w:pStyle w:val="Heading3"/>
      </w:pPr>
      <w:r>
        <w:rPr>
          <w:rFonts w:ascii="Microsoft YaHei" w:hAnsi="Microsoft YaHei" w:eastAsia="Microsoft YaHei"/>
        </w:rPr>
        <w:t>2.6.2 初始化（第 106-119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106-112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N = len(P_load)</w:t>
              <w:br/>
              <w:t>SOC = np.zeros(N+1)</w:t>
              <w:br/>
              <w:t>P_fc = np.zeros(N)</w:t>
              <w:br/>
              <w:t>P_bat = np.zeros(N)</w:t>
              <w:br/>
              <w:t>m_H2 = np.zeros(N)</w:t>
              <w:br/>
              <w:t>SOC_pred_history = []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N: 总仿真步数。SOC 多分配 1 个元素（SOC[N] 为终点 SOC）。</w:t>
              <w:br/>
              <w:t>SOC_pred_history 记录每步的预测轨迹，用于事后分析（当前未在 main 中使用）。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SOC[0] = SOC_0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设定初始 SOC。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penalty_start = int(N * 0.7)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终端惩罚生效起点：后 30% 阶段。</w:t>
              <w:br/>
              <w:t>设计动机：仿真前期让 MPC 自由探索，最后 30% 强制引导 SOC 回到参考值附近。</w:t>
              <w:br/>
              <w:t>对 WLTC（N≈1800）：penalty_start ≈ 1260，即最后 540 秒开始强约束。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118-119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print(f'[MPC] N_p={N_p}...')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控制台输出，便于运行时监控。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2.6.3 主循环：滚动时域（第 121-176 行）</w:t>
      </w:r>
    </w:p>
    <w:p>
      <w:r>
        <w:rPr>
          <w:rFonts w:ascii="Microsoft YaHei" w:hAnsi="Microsoft YaHei" w:eastAsia="Microsoft YaHei"/>
          <w:b/>
          <w:sz w:val="21"/>
        </w:rPr>
        <w:t>这是 MPC 的核心循环，对每个时刻 k 执行以下操作：</w:t>
      </w:r>
    </w:p>
    <w:p>
      <w:r>
        <w:rPr>
          <w:rFonts w:ascii="Microsoft YaHei" w:hAnsi="Microsoft YaHei" w:eastAsia="Microsoft YaHei"/>
          <w:b w:val="0"/>
          <w:sz w:val="4"/>
        </w:rPr>
      </w:r>
    </w:p>
    <w:p>
      <w:r>
        <w:rPr>
          <w:rFonts w:ascii="Microsoft YaHei" w:hAnsi="Microsoft YaHei" w:eastAsia="Microsoft YaHei"/>
          <w:b/>
          <w:sz w:val="21"/>
        </w:rPr>
        <w:t>步骤① — 取未来 N_p 步的功率预测（第 124-126 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horizon = min(N_p, N - k)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在工况末尾时 horizon &lt; N_p，避免越界。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p_load_pred = P_load[k : k + horizon]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取未来功率段。</w:t>
              <w:br/>
              <w:t>★ 这是一个"已知工况"（已知 future disturbance）的假设——</w:t>
              <w:br/>
              <w:t>在实际应用中，这里应接入预测模块的预测值，而非真实值。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注意：在真实车辆上，未来的功率需求来自导航/GPS/交通信息预测。这里用真实值替代，属于"上帝视角"的离线仿真。</w:t>
      </w:r>
    </w:p>
    <w:p>
      <w:r>
        <w:rPr>
          <w:rFonts w:ascii="Microsoft YaHei" w:hAnsi="Microsoft YaHei" w:eastAsia="Microsoft YaHei"/>
          <w:b/>
          <w:sz w:val="21"/>
        </w:rPr>
        <w:t>步骤② — 枚举所有候选控制并仿真 N_p 步（第 128-167 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129-130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J_best = np.inf</w:t>
              <w:br/>
              <w:t>best_j = 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初始化最优代价和对应的网格索引。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for j in range(N_PFC):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遍历 60 个候选 P_fc 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133-134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p_fc_cand = PFC_GRID[j]</w:t>
              <w:br/>
              <w:t>h2_cand = H2_GRID[j]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取出候选控制量及其预计算的氢耗率。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137-138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soc_pred = soc_k</w:t>
              <w:br/>
              <w:t>J_total = 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初始化预测 SOC（从当前 SOC 开始前向仿真）和累计代价。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140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for i in range(horizon):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对 horizon 内的每一步进行仿真。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141-142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p_load_i = p_load_pred[i]</w:t>
              <w:br/>
              <w:t>p_bat_i = p_load_i - p_fc_cand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当前步的负载功率和电池功率。</w:t>
              <w:br/>
              <w:t>注意：这里假设在 horizon 内 P_fc 恒定不变（每个候选值固定运行 horizon 步）。</w:t>
              <w:br/>
              <w:t>这是一种简化，实际 MPC 可以允许控制量在 horizon 内变化（多变量优化），</w:t>
              <w:br/>
              <w:t>但计算量会指数级增长。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J_total += h2_cand * 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累加氢耗代价：h2_cand [g/s] × DT [s] = 本步耗氢量 [g]。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148-151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# ★ 关键修正：等效能量平衡惩罚</w:t>
              <w:br/>
              <w:t>...</w:t>
              <w:br/>
              <w:t>J_total += S_MPC * abs(p_bat_i) / 3600.0 * 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这是 MPC 实现中最关键的修正。</w:t>
              <w:br/>
              <w:t>原理：如果不加这一项，MPC 会优先用电池供电（因为电池不产生氢耗），</w:t>
              <w:br/>
              <w:t>导致 SOC 快速下降。加入 S_MPC×|P_bat|/3600 后：</w:t>
              <w:br/>
              <w:t xml:space="preserve">  • |P_bat|/3600 将 kW 转换为 kWh/s</w:t>
              <w:br/>
              <w:t xml:space="preserve">  • S_MPC [g/kWh] 将电功率折算为等效氢耗 [g/s]</w:t>
              <w:br/>
              <w:t xml:space="preserve">  • 物理含义：用电 = 以后要用氢补回来，等价于当前就计代价</w:t>
              <w:br/>
              <w:t xml:space="preserve">  • 这本质上与 ECMS 的等效氢耗最小化思想一致！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154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soc_pred = mpc_step_soc(soc_pred, p_fc_cand, p_load_i)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执行一步状态转移，更新预测 SOC。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157-159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soc_dev = soc_pred - soc_ref</w:t>
              <w:br/>
              <w:t>if abs(soc_dev) &gt; 0.05:</w:t>
              <w:br/>
              <w:t xml:space="preserve">    J_total += W_SOC * soc_dev ** 2 * 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维持惩罚：</w:t>
              <w:br/>
              <w:t xml:space="preserve">  • 当 SOC 偏离参考值超过 5% 阈值时触发</w:t>
              <w:br/>
              <w:t xml:space="preserve">  • 二次型惩罚 (dev²) 使偏差越大边际成本越高</w:t>
              <w:br/>
              <w:t xml:space="preserve">  • DT 乘子使惩罚与步长成比例</w:t>
              <w:br/>
              <w:t>死区 0.05 的作用：避免控制器为极小偏差反复切换控制策略。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162-163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i == horizon - 1 and k &gt;= penalty_start:</w:t>
              <w:br/>
              <w:t xml:space="preserve">    J_total += beta_term * (soc_pred - soc_ref) ** 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终端惩罚：仅在 horizon 最后一步且仿真进入后 30% 阶段时生效。</w:t>
              <w:br/>
              <w:t xml:space="preserve">  • beta_term=1000 大于 w_soc=500，表明终点 SOC 约束更严格</w:t>
              <w:br/>
              <w:t xml:space="preserve">  • 二次型确保偏差剧烈受罚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165-167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J_total &lt; J_best:</w:t>
              <w:br/>
              <w:t xml:space="preserve">    J_best = J_total</w:t>
              <w:br/>
              <w:t xml:space="preserve">    best_j = j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更新最优候选：保留使累计代价最小的 P_fc 索引。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步骤③ — 执行最优控制的第一步（第 169-176 行）：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170-173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P_fc[k] = PFC_GRID[best_j]</w:t>
              <w:br/>
              <w:t>P_bat[k] = P_load[k] - P_fc[k]</w:t>
              <w:br/>
              <w:t>m_H2[k] = fc_hydrogen_flow(P_fc[k]) * DT</w:t>
              <w:br/>
              <w:t>SOC[k+1] = mpc_step_soc(soc_k, P_fc[k], P_load[k])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执行最优控制的第一步（Receding Horizon 的核心）：</w:t>
              <w:br/>
              <w:t xml:space="preserve">  • 记录当前时刻的 FC 功率、电池功率、氢耗</w:t>
              <w:br/>
              <w:t xml:space="preserve">  • 更新 SOC 到下一步</w:t>
              <w:br/>
              <w:t xml:space="preserve">  • 下一时刻 k+1，将从新 SOC 重新开始整个流程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175-176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k % 300 == 0:</w:t>
              <w:br/>
              <w:t xml:space="preserve">    print(...)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每 300 步输出一次进度，便于监控长时间仿真（WLTC 约 1800 步，输出 6 次）。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2.6.4 后处理与返回（第 178-194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print(f'[MPC] 完成，SOC_end = {SOC[-1]:.3f}')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输出终点 SOC，是评估 charge-sustaining 能力的关键指标。</w:t>
              <w:br/>
              <w:t>理想情况：SOC_end ≈ SOC_0 = 0.6。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182-183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p_fc_arr = P_fc</w:t>
              <w:br/>
              <w:t>eff_arr = fc_efficiency(p_fc_arr)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批量计算 FC 效率。fc_efficiency 内部包含 P_fc → 效率的查表/插值映射。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185-194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return {...}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返回字典包含全部仿真结果，供后续分析、绘图和保存。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2.7 N_p 敏感性分析：mpc_n_p_scan（第 197-230 行）</w:t>
      </w:r>
    </w:p>
    <w:p>
      <w:r>
        <w:rPr>
          <w:rFonts w:ascii="Microsoft YaHei" w:hAnsi="Microsoft YaHei" w:eastAsia="Microsoft YaHei"/>
          <w:b/>
          <w:sz w:val="21"/>
        </w:rPr>
        <w:t>功能：扫描不同预测时域 N_p 对氢耗和 SOC_end 的影响。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200-208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mpc_n_p_scan(P_load, N_p_values=None, SOC_0=0.6):</w:t>
              <w:br/>
              <w:t xml:space="preserve">    """..."""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默认扫描 N_p = [10, 20, 30, 50, 80, 120, 200]。</w:t>
              <w:br/>
              <w:t>涵盖从极短（10s）到极长（200s）的时域，用于观察：</w:t>
              <w:br/>
              <w:t xml:space="preserve">  • N_p 增大是否持续改善氢耗（收敛趋势）</w:t>
              <w:br/>
              <w:t xml:space="preserve">  • 是否存在"最佳时域"（N_p 过大可能引入噪声或终点效应）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218-222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for n_p in N_p_values:</w:t>
              <w:br/>
              <w:t xml:space="preserve">    if n_p &gt; len(P_load): continue</w:t>
              <w:br/>
              <w:t xml:space="preserve">    res = mpc_sim(P_load, SOC_0=SOC_0, N_p=n_p)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对每个 N_p 运行完整 MPC 仿真，记录氢耗和终点 SOC。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223-228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results.append({...})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收集结果到列表，最终转换为 DataFrame。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230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return pd.DataFrame(results)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返回 DataFrame 便于后续绘图和 csv 保存。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N_p 敏感性分析揭示了 MPC 的核心权衡：更长的预测时域 = 更好的性能 + 更多的计算量。实际应用中需找到"够好"而非"最好"的 N_p。</w:t>
      </w:r>
    </w:p>
    <w:p>
      <w:pPr>
        <w:pStyle w:val="Heading2"/>
      </w:pPr>
      <w:r>
        <w:rPr>
          <w:rFonts w:ascii="Microsoft YaHei" w:hAnsi="Microsoft YaHei" w:eastAsia="Microsoft YaHei"/>
        </w:rPr>
        <w:t>2.8 四方法对比图：plot_four_way（第 232-328 行）</w:t>
      </w:r>
    </w:p>
    <w:p>
      <w:r>
        <w:rPr>
          <w:rFonts w:ascii="Microsoft YaHei" w:hAnsi="Microsoft YaHei" w:eastAsia="Microsoft YaHei"/>
          <w:b/>
          <w:sz w:val="21"/>
        </w:rPr>
        <w:t>功能：绘制 Rule / DP / ECMS / MPC 四种方法的五合一对比图。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236-238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plot_four_way(t, v, P_load, rule, dp, ecms, mpc_result, cycle_name="wltc"):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输入：时间 t、速度 v、负载功率 P_load、四种方法的仿真结果字典。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244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fig, axes = plt.subplots(5, 1, figsize=(16, 14), sharex=True)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5×1 子图布局：</w:t>
              <w:br/>
              <w:t xml:space="preserve">  (1) 速度 + SOC 对比</w:t>
              <w:br/>
              <w:t xml:space="preserve">  (2) 功率分配对比</w:t>
              <w:br/>
              <w:t xml:space="preserve">  (3) SOC 对比</w:t>
              <w:br/>
              <w:t xml:space="preserve">  (4) 累计氢耗对比</w:t>
              <w:br/>
              <w:t xml:space="preserve">  (5) FC 效率直方图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246-247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colors / linestyles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四种方法的区分配色：橘/绿/蓝/红，线型分别用 -- / - / -. / :，确保灰度打印也能区分。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249-271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(1) 速度 + SOC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双 y 轴：左轴速度（蓝色透明），右轴 SOC（四种颜色四条线）。</w:t>
              <w:br/>
              <w:t>从速度- SOC 的对照可以看出急加速时 SOC 的下降。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274-286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(2) 功率分配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阴影填充负载功率，实线为 DP 和 MPC 的 FC 功率。</w:t>
              <w:br/>
              <w:t>绿色/橙色填充区分别表示电池放电/充电，直观展示功率分担关系。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289-298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(3) SOC 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四条 SOC 轨迹直接对比。灰色虚线为 SOC_ref=0.6 参考线。</w:t>
              <w:br/>
              <w:t>可以直观看出哪种方法 SOC 维持最好、哪种过度波动。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301-309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(4) 累计氢耗对比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四条氢耗曲线的斜率反映瞬时效率，终值反映总氢耗。</w:t>
              <w:br/>
              <w:t>图例中标注最终数值，便于直接量化对比。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312-322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子图 (5) FC 效率直方图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将 FC 效率分布画成直方图，标注均值。</w:t>
              <w:br/>
              <w:t>帮助理解不同控制策略下 FC 工作点的分布差异。</w:t>
              <w:br/>
              <w:t>高效区间（如 40-55%）占比越高越好。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324-328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plt.tight_layout()</w:t>
              <w:br/>
              <w:t>plt.savefig(...)</w:t>
              <w:br/>
              <w:t>plt.close()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保存高分辨率 PNG 到 RESULTS_DIR，关闭图形释放内存。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2.9 指标打印：print_four_way_metrics（第 331-377 行）</w:t>
      </w:r>
    </w:p>
    <w:p>
      <w:r>
        <w:rPr>
          <w:rFonts w:ascii="Microsoft YaHei" w:hAnsi="Microsoft YaHei" w:eastAsia="Microsoft YaHei"/>
          <w:b/>
          <w:sz w:val="21"/>
        </w:rPr>
        <w:t>功能：格式化打印四种方法的对比指标表格。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341-354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提取各方法的氢耗、SOC_end、FC 效率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使用 get() 方法保证兼容性——dp/ecms 可能没有 fc_efficiency 字段。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356-365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rows = [</w:t>
              <w:br/>
              <w:t xml:space="preserve">    ('总氢耗 (kg)', ...),</w:t>
              <w:br/>
              <w:t xml:space="preserve">    ('SOC 初值→终值', ...),</w:t>
              <w:br/>
              <w:t xml:space="preserve">    ...</w:t>
              <w:br/>
              <w:t>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定义对比指标行：总氢耗、SOC 变化、FC 平均效率、FC 最大功率、总能量需求。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367-369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for row in rows:</w:t>
              <w:br/>
              <w:t xml:space="preserve">    print(...)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按列对齐格式输出，形成整齐的表格。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373-376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相对 DP 的氢耗差距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计算 (±% )：</w:t>
              <w:br/>
              <w:t xml:space="preserve">  MPC 相对 DP 的氢耗增量百分比</w:t>
              <w:br/>
              <w:t xml:space="preserve">  Rule 的差距最大（+30-60%）</w:t>
              <w:br/>
              <w:t xml:space="preserve">  MPC 的差距居中（+5-20%）</w:t>
              <w:br/>
              <w:t xml:space="preserve">  这是核心对比结论。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2.10 N_p 敏感性绘图：plot_np_sensitivity（第 379-412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383-384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plot_np_sensitivity(np_df, dp_H2, cycle_name="wltc"):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绘制两行子图：上为氢耗 vs N_p，下为 SOC_end vs N_p。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391-396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ax1.plot(np_df['N_p'], np_df['H2_kg'], 'ro-', ...)</w:t>
              <w:br/>
              <w:t>ax1.axhline(y=dp_H2, 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红色虚线连接 N_p-H2 点，绿色横线标注 DP 最优值。</w:t>
              <w:br/>
              <w:t>理想特征：N_p 增大 → H2 下降，趋近 DP 水平。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400-406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ax2.plot(np_df['N_p'], np_df['SOC_end'], 'bo-', ...)</w:t>
              <w:br/>
              <w:t>ax2.axhline(y=SOC_REF, 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蓝色线显示 SOC_end 随 N_p 的变化。</w:t>
              <w:br/>
              <w:t>理想情况：SOC_end 随 N_p 增大趋近 0.6。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2.11 主程序 main（第 414-570 行）</w:t>
      </w:r>
    </w:p>
    <w:p>
      <w:pPr>
        <w:pStyle w:val="Heading3"/>
      </w:pPr>
      <w:r>
        <w:rPr>
          <w:rFonts w:ascii="Microsoft YaHei" w:hAnsi="Microsoft YaHei" w:eastAsia="Microsoft YaHei"/>
        </w:rPr>
        <w:t>2.11.1 参数解析（第 418-425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419-424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parser = argparse.ArgumentParser(...)</w:t>
              <w:br/>
              <w:t>parser.add_argument('--cycle', ...)</w:t>
              <w:br/>
              <w:t>parser.add_argument('--np', ...)</w:t>
              <w:br/>
              <w:t>parser.add_argument('--scan', ...)</w:t>
              <w:br/>
              <w:t>parser.add_argument('--compare', ...)</w:t>
              <w:br/>
              <w:t>parser.add_argument('--plot-only', 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argparse 命令行参数解析：</w:t>
              <w:br/>
              <w:t xml:space="preserve">  --cycle: 工况选择（wltc/nedc/cltc）</w:t>
              <w:br/>
              <w:t xml:space="preserve">  --np: 预测时域</w:t>
              <w:br/>
              <w:t xml:space="preserve">  --scan: 是否跑 N_p 扫描</w:t>
              <w:br/>
              <w:t xml:space="preserve">  --compare: 四方法对比</w:t>
              <w:br/>
              <w:t xml:space="preserve">  --plot-only: 仅查看已有结果（跳过仿真）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2.11.2 流程控制（第 427-565 行）</w:t>
      </w:r>
    </w:p>
    <w:p>
      <w:r>
        <w:rPr>
          <w:rFonts w:ascii="Microsoft YaHei" w:hAnsi="Microsoft YaHei" w:eastAsia="Microsoft YaHei"/>
          <w:b w:val="0"/>
          <w:sz w:val="21"/>
        </w:rPr>
        <w:t>主程序的执行流程分为 8 个步骤：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1（第 436-439 行）：加载工况数据并计算功率需求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2（第 442-443 行）：运行规则控制器作为 baseline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3（第 446-451 行）：运行 DP 作为全局最优基准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4（第 454-461 行）：可选运行 ECMS 作对比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5（第 464-465 行）：运行 MPC 主仿真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6（第 468-542 行）：打印指标并绘图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7（第 545-556 行）：保存 MPC 结果到 CSV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步骤 8（第 559-563 行）：可选执行 N_p 敏感性扫描</w:t>
      </w:r>
    </w:p>
    <w:p>
      <w:r>
        <w:rPr>
          <w:rFonts w:ascii="Microsoft YaHei" w:hAnsi="Microsoft YaHei" w:eastAsia="Microsoft YaHei"/>
          <w:b/>
          <w:color w:val="B43C00"/>
          <w:sz w:val="20"/>
        </w:rPr>
        <w:t>✦ 主程序在 --compare 模式下运行四种方法并对比，这是整个项目"EMS 方法全景对比"的核心产出。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第三部分：mpc_ems_optimized.py — 逐行分析</w:t>
      </w:r>
    </w:p>
    <w:p>
      <w:r>
        <w:rPr>
          <w:rFonts w:ascii="Microsoft YaHei" w:hAnsi="Microsoft YaHei" w:eastAsia="Microsoft YaHei"/>
          <w:b/>
          <w:sz w:val="21"/>
        </w:rPr>
        <w:t>文件路径：scripts/mpc_ems_optimized.py  |  总行数：719 行</w:t>
      </w:r>
    </w:p>
    <w:p>
      <w:r>
        <w:rPr>
          <w:rFonts w:ascii="Microsoft YaHei" w:hAnsi="Microsoft YaHei" w:eastAsia="Microsoft YaHei"/>
          <w:b/>
          <w:sz w:val="21"/>
        </w:rPr>
        <w:t>在 mpc_ems.py 基础上引入的三大改进：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1️⃣ SOC 软约束与死区（deadband）机制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2️⃣ 终点 SOC 欠差惩罚（route-end penalty）</w:t>
      </w:r>
    </w:p>
    <w:p>
      <w:pPr>
        <w:ind w:left="425"/>
      </w:pPr>
      <w:r>
        <w:rPr>
          <w:rFonts w:ascii="Microsoft YaHei" w:hAnsi="Microsoft YaHei" w:eastAsia="Microsoft YaHei"/>
          <w:b w:val="0"/>
          <w:sz w:val="21"/>
        </w:rPr>
        <w:t xml:space="preserve">  3️⃣ FC 功率变化惩罚（slew rate penalty）——抑制功率跳变、保护燃料电池寿命</w:t>
      </w:r>
    </w:p>
    <w:p>
      <w:pPr>
        <w:pStyle w:val="Heading2"/>
      </w:pPr>
      <w:r>
        <w:rPr>
          <w:rFonts w:ascii="Microsoft YaHei" w:hAnsi="Microsoft YaHei" w:eastAsia="Microsoft YaHei"/>
        </w:rPr>
        <w:t>3.1 与基础版的共同部分</w:t>
      </w:r>
    </w:p>
    <w:p>
      <w:r>
        <w:rPr>
          <w:rFonts w:ascii="Microsoft YaHei" w:hAnsi="Microsoft YaHei" w:eastAsia="Microsoft YaHei"/>
          <w:b w:val="0"/>
          <w:sz w:val="21"/>
        </w:rPr>
        <w:t>第 1-39 行（模块导入、路径配置、复用 day8 核心组件）与 mpc_ems.py 完全相同，此处不重复分析。</w:t>
      </w:r>
    </w:p>
    <w:p>
      <w:r>
        <w:rPr>
          <w:rFonts w:ascii="Microsoft YaHei" w:hAnsi="Microsoft YaHei" w:eastAsia="Microsoft YaHei"/>
          <w:b/>
          <w:sz w:val="21"/>
        </w:rPr>
        <w:t>关键不同从参数定义（第 41-56 行）开始。</w:t>
      </w:r>
    </w:p>
    <w:p>
      <w:pPr>
        <w:pStyle w:val="Heading2"/>
      </w:pPr>
      <w:r>
        <w:rPr>
          <w:rFonts w:ascii="Microsoft YaHei" w:hAnsi="Microsoft YaHei" w:eastAsia="Microsoft YaHei"/>
        </w:rPr>
        <w:t>3.2 优化版 MPC 参数（第 41-55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基础版值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优化版值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变化分析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N_P_DEFAULT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不变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S_MPC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不变（等效因子已经较为理想）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W_SOC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1200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⬆ 从 500→1200，SOC 惩罚大幅加强，因为优化版增加了 deadband 机制（0.015 死区），</w:t>
              <w:br/>
              <w:t>在死区内无惩罚，但超出后以更高权重补偿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BETA_TERM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⬆ 从 1000→5000，终端 SOC 约束更强，确保终点 SOC 更接近参考值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SOC_DEADBAND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0.015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🆕 SOC 死区：在 SOC_ref ± 0.015 范围内不做惩罚，</w:t>
              <w:br/>
              <w:t>避免控制器为极小偏差频繁切换（减少 FC 启停抖动）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SOC_SOFT_MIN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0.57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🆕 SOC 软下限：SOC 低于 0.57 时启动重罚。</w:t>
              <w:br/>
              <w:t>作用：防止 MPC"透支"电池来换取更低的原始氢耗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W_SOC_LOW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20000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🆕 低 SOC 软约束惩罚权重（20000，非常大）。</w:t>
              <w:br/>
              <w:t>一旦 SOC 低于 0.57，惩罚项 W_SOC_LOW × (0.57 - SOC)² 将快速变大，</w:t>
              <w:br/>
              <w:t>迫使控制器提高 P_fc 为电池充电。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SOC_FINAL_TOL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0.01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🆕 终点 SOC 允许偏差容限。</w:t>
              <w:br/>
              <w:t>要求 SOC_end ≥ SOC_REF - 0.01 = 0.59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W_FINAL_SOC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80000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🆕 终点 SOC 不足惩罚权重（80000）。</w:t>
              <w:br/>
              <w:t>一旦 SOC_end 低于 0.59，惩罚极大，几乎强制满足终点约束。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W_PFC_SLEW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0.001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🆕 FC 功率变化率惩罚权重。</w:t>
              <w:br/>
              <w:t>每次候选 P_fc 与上一步 P_fc 的差值平方计入代价。</w:t>
              <w:br/>
              <w:t>0.001 看似很小，但乘以 (ΔP_fc)² 后可在大幅跳变时产生显著惩罚。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注意：优化版引入了 6 个新参数，参数总量比基础版翻了一倍。这体现了"从教学演示到工程优化"的演进——更多约束 = 更好性能 + 更多调参工作量。</w:t>
      </w:r>
    </w:p>
    <w:p>
      <w:pPr>
        <w:pStyle w:val="Heading2"/>
      </w:pPr>
      <w:r>
        <w:rPr>
          <w:rFonts w:ascii="Microsoft YaHei" w:hAnsi="Microsoft YaHei" w:eastAsia="Microsoft YaHei"/>
        </w:rPr>
        <w:t>3.3 单步仿真改进（第 63-85 行）</w:t>
      </w:r>
    </w:p>
    <w:p>
      <w:r>
        <w:rPr>
          <w:rFonts w:ascii="Microsoft YaHei" w:hAnsi="Microsoft YaHei" w:eastAsia="Microsoft YaHei"/>
          <w:b/>
          <w:sz w:val="21"/>
        </w:rPr>
        <w:t>函数 mpc_step_soc 与基础版核心相同，但有一处关键改进：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基础版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优化版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改进说明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70-72 vs 77-78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delta &lt; 0 时 clip 保持 SOC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delta &lt; 0 或 SOC 越界时 return None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基础版用 clip"掩盖"了物理不可行，可能导致选用实际上不可行的候选。</w:t>
              <w:br/>
              <w:t>优化版返回 None，调用方将该候选的代价设为 ∞，</w:t>
              <w:br/>
              <w:t>彻底排除不可行解。这保证了控制决策的安全性。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83-84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if not np.isfinite(soc_next) or soc_next &lt; SOC_MIN or soc_next &gt; SOC_MAX:</w:t>
              <w:br/>
              <w:t xml:space="preserve">    return None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新增数值稳定性检查：如果 soc_next 出现 NaN/Inf 或越界，</w:t>
              <w:br/>
              <w:t>也返回 None。这是防御性编程的体现。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3.4 SOC 等效氢耗修正：soc_equivalent_h2（第 87-98 行）</w:t>
      </w:r>
    </w:p>
    <w:p>
      <w:r>
        <w:rPr>
          <w:rFonts w:ascii="Microsoft YaHei" w:hAnsi="Microsoft YaHei" w:eastAsia="Microsoft YaHei"/>
          <w:b/>
          <w:sz w:val="21"/>
        </w:rPr>
        <w:t>这是优化版新增的辅助函数，用于报告层面的公平比较。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88-91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soc_equivalent_h2(raw_h2_kg, soc_end, soc_ref=SOC_REF, s_factor=S_MPC):</w:t>
              <w:br/>
              <w:t xml:space="preserve">    """将终端 SOC 偏差折算成等效氢耗"""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设计动机：两个控制器 A（SOC_end=0.60, H2=0.5kg）和 B（SOC_end=0.50, H2=0.45kg），</w:t>
              <w:br/>
              <w:t>表面 B 更省氢，但 B 消耗了更多电池储能。</w:t>
              <w:br/>
              <w:t>soc_equivalent_h2 将"少充的电/多放的电池"折算为等效氢耗，</w:t>
              <w:br/>
              <w:t>使 comparison 公平。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delta_soc = soc_ref - soc_end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偏差：SOC 偏低 → delta_soc &gt; 0 → 需要"补"等效氢耗。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e_bat_kwh = Q_BAT * np.mean(OCV_LU) * delta_soc / 1000.0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将 SOC 偏差转换为电池能量偏差 [kWh]：</w:t>
              <w:br/>
              <w:t xml:space="preserve">  Q_BAT [Ah] × OCV_mean [V] × ΔSOC / 1000 [Wh→kWh]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98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return raw_h2_kg + s_factor * e_bat_kwh / 1000.0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等效氢耗 = 原始氢耗 + 电池能量偏离的经济代价。</w:t>
              <w:br/>
              <w:t>s_factor [g/kWh] / 1000 [g→kg] × e_bat_kwh [kWh] = 等效氢耗增量 [kg]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SOC 等效氢耗修正让"公平比较"成为可能——对 charge-sustaining 和 charge-depleting 策略在同一尺度上对比。</w:t>
      </w:r>
    </w:p>
    <w:p>
      <w:pPr>
        <w:pStyle w:val="Heading2"/>
      </w:pPr>
      <w:r>
        <w:rPr>
          <w:rFonts w:ascii="Microsoft YaHei" w:hAnsi="Microsoft YaHei" w:eastAsia="Microsoft YaHei"/>
        </w:rPr>
        <w:t>3.5 SOC 跟踪惩罚：soc_tracking_penalty（第 100-128 行）</w:t>
      </w:r>
    </w:p>
    <w:p>
      <w:r>
        <w:rPr>
          <w:rFonts w:ascii="Microsoft YaHei" w:hAnsi="Microsoft YaHei" w:eastAsia="Microsoft YaHei"/>
          <w:b/>
          <w:sz w:val="21"/>
        </w:rPr>
        <w:t>优化版将 SOC 相关的所有惩罚项封装为一个独立函数，这是重要的架构改进。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代码/惩罚项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101-105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def soc_tracking_penalty(soc, is_terminal, is_route_end,</w:t>
              <w:br/>
              <w:t xml:space="preserve">    w_soc=W_SOC, beta_term=BETA_TERM, ...):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函数签名，包含所有 SOC 惩罚参数，共 9 个参数。</w:t>
              <w:br/>
              <w:t>两个标志位 is_terminal / is_route_end 区分不同阶段的约束。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abs_dev = abs(soc - soc_ref)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计算绝对偏差。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excess = max(abs_dev - soc_deadband, 0.0)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死区处理：只有当偏差 &gt; 0.015 时才产生惩罚。</w:t>
              <w:br/>
              <w:t>excess 是"超出死区的偏差量"。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penalty = w_soc * excess ** 2 * 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常规 SOC 跟踪惩罚：</w:t>
              <w:br/>
              <w:t xml:space="preserve">  w_soc=1200（基础版为 500，增强 2.4 倍）</w:t>
              <w:br/>
              <w:t xml:space="preserve">  二次型确保偏离越大惩罚越重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118-119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low_gap = max(soc_soft_min - soc, 0.0)</w:t>
              <w:br/>
              <w:t>penalty += w_soc_low * low_gap ** 2 * DT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软下限惩罚：</w:t>
              <w:br/>
              <w:t xml:space="preserve">  soc_soft_min=0.57</w:t>
              <w:br/>
              <w:t xml:space="preserve">  w_soc_low=20000（远大于 w_soc=1200）</w:t>
              <w:br/>
              <w:t>效果：当 SOC 低于 0.57 时，惩罚瞬间变重，强制 FC 充电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121-122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is_terminal:</w:t>
              <w:br/>
              <w:t xml:space="preserve">    penalty += beta_term * excess ** 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滚动窗口终端惩罚（同基础版，但系数从 1000 提升到 5000）。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124-126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is_route_end:</w:t>
              <w:br/>
              <w:t xml:space="preserve">    final_shortfall = max((soc_ref - soc_final_tol) - soc, 0.0)</w:t>
              <w:br/>
              <w:t xml:space="preserve">    penalty += w_final_soc * final_shortfall ** 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真实工况终点惩罚（优化版新增）：</w:t>
              <w:br/>
              <w:t xml:space="preserve">  soc_final_tol=0.01，要求 SOC_end ≥ 0.59</w:t>
              <w:br/>
              <w:t xml:space="preserve">  w_final_soc=80000，几乎强制满足该约束</w:t>
              <w:br/>
              <w:t>与 is_terminal 的区别：is_terminal 是滚动窗口的末端，</w:t>
              <w:br/>
              <w:t xml:space="preserve">  is_route_end 是整个仿真工况的真正终点。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📌 注意：soc_tracking_penalty 函数的设计体现了现代 MPC 中"软约束（soft constraint）"的思想——不硬性禁止 SOC 过低，而是通过极高的惩罚系数来"劝退"。</w:t>
      </w:r>
    </w:p>
    <w:p>
      <w:pPr>
        <w:pStyle w:val="Heading2"/>
      </w:pPr>
      <w:r>
        <w:rPr>
          <w:rFonts w:ascii="Microsoft YaHei" w:hAnsi="Microsoft YaHei" w:eastAsia="Microsoft YaHei"/>
        </w:rPr>
        <w:t>3.6 MPC 主仿真改进：mpc_sim（第 130-291 行）</w:t>
      </w:r>
    </w:p>
    <w:p>
      <w:r>
        <w:rPr>
          <w:rFonts w:ascii="Microsoft YaHei" w:hAnsi="Microsoft YaHei" w:eastAsia="Microsoft YaHei"/>
          <w:b w:val="0"/>
          <w:sz w:val="21"/>
        </w:rPr>
        <w:t>优化版的 mpc_sim 在架构上同基础版一致（网格搜索 + 滚动时域），但有三处关键改进。</w:t>
      </w:r>
    </w:p>
    <w:p>
      <w:pPr>
        <w:pStyle w:val="Heading3"/>
      </w:pPr>
      <w:r>
        <w:rPr>
          <w:rFonts w:ascii="Microsoft YaHei" w:hAnsi="Microsoft YaHei" w:eastAsia="Microsoft YaHei"/>
        </w:rPr>
        <w:t>3.6.1 改进点 1：FC 功率变化惩罚（第 194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p_fc_prev = P_fc[k-1] if k &gt; 0 else np.clip(P_load[k], PFC_MIN, PFC_MAX)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记录上一步最优 FC 功率。对于 k=0，用当前负载功率作为初始值（默认 FC 跟随负载）。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194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J_total += w_pfc_slew * (p_fc_cand - p_fc_prev) ** 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FC 功率变化惩罚：</w:t>
              <w:br/>
              <w:t xml:space="preserve">  w_pfc_slew=0.001 看似很小，但 (ΔP_fc)² 项在跳变大时显著。</w:t>
              <w:br/>
              <w:t xml:space="preserve">  假设 P_fc 从 10kW 跳到 50kW：Δ=40，平方=1600，代价=1.6</w:t>
              <w:br/>
              <w:t xml:space="preserve">  而此时氢耗约 0.03g/s × 1s = 0.03</w:t>
              <w:br/>
              <w:t xml:space="preserve">  1.6 相对于 0.03 是非常大的代价！</w:t>
              <w:br/>
              <w:t>物理意义：抑制 FC 功率的剧烈波动，保护燃料电池膜电极寿命。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3.6.2 改进点 2：不可行候选处理（第 210-213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210-213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soc_pred_next = mpc_step_soc(soc_pred, p_fc_cand, p_load_i)</w:t>
              <w:br/>
              <w:t>if soc_pred_next is None:</w:t>
              <w:br/>
              <w:t xml:space="preserve">    J_total = np.inf</w:t>
              <w:br/>
              <w:t xml:space="preserve">    break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当候选控制量在某步导致物理不可行（电池功率超过极限、SOC 越界），</w:t>
              <w:br/>
              <w:t>直接将该候选的代价置为 ∞ 并跳出仿真循环。</w:t>
              <w:br/>
              <w:t>与基础版的对比：基础版用 clip 掩盖不可行 → 可能导致选中"表面上可行"但实际不安全的控制。</w:t>
              <w:br/>
              <w:t>优化版直接剔除 → 更安全、更诚实。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3.6.3 改进点 3：SOC 惩罚分离为函数调用（第 217-231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217-218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is_terminal = i == horizon - 1</w:t>
              <w:br/>
              <w:t>is_route_end = k + i + 1 &gt;= 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两个标志位的计算：</w:t>
              <w:br/>
              <w:t xml:space="preserve">  is_terminal：当前仿真步是否为滚动窗口的最后一步</w:t>
              <w:br/>
              <w:t xml:space="preserve">  is_route_end：当前仿真步是否到达工况的真正终点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219-231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J_total += soc_tracking_penalty(</w:t>
              <w:br/>
              <w:t xml:space="preserve">    soc_pred,</w:t>
              <w:br/>
              <w:t xml:space="preserve">    is_terminal=is_terminal,</w:t>
              <w:br/>
              <w:t xml:space="preserve">    is_route_end=is_route_end,</w:t>
              <w:br/>
              <w:t xml:space="preserve">    ...</w:t>
              <w:br/>
              <w:t>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调用独立的 SOC 惩罚函数（第 3.5 节详述）。</w:t>
              <w:br/>
              <w:t>相比基础版第 155-163 行的内联代码，这种分离：</w:t>
              <w:br/>
              <w:t xml:space="preserve">  (a) 提高了代码可读性</w:t>
              <w:br/>
              <w:t xml:space="preserve">  (b) 便于独立测试 SOC 惩罚逻辑</w:t>
              <w:br/>
              <w:t xml:space="preserve">  (c) 参数集中管理，便于调参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3.6.4 改进点 4：后备策略——无可行候选时的容错（第 238-247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238-247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if best_j is None:</w:t>
              <w:br/>
              <w:t xml:space="preserve">    one_step_feasible = []</w:t>
              <w:br/>
              <w:t xml:space="preserve">    for j, p_fc_cand in enumerate(PFC_GRID):</w:t>
              <w:br/>
              <w:t xml:space="preserve">        soc_next = mpc_step_soc(soc_k, p_fc_cand, P_load[k])</w:t>
              <w:br/>
              <w:t xml:space="preserve">        if soc_next is not None:</w:t>
              <w:br/>
              <w:t xml:space="preserve">            one_step_feasible.append((abs(soc_next - soc_ref), j))</w:t>
              <w:br/>
              <w:t xml:space="preserve">    if one_step_feasible:</w:t>
              <w:br/>
              <w:t xml:space="preserve">        best_j = min(one_step_feasible)[1]</w:t>
              <w:br/>
              <w:t xml:space="preserve">    else:</w:t>
              <w:br/>
              <w:t xml:space="preserve">        best_j = int(np.argmin(np.abs(PFC_GRID - np.clip(P_load[k], PFC_MIN, PFC_MAX))))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容错后备策略（fallback）：</w:t>
              <w:br/>
              <w:t xml:space="preserve">  场景：如果所有 60 个候选在 N_p 步仿真中都因物理不可行被剔除</w:t>
              <w:br/>
              <w:t xml:space="preserve">    （best_j 保持 None），说明当前系统状态（SOC_k、P_load_k）非常不利。</w:t>
              <w:br/>
              <w:t xml:space="preserve">  此时改用单步策略：</w:t>
              <w:br/>
              <w:t xml:space="preserve">    1. 对每个候选 P_fc，只仿真 1 步</w:t>
              <w:br/>
              <w:t xml:space="preserve">    2. 选使 |SOC_next - SOC_ref| 最小的候（平衡 SOC 优先）</w:t>
              <w:br/>
              <w:t xml:space="preserve">    3. 如果单步也全部不可行，选最接近 P_load 的 P_fc</w:t>
              <w:br/>
              <w:t xml:space="preserve">  这种分级容错确保控制器在极端情况下也不会崩溃。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后备容错（fallback）是工程级 MPC 的重要特征——仿真环境下不太会出现，但实际系统中电池电压异常、传感器噪声等都可能导致正常求解失败。</w:t>
      </w:r>
    </w:p>
    <w:p>
      <w:pPr>
        <w:pStyle w:val="Heading3"/>
      </w:pPr>
      <w:r>
        <w:rPr>
          <w:rFonts w:ascii="Microsoft YaHei" w:hAnsi="Microsoft YaHei" w:eastAsia="Microsoft YaHei"/>
        </w:rPr>
        <w:t>3.6.5 改进点 5：SOC 更新安全处理（第 252-253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基础版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优化版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252-253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SOC[k+1] = mpc_step_soc(...)</w:t>
              <w:br/>
              <w:t xml:space="preserve">    直接使用返回值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SOC[k+1] = soc_k if soc_next is None else soc_next</w:t>
              <w:br/>
              <w:t xml:space="preserve">    （保护性赋值）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如果 mpc_step_soc 返回 None（物理不可行），基础版会直接将 None 赋值给 SOC，</w:t>
        <w:br/>
        <w:t>导致后续步骤的数值错误。优化版在 SOC 不可用时保持当前值，增加了一层防御。</w:t>
      </w:r>
    </w:p>
    <w:p>
      <w:pPr>
        <w:pStyle w:val="Heading3"/>
      </w:pPr>
      <w:r>
        <w:rPr>
          <w:rFonts w:ascii="Microsoft YaHei" w:hAnsi="Microsoft YaHei" w:eastAsia="Microsoft YaHei"/>
        </w:rPr>
        <w:t>3.6.6 等效氢耗记录（第 258-262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259-260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raw_h2_kg = np.cumsum(m_H2)[-1] / 1000</w:t>
              <w:br/>
              <w:t>h2_eq_kg = soc_equivalent_h2(..., SOC[-1], 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记录原始氢耗和 SOC 修正等效氢耗两个指标，使不同方法的比较更加公平。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261-262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print(f'...H2_raw={raw_h2_kg:.4f} kg, SOC_end={SOC[-1]:.3f}, H2_eq={h2_eq_kg:.4f} kg')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输出行同时显示两个氢耗指标。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3.6.7 返回结构扩展（第 268-291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276-277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H2_raw_kg</w:t>
              <w:br/>
              <w:t>H2_eq_kg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新增的原始氢耗和等效氢耗，方便上层调用直接获取这两个关键指标。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279-291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config: { N_p, s_factor, w_soc, beta_term, soc_deadband, soc_soft_min, w_soc_low, soc_final_tol, w_final_soc, w_pfc_slew 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将 MPC 的全部配置参数嵌入返回结果中。</w:t>
              <w:br/>
              <w:t>设计动机：便于事后追溯——看到 CSV 结果时能直接知道使用了哪些参数，</w:t>
              <w:br/>
              <w:t>而不用回头找脚本中的参数定义。这是可复现性（reproducibility）的良好工程实践。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3.7 N_p 扫描改进：mpc_n_p_scan（第 294-330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基础版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优化版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改进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297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def mpc_n_p_scan(P_load, N_p_values=None, SOC_0=0.6):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def mpc_n_p_scan(P_load, N_p_values=None, SOC_0=0.6, **mpc_kwargs):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优化版加 **mpc_kwargs，传入所有 MPC 超参数（s_factor, w_soc 等），</w:t>
              <w:br/>
              <w:t>使 N_p 扫描可以用与主仿真完全相同的超参数集。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319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res = mpc_sim(...) （无额外参数）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res = mpc_sim(..., **mpc_kwargs)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传递超参数到 mpc_sim，保证扫描结果的一致性。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322-324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仅记录 H2_kg 和 SOC_end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额外记录 H2_eq_kg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8"/>
              </w:rPr>
              <w:t>N_p 扫描结果中也包含等效氢耗列，便于综合评估。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3.8 四方法对比图改进（第 336-428 行）</w:t>
      </w:r>
    </w:p>
    <w:p>
      <w:r>
        <w:rPr>
          <w:rFonts w:ascii="Microsoft YaHei" w:hAnsi="Microsoft YaHei" w:eastAsia="Microsoft YaHei"/>
          <w:b/>
          <w:sz w:val="21"/>
        </w:rPr>
        <w:t>plot_four_way 基本与基础版相同，仅文件命名有变化：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f'FourWay_compare_optimized_{cycle_name}.png'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优化版的结果文件添加 _optimized 后缀，与基础版结果区分。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3.9 指标打印改进：print_four_way_metrics（第 434-487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代码/字段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mpc_SOC_end = mpc_result.get('SOC_end', mpc_result['SOC'][-1])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兼容性处理：优化版返回的 dict 有 SOC_end 字段，基础版可能没有。使用 get() 保证函数可以复用两种版本的返回结果。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450-453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rule_H2_eq = soc_equivalent_h2(rule_H2, rule_SOC_end)</w:t>
              <w:br/>
              <w:t>...</w:t>
              <w:br/>
              <w:t>mpc_H2_eq = ...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新增 SOC 修正等效氢耗的计算。</w:t>
              <w:br/>
              <w:t>因为 Rule 和 DP 没有返回 H2_eq_kg，需要在此处计算。</w:t>
              <w:br/>
              <w:t>MPC 优化版虽然已经算了 H2_eq_kg，但此处也可以从原始指标重算，</w:t>
              <w:br/>
              <w:t>保证计算一致。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464-465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('SOC修正氢耗 (kg)', 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新的指标行：SOC 修正氢耗——公平比较的氢耗指标。</w:t>
              <w:br/>
              <w:t>在优化版报告中这是必输指标。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483-486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print('  相对 DP 的 SOC 修正氢耗差距:')</w:t>
              <w:br/>
              <w:t>print(f'    MPC:   {mpc_H2_eq-dp_H2_eq)/dp_H2_eq*100:+.1f}%')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增加了 SOC 修正氢耗的差距分析。</w:t>
              <w:br/>
              <w:t>相比原始氢耗差距，修正氢耗差距更能反映算法本身的优劣</w:t>
              <w:br/>
              <w:t>（排除了 SOC 透支的影响）。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3.10 N_p 敏感性绘图改进（第 493-524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代码/改进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501-503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ax1.plot(np_df['N_p'], np_df['H2_kg'], 'ro-', label='MPC raw')</w:t>
              <w:br/>
              <w:t>if 'H2_eq_kg' in np_df.columns:</w:t>
              <w:br/>
              <w:t xml:space="preserve">    ax1.plot(np_df['N_p'], np_df['H2_eq_kg'], 'mo--', label='MPC SOC-corrected')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新增等效氢耗曲线（紫色虚线），与原始氢耗曲线（红色实线）对比。</w:t>
              <w:br/>
              <w:t>两者之间的差距反映了 SOC 透支/节省的程度。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f'MPC_np_sensitivity_optimized_{cycle_name}.png'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文件名添加 _optimized 后缀。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3.11 主程序改进：main（第 527-718 行）</w:t>
      </w:r>
    </w:p>
    <w:p>
      <w:pPr>
        <w:pStyle w:val="Heading3"/>
      </w:pPr>
      <w:r>
        <w:rPr>
          <w:rFonts w:ascii="Microsoft YaHei" w:hAnsi="Microsoft YaHei" w:eastAsia="Microsoft YaHei"/>
        </w:rPr>
        <w:t>3.11.1 参数扩展（第 531-545 行）</w:t>
      </w:r>
    </w:p>
    <w:p>
      <w:r>
        <w:rPr>
          <w:rFonts w:ascii="Microsoft YaHei" w:hAnsi="Microsoft YaHei" w:eastAsia="Microsoft YaHei"/>
          <w:b/>
          <w:sz w:val="21"/>
        </w:rPr>
        <w:t>相比基础版的 5 个参数，优化版主程序扩展到了 12 个：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--cycle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wltc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工况选择（同基础版）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--np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预测时域（同基础版）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--s-factor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130.0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等效因子命令行可调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--w-soc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1200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SOC 惩罚权重可调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--beta-term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5000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终端惩罚系数可调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--soc-soft-min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SOC 软下限可调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--w-soc-low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20000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低 SOC 惩罚可调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--soc-final-tol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终点容差可调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--w-final-soc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80000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终点惩罚可调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--w-pfc-slew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0.001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FC 变化惩罚可调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--scan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N_p 扫描（同基础版）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--compare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四方法对比（同基础版）</w:t>
            </w:r>
          </w:p>
        </w:tc>
      </w:tr>
    </w:tbl>
    <w:p>
      <w:r>
        <w:rPr>
          <w:rFonts w:ascii="Microsoft YaHei" w:hAnsi="Microsoft YaHei" w:eastAsia="Microsoft YaHei"/>
          <w:i/>
          <w:color w:val="004682"/>
          <w:sz w:val="19"/>
        </w:rPr>
        <w:t>🔧 工程化改进：12 个参数使优化版可以灵活调参而无需修改代码，支持批量的超参数扫描实验。</w:t>
      </w:r>
    </w:p>
    <w:p>
      <w:pPr>
        <w:pStyle w:val="Heading3"/>
      </w:pPr>
      <w:r>
        <w:rPr>
          <w:rFonts w:ascii="Microsoft YaHei" w:hAnsi="Microsoft YaHei" w:eastAsia="Microsoft YaHei"/>
        </w:rPr>
        <w:t>3.11.2 参数传递机制（第 549-558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549-558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mpc_kwargs = {</w:t>
              <w:br/>
              <w:t xml:space="preserve">    's_factor': args.s_factor,</w:t>
              <w:br/>
              <w:t xml:space="preserve">    'w_soc': args.w_soc,</w:t>
              <w:br/>
              <w:t xml:space="preserve">    ...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将所有 MPC 超参数打包为字典，通过 **mpc_kwargs 传递给 mpc_sim。</w:t>
              <w:br/>
              <w:t>设计优势：</w:t>
              <w:br/>
              <w:t xml:space="preserve">  • 新增参数只需在 argparse 和 mpc_kwargs 中各加一行</w:t>
              <w:br/>
              <w:t xml:space="preserve">  • mpc_sim 无需修改函数签名即可接收新参数（靠 **kwargs，虽然实际 mpc_sim 有显式参数）</w:t>
              <w:br/>
              <w:t xml:space="preserve">  • 便于后续自动化——可以直接从 JSON/YAML 配置文件读参数字典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3.11.3 结果保存扩展（第 678-704 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678-691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df_mpc = pd.DataFrame({</w:t>
              <w:br/>
              <w:t xml:space="preserve">    ..., 'H2_eq_kg': mpc_result['H2_eq_kg'],</w:t>
              <w:br/>
              <w:t>})</w:t>
              <w:br/>
              <w:t>...</w:t>
              <w:br/>
              <w:t>df_mpc.to_csv(...)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CSV 保存增加 H2_eq_kg 列，方便后续分析。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693-704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summary = {</w:t>
              <w:br/>
              <w:t xml:space="preserve">    'cycle': cycle,</w:t>
              <w:br/>
              <w:t xml:space="preserve">    'N_p': n_p,</w:t>
              <w:br/>
              <w:t xml:space="preserve">    'H2_raw_kg': ...,</w:t>
              <w:br/>
              <w:t xml:space="preserve">    'SOC_end': ...,</w:t>
              <w:br/>
              <w:t xml:space="preserve">    'SOC_delta_ref_minus_end': SOC_REF - mpc_result['SOC_end'],</w:t>
              <w:br/>
              <w:t xml:space="preserve">    'H2_eq_kg': ...,</w:t>
              <w:br/>
              <w:t xml:space="preserve">    **mpc_result['config'],</w:t>
              <w:br/>
              <w:t>}</w:t>
              <w:br/>
              <w:t>summary_path = f'mpc_ems_optimized_{cycle}_np{n_p}_summary.csv'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🆕 独立的汇总文件（_summary.csv）：</w:t>
              <w:br/>
              <w:t xml:space="preserve">  • 包含所有关键指标：原始氢耗、终点 SOC、SOC 偏差、等效氢耗</w:t>
              <w:br/>
              <w:t xml:space="preserve">  • 通过 **mpc_result['config'] 自动带上所有超参数</w:t>
              <w:br/>
              <w:t xml:space="preserve">  • 每行一个实验结果，方便多组实验横向对比</w:t>
              <w:br/>
              <w:t xml:space="preserve">  • 这对批处理/超参数扫描实验非常有用</w:t>
            </w:r>
          </w:p>
        </w:tc>
      </w:tr>
    </w:tbl>
    <w:p>
      <w:r>
        <w:rPr>
          <w:rFonts w:ascii="Microsoft YaHei" w:hAnsi="Microsoft YaHei" w:eastAsia="Microsoft YaHei"/>
          <w:b/>
          <w:color w:val="B43C00"/>
          <w:sz w:val="20"/>
        </w:rPr>
        <w:t>✦ 优化版主程序新增的 _summary.csv 文件对超参数搜索实验至关重要——它让"不同参数下的结果对比"不再需要手动拼接数据。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第四部分：基础版 vs 优化版 — 全面对比</w:t>
      </w:r>
    </w:p>
    <w:p>
      <w:pPr>
        <w:pStyle w:val="Heading2"/>
      </w:pPr>
      <w:r>
        <w:rPr>
          <w:rFonts w:ascii="Microsoft YaHei" w:hAnsi="Microsoft YaHei" w:eastAsia="Microsoft YaHei"/>
        </w:rPr>
        <w:t>4.1 改进总览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基础版 (mpc_ems.py)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优化版 (mpc_ems_optimized.py)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改进说明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571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719 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+148 行（+26%）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参数数量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+7 个新参数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惩罚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w_soc=500, 无死区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w_soc=1200, deadband=0.015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更强、更平滑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终端惩罚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beta=1000, 后30%生效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beta=5000, 可调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约束更强、更灵活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 软下限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0.57 + w=20000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防 SOC 过度衰减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终点欠差罚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tol=0.01 + w=80000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强制 ends near SOC_ref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FC 功率跳变罚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w=0.001 + 二次型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保护 FC 寿命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不可行处理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clip 保持 SOC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return None + 后备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更安全、更诚实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等效氢耗指标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soc_equivalent_h2()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公平比较基准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配置追踪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返回 config dict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可复现性提升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汇总文件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仅 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CSV + _summary.csv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实验管理友好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性能预期差异</w:t>
      </w:r>
    </w:p>
    <w:p>
      <w:r>
        <w:rPr>
          <w:rFonts w:ascii="Microsoft YaHei" w:hAnsi="Microsoft YaHei" w:eastAsia="Microsoft YaHei"/>
          <w:b/>
          <w:sz w:val="21"/>
        </w:rPr>
        <w:t>优化版在以下方面预期优于基础版：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SOC 维持更精准（终点 SOC 更接近 0.6）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FC 功率波动更小（变化率惩罚抑制快速切换）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极端情况下更有韧性（后备策略 + 不可行剔除）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✅ 结果可复现性更高（配置参数嵌入输出）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⚠️ 但原始氢耗可能略微升高（因为 SOC 软下限阻止了"透支电池"策略）</w:t>
      </w:r>
    </w:p>
    <w:p>
      <w:r>
        <w:rPr>
          <w:rFonts w:ascii="Microsoft YaHei" w:hAnsi="Microsoft YaHei" w:eastAsia="Microsoft YaHei"/>
          <w:b w:val="0"/>
          <w:sz w:val="21"/>
        </w:rPr>
        <w:t>这正是"原始氢耗 vs 等效氢耗"对比的价值——优化版可能原始氢耗高一点，</w:t>
      </w:r>
    </w:p>
    <w:p>
      <w:r>
        <w:rPr>
          <w:rFonts w:ascii="Microsoft YaHei" w:hAnsi="Microsoft YaHei" w:eastAsia="Microsoft YaHei"/>
          <w:b/>
          <w:sz w:val="21"/>
        </w:rPr>
        <w:t>但等效氢耗更低，因为终点的 SOC_equity 被纳入了评估。</w:t>
      </w:r>
    </w:p>
    <w:p>
      <w:pPr>
        <w:pStyle w:val="Heading2"/>
      </w:pPr>
      <w:r>
        <w:rPr>
          <w:rFonts w:ascii="Microsoft YaHei" w:hAnsi="Microsoft YaHei" w:eastAsia="Microsoft YaHei"/>
        </w:rPr>
        <w:t>4.3 使用场景建议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推荐版本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MPC 原理教学/入门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基础版 (mpc_ems.py)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代码更简洁，核心 MPC 逻辑不被大量工程细节掩盖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EMS 性能优化/实际应用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优化版 (mpc_ems_optimized.py)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SOC 维持更好、FC 运行更平稳、容错更强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超大规模参数扫描实验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优化版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支持 CLI 参数调优、自动记录配置、_summary.csv 便于批量对比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阅读/理解 MPC 核心思想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基础版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网格搜索 + receding horizon 的架构一目了然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第五部分：核心算法原理解析</w:t>
      </w:r>
    </w:p>
    <w:p>
      <w:pPr>
        <w:pStyle w:val="Heading2"/>
      </w:pPr>
      <w:r>
        <w:rPr>
          <w:rFonts w:ascii="Microsoft YaHei" w:hAnsi="Microsoft YaHei" w:eastAsia="Microsoft YaHei"/>
        </w:rPr>
        <w:t>5.1 Receding Horizon（滚动时域）流程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Receding Horizon MPC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时刻 k:                                                      │</w:t>
        <w:br/>
        <w:t>│  ┌─ Future Prediction (N_p steps) ─────────────────────────┐ │</w:t>
        <w:br/>
        <w:t>│  │  P_load_pred = [P_k, P_{k+1}, ..., P_{k+N_p-1}]         │ │</w:t>
        <w:br/>
        <w:t>│  │                                                          │ │</w:t>
        <w:br/>
        <w:t>│  │  Grid Search:                                            │ │</w:t>
        <w:br/>
        <w:t>│  │  for each p_fc ∈ PFC_GRID:                              │ │</w:t>
        <w:br/>
        <w:t>│  │    ├─ Simulate horizon steps                             │ │</w:t>
        <w:br/>
        <w:t>│  │    ├─ Compute cost = Σ H₂ + Σ s*|P_bat| + SOC_penalty   │ │</w:t>
        <w:br/>
        <w:t>│  │    └─ Save candidate cost                                │ │</w:t>
        <w:br/>
        <w:t>│  │  ──────────────────────────────────────────────────────── │ │</w:t>
        <w:br/>
        <w:t>│  │  Select p_fc* = argmin(cost)                             │ │</w:t>
        <w:br/>
        <w:t>│  └──────────────────────────────────────────────────────────┘ │</w:t>
        <w:br/>
        <w:t>│  │                                                            │</w:t>
        <w:br/>
        <w:t>│  │  Apply p_fc*(k) to system (第1步)                         │</w:t>
        <w:br/>
        <w:t>│  │  SOC_{k+1} = f(SOC_k, p_fc*, P_load_k)                   │</w:t>
        <w:br/>
        <w:t>│  │                                                            │</w:t>
        <w:br/>
        <w:t>│  └───────────→  k = k+1, repeat 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5.2 代价函数构成示意</w:t>
      </w:r>
    </w:p>
    <w:p>
      <w:r>
        <w:rPr>
          <w:rFonts w:ascii="Microsoft YaHei" w:hAnsi="Microsoft YaHei" w:eastAsia="Microsoft YaHei"/>
          <w:b w:val="0"/>
          <w:sz w:val="21"/>
        </w:rPr>
        <w:t>基础版代价函数：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J_k = Σ_{i=0}^{horizon-1} [</w:t>
        <w:br/>
        <w:t xml:space="preserve">     H₂(p_fc)*Δt                  ← 氢耗</w:t>
        <w:br/>
        <w:t xml:space="preserve">     + S_MPC * |P_bat_i|/3600*Δt  ← 等效电池能量</w:t>
        <w:br/>
        <w:t xml:space="preserve">     + W_SOC * dev_i² * Δt        ← SOC 维持惩罚 (|dev|&gt;0.05时)</w:t>
        <w:br/>
        <w:t>] + β_term * dev_N²                ← 终端惩罚 (后30%阶段)</w:t>
      </w:r>
    </w:p>
    <w:p>
      <w:r>
        <w:rPr>
          <w:rFonts w:ascii="Microsoft YaHei" w:hAnsi="Microsoft YaHei" w:eastAsia="Microsoft YaHei"/>
          <w:b w:val="0"/>
          <w:sz w:val="21"/>
        </w:rPr>
        <w:t>优化版代价函数：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J_k = Σ_{i=0}^{horizon-1} [</w:t>
        <w:br/>
        <w:t xml:space="preserve">     H₂(p_fc)*Δt                  ← 氢耗</w:t>
        <w:br/>
        <w:t xml:space="preserve">     + S_MPC * |P_bat_i|/3600*Δt  ← 等效电池能量</w:t>
        <w:br/>
        <w:t xml:space="preserve">     + soc_tracking_penalty(       ← SOC 综合惩罚</w:t>
        <w:br/>
        <w:t xml:space="preserve">         dev, low_gap, is_terminal, is_route_end, ...)</w:t>
        <w:br/>
        <w:t>] + w_pfc_slew * (p_fc - p_fc_prev)²  ← FC 功率变化惩罚</w:t>
      </w:r>
    </w:p>
    <w:p>
      <w:pPr>
        <w:pStyle w:val="Heading2"/>
      </w:pPr>
      <w:r>
        <w:rPr>
          <w:rFonts w:ascii="Microsoft YaHei" w:hAnsi="Microsoft YaHei" w:eastAsia="Microsoft YaHei"/>
        </w:rPr>
        <w:t>5.3 优化版 SOC 惩罚函数结构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soc_tracking_penalty(soc, is_terminal, is_route_end):</w:t>
        <w:br/>
        <w:t>┌─ penalty = 0</w:t>
        <w:br/>
        <w:t>├─ excess = max(|soc - soc_ref| - deadband(0.015), 0)</w:t>
        <w:br/>
        <w:t>├─ penalty += W_SOC(1200) * excess² * Δt    ← 常规SOC跟踪</w:t>
        <w:br/>
        <w:t>├─ low_gap = max(soft_min(0.57) - soc, 0)</w:t>
        <w:br/>
        <w:t>├─ penalty += W_SOC_LOW(20000) * low_gap² * Δt  ← SOC软下限</w:t>
        <w:br/>
        <w:t>├─ if is_terminal:</w:t>
        <w:br/>
        <w:t>│    penalty += BETA_TERM(5000) * excess²    ← 滚动终端惩罚</w:t>
        <w:br/>
        <w:t>├─ if is_route_end:</w:t>
        <w:br/>
        <w:t>│    penalty += W_FINAL_SOC(80000) * shortfall²  ← 终点欠差罚</w:t>
        <w:br/>
        <w:t>└─ return penalty</w:t>
      </w:r>
    </w:p>
    <w:p>
      <w:pPr>
        <w:pStyle w:val="Heading2"/>
      </w:pPr>
      <w:r>
        <w:rPr>
          <w:rFonts w:ascii="Microsoft YaHei" w:hAnsi="Microsoft YaHei" w:eastAsia="Microsoft YaHei"/>
        </w:rPr>
        <w:t>5.4 等效氢耗修正原理</w:t>
      </w:r>
    </w:p>
    <w:p>
      <w:pPr>
        <w:spacing w:before="40" w:after="40"/>
        <w:ind w:left="283"/>
      </w:pPr>
      <w:r>
        <w:rPr>
          <w:rFonts w:ascii="Consolas" w:hAnsi="Consolas" w:eastAsia="Microsoft YaHei"/>
          <w:color w:val="323232"/>
          <w:sz w:val="17"/>
        </w:rPr>
        <w:t>公平比较公式：</w:t>
        <w:br/>
        <w:t xml:space="preserve">  H₂_eq = H₂_raw + s_factor * ΔE_bat / 1000</w:t>
        <w:br/>
        <w:br/>
        <w:t>其中：</w:t>
        <w:br/>
        <w:t xml:space="preserve">  ΔE_bat [kWh] = Q_bat[Ah] * OCV_mean[V] * (SOC_ref - SOC_end) / 1000</w:t>
        <w:br/>
        <w:t xml:space="preserve">  s_factor [g/kWh] = 等效因子（S_MPC = 130 g/kWh）</w:t>
        <w:br/>
        <w:br/>
        <w:t>物理含义：</w:t>
        <w:br/>
        <w:t xml:space="preserve">  SOC_end &lt; SOC_ref → ΔE_bat &gt; 0 → 多用了电池能量 → H₂_eq &gt; H₂_raw</w:t>
        <w:br/>
        <w:t xml:space="preserve">  SOC_end &gt; SOC_ref → ΔE_bat &lt; 0 → 节省了电池能量 → H₂_eq &lt; H₂_raw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第六部分：参考文献与扩展阅读</w:t>
      </w:r>
    </w:p>
    <w:p>
      <w:pPr>
        <w:pStyle w:val="Heading2"/>
      </w:pPr>
      <w:r>
        <w:rPr>
          <w:rFonts w:ascii="Microsoft YaHei" w:hAnsi="Microsoft YaHei" w:eastAsia="Microsoft YaHei"/>
        </w:rPr>
        <w:t>6.1 MPC 理论基础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[1] Camacho, E. F., &amp; Bordons, C. (2013). Model Predictive Control (2nd ed.). Springer.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[2] Mayne, D. Q., Rawlings, J. B., Rao, C. V., &amp; Scokaert, P. O. M. (2000). Constrained model predictive control: Stability and optimality. Automatica, 36(6), 789-814.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[3] Rawlings, J. B., Mayne, D. Q., &amp; Diehl, M. (2017). Model Predictive Control: Theory, Computation, and Design (2nd ed.). Nob Hill Publishing.</w:t>
      </w:r>
    </w:p>
    <w:p>
      <w:pPr>
        <w:pStyle w:val="Heading2"/>
      </w:pPr>
      <w:r>
        <w:rPr>
          <w:rFonts w:ascii="Microsoft YaHei" w:hAnsi="Microsoft YaHei" w:eastAsia="Microsoft YaHei"/>
        </w:rPr>
        <w:t>6.2 MPC 在 EMS 中的应用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[4] Bordons, C., del Real, A. J., &amp; Arce, A. (2011). Model Predictive Control of Powersplit Hybrid Electric Vehicles. In: Proceedings of the 18th IFAC World Congress.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[5] Hemi, H., Ghouili, J., &amp; Cheriti, A. (2014). A real time fuzzy logic power management strategy for a fuel cell vehicle. Energy Conversion and Management, 80, 163-173.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[6] Feroldi, D., &amp; Carignano, M. (2016). Sizing for fuel cell hybrid vehicles: A comparison study. International Journal of Hydrogen Energy, 41(32), 14247-14258.</w:t>
      </w:r>
    </w:p>
    <w:p>
      <w:pPr>
        <w:pStyle w:val="Heading2"/>
      </w:pPr>
      <w:r>
        <w:rPr>
          <w:rFonts w:ascii="Microsoft YaHei" w:hAnsi="Microsoft YaHei" w:eastAsia="Microsoft YaHei"/>
        </w:rPr>
        <w:t>6.3 本工程配套文档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docs/MPC_原理与实现_第7周学习笔记.docx — MPC 理论知识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docs/MPC_第7周学习报告.docx — 仿真实验报告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docs/MPC_精细化原理解析.docx — 更详细的 MPC 原理解析</w:t>
      </w:r>
    </w:p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color w:val="646464"/>
          <w:sz w:val="22"/>
        </w:rPr>
        <w:t>—— 文档完 ——</w:t>
      </w:r>
    </w:p>
    <w:p>
      <w:r>
        <w:rPr>
          <w:rFonts w:ascii="Microsoft YaHei" w:hAnsi="Microsoft YaHei" w:eastAsia="Microsoft YaHei"/>
          <w:b w:val="0"/>
          <w:color w:val="8C8C8C"/>
          <w:sz w:val="18"/>
        </w:rPr>
        <w:t>生成于 2026-07-07 | 基于 mpc_ems.py (v1) 和 mpc_ems_optimized.py (v2)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