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52"/>
        </w:rPr>
        <w:t>公开实船功率／能耗数据集调研报告</w:t>
      </w:r>
    </w:p>
    <w:p>
      <w:pPr>
        <w:jc w:val="center"/>
      </w:pPr>
      <w:r>
        <w:rPr>
          <w:color w:val="4A6FA5"/>
          <w:sz w:val="28"/>
        </w:rPr>
        <w:t>——面向船舶能源管理系统（EMS）算法训练与验证</w:t>
      </w:r>
    </w:p>
    <w:p>
      <w:pPr>
        <w:jc w:val="center"/>
      </w:pPr>
      <w:r>
        <w:rPr>
          <w:color w:val="666666"/>
          <w:sz w:val="22"/>
        </w:rPr>
        <w:br/>
        <w:t>生成日期：2026-07-24</w:t>
        <w:br/>
        <w:t>研究项目：深海多堆FC系统 · 能源管理平台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pStyle w:val="ListNumber"/>
        <w:spacing w:after="80"/>
      </w:pPr>
      <w:r>
        <w:t>一、实测船舶功率时间序列数据集</w:t>
      </w:r>
    </w:p>
    <w:p>
      <w:pPr>
        <w:pStyle w:val="ListNumber"/>
        <w:spacing w:after="80"/>
      </w:pPr>
      <w:r>
        <w:t>二、燃料电池／混合动力船舶专题数据集</w:t>
      </w:r>
    </w:p>
    <w:p>
      <w:pPr>
        <w:pStyle w:val="ListNumber"/>
        <w:spacing w:after="80"/>
      </w:pPr>
      <w:r>
        <w:t>三、基于 AIS 的功率重构数据集</w:t>
      </w:r>
    </w:p>
    <w:p>
      <w:pPr>
        <w:pStyle w:val="ListNumber"/>
        <w:spacing w:after="80"/>
      </w:pPr>
      <w:r>
        <w:t>四、学术论文附带实验数据</w:t>
      </w:r>
    </w:p>
    <w:p>
      <w:pPr>
        <w:pStyle w:val="ListNumber"/>
        <w:spacing w:after="80"/>
      </w:pPr>
      <w:r>
        <w:t>五、船级社／行业工具</w:t>
      </w:r>
    </w:p>
    <w:p>
      <w:pPr>
        <w:pStyle w:val="ListNumber"/>
        <w:spacing w:after="80"/>
      </w:pPr>
      <w:r>
        <w:t>六、其他学术论文引用数据集一览</w:t>
      </w:r>
    </w:p>
    <w:p>
      <w:pPr>
        <w:pStyle w:val="ListNumber"/>
        <w:spacing w:after="80"/>
      </w:pPr>
      <w:r>
        <w:t>七、推荐优先级与使用建议</w:t>
      </w:r>
    </w:p>
    <w:p>
      <w:pPr>
        <w:pStyle w:val="ListNumber"/>
        <w:spacing w:after="80"/>
      </w:pPr>
      <w:r>
        <w:t>附录：数据源链接汇总</w:t>
      </w:r>
    </w:p>
    <w:p>
      <w:r>
        <w:br w:type="page"/>
      </w:r>
    </w:p>
    <w:p>
      <w:pPr>
        <w:pStyle w:val="Heading1"/>
      </w:pPr>
      <w:r>
        <w:t>一、实测船舶功率时间序列数据集</w:t>
      </w:r>
    </w:p>
    <w:p>
      <w:pPr>
        <w:pStyle w:val="Heading2"/>
      </w:pPr>
      <w:r>
        <w:t>1.1  Shifts Marine Cargo Vessel 功率预测数据集</w:t>
      </w:r>
    </w:p>
    <w:p>
      <w:r>
        <w:rPr>
          <w:b/>
        </w:rPr>
        <w:t>推荐指数：</w:t>
      </w:r>
      <w:r>
        <w:rPr>
          <w:color w:val="FFA500"/>
        </w:rPr>
        <w:t>⭐⭐⭐⭐⭐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平台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Zenodo (DOI: 10.5281/zenodo.7057666)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数据规模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营运货船连续 4 年传感器数据，每分钟采样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关键特征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主机轴功率(kW)、航速、吃水、风速、波高、距上次进坞时间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格式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表格回归数据，含分布偏移 train/val/eval 划分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许可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CC BY-NC-SA 4.0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关联竞赛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Shifts Challenge 2022/2023，175 支队伍参赛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论文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arXiv:2206.15407 (https://arxiv.org/pdf/2206.15407)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备注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含真实数据 + 物理模型合成数据两部分</w:t>
            </w:r>
          </w:p>
        </w:tc>
      </w:tr>
    </w:tbl>
    <w:p/>
    <w:p>
      <w:pPr>
        <w:pStyle w:val="Heading2"/>
      </w:pPr>
      <w:r>
        <w:t>1.2  中国国家基础科学数据中心 — 船舶能耗评估模型数据集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标识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CSTR: 16666.11.nbsdc.6LlX5R4z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链接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https://60.245.194.22/general/dataDetail?id=69b6d7a5195d2623ac632d4c&amp;type=1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船型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VLOC（巴西–中国航线）+ 散货船（1–14 kn 航速范围）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主机功率、航速、油耗率连续时间序列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精度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模型验证误差 &lt; 5%</w:t>
            </w:r>
          </w:p>
        </w:tc>
      </w:tr>
    </w:tbl>
    <w:p/>
    <w:p>
      <w:pPr>
        <w:pStyle w:val="Heading2"/>
      </w:pPr>
      <w:r>
        <w:t>1.3  Kaggle 平台相关数据集</w:t>
      </w:r>
    </w:p>
    <w:p>
      <w:r>
        <w:rPr>
          <w:b/>
        </w:rPr>
        <w:t>(a) Ship Performance Analysis 数据集</w:t>
      </w:r>
    </w:p>
    <w:p>
      <w:pPr>
        <w:pStyle w:val="ListBullet"/>
      </w:pPr>
      <w:r>
        <w:t>2,736 条 × 18 列，含 Engine_Power_kW、航速、吃水、载重吨、效率等。</w:t>
      </w:r>
    </w:p>
    <w:p>
      <w:r>
        <w:t>链接：</w:t>
      </w:r>
      <w:r>
        <w:rPr>
          <w:color w:val="0563C1"/>
        </w:rPr>
        <w:t>https://www.kaggle.com/code/hazemsayedabdullah/ship-performance-analysis/clustering/log</w:t>
      </w:r>
    </w:p>
    <w:p>
      <w:r>
        <w:rPr>
          <w:b/>
        </w:rPr>
        <w:t>(b) Preventive Maintenance for Marine Engines</w:t>
      </w:r>
    </w:p>
    <w:p>
      <w:pPr>
        <w:pStyle w:val="ListBullet"/>
      </w:pPr>
      <w:r>
        <w:t>船用发动机仿真传感器数据（温度、油压、油耗、转速、振动），含维护标签。</w:t>
      </w:r>
    </w:p>
    <w:p>
      <w:r>
        <w:t>GitHub：</w:t>
      </w:r>
      <w:r>
        <w:rPr>
          <w:color w:val="0563C1"/>
        </w:rPr>
        <w:t>https://github.com/mlatinov/Preventive-Maintenance-for-Marine-Engines</w:t>
      </w:r>
    </w:p>
    <w:p>
      <w:r>
        <w:br w:type="page"/>
      </w:r>
    </w:p>
    <w:p>
      <w:pPr>
        <w:pStyle w:val="Heading1"/>
      </w:pPr>
      <w:r>
        <w:t>二、燃料电池／混合动力船舶专题数据集</w:t>
      </w:r>
    </w:p>
    <w:p>
      <w:pPr>
        <w:pStyle w:val="Heading2"/>
      </w:pPr>
      <w:r>
        <w:t>2.1  NAUTILUS SOFC + 电池发电机组实测数据</w:t>
      </w:r>
    </w:p>
    <w:p>
      <w:r>
        <w:rPr>
          <w:b/>
        </w:rPr>
        <w:t>推荐指数：</w:t>
      </w:r>
      <w:r>
        <w:rPr>
          <w:color w:val="FFA500"/>
        </w:rPr>
        <w:t>⭐⭐⭐⭐⭐</w:t>
      </w:r>
    </w:p>
    <w:p>
      <w:r>
        <w:rPr>
          <w:b/>
          <w:color w:val="C0392B"/>
        </w:rPr>
        <w:t>⭐ 这是目前唯一公开的实船燃料电池+电池混合系统实测数据集，对 EMS 验证极有价值。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链接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https://zenodo.org/records/14643552 (DOI: 10.5281/zenodo.14643552)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系统构成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60 kWe SOFC（SolydEra）+ 40 kWh 锂电池（MAN ES），总额定 80 kWe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测试周期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2024 年 9 月 – 12 月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测试负荷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真实游轮负荷剖面，向电网输送 62.6 MWh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文件内容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CSV 时间序列 + 索引文件 + Python 分析脚本 dem_analysis.py + 调试报告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来源机构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DLR、MAN ES、SolydEra、RWTH Aachen、Lund University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项目背景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EU Horizon 2020 NAUTILUS 项目，目标 5–60 MW 船载系统</w:t>
            </w:r>
          </w:p>
        </w:tc>
      </w:tr>
    </w:tbl>
    <w:p/>
    <w:p>
      <w:pPr>
        <w:pStyle w:val="Heading2"/>
      </w:pPr>
      <w:r>
        <w:t>2.2  TU Delft — SH2IPDRIVE 氢燃料电池船舶系列</w:t>
      </w:r>
    </w:p>
    <w:p>
      <w:r>
        <w:rPr>
          <w:b/>
        </w:rPr>
        <w:t>推荐指数：</w:t>
      </w:r>
      <w:r>
        <w:rPr>
          <w:color w:val="FFA500"/>
        </w:rPr>
        <w:t>⭐⭐⭐⭐⭐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数据集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DOI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核心内容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Ch.3 LPF-EMS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10.4121/589dc384-b5bf-450b-bba2-c6cd1d33e378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MATLAB/Simulink 低通滤波EMS；FC-电池电动船功率分配；退化评估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Ch.4 系统优化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10.4121/c1f91c19-b975-4dcc-acb5-58316b11f9a9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寿命成本优化；功率剖约简；稳性约束下的系统布置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分层控制策略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10.4121/e9fd5f83-35bc-4745-a2a6-682500b2646b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FC-电池 DC 船舶电力系统分层分散式EMS (IEEE ITEC 2023)</w:t>
            </w:r>
          </w:p>
        </w:tc>
      </w:tr>
    </w:tbl>
    <w:p/>
    <w:p>
      <w:pPr>
        <w:pStyle w:val="Heading2"/>
      </w:pPr>
      <w:r>
        <w:t>2.3  退化感知预测性 EMS（MPC / ECMS / 滤波）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10.4121/2cc57bd5-a76d-4c15-9abe-ed814c70c607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链接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https://data.4tu.nl/datasets/2cc57bd5-a76d-4c15-9abe-ed814c70c607/1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方法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MPC / ECMS / 滤波三种 EMS 对比，数据驱动负荷预测 + FC 退化感知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备注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负荷预测数据因保密未公开，但框架和代码完全开放，可替换用户数据</w:t>
            </w:r>
          </w:p>
        </w:tc>
      </w:tr>
    </w:tbl>
    <w:p>
      <w:r>
        <w:br w:type="page"/>
      </w:r>
    </w:p>
    <w:p>
      <w:pPr>
        <w:pStyle w:val="Heading1"/>
      </w:pPr>
      <w:r>
        <w:t>三、基于 AIS 的功率重构数据集</w:t>
      </w:r>
    </w:p>
    <w:p>
      <w:pPr>
        <w:pStyle w:val="Heading2"/>
      </w:pPr>
      <w:r>
        <w:t>3.1  AIS-TSH 数据集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来源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IEEE Data Descriptions (2026)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范围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法罗群岛 Tórshavn 港及周边，547 艘船，780 万条 AIS 消息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格式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newline-delimited JSON，含射频元数据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链接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https://zendy.io/title/10.1109%2Fieeedata.2026.3676933</w:t>
            </w:r>
          </w:p>
        </w:tc>
      </w:tr>
    </w:tbl>
    <w:p>
      <w:pPr>
        <w:pStyle w:val="Heading2"/>
      </w:pPr>
      <w:r>
        <w:t>3.2  AIS + 实测功率 + 天气 → ML 功率预测</w:t>
      </w:r>
    </w:p>
    <w:p>
      <w:r>
        <w:rPr>
          <w:b/>
        </w:rPr>
        <w:t>论文：</w:t>
      </w:r>
      <w:r>
        <w:rPr>
          <w:i/>
        </w:rPr>
        <w:t>"Prediction of vessel propulsion power using machine learning on AIS data, ship performance measurements and weather data"</w:t>
      </w:r>
    </w:p>
    <w:p>
      <w:pPr>
        <w:pStyle w:val="ListBullet"/>
      </w:pPr>
      <w:r>
        <w:t>AIS + 船上传感器功率 + ECMWF 气象数据，ML 模型 R²=0.78（vs 物理模型 0.48）</w:t>
      </w:r>
    </w:p>
    <w:p>
      <w:r>
        <w:t>链接：</w:t>
      </w:r>
      <w:r>
        <w:rPr>
          <w:color w:val="0563C1"/>
        </w:rPr>
        <w:t>https://iopscience.iop.org/article/10.1088/1742-6596/1357/1/012038</w:t>
      </w:r>
    </w:p>
    <w:p>
      <w:pPr>
        <w:pStyle w:val="Heading2"/>
      </w:pPr>
      <w:r>
        <w:t>3.3  功率重构方法论</w:t>
      </w:r>
    </w:p>
    <w:p>
      <w:pPr>
        <w:pStyle w:val="ListBullet"/>
      </w:pPr>
      <w:r>
        <w:t>IMO / UMAS 方法：基于船长、船宽、吃水、DWT 的多重回归填补缺失的功率数据</w:t>
      </w:r>
    </w:p>
    <w:p>
      <w:pPr>
        <w:pStyle w:val="ListBullet"/>
      </w:pPr>
      <w:r>
        <w:t>Admiralty 公式法：W(t) = δ_w / (η_w η_f) · 航速³，结合天气修正和污底修正</w:t>
      </w:r>
    </w:p>
    <w:p>
      <w:r>
        <w:br w:type="page"/>
      </w:r>
    </w:p>
    <w:p>
      <w:pPr>
        <w:pStyle w:val="Heading1"/>
      </w:pPr>
      <w:r>
        <w:t>四、学术论文附带实验数据</w:t>
      </w:r>
    </w:p>
    <w:p>
      <w:pPr>
        <w:pStyle w:val="Heading2"/>
      </w:pPr>
      <w:r>
        <w:t>4.1  NTUA HIPPO-2 + Marine Loading Cycles</w:t>
      </w:r>
    </w:p>
    <w:p>
      <w:r>
        <w:rPr>
          <w:b/>
        </w:rPr>
        <w:t>推荐指数：</w:t>
      </w:r>
      <w:r>
        <w:rPr>
          <w:color w:val="FFA500"/>
        </w:rPr>
        <w:t>⭐⭐⭐⭐☆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论文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Applied Energy, Vol.307, 2022 (被引 68 次)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实验台架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HIPPO-2：260 kW 柴油机 + 90 kW 电机 + 28 kWh 电池，并联混合动力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核心产出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从实船数据提取 20 条典型 Marine Loading Cycles（类似汽车行驶工况）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EMS 验证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NMPC 功率分配 → 节油 6%，NOx 减排 8.5%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链接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https://www.sciencedirect.com/science/article/abs/pii/S0306261921013702</w:t>
            </w:r>
          </w:p>
        </w:tc>
      </w:tr>
    </w:tbl>
    <w:p>
      <w:pPr>
        <w:pStyle w:val="Heading2"/>
      </w:pPr>
      <w:r>
        <w:t>4.2  Polish Maritime Research 2022 — 2400TEU 集装箱船</w:t>
      </w:r>
    </w:p>
    <w:p>
      <w:pPr>
        <w:pStyle w:val="ListBullet"/>
      </w:pPr>
      <w:r>
        <w:t>主机转速、轴功率、油耗率、航速、吃水、滑失比 —— 2020/2021 年各 7 个月数据</w:t>
      </w:r>
    </w:p>
    <w:p>
      <w:pPr>
        <w:pStyle w:val="ListBullet"/>
      </w:pPr>
      <w:r>
        <w:t>聚类分析识别出三个典型工况中心：低速(~9.5kn, 1295kW) / 中速(~12.6kn, 2970kW) / 高速(~16.1kn, 6096kW)</w:t>
      </w:r>
    </w:p>
    <w:p>
      <w:pPr>
        <w:pStyle w:val="Heading2"/>
      </w:pPr>
      <w:r>
        <w:t>4.3  韩国渔业巡逻船 — 5 秒间隔实测</w:t>
      </w:r>
    </w:p>
    <w:p>
      <w:pPr>
        <w:pStyle w:val="ListBullet"/>
      </w:pPr>
      <w:r>
        <w:t>MDPI JMSE 2025：韩国渔业巡逻船真实运行剖面，5 秒采样间隔，用于验证混合动力标准负荷分析模型</w:t>
      </w:r>
    </w:p>
    <w:p/>
    <w:p>
      <w:pPr>
        <w:pStyle w:val="Heading2"/>
      </w:pPr>
      <w:r>
        <w:t>4.4  MDPI Sustainability 2025 — 集装箱港口数据</w:t>
      </w:r>
    </w:p>
    <w:p>
      <w:pPr>
        <w:pStyle w:val="ListBullet"/>
      </w:pPr>
      <w:r>
        <w:t>440 艘船在港一年：主机功率、辅机功率、GRT、TEU、停泊时间 —— 港口能耗预测</w:t>
      </w:r>
    </w:p>
    <w:p>
      <w:r>
        <w:br w:type="page"/>
      </w:r>
    </w:p>
    <w:p>
      <w:pPr>
        <w:pStyle w:val="Heading1"/>
      </w:pPr>
      <w:r>
        <w:t>五、船级社／行业工具</w:t>
      </w:r>
    </w:p>
    <w:p>
      <w:pPr>
        <w:pStyle w:val="Heading2"/>
      </w:pPr>
      <w:r>
        <w:t>5.1  DNV EETA（Energy Efficiency Performance Indicator）</w:t>
      </w:r>
    </w:p>
    <w:p>
      <w:pPr>
        <w:pStyle w:val="ListBullet"/>
      </w:pPr>
      <w:r>
        <w:t>基于全船队 AIS 数据的能效基准测试工具，覆盖散货船/油轮/集装箱船</w:t>
      </w:r>
    </w:p>
    <w:p>
      <w:pPr>
        <w:pStyle w:val="ListBullet"/>
      </w:pPr>
      <w:r>
        <w:t>商业服务，非开放数据集，但其方法论（工况剖面构建）值得参考</w:t>
      </w:r>
    </w:p>
    <w:p>
      <w:r>
        <w:t>链接：</w:t>
      </w:r>
      <w:r>
        <w:rPr>
          <w:color w:val="0563C1"/>
        </w:rPr>
        <w:t>https://www.dnv.us/maritime/advisory/eeta/faq/</w:t>
      </w:r>
    </w:p>
    <w:p>
      <w:pPr>
        <w:pStyle w:val="Heading2"/>
      </w:pPr>
      <w:r>
        <w:t>5.2  DeepSea Technologies AI Benchmarking</w:t>
      </w:r>
    </w:p>
    <w:p>
      <w:pPr>
        <w:pStyle w:val="ListBullet"/>
      </w:pPr>
      <w:r>
        <w:t>免费 AI 基准测试入口，需航运公司注册后可用</w:t>
      </w:r>
    </w:p>
    <w:p>
      <w:r>
        <w:t>链接：</w:t>
      </w:r>
      <w:r>
        <w:rPr>
          <w:color w:val="0563C1"/>
        </w:rPr>
        <w:t>https://elnavi.gr/en/shippings-news/871-deepsea-creates-free-entry-point-for-shipping-companies-to-explore-ai-benchmarking-tools</w:t>
      </w:r>
    </w:p>
    <w:p>
      <w:r>
        <w:br w:type="page"/>
      </w:r>
    </w:p>
    <w:p>
      <w:pPr>
        <w:pStyle w:val="Heading1"/>
      </w:pPr>
      <w:r>
        <w:t>六、其他学术论文引用数据集一览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来源机构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船型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关键参数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采样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Aalborg University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油/化学品船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主机 7000kW, 3×580kW 发电机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含转速、油耗、功率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Chalmers University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化学品船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MCR 7200kW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 年连续数据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Chalmers University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双头渡轮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2×709kW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年数据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Simon Fraser Univ.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多发动机船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Power_1/2, SFC, 扭矩, 推力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含工况/风/货载标签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Ch. University (2025)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化学品船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主机功率、航速等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 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 年数据降采样</w:t>
            </w:r>
          </w:p>
        </w:tc>
      </w:tr>
    </w:tbl>
    <w:p>
      <w:r>
        <w:br w:type="page"/>
      </w:r>
    </w:p>
    <w:p>
      <w:pPr>
        <w:pStyle w:val="Heading1"/>
      </w:pPr>
      <w:r>
        <w:t>七、推荐优先级与使用建议</w:t>
      </w:r>
    </w:p>
    <w:p>
      <w:pPr>
        <w:pStyle w:val="Heading2"/>
      </w:pPr>
      <w:r>
        <w:t>针对深海多堆 FC 系统 · EMS 研究的推荐路径</w:t>
      </w:r>
    </w:p>
    <w:p>
      <w:r>
        <w:rPr>
          <w:b/>
          <w:sz w:val="24"/>
        </w:rPr>
        <w:t>🥇 第一优先 — NAUTILUS 数据集</w:t>
      </w:r>
    </w:p>
    <w:p>
      <w:r>
        <w:t>唯一公开的实船 SOFC+电池实测数据，含完整 CSV 时间序列。可直接分析真实功率波动特性，提取 FC 与电池的动态响应特征。</w:t>
      </w:r>
    </w:p>
    <w:p>
      <w:r>
        <w:rPr>
          <w:b/>
          <w:sz w:val="24"/>
        </w:rPr>
        <w:t>🥈 第二优先 — TU Delft SH2IPDRIVE 系列</w:t>
      </w:r>
    </w:p>
    <w:p>
      <w:r>
        <w:t>最贴近 FC+电池 EMS 研究场景。MPC/ECMS/滤波三种 EMS 框架代码全开放，可直接替换负荷数据跑对比实验。Ch.4 含寿命成本优化代码。</w:t>
      </w:r>
    </w:p>
    <w:p>
      <w:r>
        <w:rPr>
          <w:b/>
          <w:sz w:val="24"/>
        </w:rPr>
        <w:t>🥉 第三优先 — Shifts 数据集</w:t>
      </w:r>
    </w:p>
    <w:p>
      <w:r>
        <w:t>4 年实船分钟级功率数据，数据量大、含分布偏移。最适合做负荷预测模型训练和鲁棒性验证。</w:t>
      </w:r>
    </w:p>
    <w:p>
      <w:r>
        <w:rPr>
          <w:b/>
          <w:sz w:val="24"/>
        </w:rPr>
        <w:t>④ NTUA Marine Loading Cycles</w:t>
      </w:r>
    </w:p>
    <w:p>
      <w:r>
        <w:t>20 条标准工况，可直接作为 EMS 仿真输入，便于与其他研究横向对比。</w:t>
      </w:r>
    </w:p>
    <w:p>
      <w:r>
        <w:rPr>
          <w:b/>
          <w:sz w:val="24"/>
        </w:rPr>
        <w:t>⑤ 中国国家基础科学数据中心</w:t>
      </w:r>
    </w:p>
    <w:p>
      <w:r>
        <w:t>VLOC 和散货船能耗数据，含主机功率和油耗时间序列，适合补充船型多样性。</w:t>
      </w:r>
    </w:p>
    <w:p/>
    <w:p>
      <w:pPr>
        <w:pStyle w:val="Heading2"/>
      </w:pPr>
      <w:r>
        <w:t>数据获取与使用注意事项</w:t>
      </w:r>
    </w:p>
    <w:p>
      <w:pPr>
        <w:pStyle w:val="ListBullet"/>
      </w:pPr>
      <w:r>
        <w:t>NAUTILUS 数据和 TU Delft 数据集均为 CC BY 4.0 许可，可直接下载使用。</w:t>
      </w:r>
    </w:p>
    <w:p>
      <w:pPr>
        <w:pStyle w:val="ListBullet"/>
      </w:pPr>
      <w:r>
        <w:t>Shifts 数据集为 CC BY-NC-SA 4.0（非商业），学术研究可用，商业使用需授权。</w:t>
      </w:r>
    </w:p>
    <w:p>
      <w:pPr>
        <w:pStyle w:val="ListBullet"/>
      </w:pPr>
      <w:r>
        <w:t>Kaggle 数据集需注册 Kaggle 账号后下载。</w:t>
      </w:r>
    </w:p>
    <w:p>
      <w:pPr>
        <w:pStyle w:val="ListBullet"/>
      </w:pPr>
      <w:r>
        <w:t>中国基础科学数据中心可能需要国内 IP 访问。</w:t>
      </w:r>
    </w:p>
    <w:p>
      <w:r>
        <w:br w:type="page"/>
      </w:r>
    </w:p>
    <w:p>
      <w:pPr>
        <w:pStyle w:val="Heading1"/>
      </w:pPr>
      <w:r>
        <w:t>附录：数据源链接汇总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链接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Shifts 功率预测数据集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https://zenodo.org/record/7057666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Shifts 论文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https://arxiv.org/pdf/2206.15407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NAUTILUS SOFC+电池实测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https://zenodo.org/records/14643552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TU Delft Ch.3 LPF-EMS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https://data.4tu.nl/datasets/589dc384-b5bf-450b-bba2-c6cd1d33e378/1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TU Delft Ch.4 系统优化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https://data.4tu.nl/datasets/c1f91c19-b975-4dcc-acb5-58316b11f9a9/1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TU Delft 分层控制策略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https://data.4tu.nl/datasets/e9fd5f83-35bc-4745-a2a6-682500b2646b/1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TU Delft 退化感知 MPC-EMS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https://data.4tu.nl/datasets/2cc57bd5-a76d-4c15-9abe-ed814c70c607/1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中国国家基础科学数据中心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https://60.245.194.22/general/dataDetail?id=69b6d7a5195d2623ac632d4c&amp;type=1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Kaggle Ship Performance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https://www.kaggle.com/code/hazemsayedabdullah/ship-performance-analysis/clustering/log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GitHub 船舶发动机维护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https://github.com/mlatinov/Preventive-Maintenance-for-Marine-Engines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AIS-TSH 数据集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https://zendy.io/title/10.1109%2Fieeedata.2026.3676933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AIS+ML 功率预测论文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https://iopscience.iop.org/article/10.1088/1742-6596/1357/1/012038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NTUA HIPPO-2 Marine Loading Cycles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https://www.sciencedirect.com/science/article/abs/pii/S0306261921013702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DNV EETA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https://www.dnv.us/maritime/advisory/eeta/faq/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DeepSea AI Benchmarking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https://elnavi.gr/en/shippings-news/871-deepsea-creates-free-entry-point-for-shipping-companies-to-explore-ai-benchmarking-tools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