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Day6 代码解析：run_simulation.py</w:t>
      </w:r>
    </w:p>
    <w:p>
      <w:pPr>
        <w:pStyle w:val="Subtitle"/>
      </w:pPr>
      <w:r>
        <w:t>EMS 仿真启动器 v2.0 — Python → MATLAB → Simulink 全链路</w:t>
      </w:r>
    </w:p>
    <w:p/>
    <w:p>
      <w:pPr>
        <w:pStyle w:val="Heading1"/>
      </w:pPr>
      <w:r>
        <w:t>一、文件作用</w:t>
      </w:r>
    </w:p>
    <w:p>
      <w:r>
        <w:t>run_simulation.py 是整个仿真流程的"总开关"。它用一个 Python 脚本串联起：</w:t>
        <w:br/>
        <w:t xml:space="preserve">  Python（参数设置）→ MATLAB（模型修改 + 仿真）→ Simulink（运行模型）</w:t>
        <w:br/>
        <w:t xml:space="preserve">  → CSV（数据导出）→ Python（可视化）</w:t>
        <w:br/>
        <w:br/>
        <w:t>你只需要在终端敲一行 python run_simulation.py，就能自动完成从 I-V 扫描到画图的全过程。</w:t>
      </w:r>
    </w:p>
    <w:p>
      <w:pPr>
        <w:pStyle w:val="Heading1"/>
      </w:pPr>
      <w:r>
        <w:t>二、总体结构</w:t>
      </w:r>
    </w:p>
    <w:p>
      <w:r>
        <w:t>整个脚本只有 97 行，分为 3 个部分：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导入 + 常量</w:t>
            </w:r>
          </w:p>
        </w:tc>
        <w:tc>
          <w:tcPr>
            <w:tcW w:type="dxa" w:w="2880"/>
          </w:tcPr>
          <w:p>
            <w:r>
              <w:t>1-27</w:t>
            </w:r>
          </w:p>
        </w:tc>
        <w:tc>
          <w:tcPr>
            <w:tcW w:type="dxa" w:w="2880"/>
          </w:tcPr>
          <w:p>
            <w:r>
              <w:t>导入库、定义 MATLAB 路径和结果目录</w:t>
            </w:r>
          </w:p>
        </w:tc>
      </w:tr>
      <w:tr>
        <w:tc>
          <w:tcPr>
            <w:tcW w:type="dxa" w:w="2880"/>
          </w:tcPr>
          <w:p>
            <w:r>
              <w:t>函数定义</w:t>
            </w:r>
          </w:p>
        </w:tc>
        <w:tc>
          <w:tcPr>
            <w:tcW w:type="dxa" w:w="2880"/>
          </w:tcPr>
          <w:p>
            <w:r>
              <w:t>30-78</w:t>
            </w:r>
          </w:p>
        </w:tc>
        <w:tc>
          <w:tcPr>
            <w:tcW w:type="dxa" w:w="2880"/>
          </w:tcPr>
          <w:p>
            <w:r>
              <w:t>run_iv_sweep() — 调 MATLAB 跑仿真</w:t>
              <w:br/>
              <w:t>plot_results() — 画 I-V 曲线</w:t>
            </w:r>
          </w:p>
        </w:tc>
      </w:tr>
      <w:tr>
        <w:tc>
          <w:tcPr>
            <w:tcW w:type="dxa" w:w="2880"/>
          </w:tcPr>
          <w:p>
            <w:r>
              <w:t>主入口</w:t>
            </w:r>
          </w:p>
        </w:tc>
        <w:tc>
          <w:tcPr>
            <w:tcW w:type="dxa" w:w="2880"/>
          </w:tcPr>
          <w:p>
            <w:r>
              <w:t>81-97</w:t>
            </w:r>
          </w:p>
        </w:tc>
        <w:tc>
          <w:tcPr>
            <w:tcW w:type="dxa" w:w="2880"/>
          </w:tcPr>
          <w:p>
            <w:r>
              <w:t>解析命令行参数，决定跑仿真还是画图</w:t>
            </w:r>
          </w:p>
        </w:tc>
      </w:tr>
    </w:tbl>
    <w:p/>
    <w:p>
      <w:pPr>
        <w:pStyle w:val="Heading1"/>
      </w:pPr>
      <w:r>
        <w:t>三、逐段解析</w:t>
      </w:r>
    </w:p>
    <w:p>
      <w:pPr>
        <w:pStyle w:val="Heading2"/>
      </w:pPr>
      <w:r>
        <w:t>3.1 导入与常量（第1-27行）</w:t>
      </w:r>
    </w:p>
    <w:p>
      <w:r>
        <w:t>import subprocess      ← 在 Python 里启动外部程序（这里是 MATLAB）</w:t>
        <w:br/>
        <w:t>import argparse        ← 解析命令行参数（--plot-only 等）</w:t>
        <w:br/>
        <w:t>import os, sys, time   ← 路径操作、系统功能、计时</w:t>
        <w:br/>
        <w:br/>
        <w:t>PROJECT_ROOT = os.path.dirname(os.path.dirname(os.path.abspath(__file__)))</w:t>
        <w:br/>
        <w:t xml:space="preserve">  ↑ 自动定位项目根目录（emss-platform/），不管你在哪个路径运行脚本</w:t>
        <w:br/>
        <w:br/>
        <w:t>MATLAB_EXE = "F:/Matlab/bin/matlab.exe"</w:t>
        <w:br/>
        <w:t xml:space="preserve">  ↑ MATLAB 可执行文件路径</w:t>
        <w:br/>
        <w:br/>
        <w:t>RESULTS_DIR = project_root + "/results"</w:t>
        <w:br/>
        <w:t xml:space="preserve">  ↑ 所有产出去 results/ 目录</w:t>
      </w:r>
    </w:p>
    <w:p>
      <w:pPr>
        <w:pStyle w:val="Heading2"/>
      </w:pPr>
      <w:r>
        <w:t>3.2 run_iv_sweep() 函数（第30-72行）</w:t>
      </w:r>
    </w:p>
    <w:p>
      <w:r>
        <w:t>这是核心函数，负责调用 MATLAB 完成 I-V 扫描。分三步：</w:t>
      </w:r>
    </w:p>
    <w:p>
      <w:pPr>
        <w:pStyle w:val="Heading3"/>
      </w:pPr>
      <w:r>
        <w:t>第1步：确保模型存在</w:t>
      </w:r>
    </w:p>
    <w:p>
      <w:r>
        <w:t>if 文件 Cell_model_v10_lit.slx 不存在:</w:t>
        <w:br/>
        <w:t xml:space="preserve">    启动 MATLAB，运行 setup_cell_model_logging.m 创建它</w:t>
        <w:br/>
        <w:br/>
        <w:t>为什么需要 _lit 版本？</w:t>
        <w:br/>
        <w:t xml:space="preserve">  原始 Cell_model_v10.slx 只有 Display/Scope 模块，数据只显示不给存。</w:t>
        <w:br/>
        <w:t xml:space="preserve">  _lit 版本额外加了一个 To Workspace 模块，把电压信号记到变量里。</w:t>
        <w:br/>
        <w:t xml:space="preserve">  这个脚本只在第一次运行时创建一次，之后直接复用。</w:t>
      </w:r>
    </w:p>
    <w:p>
      <w:pPr>
        <w:pStyle w:val="Heading3"/>
      </w:pPr>
      <w:r>
        <w:t>第2步：执行 I-V 扫描</w:t>
      </w:r>
    </w:p>
    <w:p>
      <w:r>
        <w:t>proc = subprocess.Popen([MATLAB_EXE, "-batch", "命令"], ...)</w:t>
        <w:br/>
        <w:br/>
        <w:t xml:space="preserve">  subprocess.Popen 是 Python 启动外部进程的标准方式。</w:t>
        <w:br/>
        <w:t xml:space="preserve">  这里启动 MATLAB，用 -batch 模式执行 cell_model_iv_sweep.m。</w:t>
        <w:br/>
        <w:br/>
        <w:t xml:space="preserve">  "-batch" 模式的特点：</w:t>
        <w:br/>
        <w:t xml:space="preserve">    • 不显示 MATLAB 桌面，纯命令行运行</w:t>
        <w:br/>
        <w:t xml:space="preserve">    • 运行完自动退出（不会留下 MATLAB 窗口）</w:t>
        <w:br/>
        <w:t xml:space="preserve">    • 输出通过 stdout 返回给 Python</w:t>
        <w:br/>
        <w:br/>
        <w:t xml:space="preserve">  proc.communicate(timeout=180) ← 最多等 180 秒</w:t>
        <w:br/>
        <w:t xml:space="preserve">    如果 MATLAB 卡死，Python 会自动 kill 它，不会一直等。</w:t>
      </w:r>
    </w:p>
    <w:p>
      <w:pPr>
        <w:pStyle w:val="Heading3"/>
      </w:pPr>
      <w:r>
        <w:t>第3步：读取输出</w:t>
      </w:r>
    </w:p>
    <w:p>
      <w:r>
        <w:t>stdout = proc.communicate()[0]  ← 拿到 MATLAB 打印的所有内容</w:t>
        <w:br/>
        <w:t>out = stdout.decode("cp936")     ← 中文 Windows 的编码</w:t>
        <w:br/>
        <w:br/>
        <w:t>然后过滤出包含 "I="、"V="、"完成" 的行显示给用户。</w:t>
        <w:br/>
        <w:t>这样你不用看 MATLAB 满屏的日志，只看到关键结果。</w:t>
      </w:r>
    </w:p>
    <w:p>
      <w:pPr>
        <w:pStyle w:val="Heading2"/>
      </w:pPr>
      <w:r>
        <w:t>3.3 plot_results() 函数（第75-78行）</w:t>
      </w:r>
    </w:p>
    <w:p>
      <w:r>
        <w:t>这个函数只有 4 行，作用就是调用 plot_iv_curve.py 画图。</w:t>
        <w:br/>
        <w:br/>
        <w:t>sys.path.insert(0, ...)  ← 把 experiments/ 加入 Python 路径</w:t>
        <w:br/>
        <w:t>import plot_iv_curve     ← 导入画图脚本，执行它</w:t>
        <w:br/>
        <w:br/>
        <w:t>之所以单独拆成一个文件，是为了--plot-only 模式：</w:t>
        <w:br/>
        <w:t xml:space="preserve">  如果已经跑过仿真了，只想重新画图，就不用再等 MATLAB。</w:t>
      </w:r>
    </w:p>
    <w:p>
      <w:pPr>
        <w:pStyle w:val="Heading2"/>
      </w:pPr>
      <w:r>
        <w:t>3.4 主入口（第81-97行）</w:t>
      </w:r>
    </w:p>
    <w:p>
      <w:r>
        <w:t>parser = argparse.ArgumentParser()</w:t>
        <w:br/>
        <w:t>parser.add_argument("--sweep-only")   ← 只跑 MATLAB 扫描，不画图</w:t>
        <w:br/>
        <w:t>parser.add_argument("--plot-only")    ← 只画图，不跑仿真</w:t>
        <w:br/>
        <w:br/>
        <w:t>三种用法：</w:t>
        <w:br/>
        <w:t xml:space="preserve">  python run_simulation.py            ← 跑扫描 + 画图（完整流程）</w:t>
        <w:br/>
        <w:t xml:space="preserve">  python run_simulation.py --sweep-only   ← 只跑扫描</w:t>
        <w:br/>
        <w:t xml:space="preserve">  python run_simulation.py --plot-only    ← 只看之前的图</w:t>
        <w:br/>
        <w:br/>
        <w:t>逻辑：</w:t>
        <w:br/>
        <w:t xml:space="preserve">  如果 --plot-only  → 直接画图，退出</w:t>
        <w:br/>
        <w:t xml:space="preserve">  否则 → run_iv_sweep()，成功后再 plot_results()</w:t>
      </w:r>
    </w:p>
    <w:p>
      <w:pPr>
        <w:pStyle w:val="Heading1"/>
      </w:pPr>
      <w:r>
        <w:t>四、关键设计思想</w:t>
      </w:r>
    </w:p>
    <w:p>
      <w:pPr>
        <w:pStyle w:val="Heading2"/>
      </w:pPr>
      <w:r>
        <w:t>① Python 是"指挥"，MATLAB 是"工人"</w:t>
      </w:r>
    </w:p>
    <w:p>
      <w:r>
        <w:t>Python 不直接做仿真计算，它负责：</w:t>
        <w:br/>
        <w:t xml:space="preserve">  • 组织文件路径</w:t>
        <w:br/>
        <w:t xml:space="preserve">  • 启动 MATLAB 进程</w:t>
        <w:br/>
        <w:t xml:space="preserve">  • 解析输出结果</w:t>
        <w:br/>
        <w:t xml:space="preserve">  • 可视化</w:t>
        <w:br/>
        <w:br/>
        <w:t>MATLAB/Simulink 负责真正"算"的部分。</w:t>
        <w:br/>
        <w:t>这种分工让两边各尽其长。</w:t>
      </w:r>
    </w:p>
    <w:p>
      <w:pPr>
        <w:pStyle w:val="Heading2"/>
      </w:pPr>
      <w:r>
        <w:t>② 幂等设计（多次运行无害）</w:t>
      </w:r>
    </w:p>
    <w:p>
      <w:r>
        <w:t>第一次运行会创建 Cell_model_v10_lit.slx，之后跳过。</w:t>
        <w:br/>
        <w:t>每次运行都会重新跑 I-V 扫描并覆盖 CSV。</w:t>
        <w:br/>
        <w:t>可以反复执行，不会残留垃圾文件。</w:t>
      </w:r>
    </w:p>
    <w:p>
      <w:pPr>
        <w:pStyle w:val="Heading2"/>
      </w:pPr>
      <w:r>
        <w:t>③ 超时保护</w:t>
      </w:r>
    </w:p>
    <w:p>
      <w:r>
        <w:t>MATLAB 仿真有时会卡住（模型参数不对、求解器不收敛等）。</w:t>
        <w:br/>
        <w:t>timeout=180 保证最多等 3 分钟，超时自动杀掉 MATLAB 进程，</w:t>
        <w:br/>
        <w:t>不会让终端一直挂在那。</w:t>
      </w:r>
    </w:p>
    <w:p>
      <w:pPr>
        <w:pStyle w:val="Heading1"/>
      </w:pPr>
      <w:r>
        <w:t>五、调用链全景</w:t>
      </w:r>
    </w:p>
    <w:p>
      <w:r>
        <w:t>下面是 python run_simulation.py 完整执行一次的内部调用链：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发生了什么</w:t>
            </w:r>
          </w:p>
        </w:tc>
      </w:tr>
      <w:tr>
        <w:tc>
          <w:tcPr>
            <w:tcW w:type="dxa" w:w="4320"/>
          </w:tcPr>
          <w:p>
            <w:r>
              <w:t>① 终端输入</w:t>
            </w:r>
          </w:p>
        </w:tc>
        <w:tc>
          <w:tcPr>
            <w:tcW w:type="dxa" w:w="4320"/>
          </w:tcPr>
          <w:p>
            <w:r>
              <w:t>python run_simulation.py</w:t>
            </w:r>
          </w:p>
        </w:tc>
      </w:tr>
      <w:tr>
        <w:tc>
          <w:tcPr>
            <w:tcW w:type="dxa" w:w="4320"/>
          </w:tcPr>
          <w:p>
            <w:r>
              <w:t>② Python</w:t>
            </w:r>
          </w:p>
        </w:tc>
        <w:tc>
          <w:tcPr>
            <w:tcW w:type="dxa" w:w="4320"/>
          </w:tcPr>
          <w:p>
            <w:r>
              <w:t>解析参数 → 调用 run_iv_sweep()</w:t>
            </w:r>
          </w:p>
        </w:tc>
      </w:tr>
      <w:tr>
        <w:tc>
          <w:tcPr>
            <w:tcW w:type="dxa" w:w="4320"/>
          </w:tcPr>
          <w:p>
            <w:r>
              <w:t>③ Python</w:t>
            </w:r>
          </w:p>
        </w:tc>
        <w:tc>
          <w:tcPr>
            <w:tcW w:type="dxa" w:w="4320"/>
          </w:tcPr>
          <w:p>
            <w:r>
              <w:t>检查 Cell_model_v10_lit.slx 是否存在</w:t>
            </w:r>
          </w:p>
        </w:tc>
      </w:tr>
      <w:tr>
        <w:tc>
          <w:tcPr>
            <w:tcW w:type="dxa" w:w="4320"/>
          </w:tcPr>
          <w:p>
            <w:r>
              <w:t>④ subprocess</w:t>
            </w:r>
          </w:p>
        </w:tc>
        <w:tc>
          <w:tcPr>
            <w:tcW w:type="dxa" w:w="4320"/>
          </w:tcPr>
          <w:p>
            <w:r>
              <w:t>启动 MATLAB → 运行 cell_model_iv_sweep.m</w:t>
            </w:r>
          </w:p>
        </w:tc>
      </w:tr>
      <w:tr>
        <w:tc>
          <w:tcPr>
            <w:tcW w:type="dxa" w:w="4320"/>
          </w:tcPr>
          <w:p>
            <w:r>
              <w:t>⑤ MATLAB</w:t>
            </w:r>
          </w:p>
        </w:tc>
        <w:tc>
          <w:tcPr>
            <w:tcW w:type="dxa" w:w="4320"/>
          </w:tcPr>
          <w:p>
            <w:r>
              <w:t>加载模型 → 循环 0~100A → 每次 set_param + sim()</w:t>
            </w:r>
          </w:p>
        </w:tc>
      </w:tr>
      <w:tr>
        <w:tc>
          <w:tcPr>
            <w:tcW w:type="dxa" w:w="4320"/>
          </w:tcPr>
          <w:p>
            <w:r>
              <w:t>⑥ MATLAB</w:t>
            </w:r>
          </w:p>
        </w:tc>
        <w:tc>
          <w:tcPr>
            <w:tcW w:type="dxa" w:w="4320"/>
          </w:tcPr>
          <w:p>
            <w:r>
              <w:t>simOut.get("V_stack") 取电压 → 写 CSV</w:t>
            </w:r>
          </w:p>
        </w:tc>
      </w:tr>
      <w:tr>
        <w:tc>
          <w:tcPr>
            <w:tcW w:type="dxa" w:w="4320"/>
          </w:tcPr>
          <w:p>
            <w:r>
              <w:t>⑦ Python</w:t>
            </w:r>
          </w:p>
        </w:tc>
        <w:tc>
          <w:tcPr>
            <w:tcW w:type="dxa" w:w="4320"/>
          </w:tcPr>
          <w:p>
            <w:r>
              <w:t>读取 MATLAB 输出 → 调用 plot_results()</w:t>
            </w:r>
          </w:p>
        </w:tc>
      </w:tr>
      <w:tr>
        <w:tc>
          <w:tcPr>
            <w:tcW w:type="dxa" w:w="4320"/>
          </w:tcPr>
          <w:p>
            <w:r>
              <w:t>⑧ Python</w:t>
            </w:r>
          </w:p>
        </w:tc>
        <w:tc>
          <w:tcPr>
            <w:tcW w:type="dxa" w:w="4320"/>
          </w:tcPr>
          <w:p>
            <w:r>
              <w:t>matplotlib 画 I-V + 功率曲线 → 存 PNG</w:t>
            </w:r>
          </w:p>
        </w:tc>
      </w:tr>
    </w:tbl>
    <w:p/>
    <w:p>
      <w:pPr>
        <w:pStyle w:val="Heading1"/>
      </w:pPr>
      <w:r>
        <w:t>六、目前可以先跳过的细节</w:t>
      </w:r>
    </w:p>
    <w:p>
      <w:r>
        <w:t>• subprocess.Popen 的参数细节（stdout/stderr 管道）</w:t>
        <w:br/>
        <w:t>• cp936 编码的来龙去脉</w:t>
        <w:br/>
        <w:t>• os.path 的各种路径操作</w:t>
        <w:br/>
        <w:br/>
        <w:t>重点先理解 "Python 启动 MATLAB → MATLAB 跑仿真 → 数据流回 Python" 这个模式。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