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1A56DB"/>
          <w:sz w:val="40"/>
        </w:rPr>
        <w:t>2025-2026 年新设/扩产央企国企及子公司名单</w:t>
      </w:r>
    </w:p>
    <w:p>
      <w:r>
        <w:rPr>
          <w:rFonts w:ascii="Arial" w:hAnsi="Arial"/>
          <w:b w:val="0"/>
          <w:sz w:val="18"/>
        </w:rPr>
        <w:t>筛选范围：福建、广东、浙江、江苏、湖北 | 整理日期：2026-07-29 | 版本：V2 更新版</w:t>
        <w:br/>
        <w:t>背景：211本 + 双非硕 + 化学/材料 + EMS算法项目经验 | 目标城市：南方为主</w:t>
      </w:r>
    </w:p>
    <w:p>
      <w:r>
        <w:rPr>
          <w:rFonts w:ascii="Arial" w:hAnsi="Arial"/>
          <w:b w:val="0"/>
          <w:sz w:val="19"/>
        </w:rPr>
        <w:t>说明：以下企业均为 2025-2026 年已官宣新设子公司/新基地/新合资公司，预计 2026-2027 年投产或大规模招聘。新设公司的特点是刚成立需要招人、HC多、竞争相对成熟企业小——是应届生进央企的黄金窗口。</w:t>
      </w:r>
    </w:p>
    <w:p>
      <w:pPr>
        <w:pStyle w:val="Heading2"/>
      </w:pPr>
      <w:r>
        <w:rPr>
          <w:rFonts w:ascii="Arial" w:hAnsi="Arial"/>
          <w:color w:val="2C3E50"/>
          <w:sz w:val="28"/>
        </w:rPr>
        <w:t>一、产能扩产类新基地（2025开工 → 2026投产招聘）</w:t>
      </w:r>
    </w:p>
    <w:p>
      <w:r>
        <w:rPr>
          <w:rFonts w:ascii="Arial" w:hAnsi="Arial"/>
          <w:b w:val="0"/>
          <w:sz w:val="19"/>
        </w:rPr>
        <w:t>这些是成熟企业的新建基地，扩产期人员需求大，招聘确定性高。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#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企业名称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地点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项目方向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状态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备注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宁德时代 — 惠州基地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广东惠州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储能电池产线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待核验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成熟企业扩产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比亚迪储能 — 揭阳基地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广东揭阳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储能系统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待核验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比亚迪系，需求量大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国轩高科 — 福州基地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福建福州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储能电池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待核验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BMS算法岗高度对口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瑞浦兰钧 — 太仓基地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江苏太仓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储能电池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待核验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青山集团系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海辰储能 — 漳州基地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福建漳州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储能电芯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待核验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快速扩产中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远景动力 — 湛江基地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广东湛江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储能电池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待核验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远景系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三花储能 — 杭州基地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浙江杭州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储能热管理/集成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待核验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三花系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中创新航 — 惠州基地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广东惠州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储能电池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待核验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你最稳的选择之一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海博思创 — 佛山基地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广东佛山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储能系统集成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待核验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系统集成龙头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2C3E50"/>
          <w:sz w:val="28"/>
        </w:rPr>
        <w:t>二、新设子公司 &amp; 合资公司（央企国企为主）</w:t>
      </w:r>
    </w:p>
    <w:p>
      <w:r>
        <w:rPr>
          <w:rFonts w:ascii="Arial" w:hAnsi="Arial"/>
          <w:b w:val="0"/>
          <w:sz w:val="19"/>
        </w:rPr>
        <w:t>这些是真正的新设主体——刚注册或刚成立不久，招聘窗口期最宝贵。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#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企业名称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地点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方向/岗位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背景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你的匹配度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国宁新储（福建）科技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宁德/福州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储能系统集成工程师 / 仿真工程师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央企新设储能子公司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⭐⭐⭐⭐⭐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中国电气装备储能科技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上海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EMS软件工程师（30万/年）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央企新设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⭐⭐⭐⭐⭐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新能时代储能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福建多地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储能全产业链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宁德时代系新设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⭐⭐⭐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广东储能产业发展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广东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储能产业平台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省级储能平台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⭐⭐⭐⭐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广东新型储能国家研究院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广东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新型储能研发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省级研究院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⭐⭐⭐⭐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广州储能集团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广州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EMS研发（八险二金）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广州市属储能集团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⭐⭐⭐⭐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中国资源循环集团新能源科技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深圳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新能源/储能系统集成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央企新设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⭐⭐⭐⭐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中国资源循环集团电池公司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深圳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电池管理系统/材料研发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央企新设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⭐⭐⭐⭐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中资环新能源循环利用科技（深圳）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深圳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电池回收/新能源循环利用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央企新设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⭐⭐⭐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湖北省新能源有限公司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武汉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开发经理/储能方向/虚拟电厂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省属新能源平台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⭐⭐⭐⭐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华电福新（华电福建）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福建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水电/风电/光伏/储能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华电集团新能源子公司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⭐⭐⭐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广东华电储能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广东汕尾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储能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华电系新设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⭐⭐⭐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广州星翼智慧能源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广州南沙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BMS/EMS（清华系创业）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清华系创业公司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⭐⭐⭐⭐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2C3E50"/>
          <w:sz w:val="28"/>
        </w:rPr>
        <w:t>三、重点企业详解 — 你最值得关注的6家</w:t>
      </w:r>
    </w:p>
    <w:p>
      <w:pPr>
        <w:pStyle w:val="Heading3"/>
      </w:pPr>
      <w:r>
        <w:rPr>
          <w:rFonts w:ascii="Arial" w:hAnsi="Arial"/>
          <w:color w:val="34495E"/>
          <w:sz w:val="24"/>
        </w:rPr>
        <w:t>1️⃣ 国宁新储（福建）科技有限公司</w:t>
      </w:r>
    </w:p>
    <w:p>
      <w:r>
        <w:rPr>
          <w:rFonts w:ascii="Arial" w:hAnsi="Arial"/>
          <w:b/>
          <w:color w:val="D46A00"/>
          <w:sz w:val="20"/>
        </w:rPr>
        <w:t>【🏆 首推】</w:t>
      </w:r>
    </w:p>
    <w:p>
      <w:r>
        <w:rPr>
          <w:rFonts w:ascii="Arial" w:hAnsi="Arial"/>
          <w:b/>
          <w:sz w:val="20"/>
        </w:rPr>
        <w:t>为什么值得去：</w:t>
      </w:r>
      <w:r>
        <w:rPr>
          <w:rFonts w:ascii="Arial" w:hAnsi="Arial"/>
          <w:sz w:val="20"/>
        </w:rPr>
        <w:t>央企（国家能源集团/国网系）在福建新设的储能子公司，储能系统集成工程师/仿真工程师岗位直接对口你的EMS项目。新公司意味着：① HC充足 ② 竞争较小 ③ 晋升空间大。地点宁德/福州，福建人首选。</w:t>
      </w:r>
    </w:p>
    <w:p>
      <w:r>
        <w:rPr>
          <w:rFonts w:ascii="Arial" w:hAnsi="Arial"/>
          <w:b/>
          <w:sz w:val="20"/>
        </w:rPr>
        <w:t>建议行动：</w:t>
      </w:r>
      <w:r>
        <w:rPr>
          <w:rFonts w:ascii="Arial" w:hAnsi="Arial"/>
          <w:sz w:val="20"/>
        </w:rPr>
        <w:t>重点关注其2026秋招公告，预计9-10月启动。可提前搜索'国宁新储 招聘'关注动态。</w:t>
      </w:r>
    </w:p>
    <w:p>
      <w:pPr>
        <w:pStyle w:val="Heading3"/>
      </w:pPr>
      <w:r>
        <w:rPr>
          <w:rFonts w:ascii="Arial" w:hAnsi="Arial"/>
          <w:color w:val="34495E"/>
          <w:sz w:val="24"/>
        </w:rPr>
        <w:t>2️⃣ 中国电气装备集团储能科技有限公司</w:t>
      </w:r>
    </w:p>
    <w:p>
      <w:r>
        <w:rPr>
          <w:rFonts w:ascii="Arial" w:hAnsi="Arial"/>
          <w:b/>
          <w:color w:val="D46A00"/>
          <w:sz w:val="20"/>
        </w:rPr>
        <w:t>【💰 高薪】</w:t>
      </w:r>
    </w:p>
    <w:p>
      <w:r>
        <w:rPr>
          <w:rFonts w:ascii="Arial" w:hAnsi="Arial"/>
          <w:b/>
          <w:sz w:val="20"/>
        </w:rPr>
        <w:t>为什么值得去：</w:t>
      </w:r>
      <w:r>
        <w:rPr>
          <w:rFonts w:ascii="Arial" w:hAnsi="Arial"/>
          <w:sz w:val="20"/>
        </w:rPr>
        <w:t>央企直接下场做储能，EMS软件工程师岗标价30万/年（上海），和你做的DP/ECMS/MPC/PPO完全对口。央企+高薪+技术岗，三者兼得。</w:t>
      </w:r>
    </w:p>
    <w:p>
      <w:r>
        <w:rPr>
          <w:rFonts w:ascii="Arial" w:hAnsi="Arial"/>
          <w:b/>
          <w:sz w:val="20"/>
        </w:rPr>
        <w:t>建议行动：</w:t>
      </w:r>
      <w:r>
        <w:rPr>
          <w:rFonts w:ascii="Arial" w:hAnsi="Arial"/>
          <w:sz w:val="20"/>
        </w:rPr>
        <w:t>上海岗位可接受的话，这是你薪资天花板级的央企选择。留意中国电气装备集团校招官网。</w:t>
      </w:r>
    </w:p>
    <w:p>
      <w:pPr>
        <w:pStyle w:val="Heading3"/>
      </w:pPr>
      <w:r>
        <w:rPr>
          <w:rFonts w:ascii="Arial" w:hAnsi="Arial"/>
          <w:color w:val="34495E"/>
          <w:sz w:val="24"/>
        </w:rPr>
        <w:t>3️⃣ 广州储能集团</w:t>
      </w:r>
    </w:p>
    <w:p>
      <w:r>
        <w:rPr>
          <w:rFonts w:ascii="Arial" w:hAnsi="Arial"/>
          <w:b/>
          <w:color w:val="D46A00"/>
          <w:sz w:val="20"/>
        </w:rPr>
        <w:t>【🏛️ 稳定】</w:t>
      </w:r>
    </w:p>
    <w:p>
      <w:r>
        <w:rPr>
          <w:rFonts w:ascii="Arial" w:hAnsi="Arial"/>
          <w:b/>
          <w:sz w:val="20"/>
        </w:rPr>
        <w:t>为什么值得去：</w:t>
      </w:r>
      <w:r>
        <w:rPr>
          <w:rFonts w:ascii="Arial" w:hAnsi="Arial"/>
          <w:sz w:val="20"/>
        </w:rPr>
        <w:t>广州市属储能国企，八险二金，EMS研发岗。项目和岗位高度对口，一线城市+国企编制，性价比极高。</w:t>
      </w:r>
    </w:p>
    <w:p>
      <w:r>
        <w:rPr>
          <w:rFonts w:ascii="Arial" w:hAnsi="Arial"/>
          <w:b/>
          <w:sz w:val="20"/>
        </w:rPr>
        <w:t>建议行动：</w:t>
      </w:r>
      <w:r>
        <w:rPr>
          <w:rFonts w:ascii="Arial" w:hAnsi="Arial"/>
          <w:sz w:val="20"/>
        </w:rPr>
        <w:t>广州是目标城市之一，可优先投递。关注广州市国资委招聘公告。</w:t>
      </w:r>
    </w:p>
    <w:p>
      <w:pPr>
        <w:pStyle w:val="Heading3"/>
      </w:pPr>
      <w:r>
        <w:rPr>
          <w:rFonts w:ascii="Arial" w:hAnsi="Arial"/>
          <w:color w:val="34495E"/>
          <w:sz w:val="24"/>
        </w:rPr>
        <w:t>4️⃣ 广东新型储能国家研究院</w:t>
      </w:r>
    </w:p>
    <w:p>
      <w:r>
        <w:rPr>
          <w:rFonts w:ascii="Arial" w:hAnsi="Arial"/>
          <w:b/>
          <w:color w:val="D46A00"/>
          <w:sz w:val="20"/>
        </w:rPr>
        <w:t>【🔬 研发】</w:t>
      </w:r>
    </w:p>
    <w:p>
      <w:r>
        <w:rPr>
          <w:rFonts w:ascii="Arial" w:hAnsi="Arial"/>
          <w:b/>
          <w:sz w:val="20"/>
        </w:rPr>
        <w:t>为什么值得去：</w:t>
      </w:r>
      <w:r>
        <w:rPr>
          <w:rFonts w:ascii="Arial" w:hAnsi="Arial"/>
          <w:sz w:val="20"/>
        </w:rPr>
        <w:t>研究院性质，偏研发而非工程。适合喜欢技术深挖的你。且研究院对专业限制通常比企业宽松。</w:t>
      </w:r>
    </w:p>
    <w:p>
      <w:r>
        <w:rPr>
          <w:rFonts w:ascii="Arial" w:hAnsi="Arial"/>
          <w:b/>
          <w:sz w:val="20"/>
        </w:rPr>
        <w:t>建议行动：</w:t>
      </w:r>
      <w:r>
        <w:rPr>
          <w:rFonts w:ascii="Arial" w:hAnsi="Arial"/>
          <w:sz w:val="20"/>
        </w:rPr>
        <w:t>关注其招聘公告，简历突出算法实现和论文调研能力。</w:t>
      </w:r>
    </w:p>
    <w:p>
      <w:pPr>
        <w:pStyle w:val="Heading3"/>
      </w:pPr>
      <w:r>
        <w:rPr>
          <w:rFonts w:ascii="Arial" w:hAnsi="Arial"/>
          <w:color w:val="34495E"/>
          <w:sz w:val="24"/>
        </w:rPr>
        <w:t>5️⃣ 中国资源循环集团（新能源科技 + 电池公司）</w:t>
      </w:r>
    </w:p>
    <w:p>
      <w:r>
        <w:rPr>
          <w:rFonts w:ascii="Arial" w:hAnsi="Arial"/>
          <w:b/>
          <w:color w:val="D46A00"/>
          <w:sz w:val="20"/>
        </w:rPr>
        <w:t>【♻️ 央企新赛道】</w:t>
      </w:r>
    </w:p>
    <w:p>
      <w:r>
        <w:rPr>
          <w:rFonts w:ascii="Arial" w:hAnsi="Arial"/>
          <w:b/>
          <w:sz w:val="20"/>
        </w:rPr>
        <w:t>为什么值得去：</w:t>
      </w:r>
      <w:r>
        <w:rPr>
          <w:rFonts w:ascii="Arial" w:hAnsi="Arial"/>
          <w:sz w:val="20"/>
        </w:rPr>
        <w:t>2025年新成立的央企（国务院国资委直接监管），资源循环利用是政策强推赛道。新能源科技子公司做储能系统，电池子公司做BMS，两个方向都匹配。</w:t>
      </w:r>
    </w:p>
    <w:p>
      <w:r>
        <w:rPr>
          <w:rFonts w:ascii="Arial" w:hAnsi="Arial"/>
          <w:b/>
          <w:sz w:val="20"/>
        </w:rPr>
        <w:t>建议行动：</w:t>
      </w:r>
      <w:r>
        <w:rPr>
          <w:rFonts w:ascii="Arial" w:hAnsi="Arial"/>
          <w:sz w:val="20"/>
        </w:rPr>
        <w:t>央企新设，HC多且竞争少。留意中国资源循环集团官网。</w:t>
      </w:r>
    </w:p>
    <w:p>
      <w:pPr>
        <w:pStyle w:val="Heading3"/>
      </w:pPr>
      <w:r>
        <w:rPr>
          <w:rFonts w:ascii="Arial" w:hAnsi="Arial"/>
          <w:color w:val="34495E"/>
          <w:sz w:val="24"/>
        </w:rPr>
        <w:t>6️⃣ 新能时代储能（宁德时代系）</w:t>
      </w:r>
    </w:p>
    <w:p>
      <w:r>
        <w:rPr>
          <w:rFonts w:ascii="Arial" w:hAnsi="Arial"/>
          <w:b/>
          <w:color w:val="D46A00"/>
          <w:sz w:val="20"/>
        </w:rPr>
        <w:t>【🔋 CATL系平替】</w:t>
      </w:r>
    </w:p>
    <w:p>
      <w:r>
        <w:rPr>
          <w:rFonts w:ascii="Arial" w:hAnsi="Arial"/>
          <w:b/>
          <w:sz w:val="20"/>
        </w:rPr>
        <w:t>为什么值得去：</w:t>
      </w:r>
      <w:r>
        <w:rPr>
          <w:rFonts w:ascii="Arial" w:hAnsi="Arial"/>
          <w:sz w:val="20"/>
        </w:rPr>
        <w:t>CATL系的独立储能子公司，门槛比CATL总部低，但技术和品牌关联度高。如果CATL总部投不进，这是很好的替代选项。</w:t>
      </w:r>
    </w:p>
    <w:p>
      <w:r>
        <w:rPr>
          <w:rFonts w:ascii="Arial" w:hAnsi="Arial"/>
          <w:b/>
          <w:sz w:val="20"/>
        </w:rPr>
        <w:t>建议行动：</w:t>
      </w:r>
      <w:r>
        <w:rPr>
          <w:rFonts w:ascii="Arial" w:hAnsi="Arial"/>
          <w:sz w:val="20"/>
        </w:rPr>
        <w:t>关注其2026秋招，和CATL同步投递。</w:t>
      </w:r>
    </w:p>
    <w:p>
      <w:pPr>
        <w:pStyle w:val="Heading2"/>
      </w:pPr>
      <w:r>
        <w:rPr>
          <w:rFonts w:ascii="Arial" w:hAnsi="Arial"/>
          <w:color w:val="2C3E50"/>
          <w:sz w:val="28"/>
        </w:rPr>
        <w:t>四、校招验证结果（2026年7月网络调研）</w:t>
      </w:r>
    </w:p>
    <w:p>
      <w:r>
        <w:rPr>
          <w:rFonts w:ascii="Arial" w:hAnsi="Arial"/>
          <w:b w:val="0"/>
          <w:sz w:val="19"/>
        </w:rPr>
        <w:t>以下是对名单中重点企业的校招状态逐一核实的结果，数据来源为各企业官网、招聘平台及高校就业网。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企业名称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校招状态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对口岗位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工作地点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投递方式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推荐度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中国电气装备集团储能科技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✅ 2026春招已开</w:t>
              <w:br/>
              <w:t>招~30人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PCS软件工程师</w:t>
              <w:br/>
              <w:t>研发工程师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上海（本部）</w:t>
              <w:br/>
              <w:t>许昌/天津/济南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campus.51job.com/cnkj2026</w:t>
              <w:br/>
              <w:t>刘老师 021-66698846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⭐⭐⭐⭐⭐</w:t>
              <w:br/>
              <w:t>首推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广州储能集团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✅ 2026校招已启动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产品研发助理工程师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广州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手机端 bjxapp.cn/t/NjMwODE3OA/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⭐⭐⭐⭐⭐</w:t>
              <w:br/>
              <w:t>首推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中国资源循环集团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✅ 2026春招已开</w:t>
              <w:br/>
              <w:t>秋招也有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技术专责/管培生</w:t>
              <w:br/>
              <w:t>工艺工程师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天津（总部）</w:t>
              <w:br/>
              <w:t>深圳/南京/杭州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zgzh.iguopin.com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⭐⭐⭐⭐</w:t>
              <w:br/>
              <w:t>专业对口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广东新型储能国家研究院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⚠️ 硕博为主</w:t>
              <w:br/>
              <w:t>部分硕可投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变流与控制副研究员</w:t>
              <w:br/>
              <w:t>仿真规划副研究员</w:t>
              <w:br/>
              <w:t>19-30k·15薪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广州白云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zhaopin@naesic.com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⭐⭐⭐</w:t>
              <w:br/>
              <w:t>冲刺项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宁德时代 CATL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✅ 2026校招进行中</w:t>
              <w:br/>
              <w:t>20-50w/年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BMS软件与算法</w:t>
              <w:br/>
              <w:t>储能系统开发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宁德/厦门/上海</w:t>
              <w:br/>
              <w:t>溧阳/宜宾等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Talent.CATL.com</w:t>
              <w:br/>
              <w:t>catl-campus@catl.com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⭐⭐⭐</w:t>
              <w:br/>
              <w:t>投了不亏</w:t>
            </w:r>
          </w:p>
        </w:tc>
      </w:tr>
      <w:tr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国宁新储（福建）科技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❌ 至今无校招</w:t>
              <w:br/>
              <w:t>全部社招(3年+经验)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宁德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gneszhaopin@163.com</w:t>
              <w:br/>
              <w:t>（可发邮件问秋招）</w:t>
            </w:r>
          </w:p>
        </w:tc>
        <w:tc>
          <w:tcPr>
            <w:tcW w:type="dxa" w:w="1560"/>
          </w:tcPr>
          <w:p>
            <w:r>
              <w:rPr>
                <w:rFonts w:ascii="Arial" w:hAnsi="Arial"/>
                <w:sz w:val="18"/>
              </w:rPr>
              <w:t>⭐</w:t>
              <w:br/>
              <w:t>观望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34495E"/>
          <w:sz w:val="24"/>
        </w:rPr>
        <w:t>关键结论</w:t>
      </w:r>
    </w:p>
    <w:p>
      <w:pPr>
        <w:pStyle w:val="ListBullet"/>
      </w:pPr>
      <w:r>
        <w:rPr>
          <w:rFonts w:ascii="Arial" w:hAnsi="Arial"/>
          <w:sz w:val="20"/>
        </w:rPr>
        <w:t>① 中国电气装备储能科技 + 广州储能集团 是文件里最值得投的两家，都有明确校招、岗位对口、待遇优厚</w:t>
      </w:r>
    </w:p>
    <w:p>
      <w:pPr>
        <w:pStyle w:val="ListBullet"/>
      </w:pPr>
      <w:r>
        <w:rPr>
          <w:rFonts w:ascii="Arial" w:hAnsi="Arial"/>
          <w:sz w:val="20"/>
        </w:rPr>
        <w:t>② 中国资源循环集团是2025年新央企，化学/材料专业在这里是优势不是短板，深圳有子公司</w:t>
      </w:r>
    </w:p>
    <w:p>
      <w:pPr>
        <w:pStyle w:val="ListBullet"/>
      </w:pPr>
      <w:r>
        <w:rPr>
          <w:rFonts w:ascii="Arial" w:hAnsi="Arial"/>
          <w:sz w:val="20"/>
        </w:rPr>
        <w:t>③ 国宁新储至今未开校招，不要等，偶尔关注即可</w:t>
      </w:r>
    </w:p>
    <w:p>
      <w:pPr>
        <w:pStyle w:val="ListBullet"/>
      </w:pPr>
      <w:r>
        <w:rPr>
          <w:rFonts w:ascii="Arial" w:hAnsi="Arial"/>
          <w:sz w:val="20"/>
        </w:rPr>
        <w:t>④ CATL校招一直开着，专业门槛问题仍未解决，当冲刺项投</w:t>
      </w:r>
    </w:p>
    <w:p>
      <w:pPr>
        <w:pStyle w:val="ListBullet"/>
      </w:pPr>
      <w:r>
        <w:rPr>
          <w:rFonts w:ascii="Arial" w:hAnsi="Arial"/>
          <w:sz w:val="20"/>
        </w:rPr>
        <w:t>⑤ 这些新设公司的校招窗口通常很窄（第一年最好进），看到公告要第一时间投</w:t>
      </w:r>
    </w:p>
    <w:p>
      <w:pPr>
        <w:pStyle w:val="Heading2"/>
      </w:pPr>
      <w:r>
        <w:rPr>
          <w:rFonts w:ascii="Arial" w:hAnsi="Arial"/>
          <w:color w:val="2C3E50"/>
          <w:sz w:val="28"/>
        </w:rPr>
        <w:t>五、完整 N档·新设扩产待核验 名单（按省份）</w:t>
      </w:r>
    </w:p>
    <w:p>
      <w:r>
        <w:rPr>
          <w:rFonts w:ascii="Arial" w:hAnsi="Arial"/>
          <w:b w:val="0"/>
          <w:sz w:val="19"/>
        </w:rPr>
        <w:t>注：以下企业来自原 Excel 分类 'N档·新设扩产待核验' + '新增补充'，校招状态请参考上一章节的验证结果。</w:t>
      </w:r>
    </w:p>
    <w:p>
      <w:r>
        <w:rPr>
          <w:rFonts w:ascii="Arial" w:hAnsi="Arial"/>
          <w:b w:val="0"/>
          <w:sz w:val="19"/>
        </w:rPr>
        <w:t>以下为 Excel 中 'N档·新设扩产待核验' 分类的全部条目，按省份分组。</w:t>
      </w:r>
    </w:p>
    <w:p>
      <w:pPr>
        <w:pStyle w:val="Heading3"/>
      </w:pPr>
      <w:r>
        <w:rPr>
          <w:rFonts w:ascii="Arial" w:hAnsi="Arial"/>
          <w:color w:val="34495E"/>
          <w:sz w:val="24"/>
        </w:rPr>
        <w:t>📍 福建（14家）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企业名称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地点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方向/岗位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Ampace新能安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厦门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BMS/EMS算法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北辰星储能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厦门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BMS/EMS技术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厦门艾能星储能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厦门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储能电气(BMS/EMS)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拓普菲斯新能源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厦门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储能系统(BMS)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索克曼能源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厦门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软件(UPS/BMS)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储能电池EMS工程师（跨国公司）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宁德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25-40k·14薪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东南汽车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福州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助理电控(BMS)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智狐能源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福州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EMS研发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飞毛腿动力科技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福州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BMS算法/SOX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华电福新（华电福建）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福建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水电/风电/光伏/储能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国宁新储(福建)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福建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储能系统集成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新能时代储能（宁德时代系）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福建多地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储能全产业链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海辰储能 — 漳州基地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福建漳州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储能电芯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国轩高科 — 福州基地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福建福州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储能电池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34495E"/>
          <w:sz w:val="24"/>
        </w:rPr>
        <w:t>📍 广东（41家）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企业名称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地点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方向/岗位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ATL(新能源科技)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东莞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BMS算法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新能德(NVT)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东莞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BMS算法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广州东信软件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云浮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EMS/调度高级工程师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广东储能产业发展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广东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储能产业平台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广东新型储能国家研究院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广东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新型储能研发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海博思创 — 佛山基地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广东佛山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储能系统集成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中创新航 — 惠州基地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广东惠州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储能电池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宁德时代 — 惠州基地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广东惠州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储能电池产线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比亚迪储能 — 揭阳基地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广东揭阳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储能系统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广东华电储能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广东汕尾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远景动力 — 湛江基地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广东湛江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储能电池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小鹏汽车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广州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能量管理/控制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广州储能集团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广州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EMS研发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广州奥鹏能源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广州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BMS软件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广汽埃安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广州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VCU/BMS控制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广汽能源科技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广州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BMS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智光电气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广州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储能EMS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菲利斯太阳能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广州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BMS软件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广州星翼智慧能源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广州南沙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BMS/EMS(清华系创业)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华阳集团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惠州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BMS/控制算法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德赛电池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惠州/深圳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BMS/EMS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中国资源循环集团新能源科技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深圳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新能源/储能系统集成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中国资源循环集团电池公司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深圳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电池管理系统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中资环新能源循环利用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深圳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电池回收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华宝新能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深圳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BMS/EMS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古瑞瓦特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深圳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储能控制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安克创新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深圳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储能EMS算法工程师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德兰明海(Bluetti)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深圳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储能BMS/嵌入式(独角兽)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未蓝新能源(Vilion)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深圳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储能BMS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深圳协能科技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深圳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BMS/储能系统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深圳天邦达新能源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深圳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BMS/锂电池管理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深圳易储数智能源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深圳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储能BMS软件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深圳科华恒盛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深圳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储能EMS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科士达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深圳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储能EMS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科陆电子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深圳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储能EMS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英威腾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深圳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储能控制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英飞源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深圳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EMS/BMS/算法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豪鹏科技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深圳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BMS软件/AI仿真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首航新能源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深圳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储能BMS/EMS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长园能源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珠海/深圳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储能EMS/BMS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中国广核 CGN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阳江/防城港/台山/惠州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核电/电气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34495E"/>
          <w:sz w:val="24"/>
        </w:rPr>
        <w:t>📍 浙江（11家）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企业名称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地点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方向/岗位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昱能科技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嘉兴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储能EMS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华塑科技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杭州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储能BMS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协能科技(杭州)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杭州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BMS算法工程师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奥能电源(杭州)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杭州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储能BMS算法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杭州德创电子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杭州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微网EMS/BMS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科工电子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杭州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储能BMS/EMS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高泰昊能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杭州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动力BMS/EMS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高特电子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杭州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储能BMS算法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正泰电源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杭州/上海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储能EMS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三花储能 — 杭州基地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浙江杭州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储能热管理/集成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艾罗能源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杭州/苏州/深圳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控制算法/BMS软件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34495E"/>
          <w:sz w:val="24"/>
        </w:rPr>
        <w:t>📍 湖北（11家）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企业名称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地点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方向/岗位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中步擎天新能源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武汉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储能系统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岚图汽车(东风旗下)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武汉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新能源BMS/VCU控制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楚能新能源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武汉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BMS/EMS系统开发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武汉大全能源技术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武汉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电力电子软件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武汉珠和辰仁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武汉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储能系统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武汉菱电电控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武汉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EMS/电控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骆驼集团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武汉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BMS工程师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巨安储能武汉科技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武汉光谷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BMS开发(C++/Linux)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武汉吉兆储能科技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武汉光谷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BMS软件(液态金属电池)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君安储能(武汉)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武汉洪山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BMS/EMS研发(院士团队)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湖北省新能源有限公司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武汉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18"/>
              </w:rPr>
              <w:t>储能/虚拟电厂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2C3E50"/>
          <w:sz w:val="28"/>
        </w:rPr>
        <w:t>六、针对新设公司的投递策略</w:t>
      </w:r>
    </w:p>
    <w:p>
      <w:pPr>
        <w:pStyle w:val="Heading3"/>
      </w:pPr>
      <w:r>
        <w:rPr>
          <w:rFonts w:ascii="Arial" w:hAnsi="Arial"/>
          <w:color w:val="34495E"/>
          <w:sz w:val="24"/>
        </w:rPr>
        <w:t>优先级排序</w:t>
      </w:r>
    </w:p>
    <w:p>
      <w:r>
        <w:rPr>
          <w:rFonts w:ascii="Arial" w:hAnsi="Arial"/>
          <w:b w:val="0"/>
          <w:sz w:val="20"/>
        </w:rPr>
        <w:t>第一优先：央企新设子公司（国宁新储、中国电气装备储能、中国资源循环集团）</w:t>
      </w:r>
    </w:p>
    <w:p>
      <w:r>
        <w:rPr>
          <w:rFonts w:ascii="Arial" w:hAnsi="Arial"/>
          <w:b w:val="0"/>
          <w:sz w:val="20"/>
        </w:rPr>
        <w:t>第二优先：地方储能集团/研究院（广州储能集团、广东新型储能研究院）</w:t>
      </w:r>
    </w:p>
    <w:p>
      <w:r>
        <w:rPr>
          <w:rFonts w:ascii="Arial" w:hAnsi="Arial"/>
          <w:b w:val="0"/>
          <w:sz w:val="20"/>
        </w:rPr>
        <w:t>第三优先：成熟企业新基地（中创新航惠州、国轩高科福州、海博思创佛山）</w:t>
      </w:r>
    </w:p>
    <w:p>
      <w:r>
        <w:rPr>
          <w:rFonts w:ascii="Arial" w:hAnsi="Arial"/>
          <w:b w:val="0"/>
          <w:sz w:val="20"/>
        </w:rPr>
        <w:t>第四优先：CATL/ATL系（新能时代、ATL）</w:t>
      </w:r>
    </w:p>
    <w:p>
      <w:pPr>
        <w:pStyle w:val="Heading3"/>
      </w:pPr>
      <w:r>
        <w:rPr>
          <w:rFonts w:ascii="Arial" w:hAnsi="Arial"/>
          <w:color w:val="34495E"/>
          <w:sz w:val="24"/>
        </w:rPr>
        <w:t>优势总结</w:t>
      </w:r>
    </w:p>
    <w:p>
      <w:r>
        <w:rPr>
          <w:rFonts w:ascii="Arial" w:hAnsi="Arial"/>
          <w:b w:val="0"/>
          <w:sz w:val="20"/>
        </w:rPr>
        <w:t>• 新公司HC多、竞争小：新设企业第一年招人通常招不满，门槛比成熟企业低</w:t>
      </w:r>
    </w:p>
    <w:p>
      <w:r>
        <w:rPr>
          <w:rFonts w:ascii="Arial" w:hAnsi="Arial"/>
          <w:b w:val="0"/>
          <w:sz w:val="20"/>
        </w:rPr>
        <w:t>• 央企新设=应届窗口：错过这波，以后社招进去要难得多</w:t>
      </w:r>
    </w:p>
    <w:p>
      <w:r>
        <w:rPr>
          <w:rFonts w:ascii="Arial" w:hAnsi="Arial"/>
          <w:b w:val="0"/>
          <w:sz w:val="20"/>
        </w:rPr>
        <w:t>• 你的项目在新公司是加分项：新公司更需要能直接上手的人</w:t>
      </w:r>
    </w:p>
    <w:p>
      <w:r>
        <w:rPr>
          <w:rFonts w:ascii="Arial" w:hAnsi="Arial"/>
          <w:b w:val="0"/>
          <w:sz w:val="20"/>
        </w:rPr>
        <w:t>• 专业限制相对宽松：新公司招人更务实，更看重你能做什么而不是你专业叫什么</w:t>
      </w:r>
    </w:p>
    <w:p>
      <w:pPr>
        <w:pStyle w:val="Heading3"/>
      </w:pPr>
      <w:r>
        <w:rPr>
          <w:rFonts w:ascii="Arial" w:hAnsi="Arial"/>
          <w:color w:val="34495E"/>
          <w:sz w:val="24"/>
        </w:rPr>
        <w:t>行动建议</w:t>
      </w:r>
    </w:p>
    <w:p>
      <w:r>
        <w:rPr>
          <w:rFonts w:ascii="Arial" w:hAnsi="Arial"/>
          <w:b w:val="0"/>
          <w:sz w:val="20"/>
        </w:rPr>
        <w:t>① 8月：整理这些公司的招聘官网/公众号，提前关注</w:t>
      </w:r>
    </w:p>
    <w:p>
      <w:r>
        <w:rPr>
          <w:rFonts w:ascii="Arial" w:hAnsi="Arial"/>
          <w:b w:val="0"/>
          <w:sz w:val="20"/>
        </w:rPr>
        <w:t>② 9月：第一批投递时把这些新设公司放在优先位置</w:t>
      </w:r>
    </w:p>
    <w:p>
      <w:r>
        <w:rPr>
          <w:rFonts w:ascii="Arial" w:hAnsi="Arial"/>
          <w:b w:val="0"/>
          <w:sz w:val="20"/>
        </w:rPr>
        <w:t>③ 投递时注意区分'校招'和'社招'——你是应届生，走校招通道</w:t>
      </w:r>
    </w:p>
    <w:p>
      <w:r>
        <w:rPr>
          <w:rFonts w:ascii="Arial" w:hAnsi="Arial"/>
          <w:b w:val="0"/>
          <w:sz w:val="20"/>
        </w:rPr>
        <w:t>④ 对于没有明确校招公告的，直接打HR电话问应届生招聘计划</w:t>
      </w:r>
    </w:p>
    <w:p>
      <w:r>
        <w:rPr>
          <w:rFonts w:ascii="Arial" w:hAnsi="Arial"/>
          <w:b w:val="0"/>
          <w:sz w:val="20"/>
        </w:rPr>
        <w:t>⑤ 有福建/广东关系的（校友、老乡），优先走内推</w:t>
      </w:r>
    </w:p>
    <w:p/>
    <w:p>
      <w:pPr>
        <w:jc w:val="center"/>
      </w:pPr>
      <w:r>
        <w:rPr>
          <w:rFonts w:ascii="Arial" w:hAnsi="Arial"/>
          <w:color w:val="999999"/>
          <w:sz w:val="18"/>
        </w:rPr>
        <w:t>— END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