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day9_ecms_ems.py 代码逐行解析</w:t>
      </w:r>
    </w:p>
    <w:p>
      <w:pPr>
        <w:jc w:val="center"/>
      </w:pPr>
      <w:r>
        <w:rPr>
          <w:sz w:val="20"/>
        </w:rPr>
        <w:t>文件: scripts/day9_ecms_ems.py  |  628 行  |  2026-06-24 编写</w:t>
      </w:r>
    </w:p>
    <w:p>
      <w:pPr>
        <w:jc w:val="center"/>
      </w:pPr>
      <w:r>
        <w:rPr>
          <w:sz w:val="20"/>
        </w:rPr>
        <w:t>应用总览: Day 9 — ECMS 等效消耗最小化策略能量管理仿真</w:t>
      </w:r>
    </w:p>
    <w:p>
      <w:pPr>
        <w:jc w:val="center"/>
      </w:pPr>
      <w:r>
        <w:rPr>
          <w:sz w:val="20"/>
        </w:rPr>
        <w:t>核心模块: 标准 ECMS + 自适应 A-ECMS + 参数扫描 + Rule/DP/ECMS 三方法对比</w:t>
      </w:r>
    </w:p>
    <w:p>
      <w:pPr>
        <w:jc w:val="center"/>
      </w:pPr>
      <w:r>
        <w:rPr>
          <w:sz w:val="20"/>
        </w:rPr>
        <w:t>复用模块: day8_dp_ems.py 的 vehicle_power / state_transition / fc_hydrogen_flow</w:t>
      </w:r>
    </w:p>
    <w:p/>
    <w:p>
      <w:pPr>
        <w:pStyle w:val="Heading1"/>
      </w:pPr>
      <w:r>
        <w:rPr>
          <w:sz w:val="28"/>
        </w:rPr>
        <w:t>一、代码总览与全局参数（第 1-58 行）</w:t>
      </w:r>
    </w:p>
    <w:p>
      <w:pPr>
        <w:pStyle w:val="Heading2"/>
      </w:pPr>
      <w:r>
        <w:rPr>
          <w:sz w:val="22"/>
        </w:rPr>
        <w:t>1.1 文档头与依赖导入（第 1-27 行）</w:t>
      </w:r>
    </w:p>
    <w:p>
      <w:r>
        <w:t>文件以 UTF-8 编码声明开头，docstring 中列出四种运行方式：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python scripts/day9_ecms_ems.py           # 标准 ECMS (WLTC)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python scripts/day9_ecms_ems.py --adaptive    # 自适应 ECMS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python scripts/day9_ecms_ems.py --scan        # 参数扫描 s ∈ [50, 300]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python scripts/day9_ecms_ems.py --compare     # Rule vs DP vs ECMS 三方法对比</w:t>
      </w:r>
    </w:p>
    <w:p/>
    <w:p>
      <w:r>
        <w:t>核心思路：沿用 Day 8 DP 模块来验证 ECMS，确保 ECMS 和 DP 对比时用到同一套电池/FC 模型。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import os, sys, argparse</w:t>
      </w:r>
    </w:p>
    <w:p>
      <w:r>
        <w:t>os：文件路径操作；sys：命令行参数解析与路径管理；argparse：--cycle/--adaptive/--scan/--compare 等选项。注意没有使用 PyTorch 或任何 AI 功能——ECMS 是纯算法逻辑。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import numpy as np</w:t>
      </w:r>
    </w:p>
    <w:p>
      <w:r>
        <w:t>纯数值计算库。"全向工具箱"——没有任何显式 for 循环，所有运算在 NumPy 内部向量化。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import matplotlib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matplotlib.use('Agg')</w:t>
      </w:r>
    </w:p>
    <w:p>
      <w:r>
        <w:t>无头模式，不启动 GUI。适合服务器批量跑实验。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import matplotlib.pyplot as plt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PROJECT_ROOT = os.path.dirname(os.path.dirname(os.path.abspath(__file__)))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RESULTS_DIR = os.path.join(PROJECT_ROOT, "results")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SCRIPTS_DIR = os.path.join(PROJECT_ROOT, "scripts")</w:t>
      </w:r>
    </w:p>
    <w:p>
      <w:r>
        <w:t>路径管理：从当前脚本位置向上两层得到项目根目录，然后定位 results/ 和 scripts/ 子目录。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sys.path.insert(0, SCRIPTS_DIR)</w:t>
      </w:r>
    </w:p>
    <w:p>
      <w:r>
        <w:t>把 scripts/ 目录加入 Python 路径，这样 `from day8_dp_ems import ...` 能正确导入。</w:t>
      </w:r>
    </w:p>
    <w:p>
      <w:pPr>
        <w:pStyle w:val="Heading2"/>
      </w:pPr>
      <w:r>
        <w:rPr>
          <w:sz w:val="22"/>
        </w:rPr>
        <w:t>1.2 从 DP 导入的复用函数和常量（第 30-37 行）</w:t>
      </w:r>
    </w:p>
    <w:p>
      <w:r>
        <w:t>10 个复用项，全部来自 day8_dp_ems 的底层模型：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from day8_dp_ems import (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fc_hydrogen_flow, fc_efficiency, vehicle_power, state_transition,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load_drive_cycle, run_rule_controller,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SOC_MIN, SOC_MAX, PFC_MIN, PFC_MAX, N_PFC, DT, LHV_H2,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PFC_EFF_BP, ETA_FC, SOC_BP, OCV_LU, Q_BAT, R_INT,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)</w:t>
      </w:r>
    </w:p>
    <w:p>
      <w:r>
        <w:t>其中 fc_hydrogen_flow / fc_efficiency / vehicle_power / state_transition 是核心 4 个模型函数；load_drive_cycle / run_rule_controller 是数据加载和规则控制器；其余都是硬件参数常量。</w:t>
      </w:r>
    </w:p>
    <w:p>
      <w:pPr>
        <w:pStyle w:val="Heading2"/>
      </w:pPr>
      <w:r>
        <w:rPr>
          <w:sz w:val="22"/>
        </w:rPr>
        <w:t>1.3 ECMS 专用参数（第 40-58 行）</w:t>
      </w:r>
    </w:p>
    <w:p>
      <w:r>
        <w:t>这组是 ECMS 独有的控制参数，和 DP 的参数相互独立：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SOC_REF = 0.6                              # 目标 SOC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S_FACTOR_DEFAULT = 160.0                   # 基准等效因子 [g/kWh]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S_FACTOR_MIN = 50.0                        # 扫描下限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S_FACTOR_MAX = 300.0                       # 扫描上限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S_FACTOR_STEP = 10.0                       # 扫描步长</w:t>
      </w:r>
    </w:p>
    <w:p>
      <w:r>
        <w:t>等效因子 s 的物理意义：把 1 kWh 电池充/放电的电能折算成多少克氢。s 越大，ECMS 越倾向于用燃料电池（减少电池放电）；s 越小，越倾向于用电池。</w:t>
      </w:r>
    </w:p>
    <w:p>
      <w:r>
        <w:t>★ 注意此版本和旧版的不同：S_FACTOR_DEFAULT 从 180 降到了 160，扫描范围从 [120,250] 扩大到 [50,300]，步长从 5 改为 10。</w:t>
      </w:r>
    </w:p>
    <w:p>
      <w:r>
        <w:t>---</w:t>
      </w:r>
    </w:p>
    <w:p>
      <w:pPr>
        <w:pStyle w:val="Heading2"/>
      </w:pPr>
      <w:r>
        <w:rPr>
          <w:sz w:val="22"/>
        </w:rPr>
        <w:t>1.4 A-ECMS 自适应参数（第 50-58 行）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KP_ADAPTIVE = 3.0          # 自适应比例增益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S0_ADAPTIVE = 160.0        # 自适应基准等效因子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S_ADAPTIVE_MIN = 50.0      # 等效因子下限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S_ADAPTIVE_MAX = 350.0     # 等效因子上限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PENALTY_START_RATIO = 0.7  # 从 70% 步数开始加终端 SOC 惩罚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PENALTY_COEFF = 500.0      # SOC 偏差惩罚系数</w:t>
      </w:r>
    </w:p>
    <w:p>
      <w:r>
        <w:t>★ 新特性（与旧版相比）：终端 SOC 惩罚是新增的。它从仿真 70% 处开始生效，辅助维持末端 SOC，替代了旧版全时段都施加的 SOC 惩罚。</w:t>
      </w:r>
    </w:p>
    <w:p>
      <w:r>
        <w:t>旧版：全 1800 步都加 `soc_penalty = 500 * (soc_next - SOC_REF)^2`。新版：只在后段（k &gt;= 0.7*N）生效，且惩罚形式是分段二次——高 SOC 惩罚大 P_fc（抑制充电推高 SOC），低 SOC 惩罚小 P_fc（抑制放电拉低 SOC）。</w:t>
      </w:r>
    </w:p>
    <w:p>
      <w:pPr>
        <w:pStyle w:val="Heading2"/>
      </w:pPr>
      <w:r>
        <w:rPr>
          <w:sz w:val="22"/>
        </w:rPr>
        <w:t>1.5 预计算网格（第 59-60 行）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PFC_GRID = np.linspace(PFC_MIN, PFC_MAX, N_PFC)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H2_GRID = fc_hydrogen_flow(PFC_GRID)</w:t>
      </w:r>
    </w:p>
    <w:p>
      <w:r>
        <w:t>关键性能优化：</w:t>
      </w:r>
    </w:p>
    <w:p>
      <w:r>
        <w:t>- 预计算 H2_GRID 在仿真外一次性算完，循环内只需数组查找 → 加速 10x+。</w:t>
      </w:r>
    </w:p>
    <w:p>
      <w:r>
        <w:t>- 60 个离散点足够精细，可分辨 0.5 kW 变化。与 DP 的 N_PFC=60 保持一致以便公平对比。</w:t>
      </w:r>
    </w:p>
    <w:p/>
    <w:p>
      <w:pPr>
        <w:pStyle w:val="Heading1"/>
      </w:pPr>
      <w:r>
        <w:rPr>
          <w:sz w:val="28"/>
        </w:rPr>
        <w:t>二、标准 ECMS 核心函数 ecms_sim()（第 66-136 行）</w:t>
      </w:r>
    </w:p>
    <w:p>
      <w:pPr>
        <w:pStyle w:val="Heading2"/>
      </w:pPr>
      <w:r>
        <w:rPr>
          <w:sz w:val="22"/>
        </w:rPr>
        <w:t>2.1 函数签名与参数（第 66 行）</w:t>
      </w:r>
    </w:p>
    <w:p>
      <w:pPr>
        <w:spacing w:before="40" w:after="40"/>
        <w:ind w:left="576"/>
      </w:pPr>
      <w:r>
        <w:rPr>
          <w:rFonts w:ascii="Consolas" w:hAnsi="Consolas"/>
          <w:b/>
          <w:sz w:val="18"/>
        </w:rPr>
        <w:t>def ecms_sim(P_load, SOC_0=0.6, s_factor=S_FACTOR_DEFAULT):</w:t>
      </w:r>
    </w:p>
    <w:p/>
    <w:p>
      <w:r>
        <w:t>输入参数：</w:t>
      </w:r>
    </w:p>
    <w:p>
      <w:r>
        <w:t>- P_load : 功率需求序列，shape=(N,)，单位 kW。WLTC 工况 N=1800，对应 1800s × 1Hz 采样率。</w:t>
      </w:r>
    </w:p>
    <w:p>
      <w:r>
        <w:t>- SOC_0 : 初始 SOC，默认 0.6。</w:t>
      </w:r>
    </w:p>
    <w:p>
      <w:r>
        <w:t>- s_factor : 等效因子，默认 160 g/kWh。</w:t>
      </w:r>
    </w:p>
    <w:p>
      <w:r>
        <w:t>返回值说明：返回 dict，包含 SOC/P_fc/P_bat/m_H2 各数组 + 累计氢耗 + s_history=None。</w:t>
      </w:r>
    </w:p>
    <w:p>
      <w:pPr>
        <w:pStyle w:val="Heading2"/>
      </w:pPr>
      <w:r>
        <w:rPr>
          <w:sz w:val="22"/>
        </w:rPr>
        <w:t>2.2 初始化数组（第 79-85 行）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N = len(P_load)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SOC = np.zeros(N + 1)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P_fc = np.zeros(N)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P_bat = np.zeros(N)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m_H2 = np.zeros(N)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SOC[0] = SOC_0</w:t>
      </w:r>
    </w:p>
    <w:p/>
    <w:p>
      <w:r>
        <w:t>关键细节：</w:t>
      </w:r>
    </w:p>
    <w:p>
      <w:r>
        <w:t>- SOC 数组为 N+1 个元素，因为 SOC[k] 表示第 k 步初始状态。</w:t>
      </w:r>
    </w:p>
    <w:p>
      <w:r>
        <w:t>- P_fc/P_bat/m_H2 为 N 个元素，因为每一步产生一个值。</w:t>
      </w:r>
    </w:p>
    <w:p>
      <w:r>
        <w:t>- 全部预分配零数组在循环外完成，避免动态 append。</w:t>
      </w:r>
    </w:p>
    <w:p>
      <w:pPr>
        <w:pStyle w:val="Heading2"/>
      </w:pPr>
      <w:r>
        <w:rPr>
          <w:sz w:val="22"/>
        </w:rPr>
        <w:t>2.3 主循环体（第 87-127 行）——每一步都在做什么</w:t>
      </w:r>
    </w:p>
    <w:p>
      <w:pPr>
        <w:spacing w:before="40" w:after="40"/>
        <w:ind w:left="576"/>
      </w:pPr>
      <w:r>
        <w:rPr>
          <w:rFonts w:ascii="Consolas" w:hAnsi="Consolas"/>
          <w:b/>
          <w:sz w:val="18"/>
        </w:rPr>
        <w:t>for k in range(N):</w:t>
      </w:r>
    </w:p>
    <w:p/>
    <w:p>
      <w:r>
        <w:t># ── STEP A: 瞬时优化——计算所有候选控制的等效氢耗 ──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H_fc = H2_GRID                              # 实际氢耗 [g/s]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P_bat_candidates = P_load[k] - PFC_GRID   # 候选电池功率 [kW]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# ★ 修正：用 abs(P_bat) 确保充放电都产生正成本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H_eq = H_fc + s_factor * np.abs(P_bat_candidates) / 3600.0</w:t>
      </w:r>
    </w:p>
    <w:p/>
    <w:p>
      <w:r>
        <w:t>通俗解释：</w:t>
      </w:r>
    </w:p>
    <w:p>
      <w:r>
        <w:t>- H_fc : 取预计算的氢耗数组。每个 PFC_GRID 元素对应一个氢耗值。</w:t>
      </w:r>
    </w:p>
    <w:p>
      <w:r>
        <w:t>- P_bat_candidates = P_load[k] - PFC_GRID : 能量平衡公式 P_batt = P_demand - P_FC 的向量化版本。</w:t>
      </w:r>
    </w:p>
    <w:p>
      <w:r>
        <w:t xml:space="preserve">  如果 P_load[k]=10kW，PFC_GRID=[0,0.5,1.0,...]，则 P_bat_candidates=[10,9.5,9.0,...]</w:t>
      </w:r>
    </w:p>
    <w:p>
      <w:r>
        <w:t>- ★ 核心修正（与旧版不同）：旧版用 `P_bat_candidates` 直接乘 s，导致充电时 P_bat &lt; 0，等效氢耗反而降低——这是算法 bug。</w:t>
      </w:r>
    </w:p>
    <w:p>
      <w:r>
        <w:t xml:space="preserve">  新版用 `np.abs(P_bat_candidates)`，充放电都产生正成本，物理上更合理。</w:t>
      </w:r>
    </w:p>
    <w:p>
      <w:r>
        <w:t>- s_factor / 3600.0 : 单位转换。s 的单位是 g/kWh，P_bat 的单位是 kW，相乘得 g/h，再除以 3600 得到 g/s。</w:t>
      </w:r>
    </w:p>
    <w:p/>
    <w:p>
      <w:r>
        <w:t># ── STEP B: SOC 约束筛选（预计算所有候选的下一时刻 SOC）──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soc_next_all = state_transition(SOC[k], PFC_GRID, P_load[k], DT)</w:t>
      </w:r>
    </w:p>
    <w:p/>
    <w:p>
      <w:r>
        <w:t>对 60 个候选 PFC 分别调用 state_transition，一次性算出所有候选的下一时刻 SOC，得到 shape=(60,)。</w:t>
      </w:r>
    </w:p>
    <w:p/>
    <w:p>
      <w:r>
        <w:t># ── STEP C: 终端 SOC 惩罚（仅在仿真后段生效）──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penalty_start = int(N * PENALTY_START_RATIO)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if k &gt;= penalty_start: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soc_dev = SOC[k] - SOC_REF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if soc_dev &gt; 0.05: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    penalty = PENALTY_COEFF * soc_dev**2 * (PFC_GRID / PFC_MAX) / 3600.0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elif soc_dev &lt; -0.05: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    penalty = PENALTY_COEFF * soc_dev**2 * (1 - PFC_GRID / PFC_MAX) / 3600.0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else: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    penalty = 0.0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H_eq += penalty</w:t>
      </w:r>
    </w:p>
    <w:p/>
    <w:p>
      <w:r>
        <w:t>★ 此版本最大新增特性（与旧版相比）：终端 SOC 惩罚。</w:t>
      </w:r>
    </w:p>
    <w:p>
      <w:r>
        <w:t>- 从第 70% 步数开始（k &gt;= 0.7*N），辅助维持末端 SOC。</w:t>
      </w:r>
    </w:p>
    <w:p>
      <w:r>
        <w:t>- SOC 偏高（dev &gt; 0.05）时：额外惩罚大 P_fc 的选择。因为大 P_fc 意味着电池在充电，会进一步推高 SOC。</w:t>
      </w:r>
    </w:p>
    <w:p>
      <w:r>
        <w:t xml:space="preserve">  惩罚项 = 500 * dev² * (PFC / PFC_MAX) / 3600。PFC 越大，惩罚越大。</w:t>
      </w:r>
    </w:p>
    <w:p>
      <w:r>
        <w:t>- SOC 偏低（dev &lt; -0.05）时：额外惩罚小 P_fc 的选择。因为小 P_fc 意味着电池在放电，会进一步拉低 SOC。</w:t>
      </w:r>
    </w:p>
    <w:p>
      <w:r>
        <w:t xml:space="preserve">  惩罚项 = 500 * dev² * (1 - PFC / PFC_MAX) / 3600。PFC 越小，惩罚越大。</w:t>
      </w:r>
    </w:p>
    <w:p>
      <w:r>
        <w:t>- SOC 接近目标（|dev| &lt;= 0.05）时：不加惩罚，让算法自然选择。</w:t>
      </w:r>
    </w:p>
    <w:p>
      <w:r>
        <w:t>为什么用分段惩罚？旧版全时段加 soc_penalty = 500 * (soc_next - 0.6)² 导致算法过度关注 SOC 数值，忽略了氢耗最优。</w:t>
      </w:r>
    </w:p>
    <w:p>
      <w:r>
        <w:t>终端惩罚只在末端生效，相当于 DP 的终端约束——保证仿真结束时 SOC 不会偏离目标太远。</w:t>
      </w:r>
    </w:p>
    <w:p/>
    <w:p>
      <w:r>
        <w:t># ── STEP D: 约束筛选 + 最优选择 ──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feasible = [j for j in range(N_PFC)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        if SOC_MIN + 0.01 &lt;= soc_next_all[j] &lt;= SOC_MAX - 0.01]</w:t>
      </w:r>
    </w:p>
    <w:p/>
    <w:p>
      <w:r>
        <w:t>筛选边界留了 0.01 余量，防止 SOC 恰好撞到上下限。</w:t>
      </w:r>
    </w:p>
    <w:p/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if feasible: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best_j = min(feasible, key=lambda j: H_eq[j]) # 返回Heq最小值对应的key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P_fc[k] = PFC_GRID[best_j]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else: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# 无可行解 fallback：取中点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P_fc[k] = np.clip(P_load[k] * 0.5, PFC_MIN, PFC_MAX)</w:t>
      </w:r>
    </w:p>
    <w:p/>
    <w:p>
      <w:r>
        <w:t>min(feasible, key=lambda j: H_eq[j]) : 在可选项里找 H_eq 最小的那个索引——ECMS 的灵魂——瞬时 Hamiltonian 最小化——每步贪心选择。</w:t>
      </w:r>
    </w:p>
    <w:p>
      <w:r>
        <w:t>else 分支是安全兜底：如果 60 个候选全部越界（几乎不可能），取 P_load 的一半给 FC。</w:t>
      </w:r>
    </w:p>
    <w:p/>
    <w:p>
      <w:r>
        <w:t># ── STEP E: 状态更新 ──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P_bat[k] = P_load[k] - P_fc[k]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m_H2[k] = fc_hydrogen_flow(P_fc[k]) * DT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SOC[k + 1] = state_transition(SOC[k], P_fc[k], P_load[k], DT)</w:t>
      </w:r>
    </w:p>
    <w:p/>
    <w:p>
      <w:r>
        <w:t>更新三步：</w:t>
      </w:r>
    </w:p>
    <w:p>
      <w:r>
        <w:t>1. 确定实际 FC 功率（能量平衡）</w:t>
      </w:r>
    </w:p>
    <w:p>
      <w:r>
        <w:t>2. 计算这一步消耗的氢气量（g/s × s = g）</w:t>
      </w:r>
    </w:p>
    <w:p>
      <w:r>
        <w:t>3. 用 state_transition 计算下一步 SOC</w:t>
      </w:r>
    </w:p>
    <w:p>
      <w:pPr>
        <w:pStyle w:val="Heading2"/>
      </w:pPr>
      <w:r>
        <w:rPr>
          <w:sz w:val="22"/>
        </w:rPr>
        <w:t>2.4 返回值（第 129-136 行）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return {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'SOC': SOC[:N],                    # 去掉末尾多余的 1 个值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'P_fc_kW': P_fc,                   # 每个时间步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'P_bat_kW': P_bat,                 # 每个时间步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'm_H2_g': m_H2,                    # 每步氢耗 [g]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'm_H2_cumul_kg': np.cumsum(m_H2) / 1000,  # 累计氢耗 [kg]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's_history': None,                 # 标准 ECMS 无自适应历史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}</w:t>
      </w:r>
    </w:p>
    <w:p/>
    <w:p>
      <w:r>
        <w:t>SOC 切片 [:N] 是因为 SOC 长度为 N+1（含初始状态），返回时只保留每一步初始时刻的 SOC。</w:t>
      </w:r>
    </w:p>
    <w:p/>
    <w:p>
      <w:pPr>
        <w:pStyle w:val="Heading1"/>
      </w:pPr>
      <w:r>
        <w:rPr>
          <w:sz w:val="28"/>
        </w:rPr>
        <w:t>三、自适应 ECMS（A-ECMS）（第 142-220 行）</w:t>
      </w:r>
    </w:p>
    <w:p>
      <w:pPr>
        <w:pStyle w:val="Heading2"/>
      </w:pPr>
      <w:r>
        <w:rPr>
          <w:sz w:val="22"/>
        </w:rPr>
        <w:t>3.1 函数签名（第 142-143 行）</w:t>
      </w:r>
    </w:p>
    <w:p>
      <w:pPr>
        <w:spacing w:before="40" w:after="40"/>
        <w:ind w:left="576"/>
      </w:pPr>
      <w:r>
        <w:rPr>
          <w:rFonts w:ascii="Consolas" w:hAnsi="Consolas"/>
          <w:b/>
          <w:sz w:val="18"/>
        </w:rPr>
        <w:t>def ecms_adaptive(P_load, SOC_0=0.6, s_0=S0_ADAPTIVE, Kp=KP_ADAPTIVE,</w:t>
      </w:r>
    </w:p>
    <w:p>
      <w:pPr>
        <w:spacing w:before="40" w:after="40"/>
        <w:ind w:left="576"/>
      </w:pPr>
      <w:r>
        <w:rPr>
          <w:rFonts w:ascii="Consolas" w:hAnsi="Consolas"/>
          <w:b/>
          <w:sz w:val="18"/>
        </w:rPr>
        <w:t xml:space="preserve">                  SOC_ref=SOC_REF, s_min=S_ADAPTIVE_MIN, s_max=S_ADAPTIVE_MAX):</w:t>
      </w:r>
    </w:p>
    <w:p/>
    <w:p>
      <w:r>
        <w:t>与 ecms_sim() 相比多了 3 个自适应参数：</w:t>
      </w:r>
    </w:p>
    <w:p>
      <w:r>
        <w:t>- s_0 : 基准等效因子，默认 160 g/kWh（≈ DP 反推最优值）</w:t>
      </w:r>
    </w:p>
    <w:p>
      <w:r>
        <w:t>- Kp : 自适应强度，默认 3.0（SOC_ref - SOC 的系数）</w:t>
      </w:r>
    </w:p>
    <w:p>
      <w:r>
        <w:t>- SOC_ref : 目标 SOC，默认 0.6</w:t>
      </w:r>
    </w:p>
    <w:p>
      <w:r>
        <w:t>- s_min/s_max : 等效因子上下限，[50, 350]（比标准 ECMS 范围更宽，等于放电时仍有效）</w:t>
      </w:r>
    </w:p>
    <w:p>
      <w:pPr>
        <w:pStyle w:val="Heading2"/>
      </w:pPr>
      <w:r>
        <w:rPr>
          <w:sz w:val="22"/>
        </w:rPr>
        <w:t>3.2 自适应等效因子公式（第 172-176 行）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s_k = s_0 * (1 + Kp * (SOC_ref - SOC[k]))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s_k = np.clip(s_k, s_min, s_max)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s_hist[k] = s_k</w:t>
      </w:r>
    </w:p>
    <w:p/>
    <w:p>
      <w:r>
        <w:t>通俗解释：</w:t>
      </w:r>
    </w:p>
    <w:p>
      <w:r>
        <w:t>- s_k = s_0 * (1 + Kp * (SOC_ref - SOC[k]))</w:t>
      </w:r>
    </w:p>
    <w:p>
      <w:r>
        <w:t xml:space="preserve">  如果 SOC[k] &lt; SOC_ref（SOC 偏低）-&gt; (SOC_ref - SOC) &gt; 0 -&gt; s_k &gt; s_0</w:t>
      </w:r>
    </w:p>
    <w:p>
      <w:r>
        <w:t xml:space="preserve">  s 变大 -&gt; 电池放电成本变大 -&gt; ECMS 倾向于用 FC -&gt; 让 SOC 回升</w:t>
      </w:r>
    </w:p>
    <w:p>
      <w:r>
        <w:t xml:space="preserve">  如果 SOC[k] &gt; SOC_ref（SOC 偏高）-&gt; (SOC_ref - SOC) &lt; 0 -&gt; s_k &lt; s_0</w:t>
      </w:r>
    </w:p>
    <w:p>
      <w:r>
        <w:t xml:space="preserve">  s 变小 -&gt; 电池放电成本低 -&gt; ECMS 倾向于放电 -&gt; 让 SOC 下降</w:t>
      </w:r>
    </w:p>
    <w:p/>
    <w:p>
      <w:r>
        <w:t>- s_k = np.clip(s_k, s_min, s_max)</w:t>
      </w:r>
    </w:p>
    <w:p>
      <w:r>
        <w:t xml:space="preserve">  防止 s 超出合理范围。如果没有 clip，Kp 太大时 s 可能变成负数或无穷大。</w:t>
      </w:r>
    </w:p>
    <w:p>
      <w:r>
        <w:t xml:space="preserve">  这里 s_min=50, s_max=350。</w:t>
      </w:r>
    </w:p>
    <w:p>
      <w:r>
        <w:t>- s_hist[k] = s_k 记录 s 的变化轨迹，用于后续绘图显示。</w:t>
      </w:r>
    </w:p>
    <w:p>
      <w:pPr>
        <w:pStyle w:val="Heading2"/>
      </w:pPr>
      <w:r>
        <w:rPr>
          <w:sz w:val="22"/>
        </w:rPr>
        <w:t>3.3 Hamiltonian 计算（第 178-182 行）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H_fc = H2_GRID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P_bat_candidates = P_load[k] - PFC_GRID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# ★ 用 abs(P_bat) 修正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H_eq = H_fc + s_k * np.abs(P_bat_candidates) / 3600.0</w:t>
      </w:r>
    </w:p>
    <w:p/>
    <w:p>
      <w:r>
        <w:t>与标准 ECMS 唯一的区别：s_factor 换成了随时间变化的 s_k。</w:t>
      </w:r>
    </w:p>
    <w:p>
      <w:r>
        <w:t>约束筛选、终端惩罚、状态更新的逻辑完全相同。</w:t>
      </w:r>
    </w:p>
    <w:p>
      <w:pPr>
        <w:pStyle w:val="Heading2"/>
      </w:pPr>
      <w:r>
        <w:rPr>
          <w:sz w:val="22"/>
        </w:rPr>
        <w:t>3.4 返回值（含 s_history）（第 213-220 行）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return {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'SOC': SOC[:N],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'P_fc_kW': P_fc,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'P_bat_kW': P_bat,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'm_H2_g': m_H2,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'm_H2_cumul_kg': np.cumsum(m_H2) / 1000,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's_history': s_hist,   # 与标准 ECMS 的关键区别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}</w:t>
      </w:r>
    </w:p>
    <w:p/>
    <w:p>
      <w:r>
        <w:t>s_history 记录了每一步的 s(k) 值，用于在对比图中显示 A-ECMS 的自适应等效因子曲线（第 408-418 行的 panel_s_factor()）。</w:t>
      </w:r>
    </w:p>
    <w:p>
      <w:pPr>
        <w:pStyle w:val="Heading2"/>
      </w:pPr>
      <w:r>
        <w:rPr>
          <w:sz w:val="22"/>
        </w:rPr>
        <w:t>3.5 关键公式变形</w:t>
      </w:r>
    </w:p>
    <w:p>
      <w:r>
        <w:t>展开自适应公式：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s(k) = s_0 * (1 + Kp * (SOC_ref - SOC(k)))</w:t>
      </w:r>
    </w:p>
    <w:p/>
    <w:p>
      <w:r>
        <w:t>等价于：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s(k) = s_0 + s_0 * Kp * (SOC_ref - SOC(k))</w:t>
      </w:r>
    </w:p>
    <w:p/>
    <w:p>
      <w:r>
        <w:t>令 k_adapt = s_0 * Kp = 160 * 3.0 = 480：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s(k) = s_0 + k_adapt * (SOC_ref - SOC(k))</w:t>
      </w:r>
    </w:p>
    <w:p/>
    <w:p>
      <w:r>
        <w:t>物理含义：</w:t>
      </w:r>
    </w:p>
    <w:p>
      <w:r>
        <w:t>- SOC 偏离 0.1 -&gt; s 变化 48 -&gt; s 在 160 基础上变为 112 或 208</w:t>
      </w:r>
    </w:p>
    <w:p>
      <w:r>
        <w:t>- 这个变化量级很大，相当于在手动模式下把 s 从最低调到最高</w:t>
      </w:r>
    </w:p>
    <w:p>
      <w:r>
        <w:t>- 这也是为什么 Kp=3.0 时效果比恒定 s 好得多</w:t>
      </w:r>
    </w:p>
    <w:p/>
    <w:p>
      <w:r>
        <w:t>注意：这不是标准的 PID 控制。标准 PID 有比例+积分+微分三项，这里只有比例项，且基准 s_0 通过乘法而非加法设定。这种形式的优点在于 s 的相对变化由 s_0 直接标定，不需要额外调参。</w:t>
      </w:r>
    </w:p>
    <w:p/>
    <w:p>
      <w:pPr>
        <w:pStyle w:val="Heading1"/>
      </w:pPr>
      <w:r>
        <w:rPr>
          <w:sz w:val="28"/>
        </w:rPr>
        <w:t>四、参数扫描与结果加载（第 226-316 行）</w:t>
      </w:r>
    </w:p>
    <w:p>
      <w:pPr>
        <w:pStyle w:val="Heading2"/>
      </w:pPr>
      <w:r>
        <w:rPr>
          <w:sz w:val="22"/>
        </w:rPr>
        <w:t>4.1 scan_s_factor() 参数扫描（第 226-254 行）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def scan_s_factor(P_load, SOC_0=0.6, cycle_name="wltc"):</w:t>
      </w:r>
    </w:p>
    <w:p/>
    <w:p>
      <w:r>
        <w:t>扫描逻辑：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s_values = np.arange(S_FACTOR_MIN, S_FACTOR_MAX + 1, S_FACTOR_STEP)</w:t>
      </w:r>
    </w:p>
    <w:p>
      <w:r>
        <w:t># s = [50, 60, 70, ..., 290, 300]，共 26 个值</w:t>
      </w:r>
    </w:p>
    <w:p/>
    <w:p>
      <w:r>
        <w:t>for s in s_values:  # 对每个 s 跑一次 ecms_sim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res = ecms_sim(P_load, SOC_0, s_factor=s)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eff = fc_efficiency(res["P_fc_kW"])</w:t>
      </w:r>
    </w:p>
    <w:p/>
    <w:p>
      <w:r>
        <w:t>收集 5 项指标：</w:t>
      </w:r>
    </w:p>
    <w:p>
      <w:r>
        <w:t>- s_factor : 当前扫描的 s 值</w:t>
      </w:r>
    </w:p>
    <w:p>
      <w:r>
        <w:t>- H2_kg : 总氢耗 = 累计氢耗的最后一个值</w:t>
      </w:r>
    </w:p>
    <w:p>
      <w:r>
        <w:t>- SOC_end : 终值 SOC</w:t>
      </w:r>
    </w:p>
    <w:p>
      <w:r>
        <w:t>- FC_eff_mean : FC 平均效率</w:t>
      </w:r>
    </w:p>
    <w:p>
      <w:r>
        <w:t>- FC_eff_gt50 : 效率 &gt; 50% 的步数占比</w:t>
      </w:r>
    </w:p>
    <w:p/>
    <w:p>
      <w:r>
        <w:t>思路：扫描 s 对不同 SOC 的影响，找到氢耗最低且 SOC_end 接近 0.6 的 s。</w:t>
      </w:r>
    </w:p>
    <w:p>
      <w:pPr>
        <w:pStyle w:val="Heading2"/>
      </w:pPr>
      <w:r>
        <w:rPr>
          <w:sz w:val="22"/>
        </w:rPr>
        <w:t>4.2 print_scan_summary() 打印摘要（第 257-271 行）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print(f'  {"s(g/kWh)":&gt;10}  {"H2(kg)":&gt;10}  {"SOC_end":&gt;8}  {"FC_eff":&gt;8}  {"FC&gt;50%":&gt;8}')</w:t>
      </w:r>
    </w:p>
    <w:p/>
    <w:p>
      <w:r>
        <w:t>打印表格：s | H2(kg) | SOC_end | FC_eff | FC&gt;50%</w:t>
      </w:r>
    </w:p>
    <w:p>
      <w:r>
        <w:t>最后一行标注最优值：s=xxx g/kWh, H2=xxx kg, SOC_end=xxx</w:t>
      </w:r>
    </w:p>
    <w:p>
      <w:pPr>
        <w:pStyle w:val="Heading2"/>
      </w:pPr>
      <w:r>
        <w:rPr>
          <w:sz w:val="22"/>
        </w:rPr>
        <w:t>4.3 find_best_s() 找最优 s（第 274-283 行）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def find_best_s(df):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df_sorted = df.sort_values("H2_kg")  # 先按氢耗排序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top5 = df_sorted.head(5)             # 氢耗最低的前 5 个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top5['soc_dev'] = (top5['SOC_end'] - SOC_REF).abs()  # 计算 SOC 偏差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best = top5.loc[top5['soc_dev'].idxmin()]  # 取 SOC 偏差最小的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return best</w:t>
      </w:r>
    </w:p>
    <w:p/>
    <w:p>
      <w:r>
        <w:t>策略：先按氢耗排序，在氢耗最低的前 5 个里找 SOC_end 最接近 0.6 的。</w:t>
      </w:r>
    </w:p>
    <w:p>
      <w:r>
        <w:t>这样避免了单纯追求低氢耗而忽略 SOC 约束的情况。</w:t>
      </w:r>
    </w:p>
    <w:p>
      <w:pPr>
        <w:pStyle w:val="Heading2"/>
      </w:pPr>
      <w:r>
        <w:rPr>
          <w:sz w:val="22"/>
        </w:rPr>
        <w:t>4.4 加载 DP 和 Rule 结果（第 289-316 行）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def load_dp_results(cycle_name="wltc"):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csv_path = os.path.join(RESULTS_DIR, f"dp_ems_{cycle_name}.csv")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if not os.path.exists(csv_path):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    raise FileNotFoundError(f"DP 结果未找到: {csv_path}")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df = pd.read_csv(csv_path)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return {"time":..., "SOC":..., "P_fc_kW":..., "P_bat_kW":..., "m_H2_cumul_kg":...}</w:t>
      </w:r>
    </w:p>
    <w:p/>
    <w:p>
      <w:r>
        <w:t>从 results/ 目录下读取 Week 8 的 DP 结果 CSV。</w:t>
      </w:r>
    </w:p>
    <w:p>
      <w:r>
        <w:t>如果文件不存在会报错——因为 DP 结果需要预先运行 dp_ems.py 生成。</w:t>
      </w:r>
    </w:p>
    <w:p/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def load_rule_results(cycle_name="wltc"):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csv_path = os.path.join(RESULTS_DIR, f"Day7_ems_sim_{cycle_name}.csv")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if not os.path.exists(csv_path):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    return None  # ★ 注意这里返回 None 而不是报错</w:t>
      </w:r>
    </w:p>
    <w:p/>
    <w:p>
      <w:r>
        <w:t>从 results/ 下读取 Day 7 规则控制器结果。如果文件不存在返回 None，主程序会用 run_rule_controller() 重新计算。</w:t>
      </w:r>
    </w:p>
    <w:p/>
    <w:p>
      <w:pPr>
        <w:pStyle w:val="Heading1"/>
      </w:pPr>
      <w:r>
        <w:rPr>
          <w:sz w:val="28"/>
        </w:rPr>
        <w:t>五、对比图——六合一面板（第 322-478 行）</w:t>
      </w:r>
    </w:p>
    <w:p>
      <w:pPr>
        <w:pStyle w:val="Heading2"/>
      </w:pPr>
      <w:r>
        <w:rPr>
          <w:sz w:val="22"/>
        </w:rPr>
        <w:t>5.1 plot_ecms_comparison() 主对比图（第 322-436 行）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def plot_ecms_comparison(t, v, P_load, rule, dp, ecms, ecms_adp=None,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                     cycle_name="wltc", best_s=None):</w:t>
      </w:r>
    </w:p>
    <w:p/>
    <w:p>
      <w:r>
        <w:t>五合一/六合一布局：有无 A-ECMS 时面板数不同。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n_panels = 6 if ecms_adp else 5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fig, axes = plt.subplots(n_panels, 1, figsize=(14, 14), sharex=True)</w:t>
      </w:r>
    </w:p>
    <w:p/>
    <w:p>
      <w:r>
        <w:t>面板 1（panel_speed_soc）—— Speed + SOC 双 Y 轴图</w:t>
      </w:r>
    </w:p>
    <w:p>
      <w:r>
        <w:t xml:space="preserve">  横轴：时间 [min]；左 Y 轴：车速 [km/h]，蓝色半透明线</w:t>
      </w:r>
    </w:p>
    <w:p>
      <w:r>
        <w:t xml:space="preserve">  右 Y 轴：Rule/DP/ECMS/A-ECMS 四条 SOC 曲线 + SOC_ref=0.6 虚线</w:t>
      </w:r>
    </w:p>
    <w:p>
      <w:r>
        <w:t xml:space="preserve">  SOC 范围限定 [0.2, 0.9] 便于对比差异</w:t>
      </w:r>
    </w:p>
    <w:p>
      <w:r>
        <w:t xml:space="preserve">  ★ 关键：twinx() 创建双 Y 轴，ax.legend(lines1+lines2, ...) 合并两条 Y 轴的图例</w:t>
      </w:r>
    </w:p>
    <w:p/>
    <w:p>
      <w:r>
        <w:t>面板 2（panel_power）—— 功率分配图</w:t>
      </w:r>
    </w:p>
    <w:p>
      <w:r>
        <w:t xml:space="preserve">  灰色填充 = 负载功率需求</w:t>
      </w:r>
    </w:p>
    <w:p>
      <w:r>
        <w:t xml:space="preserve">  四条 FC 功率曲线：Rule(橙色虚线)/DP(绿色实线)/ECMS(红色点划线)/A-ECMS(紫色虚线)</w:t>
      </w:r>
    </w:p>
    <w:p>
      <w:r>
        <w:t xml:space="preserve">  ECMS Bat+/Bat-：绿色填充 = 电池放电（正功率），橙色填充 = 电池充电（负功率）</w:t>
      </w:r>
    </w:p>
    <w:p>
      <w:r>
        <w:t xml:space="preserve">  fill_between(..., where=ecms["P_bat_kW"] &gt; 0, ...) 只填充正的部分</w:t>
      </w:r>
    </w:p>
    <w:p/>
    <w:p>
      <w:r>
        <w:t>面板 3（panel_soc_detail）—— SOC 细节放大图</w:t>
      </w:r>
    </w:p>
    <w:p>
      <w:r>
        <w:t xml:space="preserve">  只有 SOC 曲线，不放车速，方便放大看细节差异</w:t>
      </w:r>
    </w:p>
    <w:p>
      <w:r>
        <w:t xml:space="preserve">  同样限制 [0.2, 0.9] 范围</w:t>
      </w:r>
    </w:p>
    <w:p/>
    <w:p>
      <w:r>
        <w:t>面板 4（panel_h2）—— 累计氢耗图</w:t>
      </w:r>
    </w:p>
    <w:p>
      <w:r>
        <w:t xml:space="preserve">  最关键的性能对比图：曲线越平缓、越靠下越好</w:t>
      </w:r>
    </w:p>
    <w:p>
      <w:r>
        <w:t xml:space="preserve">  图例中直接标注最终氢耗值，如 "DP (0.2834 kg)"</w:t>
      </w:r>
    </w:p>
    <w:p>
      <w:r>
        <w:t xml:space="preserve">  从起点到终点的斜率越小，说明总氢耗越低</w:t>
      </w:r>
    </w:p>
    <w:p/>
    <w:p>
      <w:r>
        <w:t>面板 5（panel_eff）—— FC 效率直方图</w:t>
      </w:r>
    </w:p>
    <w:p>
      <w:r>
        <w:t xml:space="preserve">  bins=25，范围 [0, 0.6]。FC 效率分布是 0.28 → 0.55 → 0.40 非单调的</w:t>
      </w:r>
    </w:p>
    <w:p>
      <w:r>
        <w:t xml:space="preserve">  标注平均效率：如 "DP (51.2%)"</w:t>
      </w:r>
    </w:p>
    <w:p>
      <w:r>
        <w:t xml:space="preserve">  ★ 关键洞察：DP 和 ECMS 是否能把 FC 功率维持在高效区间？</w:t>
      </w:r>
    </w:p>
    <w:p>
      <w:r>
        <w:t xml:space="preserve">  如果峰值集中在 0.40 以下，说明大量时间在低效工况运行</w:t>
      </w:r>
    </w:p>
    <w:p/>
    <w:p>
      <w:r>
        <w:t>面板 6（panel_s_factor）—— 自适应等效因子曲线（仅 A-ECMS 时显示）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if ecms_adp and ecms_adp["s_history"] is not None: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ax.plot(t_min, ecms_adp["s_history"], "purple", lw=1.2, label="s(t)")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ax.axhline(y=S0_ADAPTIVE, color="gray", ls="--", alpha=0.5, label=f"s0={S0_ADAPTIVE}")</w:t>
      </w:r>
    </w:p>
    <w:p/>
    <w:p>
      <w:r>
        <w:t>紫色实线 = s(t) 随时间的变化；灰色虚线 = s_0 基准线。</w:t>
      </w:r>
    </w:p>
    <w:p>
      <w:r>
        <w:t>直观展示 s 如何随 SOC 偏差动态调整。</w:t>
      </w:r>
    </w:p>
    <w:p>
      <w:r>
        <w:t>如果 ecms_adp=None，此面板隐藏（ax.axis("off")），只占 5 个面板。</w:t>
      </w:r>
    </w:p>
    <w:p>
      <w:pPr>
        <w:pStyle w:val="Heading2"/>
      </w:pPr>
      <w:r>
        <w:rPr>
          <w:sz w:val="22"/>
        </w:rPr>
        <w:t>5.2 plot_s_scan() 扫描结果图（第 439-478 行）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fig, axes = plt.subplots(1, 3, figsize=(14, 4))  # 一行三列</w:t>
      </w:r>
    </w:p>
    <w:p/>
    <w:p>
      <w:r>
        <w:t>子图 1—— 氢耗 vs s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ax.plot(df["s_factor"], df["H2_kg"], "b-o", markersize=3)</w:t>
      </w:r>
    </w:p>
    <w:p>
      <w:r>
        <w:t>蓝色圆点连线。红色虚线标注最小氢耗对应的 s 值。</w:t>
      </w:r>
    </w:p>
    <w:p>
      <w:r>
        <w:t>期望形状：近似 U 形曲线，底部在最优 s 附近。</w:t>
      </w:r>
    </w:p>
    <w:p/>
    <w:p>
      <w:r>
        <w:t>子图 2—— SOC 终值 vs s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ax.plot(df["s_factor"], df["SOC_end"], "g-o", markersize=3)</w:t>
      </w:r>
    </w:p>
    <w:p>
      <w:r>
        <w:t>绿色圆点连线。灰色点线标 SOC_ref=0.6。</w:t>
      </w:r>
    </w:p>
    <w:p>
      <w:r>
        <w:t>s 过小时（电池放电多）SOC 终值偏低；s 过大时 SOC 终值偏高。</w:t>
      </w:r>
    </w:p>
    <w:p/>
    <w:p>
      <w:r>
        <w:t>子图 3—— FC 平均效率 vs s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ax.plot(df["s_factor"], df["FC_eff_mean"] * 100, "r-o", markersize=3)</w:t>
      </w:r>
    </w:p>
    <w:p>
      <w:r>
        <w:t>红色圆点连线，Y 轴单位 %。展示不同 s 下 FC 的整体效率表现。</w:t>
      </w:r>
    </w:p>
    <w:p/>
    <w:p>
      <w:pPr>
        <w:pStyle w:val="Heading1"/>
      </w:pPr>
      <w:r>
        <w:rPr>
          <w:sz w:val="28"/>
        </w:rPr>
        <w:t>六、指标打印 print_metrics()（第 484-526 行）</w:t>
      </w:r>
    </w:p>
    <w:p>
      <w:pPr>
        <w:spacing w:before="40" w:after="40"/>
        <w:ind w:left="576"/>
      </w:pPr>
      <w:r>
        <w:rPr>
          <w:rFonts w:ascii="Consolas" w:hAnsi="Consolas"/>
          <w:b/>
          <w:sz w:val="18"/>
        </w:rPr>
        <w:t>def print_metrics(rule, dp, ecms, ecms_adp=None, P_load=None):</w:t>
      </w:r>
    </w:p>
    <w:p/>
    <w:p>
      <w:r>
        <w:t>打印四方法对比指标表：</w:t>
      </w:r>
    </w:p>
    <w:p/>
    <w:p>
      <w:r>
        <w:t xml:space="preserve">  {"指标":&lt;22} {"Rule":&gt;10} {"DP":&gt;10} {"ECMS":&gt;10}</w:t>
      </w:r>
    </w:p>
    <w:p>
      <w:r>
        <w:t xml:space="preserve">  {"":&lt;22} {"":&gt;10} {"":&gt;10} {"A-ECMS":&gt;10}</w:t>
      </w:r>
    </w:p>
    <w:p>
      <w:r>
        <w:t xml:space="preserve">  "------------------------------------------------------"</w:t>
      </w:r>
    </w:p>
    <w:p/>
    <w:p>
      <w:r>
        <w:t>四行指标：</w:t>
      </w:r>
    </w:p>
    <w:p>
      <w:r>
        <w:t>1. 总氢耗 (kg) —— Rule[末尾值] / DP[末尾值] / ECMS[末尾值] / A-ECMS[末尾值]</w:t>
      </w:r>
    </w:p>
    <w:p>
      <w:r>
        <w:t>2. SOC 终值 —— 同上</w:t>
      </w:r>
    </w:p>
    <w:p>
      <w:r>
        <w:t>3. FC 平均效率 —— 用 fc_efficiency() 计算每条 P_fc 曲线</w:t>
      </w:r>
    </w:p>
    <w:p>
      <w:r>
        <w:t>4. FC &gt;50% 占比 —— 效率 &gt; 50% 的步数占总步数的比例</w:t>
      </w:r>
    </w:p>
    <w:p/>
    <w:p>
      <w:r>
        <w:t>关键评估标准：</w:t>
      </w:r>
    </w:p>
    <w:p>
      <w:r>
        <w:t>1. 氢耗：DP 是下限，ECMS 应接近 DP（差 5-10% 以内算好）</w:t>
      </w:r>
    </w:p>
    <w:p>
      <w:r>
        <w:t>2. SOC 终值：应接近 0.6，与 DP 一致</w:t>
      </w:r>
    </w:p>
    <w:p>
      <w:r>
        <w:t>3. FC 效率：越高越好，&gt;50% 占比反映高效区间运行时间</w:t>
      </w:r>
    </w:p>
    <w:p/>
    <w:p>
      <w:pPr>
        <w:pStyle w:val="Heading1"/>
      </w:pPr>
      <w:r>
        <w:rPr>
          <w:sz w:val="28"/>
        </w:rPr>
        <w:t>七、主程序 main()（第 532-624 行）</w:t>
      </w:r>
    </w:p>
    <w:p>
      <w:pPr>
        <w:pStyle w:val="Heading2"/>
      </w:pPr>
      <w:r>
        <w:rPr>
          <w:sz w:val="22"/>
        </w:rPr>
        <w:t>7.1 命令行参数（第 533-541 行）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parser = argparse.ArgumentParser(description="ECMS 能量管理策略仿真")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parser.add_argument("--cycle", choices=["wltc", "nedc", "cltc"], default="wltc")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parser.add_argument("--adaptive", action="store_true", help="启用自适应 ECMS")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parser.add_argument("--scan", action="store_true", help="参数扫描：s in [50, 300]")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parser.add_argument("--compare", action="store_true", help="ECMS vs DP vs Rule 对比")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parser.add_argument("--s-factor", type=float, default=S_FACTOR_DEFAULT, help="等效因子值")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parser.add_argument("--Kp", type=float, default=KP_ADAPTIVE, help="自适应 Kp")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parser.add_argument("--s0", type=float, default=S0_ADAPTIVE, help="自适应基准 s0")</w:t>
      </w:r>
    </w:p>
    <w:p/>
    <w:p>
      <w:r>
        <w:t>6 个命令行参数，可组合使用。用法示例：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python scripts/day9_ecms_ems.py                      # 标准 ECMS (s=160)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python scripts/day9_ecms_ems.py --adaptive           # A-ECMS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python scripts/day9_ecms_ems.py --scan               # 参数扫描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python scripts/day9_ecms_ems.py --compare             # 三方法对比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python scripts/day9_ecms_ems.py --compare --adaptive --cycle nedc</w:t>
      </w:r>
    </w:p>
    <w:p>
      <w:pPr>
        <w:pStyle w:val="Heading2"/>
      </w:pPr>
      <w:r>
        <w:rPr>
          <w:sz w:val="22"/>
        </w:rPr>
        <w:t>7.2 加载工况数据（第 554-558 行）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t, v = load_drive_cycle(cycle)   # 从 CSV 加载时间和车速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P_load = vehicle_power(v, DT)    # 车速 -&gt; 功率需求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N = len(t)                       # 时间步数</w:t>
      </w:r>
    </w:p>
    <w:p/>
    <w:p>
      <w:r>
        <w:t>load_drive_cycle() 从 results/ 目录加载 .csv 文件。</w:t>
      </w:r>
    </w:p>
    <w:p>
      <w:r>
        <w:t>vehicle_power() 用车辆动力学模型计算功率需求：滚动阻力 + 空气阻力 + 惯性力。</w:t>
      </w:r>
    </w:p>
    <w:p>
      <w:pPr>
        <w:pStyle w:val="Heading2"/>
      </w:pPr>
      <w:r>
        <w:rPr>
          <w:sz w:val="22"/>
        </w:rPr>
        <w:t>7.3 分支逻辑（第 561-621 行）—— 三种运行模式</w:t>
      </w:r>
    </w:p>
    <w:p/>
    <w:p>
      <w:r>
        <w:t>模式 1：--scan 参数扫描模式（第 561-567 行）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if args.scan: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df_scan = scan_s_factor(P_load, cycle_name=cycle)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best = find_best_s(df_scan)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plot_s_scan(df_scan, cycle)</w:t>
      </w:r>
    </w:p>
    <w:p/>
    <w:p>
      <w:r>
        <w:t>流程：扫描 26 个 s 值 → 找最优 s → 绘制扫描结果三图 → 保存 CSV + PNG + 终端打印</w:t>
      </w:r>
    </w:p>
    <w:p/>
    <w:p>
      <w:r>
        <w:t>模式 2：--compare 三方法对比模式（第 569-598 行）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elif args.compare: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# [1/3] Rule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rule = load_rule_results(cycle) or run_rule_controller(P_load)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# [2/3] DP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dp = load_dp_results(cycle)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# [3/3] ECMS 先用最优 s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df_scan = scan_s_factor(P_load, cycle_name=cycle)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best = find_best_s(df_scan)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best_s = best["s_factor"]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ecms = ecms_sim(P_load, s_factor=best_s)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# A-ECMS：用命令行 s0，不依赖扫描最优 s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ecms_adp = ecms_adaptive(P_load, s_0=s0_use, Kp=args.Kp) if args.adaptive else None</w:t>
      </w:r>
    </w:p>
    <w:p/>
    <w:p>
      <w:r>
        <w:t>详细流程：</w:t>
      </w:r>
    </w:p>
    <w:p>
      <w:r>
        <w:t xml:space="preserve">  [1/3] 规则控制器：先尝试从 CSV 加载，不存在则实时运行 run_rule_controller()</w:t>
      </w:r>
    </w:p>
    <w:p>
      <w:r>
        <w:t xml:space="preserve">  [2/3] DP：必须预先运行过 dp_ems.py，否则会 FileNotFoundError</w:t>
      </w:r>
    </w:p>
    <w:p>
      <w:r>
        <w:t xml:space="preserve">  [3/3] ECMS：先扫描找出最优 s，再用该 s 运行 ecms_sim()</w:t>
      </w:r>
    </w:p>
    <w:p>
      <w:r>
        <w:t xml:space="preserve">  如果同时有 --adaptive：额外运行 A-ECMS，使用命令行指定的 s0 和 Kp</w:t>
      </w:r>
    </w:p>
    <w:p>
      <w:r>
        <w:t xml:space="preserve">  -&gt; print_metrics() 打印指标表</w:t>
      </w:r>
    </w:p>
    <w:p>
      <w:r>
        <w:t xml:space="preserve">  -&gt; plot_ecms_comparison() 绘制六合一对比图</w:t>
      </w:r>
    </w:p>
    <w:p>
      <w:r>
        <w:t xml:space="preserve">  -&gt; 保存 ECMS 结果到 CSV</w:t>
      </w:r>
    </w:p>
    <w:p/>
    <w:p>
      <w:r>
        <w:t>模式 3：默认模式——单跑 ECMS（第 600-621 行）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else: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ecms = ecms_adaptive(P_load, ...) if args.adaptive else ecms_sim(P_load, ...)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# 打印关键指标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# 加载 DP/Rule 结果绘图对比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 xml:space="preserve">    # 保存 ECMS 结果 CSV</w:t>
      </w:r>
    </w:p>
    <w:p/>
    <w:p>
      <w:r>
        <w:t>注意：此模式 plot_ecms_comparison(ecms_adp=None)，只展开 5 个面板（没有 s(t) 自适应曲线面板）。</w:t>
      </w:r>
    </w:p>
    <w:p>
      <w:pPr>
        <w:pStyle w:val="Heading2"/>
      </w:pPr>
      <w:r>
        <w:rPr>
          <w:sz w:val="22"/>
        </w:rPr>
        <w:t>7.4 结果保存（第 591-598 行 &amp; 第 614-621 行）</w:t>
      </w:r>
    </w:p>
    <w:p>
      <w:r>
        <w:t>两种模式下都保存为 CSV 格式，列名：</w:t>
      </w:r>
    </w:p>
    <w:p>
      <w:pPr>
        <w:spacing w:before="40" w:after="40"/>
        <w:ind w:left="576"/>
      </w:pPr>
      <w:r>
        <w:rPr>
          <w:rFonts w:ascii="Consolas" w:hAnsi="Consolas"/>
          <w:b w:val="0"/>
          <w:sz w:val="18"/>
        </w:rPr>
        <w:t>time  speed_kmh  P_load_kW  P_fc_kW  P_bat_kW  SOC  m_H2_cumul_kg</w:t>
      </w:r>
    </w:p>
    <w:p/>
    <w:p>
      <w:r>
        <w:t>保存到 results/ecms_ems_{cycle}.csv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