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三维形象驱动</w:t>
      </w:r>
    </w:p>
    <w:p>
      <w:pPr>
        <w:pStyle w:val="12"/>
        <w:numPr>
          <w:ilvl w:val="0"/>
          <w:numId w:val="1"/>
        </w:numPr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目标</w:t>
      </w:r>
    </w:p>
    <w:p>
      <w:pPr>
        <w:ind w:firstLine="36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通过真人在幕后做面部表情、肢体动作，驱动三维虚拟形象（比如明星、卡通人物三维形象）作出相同的动作。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采集数据类型：RGB或RGB-D。</w:t>
      </w:r>
    </w:p>
    <w:p>
      <w:pPr>
        <w:pStyle w:val="12"/>
        <w:numPr>
          <w:ilvl w:val="0"/>
          <w:numId w:val="1"/>
        </w:numPr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技术方案</w:t>
      </w:r>
    </w:p>
    <w:p>
      <w:pPr>
        <w:ind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涉及到的主要工作有：</w:t>
      </w:r>
    </w:p>
    <w:p>
      <w:pPr>
        <w:pStyle w:val="12"/>
        <w:numPr>
          <w:ilvl w:val="0"/>
          <w:numId w:val="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RGB、RGB-D人脸重建；</w:t>
      </w:r>
    </w:p>
    <w:p>
      <w:pPr>
        <w:pStyle w:val="12"/>
        <w:numPr>
          <w:ilvl w:val="0"/>
          <w:numId w:val="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RGB-D人体重建；</w:t>
      </w:r>
    </w:p>
    <w:p>
      <w:pPr>
        <w:pStyle w:val="12"/>
        <w:numPr>
          <w:ilvl w:val="0"/>
          <w:numId w:val="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面部表情的迁移；</w:t>
      </w:r>
    </w:p>
    <w:p>
      <w:pPr>
        <w:pStyle w:val="12"/>
        <w:numPr>
          <w:ilvl w:val="0"/>
          <w:numId w:val="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肢体动作的迁移。</w:t>
      </w:r>
    </w:p>
    <w:p>
      <w:pPr>
        <w:ind w:left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各任务的技术方案如下。</w:t>
      </w:r>
    </w:p>
    <w:p>
      <w:pPr>
        <w:pStyle w:val="12"/>
        <w:ind w:left="360" w:firstLine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2.1</w:t>
      </w:r>
      <w:r>
        <w:rPr>
          <w:rFonts w:ascii="黑体" w:hAnsi="黑体" w:eastAsia="黑体"/>
          <w:b/>
          <w:sz w:val="32"/>
          <w:szCs w:val="32"/>
        </w:rPr>
        <w:tab/>
      </w:r>
      <w:r>
        <w:rPr>
          <w:rFonts w:ascii="黑体" w:hAnsi="黑体" w:eastAsia="黑体"/>
          <w:b/>
          <w:sz w:val="32"/>
          <w:szCs w:val="32"/>
        </w:rPr>
        <w:t xml:space="preserve"> 人脸重建与表情迁移</w:t>
      </w:r>
    </w:p>
    <w:p>
      <w:pPr>
        <w:ind w:left="480"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开展两种重建方法。基于CNN方法的实时重建、多视角高质量重建。主要工作包括：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１）　训练人脸vae模型</w:t>
      </w:r>
    </w:p>
    <w:p>
      <w:pPr>
        <w:pStyle w:val="12"/>
        <w:numPr>
          <w:ilvl w:val="1"/>
          <w:numId w:val="3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拿到教授实验室里三维人脸vae模型的训练代码和mesh训练数据</w:t>
      </w:r>
    </w:p>
    <w:p>
      <w:pPr>
        <w:pStyle w:val="12"/>
        <w:numPr>
          <w:ilvl w:val="1"/>
          <w:numId w:val="3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基于一个带眼球和牙齿的三维人脸模型，将其脸部区域非刚性注册到上面的mesh，重新生成一批新的mesh训练数据</w:t>
      </w:r>
    </w:p>
    <w:p>
      <w:pPr>
        <w:pStyle w:val="12"/>
        <w:numPr>
          <w:ilvl w:val="1"/>
          <w:numId w:val="3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训练一个新的带眼球和牙齿的三维人脸vae模型</w:t>
      </w:r>
    </w:p>
    <w:p>
      <w:pPr>
        <w:pStyle w:val="12"/>
        <w:numPr>
          <w:ilvl w:val="1"/>
          <w:numId w:val="3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迁移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3dmm的albedo到新的mesh上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２）　CNN方法</w:t>
      </w:r>
      <w:r>
        <w:rPr>
          <w:rFonts w:hint="eastAsia" w:ascii="黑体" w:hAnsi="黑体" w:eastAsia="黑体"/>
          <w:b/>
          <w:sz w:val="24"/>
          <w:szCs w:val="24"/>
        </w:rPr>
        <w:t>的</w:t>
      </w:r>
      <w:r>
        <w:rPr>
          <w:rFonts w:ascii="黑体" w:hAnsi="黑体" w:eastAsia="黑体"/>
          <w:b/>
          <w:sz w:val="24"/>
          <w:szCs w:val="24"/>
        </w:rPr>
        <w:t>人脸重建</w:t>
      </w:r>
    </w:p>
    <w:p>
      <w:pPr>
        <w:ind w:left="840"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基于1)中的人脸模型表示方法，用cnn方法做人脸重建，分别训练一个rgb输入的网络模型　和　一个rgbd输入的网络模型.   这块主要参考以前玉东用无监督方式做cnn人脸重建的训练方法，训练数据就用以前采集的苹果数据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</w:t>
      </w:r>
      <w:r>
        <w:rPr>
          <w:rFonts w:hint="eastAsia" w:ascii="黑体" w:hAnsi="黑体" w:eastAsia="黑体"/>
          <w:b/>
          <w:sz w:val="24"/>
          <w:szCs w:val="24"/>
        </w:rPr>
        <w:t xml:space="preserve"> 3</w:t>
      </w:r>
      <w:r>
        <w:rPr>
          <w:rFonts w:ascii="黑体" w:hAnsi="黑体" w:eastAsia="黑体"/>
          <w:b/>
          <w:sz w:val="24"/>
          <w:szCs w:val="24"/>
        </w:rPr>
        <w:t>）　表情迁移</w:t>
      </w:r>
    </w:p>
    <w:p>
      <w:pPr>
        <w:ind w:left="480"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做好1）之后，训练一个avatar的vae模型，再确定出两个vae模型的隐层空间特征变换关系后，就可以做到：输入图片-&gt;输出对应的avatar模型．这块具体的实现方案，教授实验室实现过，到时候再跟那边沟通．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</w:t>
      </w:r>
      <w:r>
        <w:rPr>
          <w:rFonts w:hint="eastAsia" w:ascii="黑体" w:hAnsi="黑体" w:eastAsia="黑体"/>
          <w:b/>
          <w:sz w:val="24"/>
          <w:szCs w:val="24"/>
        </w:rPr>
        <w:t xml:space="preserve"> 4</w:t>
      </w:r>
      <w:r>
        <w:rPr>
          <w:rFonts w:ascii="黑体" w:hAnsi="黑体" w:eastAsia="黑体"/>
          <w:b/>
          <w:sz w:val="24"/>
          <w:szCs w:val="24"/>
        </w:rPr>
        <w:t>）　基于多视角彩色图</w:t>
      </w:r>
      <w:r>
        <w:rPr>
          <w:rFonts w:hint="eastAsia" w:ascii="黑体" w:hAnsi="黑体" w:eastAsia="黑体"/>
          <w:b/>
          <w:sz w:val="24"/>
          <w:szCs w:val="24"/>
        </w:rPr>
        <w:t>的</w:t>
      </w:r>
      <w:r>
        <w:rPr>
          <w:rFonts w:ascii="黑体" w:hAnsi="黑体" w:eastAsia="黑体"/>
          <w:b/>
          <w:sz w:val="24"/>
          <w:szCs w:val="24"/>
        </w:rPr>
        <w:t>人脸重建</w:t>
      </w:r>
    </w:p>
    <w:p>
      <w:pPr>
        <w:pStyle w:val="12"/>
        <w:ind w:left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a)</w:t>
      </w:r>
      <w:r>
        <w:rPr>
          <w:rFonts w:ascii="宋体" w:hAnsi="宋体" w:eastAsia="宋体"/>
          <w:sz w:val="24"/>
          <w:szCs w:val="24"/>
        </w:rPr>
        <w:t>整理蔡麟的多视角重建优化代码，做成一个demo软件。</w:t>
      </w:r>
    </w:p>
    <w:p>
      <w:pPr>
        <w:pStyle w:val="12"/>
        <w:ind w:left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b)</w:t>
      </w:r>
      <w:r>
        <w:rPr>
          <w:rFonts w:ascii="宋体" w:hAnsi="宋体" w:eastAsia="宋体"/>
          <w:sz w:val="24"/>
          <w:szCs w:val="24"/>
        </w:rPr>
        <w:t>目前蔡麟实现的版本，只对前脸做了建模，上面１）做好后，替换成对整个头部的建模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</w:t>
      </w:r>
      <w:r>
        <w:rPr>
          <w:rFonts w:hint="eastAsia" w:ascii="黑体" w:hAnsi="黑体" w:eastAsia="黑体"/>
          <w:b/>
          <w:sz w:val="24"/>
          <w:szCs w:val="24"/>
        </w:rPr>
        <w:t xml:space="preserve"> </w:t>
      </w:r>
      <w:r>
        <w:rPr>
          <w:rFonts w:ascii="黑体" w:hAnsi="黑体" w:eastAsia="黑体"/>
          <w:b/>
          <w:sz w:val="24"/>
          <w:szCs w:val="24"/>
        </w:rPr>
        <w:t>５）　头部纹理</w:t>
      </w:r>
    </w:p>
    <w:p>
      <w:pPr>
        <w:ind w:left="84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方式１:直接对头部贴纹理，暂不考虑对发型建模; </w:t>
      </w:r>
    </w:p>
    <w:p>
      <w:pPr>
        <w:ind w:left="84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方式２:利用深度相机，通过kinectFusion重建出头部的mesh，再将重建的脸部融合上去。</w:t>
      </w:r>
    </w:p>
    <w:p>
      <w:pPr>
        <w:ind w:left="84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目前先考虑方式1。</w:t>
      </w:r>
    </w:p>
    <w:p>
      <w:pPr>
        <w:pStyle w:val="12"/>
        <w:ind w:left="360" w:firstLine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2.2   人体重建与动作迁移</w:t>
      </w:r>
    </w:p>
    <w:p>
      <w:pPr>
        <w:pStyle w:val="12"/>
        <w:numPr>
          <w:ilvl w:val="0"/>
          <w:numId w:val="4"/>
        </w:numPr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使用RGB+D重建静态三维人体模型</w:t>
      </w:r>
    </w:p>
    <w:p>
      <w:pPr>
        <w:pStyle w:val="12"/>
        <w:numPr>
          <w:ilvl w:val="1"/>
          <w:numId w:val="5"/>
        </w:numPr>
        <w:ind w:left="127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使用多视角下采集的人体RGB+D图像做为输入，基于江博艺新训练的</w:t>
      </w:r>
      <w:r>
        <w:rPr>
          <w:rFonts w:hint="eastAsia" w:ascii="宋体" w:hAnsi="宋体" w:eastAsia="宋体"/>
          <w:sz w:val="24"/>
          <w:szCs w:val="24"/>
        </w:rPr>
        <w:t>形状</w:t>
      </w:r>
      <w:r>
        <w:rPr>
          <w:rFonts w:ascii="宋体" w:hAnsi="宋体" w:eastAsia="宋体"/>
          <w:sz w:val="24"/>
          <w:szCs w:val="24"/>
        </w:rPr>
        <w:t>+动作分开的基，通过优化方法重建一个高精度的人体三维模型。</w:t>
      </w:r>
    </w:p>
    <w:p>
      <w:pPr>
        <w:pStyle w:val="12"/>
        <w:numPr>
          <w:ilvl w:val="1"/>
          <w:numId w:val="5"/>
        </w:numPr>
        <w:ind w:left="127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建模精度评估，阶段目标和原始点云的误差≤10mm。</w:t>
      </w:r>
    </w:p>
    <w:p>
      <w:pPr>
        <w:pStyle w:val="12"/>
        <w:numPr>
          <w:ilvl w:val="1"/>
          <w:numId w:val="5"/>
        </w:numPr>
        <w:ind w:left="1276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对人体模型渲染，贴衣服纹理。</w:t>
      </w:r>
    </w:p>
    <w:p>
      <w:pPr>
        <w:pStyle w:val="12"/>
        <w:numPr>
          <w:ilvl w:val="0"/>
          <w:numId w:val="4"/>
        </w:numPr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使用RGB+D重建动态三维人体模型</w:t>
      </w:r>
    </w:p>
    <w:p>
      <w:pPr>
        <w:pStyle w:val="12"/>
        <w:numPr>
          <w:ilvl w:val="0"/>
          <w:numId w:val="6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使用单帧视角下采集的人体RGB+D图像做为输入，通过优化方法重建姿态和动作准确人体三维模型做为goundtruth。</w:t>
      </w:r>
    </w:p>
    <w:p>
      <w:pPr>
        <w:pStyle w:val="12"/>
        <w:numPr>
          <w:ilvl w:val="0"/>
          <w:numId w:val="6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编写CNN训练代码（参考郭玉东RGB+D人脸重建训练代码），训练人体CNN模型。 </w:t>
      </w:r>
    </w:p>
    <w:p>
      <w:pPr>
        <w:pStyle w:val="12"/>
        <w:numPr>
          <w:ilvl w:val="0"/>
          <w:numId w:val="6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使用训练的CNN模型完成人体三维动态重建demo。</w:t>
      </w:r>
    </w:p>
    <w:p>
      <w:pPr>
        <w:pStyle w:val="12"/>
        <w:numPr>
          <w:ilvl w:val="0"/>
          <w:numId w:val="4"/>
        </w:numPr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三维人体动作迁移</w:t>
      </w:r>
    </w:p>
    <w:p>
      <w:pPr>
        <w:pStyle w:val="12"/>
        <w:numPr>
          <w:ilvl w:val="0"/>
          <w:numId w:val="7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尝试直接使用模型A的动作系数和模型B的身份系数，驱动模型B做出模型A的动作。</w:t>
      </w:r>
    </w:p>
    <w:p>
      <w:pPr>
        <w:pStyle w:val="12"/>
        <w:numPr>
          <w:ilvl w:val="0"/>
          <w:numId w:val="4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基于RGB的人体三维重建与迁移</w:t>
      </w:r>
    </w:p>
    <w:p>
      <w:pPr>
        <w:pStyle w:val="12"/>
        <w:numPr>
          <w:ilvl w:val="0"/>
          <w:numId w:val="8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使用RGB重建静态和动态三维人体模型</w:t>
      </w:r>
    </w:p>
    <w:p>
      <w:pPr>
        <w:ind w:left="840" w:firstLine="48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参考论文《Video Based Reconstruction of 3D People Models》，实现基于RGB的三维人体重建。</w:t>
      </w:r>
    </w:p>
    <w:p>
      <w:pPr>
        <w:pStyle w:val="12"/>
        <w:numPr>
          <w:ilvl w:val="0"/>
          <w:numId w:val="8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具体实现在完成RGB+D后考虑。</w:t>
      </w:r>
    </w:p>
    <w:p>
      <w:pPr>
        <w:pStyle w:val="12"/>
        <w:numPr>
          <w:ilvl w:val="0"/>
          <w:numId w:val="1"/>
        </w:numPr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研发计划</w:t>
      </w:r>
    </w:p>
    <w:p>
      <w:pPr>
        <w:pStyle w:val="12"/>
        <w:ind w:left="360" w:firstLine="0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3.１ 人脸重建与表情迁移</w:t>
      </w:r>
    </w:p>
    <w:p>
      <w:pPr>
        <w:pStyle w:val="12"/>
        <w:ind w:left="360" w:firstLine="0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32"/>
          <w:szCs w:val="32"/>
        </w:rPr>
        <w:tab/>
      </w:r>
      <w:r>
        <w:rPr>
          <w:rFonts w:ascii="黑体" w:hAnsi="黑体" w:eastAsia="黑体"/>
          <w:b/>
          <w:sz w:val="24"/>
          <w:szCs w:val="24"/>
        </w:rPr>
        <w:t>１）训练人脸vae模型</w:t>
      </w:r>
    </w:p>
    <w:p>
      <w:pPr>
        <w:pStyle w:val="12"/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a)基于一个带眼球和牙齿的三维人脸模型，生成一批新的mesh训练数据  </w:t>
      </w:r>
      <w:r>
        <w:t>（11.</w:t>
      </w:r>
      <w:r>
        <w:rPr>
          <w:rFonts w:hint="eastAsia"/>
        </w:rPr>
        <w:t>30</w:t>
      </w:r>
      <w:r>
        <w:t>-1</w:t>
      </w:r>
      <w:r>
        <w:rPr>
          <w:rFonts w:hint="eastAsia"/>
        </w:rPr>
        <w:t>2.6</w:t>
      </w:r>
      <w:r>
        <w:t>）</w:t>
      </w:r>
    </w:p>
    <w:p>
      <w:pPr>
        <w:pStyle w:val="12"/>
        <w:ind w:firstLine="480" w:firstLineChars="200"/>
        <w:jc w:val="left"/>
      </w:pPr>
      <w:r>
        <w:rPr>
          <w:rFonts w:hint="eastAsia" w:ascii="宋体" w:hAnsi="宋体" w:eastAsia="宋体"/>
          <w:sz w:val="24"/>
          <w:szCs w:val="24"/>
        </w:rPr>
        <w:t>b)</w:t>
      </w:r>
      <w:r>
        <w:rPr>
          <w:rFonts w:ascii="宋体" w:hAnsi="宋体" w:eastAsia="宋体"/>
          <w:sz w:val="24"/>
          <w:szCs w:val="24"/>
        </w:rPr>
        <w:t>训练一个新的带眼球和牙齿的三维人脸vae模型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t>（1</w:t>
      </w:r>
      <w:r>
        <w:rPr>
          <w:rFonts w:hint="eastAsia"/>
        </w:rPr>
        <w:t>2.6-12.13</w:t>
      </w:r>
      <w:r>
        <w:t>）</w:t>
      </w:r>
    </w:p>
    <w:p>
      <w:pPr>
        <w:pStyle w:val="12"/>
        <w:numPr>
          <w:numId w:val="0"/>
        </w:numPr>
        <w:ind w:firstLine="480" w:firstLineChars="200"/>
        <w:jc w:val="left"/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c)</w:t>
      </w:r>
      <w:r>
        <w:rPr>
          <w:rFonts w:hint="eastAsia" w:ascii="宋体" w:hAnsi="宋体" w:eastAsia="宋体"/>
          <w:sz w:val="24"/>
          <w:szCs w:val="24"/>
          <w:lang w:eastAsia="zh-CN"/>
        </w:rPr>
        <w:t>迁移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3dmm的albedo到新的mesh上 </w:t>
      </w:r>
      <w:r>
        <w:t>（1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-12.</w:t>
      </w:r>
      <w:r>
        <w:rPr>
          <w:rFonts w:hint="eastAsia"/>
          <w:lang w:val="en-US" w:eastAsia="zh-CN"/>
        </w:rPr>
        <w:t>20</w:t>
      </w:r>
      <w:r>
        <w:t>）</w:t>
      </w:r>
    </w:p>
    <w:p>
      <w:pPr>
        <w:pStyle w:val="12"/>
        <w:ind w:firstLine="481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２）CNN方法重建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a)整理训练数据，准备训练方案 （12.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b)</w:t>
      </w:r>
      <w:r>
        <w:rPr>
          <w:rFonts w:ascii="宋体" w:hAnsi="宋体" w:eastAsia="宋体"/>
          <w:sz w:val="24"/>
          <w:szCs w:val="24"/>
        </w:rPr>
        <w:t>训练rgb输入</w:t>
      </w:r>
      <w:r>
        <w:rPr>
          <w:rFonts w:hint="eastAsia" w:ascii="宋体" w:hAnsi="宋体" w:eastAsia="宋体"/>
          <w:sz w:val="24"/>
          <w:szCs w:val="24"/>
        </w:rPr>
        <w:t>和rgbd输入</w:t>
      </w:r>
      <w:r>
        <w:rPr>
          <w:rFonts w:ascii="宋体" w:hAnsi="宋体" w:eastAsia="宋体"/>
          <w:sz w:val="24"/>
          <w:szCs w:val="24"/>
        </w:rPr>
        <w:t>的网络模型　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1.3</w:t>
      </w:r>
      <w:r>
        <w:rPr>
          <w:rFonts w:hint="eastAsia" w:ascii="宋体" w:hAnsi="宋体" w:eastAsia="宋体"/>
          <w:sz w:val="24"/>
          <w:szCs w:val="24"/>
        </w:rPr>
        <w:t>-1.1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pStyle w:val="12"/>
        <w:ind w:firstLine="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　　</w:t>
      </w:r>
      <w:r>
        <w:rPr>
          <w:rFonts w:hint="eastAsia" w:ascii="黑体" w:hAnsi="黑体" w:eastAsia="黑体"/>
          <w:b/>
          <w:sz w:val="24"/>
          <w:szCs w:val="24"/>
        </w:rPr>
        <w:t>3</w:t>
      </w:r>
      <w:r>
        <w:rPr>
          <w:rFonts w:ascii="黑体" w:hAnsi="黑体" w:eastAsia="黑体"/>
          <w:b/>
          <w:sz w:val="24"/>
          <w:szCs w:val="24"/>
        </w:rPr>
        <w:t>）表情迁移</w:t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a)</w:t>
      </w:r>
      <w:r>
        <w:rPr>
          <w:rFonts w:ascii="宋体" w:hAnsi="宋体" w:eastAsia="宋体"/>
          <w:sz w:val="24"/>
          <w:szCs w:val="24"/>
        </w:rPr>
        <w:t>训练一个avatar的vae模型</w:t>
      </w:r>
      <w:r>
        <w:rPr>
          <w:rFonts w:hint="eastAsia" w:ascii="宋体" w:hAnsi="宋体" w:eastAsia="宋体"/>
          <w:sz w:val="24"/>
          <w:szCs w:val="24"/>
        </w:rPr>
        <w:t>以及 将</w:t>
      </w:r>
      <w:r>
        <w:rPr>
          <w:rFonts w:ascii="宋体" w:hAnsi="宋体" w:eastAsia="宋体"/>
          <w:sz w:val="24"/>
          <w:szCs w:val="24"/>
        </w:rPr>
        <w:t>两个vae模型隐层空间特征</w:t>
      </w:r>
      <w:r>
        <w:rPr>
          <w:rFonts w:hint="eastAsia" w:ascii="宋体" w:hAnsi="宋体" w:eastAsia="宋体"/>
          <w:sz w:val="24"/>
          <w:szCs w:val="24"/>
        </w:rPr>
        <w:t>做转换的模型 (1.1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-1.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31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ind w:firstLine="420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4</w:t>
      </w:r>
      <w:r>
        <w:rPr>
          <w:rFonts w:ascii="黑体" w:hAnsi="黑体" w:eastAsia="黑体"/>
          <w:b/>
          <w:sz w:val="24"/>
          <w:szCs w:val="24"/>
        </w:rPr>
        <w:t>）多视角重建</w:t>
      </w:r>
      <w:bookmarkStart w:id="1" w:name="_GoBack"/>
      <w:bookmarkEnd w:id="1"/>
    </w:p>
    <w:p>
      <w:pPr>
        <w:pStyle w:val="12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a)</w:t>
      </w:r>
      <w:r>
        <w:rPr>
          <w:rFonts w:ascii="宋体" w:hAnsi="宋体" w:eastAsia="宋体"/>
          <w:sz w:val="24"/>
          <w:szCs w:val="24"/>
        </w:rPr>
        <w:t>整理蔡麟的多视角重建优化代码，做成一个demo。</w:t>
      </w:r>
      <w:r>
        <w:rPr>
          <w:rFonts w:hint="eastAsia" w:ascii="宋体" w:hAnsi="宋体" w:eastAsia="宋体"/>
          <w:sz w:val="24"/>
          <w:szCs w:val="24"/>
        </w:rPr>
        <w:t>(11.30-12.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pStyle w:val="12"/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b)</w:t>
      </w:r>
      <w:r>
        <w:rPr>
          <w:rFonts w:ascii="宋体" w:hAnsi="宋体" w:eastAsia="宋体"/>
          <w:sz w:val="24"/>
          <w:szCs w:val="24"/>
        </w:rPr>
        <w:t>目前蔡麟实现的版本，只对前脸做了建模，上面１）做好后，替换成对整个头部的建模</w:t>
      </w:r>
      <w:r>
        <w:rPr>
          <w:rFonts w:hint="eastAsia" w:ascii="宋体" w:hAnsi="宋体" w:eastAsia="宋体"/>
          <w:sz w:val="24"/>
          <w:szCs w:val="24"/>
        </w:rPr>
        <w:t>. (12.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20</w:t>
      </w:r>
      <w:r>
        <w:rPr>
          <w:rFonts w:hint="eastAsia" w:ascii="宋体" w:hAnsi="宋体" w:eastAsia="宋体"/>
          <w:sz w:val="24"/>
          <w:szCs w:val="24"/>
        </w:rPr>
        <w:t>-1.1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pStyle w:val="12"/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５）头部纹理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a)</w:t>
      </w:r>
      <w:r>
        <w:rPr>
          <w:rFonts w:ascii="宋体" w:hAnsi="宋体" w:eastAsia="宋体"/>
          <w:sz w:val="24"/>
          <w:szCs w:val="24"/>
        </w:rPr>
        <w:t>直接对头部贴纹理，暂不考虑对发型建模</w:t>
      </w:r>
      <w:r>
        <w:rPr>
          <w:rFonts w:hint="eastAsia" w:ascii="宋体" w:hAnsi="宋体" w:eastAsia="宋体"/>
          <w:sz w:val="24"/>
          <w:szCs w:val="24"/>
        </w:rPr>
        <w:t>. (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2.14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2.21</w:t>
      </w:r>
      <w:r>
        <w:rPr>
          <w:rFonts w:hint="eastAsia" w:ascii="宋体" w:hAnsi="宋体" w:eastAsia="宋体"/>
          <w:sz w:val="24"/>
          <w:szCs w:val="24"/>
        </w:rPr>
        <w:t>)</w:t>
      </w:r>
    </w:p>
    <w:p>
      <w:pPr>
        <w:ind w:firstLine="480" w:firstLineChars="200"/>
        <w:jc w:val="left"/>
        <w:rPr>
          <w:rFonts w:ascii="宋体" w:hAnsi="宋体" w:eastAsia="宋体"/>
          <w:sz w:val="24"/>
          <w:szCs w:val="24"/>
        </w:rPr>
      </w:pPr>
    </w:p>
    <w:p>
      <w:pPr>
        <w:pStyle w:val="12"/>
        <w:rPr>
          <w:rFonts w:ascii="黑体" w:hAnsi="黑体" w:eastAsia="黑体"/>
          <w:b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t>3.2 人体重建与动作迁移</w:t>
      </w:r>
    </w:p>
    <w:p>
      <w:pPr>
        <w:pStyle w:val="12"/>
        <w:numPr>
          <w:ilvl w:val="0"/>
          <w:numId w:val="9"/>
        </w:numPr>
        <w:jc w:val="left"/>
        <w:rPr>
          <w:rFonts w:ascii="黑体" w:hAnsi="黑体" w:eastAsia="黑体"/>
          <w:b/>
          <w:sz w:val="24"/>
          <w:szCs w:val="24"/>
        </w:rPr>
      </w:pPr>
      <w:r>
        <w:rPr>
          <w:rFonts w:ascii="黑体" w:hAnsi="黑体" w:eastAsia="黑体"/>
          <w:b/>
          <w:sz w:val="24"/>
          <w:szCs w:val="24"/>
        </w:rPr>
        <w:t>使用RGB+D重建静态三维人体模型</w:t>
      </w:r>
    </w:p>
    <w:p>
      <w:pPr>
        <w:pStyle w:val="12"/>
        <w:numPr>
          <w:ilvl w:val="0"/>
          <w:numId w:val="10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环境搭建，跑通教授实验室提供的基于新人体模型的建模代码。</w:t>
      </w:r>
      <w:bookmarkStart w:id="0" w:name="__DdeLink__268_1898746296"/>
      <w:r>
        <w:rPr>
          <w:rFonts w:ascii="Calibri" w:hAnsi="Calibri" w:eastAsia="宋体"/>
          <w:sz w:val="24"/>
          <w:szCs w:val="24"/>
        </w:rPr>
        <w:t>（11.28-11.30</w:t>
      </w:r>
      <w:bookmarkEnd w:id="0"/>
      <w:r>
        <w:rPr>
          <w:rFonts w:ascii="Calibri" w:hAnsi="Calibri" w:eastAsia="宋体"/>
          <w:sz w:val="24"/>
          <w:szCs w:val="24"/>
        </w:rPr>
        <w:t>）</w:t>
      </w:r>
    </w:p>
    <w:p>
      <w:pPr>
        <w:pStyle w:val="12"/>
        <w:numPr>
          <w:ilvl w:val="0"/>
          <w:numId w:val="10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基于前期讨论确定的优化算法，实现多视角RGB+D数据的完整人体模型重建。</w:t>
      </w:r>
      <w:r>
        <w:rPr>
          <w:rFonts w:ascii="Calibri" w:hAnsi="Calibri" w:eastAsia="宋体"/>
          <w:sz w:val="24"/>
          <w:szCs w:val="24"/>
        </w:rPr>
        <w:t>（12.3-12.21）</w:t>
      </w:r>
    </w:p>
    <w:p>
      <w:pPr>
        <w:pStyle w:val="12"/>
        <w:numPr>
          <w:ilvl w:val="0"/>
          <w:numId w:val="11"/>
        </w:numPr>
        <w:ind w:left="1560"/>
        <w:jc w:val="left"/>
        <w:rPr>
          <w:rFonts w:ascii="Calibri" w:hAnsi="Calibri" w:eastAsia="宋体"/>
          <w:sz w:val="24"/>
          <w:szCs w:val="24"/>
        </w:rPr>
      </w:pPr>
      <w:r>
        <w:rPr>
          <w:rFonts w:ascii="Calibri" w:hAnsi="Calibri" w:eastAsia="宋体"/>
          <w:sz w:val="24"/>
          <w:szCs w:val="24"/>
        </w:rPr>
        <w:t>Step1.输入</w:t>
      </w:r>
      <w:r>
        <w:rPr>
          <w:rFonts w:ascii="宋体" w:hAnsi="宋体" w:eastAsia="宋体"/>
          <w:sz w:val="24"/>
          <w:szCs w:val="24"/>
        </w:rPr>
        <w:t>单帧kinect-RGBD数据，重建三维人体。</w:t>
      </w:r>
      <w:r>
        <w:rPr>
          <w:rFonts w:ascii="Calibri" w:hAnsi="Calibri" w:eastAsia="宋体"/>
          <w:sz w:val="24"/>
          <w:szCs w:val="24"/>
        </w:rPr>
        <w:t>（12.3-12.8）</w:t>
      </w:r>
    </w:p>
    <w:p>
      <w:pPr>
        <w:pStyle w:val="12"/>
        <w:numPr>
          <w:ilvl w:val="0"/>
          <w:numId w:val="11"/>
        </w:numPr>
        <w:ind w:left="1560"/>
        <w:jc w:val="left"/>
        <w:rPr>
          <w:rFonts w:ascii="Calibri" w:hAnsi="Calibri" w:eastAsia="宋体"/>
          <w:sz w:val="24"/>
          <w:szCs w:val="24"/>
        </w:rPr>
      </w:pPr>
      <w:r>
        <w:rPr>
          <w:rFonts w:ascii="Calibri" w:hAnsi="Calibri" w:eastAsia="宋体"/>
          <w:sz w:val="24"/>
          <w:szCs w:val="24"/>
        </w:rPr>
        <w:t>Step2.输入多视角</w:t>
      </w:r>
      <w:r>
        <w:rPr>
          <w:rFonts w:ascii="宋体" w:hAnsi="宋体" w:eastAsia="宋体"/>
          <w:sz w:val="24"/>
          <w:szCs w:val="24"/>
        </w:rPr>
        <w:t>kinect-RGBD数据，重建三维人体。</w:t>
      </w:r>
      <w:r>
        <w:rPr>
          <w:rFonts w:ascii="Calibri" w:hAnsi="Calibri" w:eastAsia="宋体"/>
          <w:sz w:val="24"/>
          <w:szCs w:val="24"/>
        </w:rPr>
        <w:t>（12.8-12.21）</w:t>
      </w:r>
    </w:p>
    <w:p>
      <w:pPr>
        <w:pStyle w:val="12"/>
        <w:numPr>
          <w:ilvl w:val="0"/>
          <w:numId w:val="10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建模精度评估，阶段目标和原始点云的误差≤10mm。</w:t>
      </w:r>
      <w:r>
        <w:rPr>
          <w:rFonts w:ascii="Calibri" w:hAnsi="Calibri" w:eastAsia="宋体"/>
          <w:sz w:val="24"/>
          <w:szCs w:val="24"/>
        </w:rPr>
        <w:t>（12.21-12.28）</w:t>
      </w:r>
    </w:p>
    <w:p>
      <w:pPr>
        <w:pStyle w:val="12"/>
        <w:numPr>
          <w:ilvl w:val="0"/>
          <w:numId w:val="10"/>
        </w:numPr>
        <w:jc w:val="left"/>
        <w:rPr>
          <w:rFonts w:hint="eastAsia"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对人体模型渲染，贴衣服纹理。</w:t>
      </w:r>
      <w:r>
        <w:rPr>
          <w:rFonts w:ascii="Calibri" w:hAnsi="Calibri" w:eastAsia="宋体"/>
          <w:sz w:val="24"/>
          <w:szCs w:val="24"/>
        </w:rPr>
        <w:t>（12.28-19.1.4）</w:t>
      </w:r>
    </w:p>
    <w:p>
      <w:pPr>
        <w:pStyle w:val="12"/>
        <w:numPr>
          <w:ilvl w:val="0"/>
          <w:numId w:val="10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sz w:val="24"/>
          <w:szCs w:val="24"/>
        </w:rPr>
        <w:t>demo制作。</w:t>
      </w:r>
      <w:r>
        <w:rPr>
          <w:rFonts w:ascii="Calibri" w:hAnsi="Calibri" w:eastAsia="宋体"/>
          <w:sz w:val="24"/>
          <w:szCs w:val="24"/>
        </w:rPr>
        <w:t>V0.1（19.1.4-19.1</w:t>
      </w:r>
      <w:r>
        <w:rPr>
          <w:rFonts w:hint="eastAsia" w:ascii="Calibri" w:hAnsi="Calibri" w:eastAsia="宋体"/>
          <w:sz w:val="24"/>
          <w:szCs w:val="24"/>
        </w:rPr>
        <w:t>.11</w:t>
      </w:r>
      <w:r>
        <w:rPr>
          <w:rFonts w:ascii="Calibri" w:hAnsi="Calibri" w:eastAsia="宋体"/>
          <w:sz w:val="24"/>
          <w:szCs w:val="24"/>
        </w:rPr>
        <w:t>）</w:t>
      </w:r>
    </w:p>
    <w:p>
      <w:pPr>
        <w:pStyle w:val="12"/>
        <w:numPr>
          <w:ilvl w:val="0"/>
          <w:numId w:val="10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精度和demo效果优化</w:t>
      </w:r>
      <w:r>
        <w:rPr>
          <w:rFonts w:hint="eastAsia" w:ascii="宋体" w:hAnsi="宋体" w:eastAsia="宋体"/>
          <w:sz w:val="24"/>
          <w:szCs w:val="24"/>
        </w:rPr>
        <w:t>,版本迭代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12"/>
        <w:numPr>
          <w:ilvl w:val="0"/>
          <w:numId w:val="9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使用RGB+D重建动态三维人体模型</w:t>
      </w:r>
    </w:p>
    <w:p>
      <w:pPr>
        <w:pStyle w:val="12"/>
        <w:numPr>
          <w:ilvl w:val="0"/>
          <w:numId w:val="1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使用单帧视角的人体RGB+D数据，重建姿态和动作准确人体三维模型做为</w:t>
      </w:r>
      <w:r>
        <w:rPr>
          <w:rFonts w:ascii="Calibri" w:hAnsi="Calibri" w:eastAsia="宋体"/>
          <w:sz w:val="24"/>
          <w:szCs w:val="24"/>
        </w:rPr>
        <w:t>goundtruth</w:t>
      </w:r>
      <w:r>
        <w:rPr>
          <w:rFonts w:ascii="宋体" w:hAnsi="宋体" w:eastAsia="宋体"/>
          <w:sz w:val="24"/>
          <w:szCs w:val="24"/>
        </w:rPr>
        <w:t>。（</w:t>
      </w:r>
      <w:r>
        <w:rPr>
          <w:rFonts w:ascii="Calibri" w:hAnsi="Calibri" w:eastAsia="宋体"/>
          <w:sz w:val="24"/>
          <w:szCs w:val="24"/>
        </w:rPr>
        <w:t>“3.2-1)-b-step2”</w:t>
      </w:r>
      <w:r>
        <w:rPr>
          <w:rFonts w:ascii="宋体" w:hAnsi="宋体" w:eastAsia="宋体"/>
          <w:sz w:val="24"/>
          <w:szCs w:val="24"/>
        </w:rPr>
        <w:t>完成，即可开始）</w:t>
      </w:r>
    </w:p>
    <w:p>
      <w:pPr>
        <w:pStyle w:val="12"/>
        <w:numPr>
          <w:ilvl w:val="0"/>
          <w:numId w:val="12"/>
        </w:numPr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编写CNN训练代码（参考郭玉东RGB+D人脸重建训练代码），训练人体CNN模型。（a数据准备完成，即可开始）</w:t>
      </w:r>
    </w:p>
    <w:p>
      <w:pPr>
        <w:pStyle w:val="12"/>
        <w:numPr>
          <w:ilvl w:val="0"/>
          <w:numId w:val="12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使用训练的CNN模型完成人体三维动态重建demo。</w:t>
      </w:r>
      <w:r>
        <w:rPr>
          <w:rFonts w:ascii="Calibri" w:hAnsi="Calibri" w:eastAsia="宋体"/>
          <w:sz w:val="24"/>
          <w:szCs w:val="24"/>
        </w:rPr>
        <w:t>V0.</w:t>
      </w:r>
      <w:r>
        <w:rPr>
          <w:rFonts w:hint="eastAsia" w:ascii="Calibri" w:hAnsi="Calibri" w:eastAsia="宋体"/>
          <w:sz w:val="24"/>
          <w:szCs w:val="24"/>
        </w:rPr>
        <w:t>2</w:t>
      </w:r>
      <w:r>
        <w:rPr>
          <w:rFonts w:ascii="Calibri" w:hAnsi="Calibri" w:eastAsia="宋体"/>
          <w:sz w:val="24"/>
          <w:szCs w:val="24"/>
        </w:rPr>
        <w:t xml:space="preserve"> (19.1.25)</w:t>
      </w:r>
    </w:p>
    <w:p>
      <w:pPr>
        <w:ind w:left="480"/>
        <w:jc w:val="left"/>
        <w:rPr>
          <w:b/>
          <w:sz w:val="24"/>
          <w:szCs w:val="24"/>
        </w:rPr>
      </w:pPr>
    </w:p>
    <w:p>
      <w:pPr>
        <w:pStyle w:val="12"/>
        <w:numPr>
          <w:ilvl w:val="0"/>
          <w:numId w:val="9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三维人体动作迁移</w:t>
      </w:r>
    </w:p>
    <w:p>
      <w:pPr>
        <w:pStyle w:val="12"/>
        <w:numPr>
          <w:ilvl w:val="0"/>
          <w:numId w:val="13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验证直接使用模型A的动作系数和模型B的身份系数，驱动模型B做出模型A的动作。</w:t>
      </w:r>
      <w:r>
        <w:rPr>
          <w:rFonts w:ascii="Calibri" w:hAnsi="Calibri" w:eastAsia="宋体"/>
          <w:sz w:val="24"/>
          <w:szCs w:val="24"/>
        </w:rPr>
        <w:t>（11.28-12.7）</w:t>
      </w:r>
    </w:p>
    <w:p>
      <w:pPr>
        <w:pStyle w:val="12"/>
        <w:numPr>
          <w:ilvl w:val="0"/>
          <w:numId w:val="13"/>
        </w:numPr>
        <w:jc w:val="left"/>
        <w:rPr>
          <w:rFonts w:hint="eastAsia" w:ascii="Calibri" w:hAnsi="Calibri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找一组具有连贯视频动作的模型A，输出模型B动作迁移后的视频。</w:t>
      </w:r>
      <w:r>
        <w:rPr>
          <w:rFonts w:ascii="Calibri" w:hAnsi="Calibri" w:eastAsia="宋体"/>
          <w:sz w:val="24"/>
          <w:szCs w:val="24"/>
        </w:rPr>
        <w:t>（12.11-12.</w:t>
      </w:r>
      <w:r>
        <w:rPr>
          <w:rFonts w:hint="eastAsia" w:ascii="Calibri" w:hAnsi="Calibri" w:eastAsia="宋体"/>
          <w:sz w:val="24"/>
          <w:szCs w:val="24"/>
        </w:rPr>
        <w:t>24</w:t>
      </w:r>
      <w:r>
        <w:rPr>
          <w:rFonts w:ascii="Calibri" w:hAnsi="Calibri" w:eastAsia="宋体"/>
          <w:sz w:val="24"/>
          <w:szCs w:val="24"/>
        </w:rPr>
        <w:t>）</w:t>
      </w:r>
    </w:p>
    <w:p>
      <w:pPr>
        <w:pStyle w:val="12"/>
        <w:numPr>
          <w:ilvl w:val="0"/>
          <w:numId w:val="13"/>
        </w:numPr>
        <w:jc w:val="left"/>
        <w:rPr>
          <w:rFonts w:ascii="Calibri" w:hAnsi="Calibri" w:eastAsia="宋体"/>
          <w:sz w:val="24"/>
          <w:szCs w:val="24"/>
        </w:rPr>
      </w:pPr>
      <w:r>
        <w:rPr>
          <w:rFonts w:hint="eastAsia" w:ascii="Calibri" w:hAnsi="Calibri" w:eastAsia="宋体"/>
          <w:sz w:val="24"/>
          <w:szCs w:val="24"/>
        </w:rPr>
        <w:t>和人脸模型合并生成完整人体模型，以及制作avatar素材，输出三维形象展示demo。</w:t>
      </w:r>
      <w:r>
        <w:rPr>
          <w:rFonts w:ascii="Calibri" w:hAnsi="Calibri" w:eastAsia="宋体"/>
          <w:sz w:val="24"/>
          <w:szCs w:val="24"/>
        </w:rPr>
        <w:t>V</w:t>
      </w:r>
      <w:r>
        <w:rPr>
          <w:rFonts w:hint="eastAsia" w:ascii="Calibri" w:hAnsi="Calibri" w:eastAsia="宋体"/>
          <w:sz w:val="24"/>
          <w:szCs w:val="24"/>
        </w:rPr>
        <w:t>0.3（19.1.25-16.2.22）</w:t>
      </w:r>
    </w:p>
    <w:p>
      <w:pPr>
        <w:pStyle w:val="12"/>
        <w:numPr>
          <w:ilvl w:val="0"/>
          <w:numId w:val="9"/>
        </w:num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基于RGB的人体三维重建与迁移</w:t>
      </w:r>
    </w:p>
    <w:p>
      <w:pPr>
        <w:ind w:left="840"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略，在上面计划完成后根据和教授实验室沟通结果，确定开发计划。</w:t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840" w:hanging="36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）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"/>
      <w:lvlJc w:val="left"/>
      <w:pPr>
        <w:ind w:left="1613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2033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2453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873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3293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3713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4133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4553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973" w:hanging="420"/>
      </w:pPr>
      <w:rPr>
        <w:rFonts w:hint="default" w:ascii="Wingdings" w:hAnsi="Wingdings" w:cs="Wingdings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decimal"/>
      <w:lvlText w:val="%1）"/>
      <w:lvlJc w:val="left"/>
      <w:pPr>
        <w:ind w:left="1200" w:hanging="7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5A241D34"/>
    <w:multiLevelType w:val="multilevel"/>
    <w:tmpl w:val="5A241D34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183CF9"/>
    <w:multiLevelType w:val="multilevel"/>
    <w:tmpl w:val="72183CF9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11212"/>
    <w:rsid w:val="000B3115"/>
    <w:rsid w:val="00230F87"/>
    <w:rsid w:val="002D0C86"/>
    <w:rsid w:val="0048067B"/>
    <w:rsid w:val="007836DD"/>
    <w:rsid w:val="00811212"/>
    <w:rsid w:val="008E2061"/>
    <w:rsid w:val="009A7A31"/>
    <w:rsid w:val="009F60D1"/>
    <w:rsid w:val="00CA0697"/>
    <w:rsid w:val="00D42C69"/>
    <w:rsid w:val="046B1E55"/>
    <w:rsid w:val="047F6630"/>
    <w:rsid w:val="0486608B"/>
    <w:rsid w:val="06A91C33"/>
    <w:rsid w:val="07E47CE8"/>
    <w:rsid w:val="0ACD61F9"/>
    <w:rsid w:val="0B5364A0"/>
    <w:rsid w:val="0B7E272F"/>
    <w:rsid w:val="0CE90FA3"/>
    <w:rsid w:val="0DE32E82"/>
    <w:rsid w:val="0E1F6BEA"/>
    <w:rsid w:val="0E782EE2"/>
    <w:rsid w:val="10655279"/>
    <w:rsid w:val="110E1276"/>
    <w:rsid w:val="11884608"/>
    <w:rsid w:val="12064008"/>
    <w:rsid w:val="14F371F9"/>
    <w:rsid w:val="156E5D84"/>
    <w:rsid w:val="166E0C76"/>
    <w:rsid w:val="16E33B61"/>
    <w:rsid w:val="1772041A"/>
    <w:rsid w:val="1946240B"/>
    <w:rsid w:val="1A177905"/>
    <w:rsid w:val="1A372AF2"/>
    <w:rsid w:val="1A3C3269"/>
    <w:rsid w:val="1D8C246C"/>
    <w:rsid w:val="1E274632"/>
    <w:rsid w:val="1F551BAC"/>
    <w:rsid w:val="211C4F13"/>
    <w:rsid w:val="21383AF9"/>
    <w:rsid w:val="21BA10C1"/>
    <w:rsid w:val="23A845A0"/>
    <w:rsid w:val="2434029C"/>
    <w:rsid w:val="26017761"/>
    <w:rsid w:val="26125B15"/>
    <w:rsid w:val="26FF4D8A"/>
    <w:rsid w:val="273A2589"/>
    <w:rsid w:val="27B15BF4"/>
    <w:rsid w:val="28FE7573"/>
    <w:rsid w:val="29422301"/>
    <w:rsid w:val="295C1AA8"/>
    <w:rsid w:val="29F81144"/>
    <w:rsid w:val="2B06036C"/>
    <w:rsid w:val="2B2317B7"/>
    <w:rsid w:val="2B666FA4"/>
    <w:rsid w:val="2B963CA1"/>
    <w:rsid w:val="31CD6EDC"/>
    <w:rsid w:val="3221122C"/>
    <w:rsid w:val="324E539A"/>
    <w:rsid w:val="32887745"/>
    <w:rsid w:val="33DB2034"/>
    <w:rsid w:val="33E5071D"/>
    <w:rsid w:val="34E828E9"/>
    <w:rsid w:val="355F148B"/>
    <w:rsid w:val="36FC62BA"/>
    <w:rsid w:val="37F541A5"/>
    <w:rsid w:val="382A468A"/>
    <w:rsid w:val="386F3A4E"/>
    <w:rsid w:val="3A966154"/>
    <w:rsid w:val="3BDC0429"/>
    <w:rsid w:val="3DC424DE"/>
    <w:rsid w:val="42A95C22"/>
    <w:rsid w:val="44302C81"/>
    <w:rsid w:val="469726A7"/>
    <w:rsid w:val="46D37F8E"/>
    <w:rsid w:val="48125CAA"/>
    <w:rsid w:val="481F1D84"/>
    <w:rsid w:val="4851221A"/>
    <w:rsid w:val="495C0EC0"/>
    <w:rsid w:val="4AF1500C"/>
    <w:rsid w:val="4B641DE8"/>
    <w:rsid w:val="4BFA1768"/>
    <w:rsid w:val="4BFA1801"/>
    <w:rsid w:val="4D7D44DF"/>
    <w:rsid w:val="4F6E2BBE"/>
    <w:rsid w:val="4FA75257"/>
    <w:rsid w:val="50A7639E"/>
    <w:rsid w:val="50A923ED"/>
    <w:rsid w:val="524557D6"/>
    <w:rsid w:val="53991FA1"/>
    <w:rsid w:val="54294778"/>
    <w:rsid w:val="54395887"/>
    <w:rsid w:val="54597F7B"/>
    <w:rsid w:val="55EC3CC9"/>
    <w:rsid w:val="57F569BB"/>
    <w:rsid w:val="596A2306"/>
    <w:rsid w:val="598E70C7"/>
    <w:rsid w:val="5A605374"/>
    <w:rsid w:val="5AB674FD"/>
    <w:rsid w:val="5ADE1C01"/>
    <w:rsid w:val="5B0D22F7"/>
    <w:rsid w:val="5D8A08E4"/>
    <w:rsid w:val="5F00073B"/>
    <w:rsid w:val="5F1F4D8A"/>
    <w:rsid w:val="5FC025DB"/>
    <w:rsid w:val="60723E81"/>
    <w:rsid w:val="611E071F"/>
    <w:rsid w:val="61E1219A"/>
    <w:rsid w:val="62A609E5"/>
    <w:rsid w:val="63064BAC"/>
    <w:rsid w:val="63A52115"/>
    <w:rsid w:val="64265228"/>
    <w:rsid w:val="64DD4E3D"/>
    <w:rsid w:val="6630421B"/>
    <w:rsid w:val="67033603"/>
    <w:rsid w:val="673B2A9F"/>
    <w:rsid w:val="6966222A"/>
    <w:rsid w:val="697D68F0"/>
    <w:rsid w:val="69BF4345"/>
    <w:rsid w:val="6BBF5E21"/>
    <w:rsid w:val="6C61421F"/>
    <w:rsid w:val="6C7F6C44"/>
    <w:rsid w:val="6CE03F2E"/>
    <w:rsid w:val="6DBF39E1"/>
    <w:rsid w:val="6DD6480B"/>
    <w:rsid w:val="70D72A10"/>
    <w:rsid w:val="70DB1B93"/>
    <w:rsid w:val="711A77FF"/>
    <w:rsid w:val="71616187"/>
    <w:rsid w:val="71F12857"/>
    <w:rsid w:val="73E233D4"/>
    <w:rsid w:val="741533BE"/>
    <w:rsid w:val="772A5FDE"/>
    <w:rsid w:val="78350556"/>
    <w:rsid w:val="788927CF"/>
    <w:rsid w:val="78CB662F"/>
    <w:rsid w:val="78EA165B"/>
    <w:rsid w:val="7B0E028B"/>
    <w:rsid w:val="7FBE4A7D"/>
    <w:rsid w:val="7FF3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Droid Sans Fallback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等线" w:hAnsi="等线" w:eastAsia="Droid Sans Fallback" w:cstheme="minorBidi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6"/>
    <w:qFormat/>
    <w:uiPriority w:val="0"/>
    <w:rPr>
      <w:rFonts w:cs="FreeSans"/>
    </w:rPr>
  </w:style>
  <w:style w:type="paragraph" w:customStyle="1" w:styleId="6">
    <w:name w:val="Text Body"/>
    <w:basedOn w:val="1"/>
    <w:qFormat/>
    <w:uiPriority w:val="0"/>
    <w:pPr>
      <w:spacing w:after="140" w:line="288" w:lineRule="auto"/>
    </w:pPr>
  </w:style>
  <w:style w:type="paragraph" w:styleId="7">
    <w:name w:val="Normal (Web)"/>
    <w:basedOn w:val="1"/>
    <w:unhideWhenUsed/>
    <w:qFormat/>
    <w:uiPriority w:val="99"/>
    <w:pPr>
      <w:widowControl/>
      <w:jc w:val="left"/>
    </w:pPr>
    <w:rPr>
      <w:rFonts w:ascii="宋体" w:hAnsi="宋体" w:eastAsia="宋体" w:cs="宋体"/>
      <w:sz w:val="24"/>
      <w:szCs w:val="24"/>
    </w:rPr>
  </w:style>
  <w:style w:type="paragraph" w:customStyle="1" w:styleId="10">
    <w:name w:val="Heading"/>
    <w:basedOn w:val="1"/>
    <w:next w:val="6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4">
    <w:name w:val="页脚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1989</Characters>
  <Lines>16</Lines>
  <Paragraphs>4</Paragraphs>
  <TotalTime>0</TotalTime>
  <ScaleCrop>false</ScaleCrop>
  <LinksUpToDate>false</LinksUpToDate>
  <CharactersWithSpaces>2333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2018-11-12T07:55:00Z</dcterms:created>
  <dc:creator>puyu</dc:creator>
  <cp:lastModifiedBy>baocc</cp:lastModifiedBy>
  <dcterms:modified xsi:type="dcterms:W3CDTF">2018-12-03T07:26:08Z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