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1019" w14:textId="175BBBDF" w:rsidR="001436B7" w:rsidRDefault="007047D2" w:rsidP="003E6CF4">
      <w:pPr>
        <w:pStyle w:val="af0"/>
        <w:spacing w:line="288" w:lineRule="auto"/>
        <w:ind w:firstLineChars="0" w:firstLine="0"/>
        <w:outlineLvl w:val="0"/>
        <w:rPr>
          <w:rFonts w:eastAsia="微软雅黑"/>
          <w:b/>
          <w:sz w:val="24"/>
        </w:rPr>
      </w:pPr>
      <w:r>
        <w:rPr>
          <w:rFonts w:eastAsia="微软雅黑" w:hint="eastAsia"/>
          <w:b/>
          <w:color w:val="548DD4" w:themeColor="text2" w:themeTint="99"/>
          <w:sz w:val="28"/>
          <w:szCs w:val="28"/>
        </w:rPr>
        <w:t>基本信息</w:t>
      </w:r>
    </w:p>
    <w:p w14:paraId="544780AC" w14:textId="77777777" w:rsidR="001436B7" w:rsidRDefault="007047D2" w:rsidP="003E6CF4">
      <w:pPr>
        <w:spacing w:line="288" w:lineRule="auto"/>
        <w:jc w:val="left"/>
        <w:rPr>
          <w:rFonts w:eastAsia="微软雅黑"/>
          <w:b/>
          <w:color w:val="0000FF"/>
          <w:sz w:val="28"/>
        </w:rPr>
      </w:pPr>
      <w:r>
        <w:rPr>
          <w:rFonts w:eastAsia="微软雅黑"/>
          <w:b/>
          <w:sz w:val="28"/>
          <w:szCs w:val="28"/>
        </w:rPr>
        <w:t>姓名：</w:t>
      </w:r>
      <w:r>
        <w:rPr>
          <w:rFonts w:eastAsia="微软雅黑" w:hint="eastAsia"/>
          <w:b/>
          <w:sz w:val="28"/>
          <w:szCs w:val="28"/>
        </w:rPr>
        <w:t>秦凯</w:t>
      </w:r>
      <w:r>
        <w:rPr>
          <w:rFonts w:eastAsia="微软雅黑"/>
          <w:b/>
          <w:sz w:val="28"/>
          <w:szCs w:val="28"/>
        </w:rPr>
        <w:t xml:space="preserve">  </w:t>
      </w:r>
      <w:r>
        <w:rPr>
          <w:rFonts w:eastAsia="微软雅黑"/>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微软雅黑"/>
          <w:b/>
          <w:sz w:val="28"/>
          <w:szCs w:val="28"/>
        </w:rPr>
        <w:instrText>ADDIN CNKISM.UserStyle</w:instrText>
      </w:r>
      <w:r>
        <w:rPr>
          <w:rFonts w:eastAsia="微软雅黑"/>
          <w:b/>
          <w:sz w:val="28"/>
          <w:szCs w:val="28"/>
        </w:rPr>
      </w:r>
      <w:r>
        <w:rPr>
          <w:rFonts w:eastAsia="微软雅黑"/>
          <w:b/>
          <w:sz w:val="28"/>
          <w:szCs w:val="28"/>
        </w:rPr>
        <w:fldChar w:fldCharType="end"/>
      </w:r>
      <w:r>
        <w:rPr>
          <w:rFonts w:eastAsia="微软雅黑"/>
          <w:b/>
          <w:sz w:val="28"/>
          <w:szCs w:val="28"/>
        </w:rPr>
        <w:t xml:space="preserve">   </w:t>
      </w:r>
      <w:r>
        <w:rPr>
          <w:rFonts w:eastAsia="微软雅黑"/>
          <w:b/>
          <w:color w:val="0000FF"/>
          <w:sz w:val="28"/>
        </w:rPr>
        <w:t xml:space="preserve">       </w:t>
      </w:r>
    </w:p>
    <w:p w14:paraId="56202E69" w14:textId="77777777" w:rsidR="001436B7" w:rsidRDefault="007047D2" w:rsidP="003E6CF4">
      <w:pPr>
        <w:spacing w:line="288" w:lineRule="auto"/>
        <w:jc w:val="left"/>
        <w:rPr>
          <w:rFonts w:eastAsia="微软雅黑"/>
          <w:b/>
          <w:sz w:val="28"/>
          <w:szCs w:val="28"/>
        </w:rPr>
      </w:pPr>
      <w:r>
        <w:rPr>
          <w:rFonts w:eastAsia="微软雅黑"/>
          <w:b/>
          <w:sz w:val="28"/>
          <w:szCs w:val="28"/>
        </w:rPr>
        <w:t>学位：博士</w:t>
      </w:r>
    </w:p>
    <w:p w14:paraId="2BA14983" w14:textId="77777777" w:rsidR="001436B7" w:rsidRDefault="007047D2" w:rsidP="003E6CF4">
      <w:pPr>
        <w:spacing w:line="288" w:lineRule="auto"/>
        <w:jc w:val="left"/>
        <w:rPr>
          <w:rFonts w:eastAsia="微软雅黑"/>
          <w:b/>
          <w:sz w:val="28"/>
          <w:szCs w:val="28"/>
        </w:rPr>
      </w:pPr>
      <w:r>
        <w:rPr>
          <w:rFonts w:eastAsia="微软雅黑"/>
          <w:b/>
          <w:sz w:val="28"/>
          <w:szCs w:val="28"/>
        </w:rPr>
        <w:t>职称：教授</w:t>
      </w:r>
    </w:p>
    <w:p w14:paraId="658DF87C" w14:textId="77777777" w:rsidR="001436B7" w:rsidRDefault="007047D2" w:rsidP="003E6CF4">
      <w:pPr>
        <w:spacing w:line="288" w:lineRule="auto"/>
        <w:jc w:val="left"/>
        <w:rPr>
          <w:rFonts w:eastAsia="微软雅黑"/>
          <w:b/>
          <w:sz w:val="28"/>
          <w:szCs w:val="28"/>
        </w:rPr>
      </w:pPr>
      <w:r>
        <w:rPr>
          <w:rFonts w:eastAsia="微软雅黑"/>
          <w:b/>
          <w:sz w:val="28"/>
          <w:szCs w:val="28"/>
        </w:rPr>
        <w:t>行政职务：</w:t>
      </w:r>
      <w:r>
        <w:rPr>
          <w:rFonts w:eastAsia="微软雅黑" w:hint="eastAsia"/>
          <w:b/>
          <w:sz w:val="28"/>
          <w:szCs w:val="28"/>
        </w:rPr>
        <w:t>遥感与地理信息系主任</w:t>
      </w:r>
    </w:p>
    <w:p w14:paraId="12829B58" w14:textId="7CE9364D" w:rsidR="001436B7" w:rsidRDefault="007047D2" w:rsidP="003E6CF4">
      <w:pPr>
        <w:spacing w:line="288" w:lineRule="auto"/>
        <w:jc w:val="left"/>
        <w:rPr>
          <w:rFonts w:eastAsia="微软雅黑"/>
          <w:b/>
          <w:sz w:val="28"/>
          <w:szCs w:val="28"/>
        </w:rPr>
      </w:pPr>
      <w:r>
        <w:rPr>
          <w:rFonts w:eastAsia="微软雅黑"/>
          <w:b/>
          <w:sz w:val="28"/>
          <w:szCs w:val="28"/>
        </w:rPr>
        <w:t>研究方向：</w:t>
      </w:r>
      <w:r w:rsidR="00AA0FE2" w:rsidRPr="00AA0FE2">
        <w:rPr>
          <w:rFonts w:eastAsia="微软雅黑" w:hint="eastAsia"/>
          <w:b/>
          <w:sz w:val="28"/>
          <w:szCs w:val="28"/>
        </w:rPr>
        <w:t>大气</w:t>
      </w:r>
      <w:r w:rsidR="004365C8">
        <w:rPr>
          <w:rFonts w:eastAsia="微软雅黑" w:hint="eastAsia"/>
          <w:b/>
          <w:sz w:val="28"/>
          <w:szCs w:val="28"/>
        </w:rPr>
        <w:t>环境</w:t>
      </w:r>
      <w:r w:rsidR="00AA0FE2" w:rsidRPr="00AA0FE2">
        <w:rPr>
          <w:rFonts w:eastAsia="微软雅黑" w:hint="eastAsia"/>
          <w:b/>
          <w:sz w:val="28"/>
          <w:szCs w:val="28"/>
        </w:rPr>
        <w:t>遥感</w:t>
      </w:r>
      <w:r w:rsidR="00AA0FE2">
        <w:rPr>
          <w:rFonts w:eastAsia="微软雅黑" w:hint="eastAsia"/>
          <w:b/>
          <w:sz w:val="28"/>
          <w:szCs w:val="28"/>
        </w:rPr>
        <w:t>、</w:t>
      </w:r>
      <w:r w:rsidR="00C15994">
        <w:rPr>
          <w:rFonts w:eastAsia="微软雅黑" w:hint="eastAsia"/>
          <w:b/>
          <w:sz w:val="28"/>
          <w:szCs w:val="28"/>
        </w:rPr>
        <w:t>甲烷排放监测与核算、遥感应用</w:t>
      </w:r>
    </w:p>
    <w:p w14:paraId="33F088BA" w14:textId="20A7BEAF" w:rsidR="003E6CF4" w:rsidRPr="003E6CF4" w:rsidRDefault="007047D2" w:rsidP="003E6CF4">
      <w:pPr>
        <w:spacing w:line="288" w:lineRule="auto"/>
        <w:jc w:val="left"/>
        <w:rPr>
          <w:rFonts w:eastAsia="微软雅黑"/>
          <w:b/>
          <w:sz w:val="28"/>
          <w:szCs w:val="28"/>
        </w:rPr>
      </w:pPr>
      <w:r>
        <w:rPr>
          <w:rFonts w:eastAsia="微软雅黑"/>
          <w:b/>
          <w:sz w:val="28"/>
          <w:szCs w:val="28"/>
        </w:rPr>
        <w:t xml:space="preserve">Email: </w:t>
      </w:r>
      <w:bookmarkStart w:id="0" w:name="_Hlk26188997"/>
      <w:r>
        <w:rPr>
          <w:rFonts w:eastAsia="微软雅黑"/>
          <w:b/>
          <w:sz w:val="28"/>
          <w:szCs w:val="28"/>
        </w:rPr>
        <w:fldChar w:fldCharType="begin"/>
      </w:r>
      <w:r>
        <w:rPr>
          <w:rFonts w:eastAsia="微软雅黑"/>
          <w:b/>
          <w:sz w:val="28"/>
          <w:szCs w:val="28"/>
        </w:rPr>
        <w:instrText xml:space="preserve"> HYPERLINK "mailto:qinkai@cumt.edu.cn" </w:instrText>
      </w:r>
      <w:r>
        <w:rPr>
          <w:rFonts w:eastAsia="微软雅黑"/>
          <w:b/>
          <w:sz w:val="28"/>
          <w:szCs w:val="28"/>
        </w:rPr>
      </w:r>
      <w:r>
        <w:rPr>
          <w:rFonts w:eastAsia="微软雅黑"/>
          <w:b/>
          <w:sz w:val="28"/>
          <w:szCs w:val="28"/>
        </w:rPr>
        <w:fldChar w:fldCharType="separate"/>
      </w:r>
      <w:r>
        <w:rPr>
          <w:rStyle w:val="af"/>
          <w:rFonts w:eastAsia="微软雅黑"/>
          <w:b/>
          <w:sz w:val="28"/>
          <w:szCs w:val="28"/>
        </w:rPr>
        <w:t>qinkai@cumt.edu.cn</w:t>
      </w:r>
      <w:r>
        <w:rPr>
          <w:rFonts w:eastAsia="微软雅黑"/>
          <w:b/>
          <w:sz w:val="28"/>
          <w:szCs w:val="28"/>
        </w:rPr>
        <w:fldChar w:fldCharType="end"/>
      </w:r>
      <w:r>
        <w:rPr>
          <w:rFonts w:eastAsia="微软雅黑"/>
          <w:b/>
          <w:sz w:val="28"/>
          <w:szCs w:val="28"/>
        </w:rPr>
        <w:t xml:space="preserve"> </w:t>
      </w:r>
    </w:p>
    <w:p w14:paraId="6759F841" w14:textId="70A63949" w:rsidR="001436B7" w:rsidRDefault="007047D2" w:rsidP="003E6CF4">
      <w:pPr>
        <w:spacing w:beforeLines="50" w:before="156" w:line="288" w:lineRule="auto"/>
        <w:outlineLvl w:val="0"/>
        <w:rPr>
          <w:rFonts w:eastAsiaTheme="minorEastAsia"/>
          <w:sz w:val="24"/>
        </w:rPr>
      </w:pPr>
      <w:r>
        <w:rPr>
          <w:rFonts w:eastAsia="微软雅黑" w:hint="eastAsia"/>
          <w:b/>
          <w:color w:val="548DD4" w:themeColor="text2" w:themeTint="99"/>
          <w:sz w:val="28"/>
          <w:szCs w:val="28"/>
        </w:rPr>
        <w:t>个人简介</w:t>
      </w:r>
    </w:p>
    <w:p w14:paraId="0195BD65" w14:textId="1EB071D8" w:rsidR="001436B7" w:rsidRPr="00140A98" w:rsidRDefault="007047D2" w:rsidP="00140A98">
      <w:pPr>
        <w:spacing w:line="560" w:lineRule="exact"/>
        <w:outlineLvl w:val="0"/>
        <w:rPr>
          <w:rFonts w:eastAsiaTheme="minorEastAsia"/>
          <w:sz w:val="24"/>
        </w:rPr>
      </w:pPr>
      <w:r w:rsidRPr="00140A98">
        <w:rPr>
          <w:rFonts w:eastAsiaTheme="minorEastAsia"/>
          <w:sz w:val="24"/>
        </w:rPr>
        <w:t>秦凯，男，教授，中国矿业大学遥感与地理信息系主任、江苏省煤基温室气体减排与资源化利用重点实验室副主任。本科毕业于中国地质大学（武汉），硕士毕业于华中科技大学，博士毕业于中国矿业大学（北京）。曾在德国宇航中心、韩国延世大学访学。主持国家自然科学基金</w:t>
      </w:r>
      <w:r w:rsidR="00AF5017">
        <w:rPr>
          <w:rFonts w:eastAsiaTheme="minorEastAsia" w:hint="eastAsia"/>
          <w:sz w:val="24"/>
        </w:rPr>
        <w:t>（</w:t>
      </w:r>
      <w:r w:rsidR="00AF5017">
        <w:rPr>
          <w:rFonts w:eastAsiaTheme="minorEastAsia" w:hint="eastAsia"/>
          <w:sz w:val="24"/>
        </w:rPr>
        <w:t>3</w:t>
      </w:r>
      <w:r w:rsidR="00AF5017">
        <w:rPr>
          <w:rFonts w:eastAsiaTheme="minorEastAsia" w:hint="eastAsia"/>
          <w:sz w:val="24"/>
        </w:rPr>
        <w:t>项）</w:t>
      </w:r>
      <w:r w:rsidRPr="00140A98">
        <w:rPr>
          <w:rFonts w:eastAsiaTheme="minorEastAsia"/>
          <w:sz w:val="24"/>
        </w:rPr>
        <w:t>、山西省科技重大专项计划等项目。</w:t>
      </w:r>
      <w:r w:rsidR="00686C82" w:rsidRPr="00140A98">
        <w:rPr>
          <w:rFonts w:eastAsiaTheme="minorEastAsia"/>
          <w:sz w:val="24"/>
        </w:rPr>
        <w:t>在</w:t>
      </w:r>
      <w:r w:rsidR="00686C82" w:rsidRPr="00140A98">
        <w:rPr>
          <w:sz w:val="22"/>
          <w:szCs w:val="22"/>
        </w:rPr>
        <w:t>Remote Sensing of Environment</w:t>
      </w:r>
      <w:r w:rsidR="00686C82" w:rsidRPr="00140A98">
        <w:rPr>
          <w:sz w:val="22"/>
          <w:szCs w:val="22"/>
        </w:rPr>
        <w:t>、</w:t>
      </w:r>
      <w:r w:rsidR="00686C82" w:rsidRPr="00140A98">
        <w:rPr>
          <w:sz w:val="22"/>
          <w:szCs w:val="22"/>
        </w:rPr>
        <w:t>Atmospheric Chemistry and Physics</w:t>
      </w:r>
      <w:r w:rsidR="00686C82" w:rsidRPr="00140A98">
        <w:rPr>
          <w:sz w:val="22"/>
          <w:szCs w:val="22"/>
        </w:rPr>
        <w:t>等期刊</w:t>
      </w:r>
      <w:r w:rsidRPr="00140A98">
        <w:rPr>
          <w:rFonts w:eastAsiaTheme="minorEastAsia"/>
          <w:sz w:val="24"/>
        </w:rPr>
        <w:t>发表论文</w:t>
      </w:r>
      <w:r w:rsidR="00686C82" w:rsidRPr="00140A98">
        <w:rPr>
          <w:rFonts w:eastAsiaTheme="minorEastAsia"/>
          <w:sz w:val="24"/>
        </w:rPr>
        <w:t>9</w:t>
      </w:r>
      <w:r w:rsidRPr="00140A98">
        <w:rPr>
          <w:rFonts w:eastAsiaTheme="minorEastAsia"/>
          <w:sz w:val="24"/>
        </w:rPr>
        <w:t>0</w:t>
      </w:r>
      <w:r w:rsidRPr="00140A98">
        <w:rPr>
          <w:rFonts w:eastAsiaTheme="minorEastAsia"/>
          <w:sz w:val="24"/>
        </w:rPr>
        <w:t>余篇</w:t>
      </w:r>
      <w:r w:rsidR="00686C82" w:rsidRPr="00140A98">
        <w:rPr>
          <w:rFonts w:eastAsiaTheme="minorEastAsia"/>
          <w:sz w:val="24"/>
        </w:rPr>
        <w:t>，</w:t>
      </w:r>
      <w:r w:rsidRPr="00140A98">
        <w:rPr>
          <w:rFonts w:eastAsiaTheme="minorEastAsia"/>
          <w:sz w:val="24"/>
        </w:rPr>
        <w:t>出版专著</w:t>
      </w:r>
      <w:r w:rsidRPr="00140A98">
        <w:rPr>
          <w:rFonts w:eastAsiaTheme="minorEastAsia"/>
          <w:sz w:val="24"/>
        </w:rPr>
        <w:t>2</w:t>
      </w:r>
      <w:r w:rsidRPr="00140A98">
        <w:rPr>
          <w:rFonts w:eastAsiaTheme="minorEastAsia"/>
          <w:sz w:val="24"/>
        </w:rPr>
        <w:t>部，授权发明专利</w:t>
      </w:r>
      <w:r w:rsidR="0035101D" w:rsidRPr="00140A98">
        <w:rPr>
          <w:rFonts w:eastAsiaTheme="minorEastAsia"/>
          <w:sz w:val="24"/>
        </w:rPr>
        <w:t>3</w:t>
      </w:r>
      <w:r w:rsidRPr="00140A98">
        <w:rPr>
          <w:rFonts w:eastAsiaTheme="minorEastAsia"/>
          <w:sz w:val="24"/>
        </w:rPr>
        <w:t>项</w:t>
      </w:r>
      <w:r w:rsidR="002D24C9" w:rsidRPr="00140A98">
        <w:rPr>
          <w:rFonts w:eastAsiaTheme="minorEastAsia"/>
          <w:sz w:val="24"/>
        </w:rPr>
        <w:t>（转让</w:t>
      </w:r>
      <w:r w:rsidR="002D24C9" w:rsidRPr="00140A98">
        <w:rPr>
          <w:rFonts w:eastAsiaTheme="minorEastAsia"/>
          <w:sz w:val="24"/>
        </w:rPr>
        <w:t>1</w:t>
      </w:r>
      <w:r w:rsidR="002D24C9" w:rsidRPr="00140A98">
        <w:rPr>
          <w:rFonts w:eastAsiaTheme="minorEastAsia"/>
          <w:sz w:val="24"/>
        </w:rPr>
        <w:t>项）</w:t>
      </w:r>
      <w:r w:rsidRPr="00140A98">
        <w:rPr>
          <w:rFonts w:eastAsiaTheme="minorEastAsia"/>
          <w:sz w:val="24"/>
        </w:rPr>
        <w:t>，获测绘科学与技术奖二等奖</w:t>
      </w:r>
      <w:r w:rsidRPr="00140A98">
        <w:rPr>
          <w:rFonts w:eastAsiaTheme="minorEastAsia"/>
          <w:sz w:val="24"/>
        </w:rPr>
        <w:t>1</w:t>
      </w:r>
      <w:r w:rsidRPr="00140A98">
        <w:rPr>
          <w:rFonts w:eastAsiaTheme="minorEastAsia"/>
          <w:sz w:val="24"/>
        </w:rPr>
        <w:t>项。</w:t>
      </w:r>
      <w:r w:rsidR="00140A98">
        <w:rPr>
          <w:rFonts w:eastAsiaTheme="minorEastAsia" w:hint="eastAsia"/>
          <w:sz w:val="24"/>
        </w:rPr>
        <w:t>兼任</w:t>
      </w:r>
      <w:r w:rsidR="00140A98" w:rsidRPr="00140A98">
        <w:rPr>
          <w:rFonts w:eastAsiaTheme="minorEastAsia" w:hint="eastAsia"/>
          <w:sz w:val="24"/>
        </w:rPr>
        <w:t>《遥感学报》编委</w:t>
      </w:r>
      <w:r w:rsidR="00FD320B">
        <w:rPr>
          <w:rFonts w:eastAsiaTheme="minorEastAsia" w:hint="eastAsia"/>
          <w:sz w:val="24"/>
        </w:rPr>
        <w:t>，</w:t>
      </w:r>
      <w:r w:rsidR="00140A98" w:rsidRPr="00140A98">
        <w:rPr>
          <w:rFonts w:eastAsiaTheme="minorEastAsia" w:hint="eastAsia"/>
          <w:sz w:val="24"/>
        </w:rPr>
        <w:t>国际大气环境遥感学会秘书长</w:t>
      </w:r>
      <w:r w:rsidR="00140A98">
        <w:rPr>
          <w:rFonts w:eastAsiaTheme="minorEastAsia" w:hint="eastAsia"/>
          <w:sz w:val="24"/>
        </w:rPr>
        <w:t>，</w:t>
      </w:r>
      <w:r w:rsidR="005D0DAD" w:rsidRPr="005D0DAD">
        <w:rPr>
          <w:rFonts w:eastAsiaTheme="minorEastAsia" w:hint="eastAsia"/>
          <w:sz w:val="24"/>
        </w:rPr>
        <w:t>国际数字地球学会中国国家委员会数字能源专委会秘书长</w:t>
      </w:r>
      <w:r w:rsidR="005D0DAD">
        <w:rPr>
          <w:rFonts w:eastAsiaTheme="minorEastAsia" w:hint="eastAsia"/>
          <w:sz w:val="24"/>
        </w:rPr>
        <w:t>，</w:t>
      </w:r>
      <w:r w:rsidR="00C15994" w:rsidRPr="00C15994">
        <w:rPr>
          <w:rFonts w:eastAsiaTheme="minorEastAsia" w:hint="eastAsia"/>
          <w:sz w:val="24"/>
        </w:rPr>
        <w:t>金砖国家遥感卫星星座建设应用示范组</w:t>
      </w:r>
      <w:r w:rsidR="00C15994">
        <w:rPr>
          <w:rFonts w:eastAsiaTheme="minorEastAsia" w:hint="eastAsia"/>
          <w:sz w:val="24"/>
        </w:rPr>
        <w:t>副组长，</w:t>
      </w:r>
      <w:r w:rsidR="00140A98" w:rsidRPr="00140A98">
        <w:rPr>
          <w:rFonts w:eastAsiaTheme="minorEastAsia" w:hint="eastAsia"/>
          <w:sz w:val="24"/>
        </w:rPr>
        <w:t>苏港澳遥感与环境专业联盟</w:t>
      </w:r>
      <w:r w:rsidR="00B7158C">
        <w:rPr>
          <w:rFonts w:eastAsiaTheme="minorEastAsia" w:hint="eastAsia"/>
          <w:sz w:val="24"/>
        </w:rPr>
        <w:t>委员会</w:t>
      </w:r>
      <w:r w:rsidR="00140A98" w:rsidRPr="00140A98">
        <w:rPr>
          <w:rFonts w:eastAsiaTheme="minorEastAsia" w:hint="eastAsia"/>
          <w:sz w:val="24"/>
        </w:rPr>
        <w:t>主任</w:t>
      </w:r>
      <w:r w:rsidR="00280DAF">
        <w:rPr>
          <w:rFonts w:eastAsiaTheme="minorEastAsia" w:hint="eastAsia"/>
          <w:sz w:val="24"/>
        </w:rPr>
        <w:t>等。</w:t>
      </w:r>
    </w:p>
    <w:bookmarkEnd w:id="0"/>
    <w:p w14:paraId="1A9902A4" w14:textId="588EA9A0" w:rsidR="00B2797C" w:rsidRPr="00B2797C" w:rsidRDefault="007047D2" w:rsidP="00B87896">
      <w:pPr>
        <w:spacing w:line="560" w:lineRule="exact"/>
        <w:outlineLvl w:val="0"/>
        <w:rPr>
          <w:sz w:val="22"/>
          <w:szCs w:val="22"/>
        </w:rPr>
      </w:pPr>
      <w:r>
        <w:rPr>
          <w:rFonts w:eastAsia="微软雅黑"/>
          <w:b/>
          <w:color w:val="548DD4" w:themeColor="text2" w:themeTint="99"/>
          <w:sz w:val="28"/>
          <w:szCs w:val="28"/>
        </w:rPr>
        <w:t>期刊论文</w:t>
      </w:r>
      <w:r w:rsidR="00BA6AC1">
        <w:rPr>
          <w:rFonts w:eastAsia="微软雅黑" w:hint="eastAsia"/>
          <w:b/>
          <w:color w:val="548DD4" w:themeColor="text2" w:themeTint="99"/>
          <w:sz w:val="28"/>
          <w:szCs w:val="28"/>
        </w:rPr>
        <w:t>（第一或通讯作者）</w:t>
      </w:r>
      <w:r w:rsidRPr="00B87896">
        <w:rPr>
          <w:rFonts w:hint="eastAsia"/>
          <w:sz w:val="22"/>
          <w:szCs w:val="22"/>
        </w:rPr>
        <w:t xml:space="preserve">   </w:t>
      </w:r>
    </w:p>
    <w:p w14:paraId="2401FA5D" w14:textId="40F8E8C9" w:rsidR="00E24775" w:rsidRDefault="008F09DB" w:rsidP="00A94781">
      <w:pPr>
        <w:pStyle w:val="af0"/>
        <w:widowControl/>
        <w:numPr>
          <w:ilvl w:val="0"/>
          <w:numId w:val="1"/>
        </w:numPr>
        <w:spacing w:line="276" w:lineRule="auto"/>
        <w:ind w:firstLineChars="0"/>
        <w:contextualSpacing/>
        <w:rPr>
          <w:sz w:val="22"/>
          <w:szCs w:val="22"/>
        </w:rPr>
      </w:pPr>
      <w:bookmarkStart w:id="1" w:name="_Hlk127094185"/>
      <w:r>
        <w:rPr>
          <w:rFonts w:hint="eastAsia"/>
          <w:sz w:val="22"/>
          <w:szCs w:val="22"/>
        </w:rPr>
        <w:t>涂倩思</w:t>
      </w:r>
      <w:r w:rsidR="00E24775">
        <w:rPr>
          <w:rFonts w:hint="eastAsia"/>
          <w:sz w:val="22"/>
          <w:szCs w:val="22"/>
        </w:rPr>
        <w:t>，</w:t>
      </w:r>
      <w:r w:rsidR="00E24775" w:rsidRPr="00E24775">
        <w:rPr>
          <w:rFonts w:hint="eastAsia"/>
          <w:b/>
          <w:bCs/>
          <w:sz w:val="22"/>
          <w:szCs w:val="22"/>
        </w:rPr>
        <w:t>秦凯</w:t>
      </w:r>
      <w:r w:rsidR="00E24775" w:rsidRPr="00D3739D">
        <w:rPr>
          <w:b/>
          <w:bCs/>
          <w:sz w:val="22"/>
          <w:szCs w:val="22"/>
        </w:rPr>
        <w:t>*</w:t>
      </w:r>
      <w:r w:rsidR="00E24775">
        <w:rPr>
          <w:rFonts w:hint="eastAsia"/>
          <w:sz w:val="22"/>
          <w:szCs w:val="22"/>
        </w:rPr>
        <w:t>，等（</w:t>
      </w:r>
      <w:r w:rsidR="00E24775">
        <w:rPr>
          <w:rFonts w:hint="eastAsia"/>
          <w:sz w:val="22"/>
          <w:szCs w:val="22"/>
        </w:rPr>
        <w:t>2</w:t>
      </w:r>
      <w:r w:rsidR="00E24775">
        <w:rPr>
          <w:sz w:val="22"/>
          <w:szCs w:val="22"/>
        </w:rPr>
        <w:t>024</w:t>
      </w:r>
      <w:r w:rsidR="00E24775">
        <w:rPr>
          <w:rFonts w:hint="eastAsia"/>
          <w:sz w:val="22"/>
          <w:szCs w:val="22"/>
        </w:rPr>
        <w:t>）</w:t>
      </w:r>
      <w:r w:rsidR="00E24775">
        <w:rPr>
          <w:sz w:val="22"/>
          <w:szCs w:val="22"/>
        </w:rPr>
        <w:t>.</w:t>
      </w:r>
      <w:r w:rsidR="00E24775" w:rsidRPr="00E24775">
        <w:rPr>
          <w:rFonts w:hint="eastAsia"/>
          <w:sz w:val="22"/>
          <w:szCs w:val="22"/>
        </w:rPr>
        <w:t>碳柱观测合作网络</w:t>
      </w:r>
      <w:r w:rsidR="00E24775" w:rsidRPr="00E24775">
        <w:rPr>
          <w:rFonts w:hint="eastAsia"/>
          <w:sz w:val="22"/>
          <w:szCs w:val="22"/>
        </w:rPr>
        <w:t>(COCCON)</w:t>
      </w:r>
      <w:r w:rsidR="00E24775" w:rsidRPr="00E24775">
        <w:rPr>
          <w:rFonts w:hint="eastAsia"/>
          <w:sz w:val="22"/>
          <w:szCs w:val="22"/>
        </w:rPr>
        <w:t>甲烷监测进展及其在我国的初步应用</w:t>
      </w:r>
      <w:r w:rsidR="00E24775">
        <w:rPr>
          <w:rFonts w:hint="eastAsia"/>
          <w:sz w:val="22"/>
          <w:szCs w:val="22"/>
        </w:rPr>
        <w:t>，遥感</w:t>
      </w:r>
      <w:r w:rsidR="00E24775" w:rsidRPr="00392FDE">
        <w:rPr>
          <w:rFonts w:hint="eastAsia"/>
          <w:sz w:val="22"/>
          <w:szCs w:val="22"/>
        </w:rPr>
        <w:t>学报</w:t>
      </w:r>
      <w:r w:rsidR="00E24775">
        <w:rPr>
          <w:rFonts w:hint="eastAsia"/>
          <w:sz w:val="22"/>
          <w:szCs w:val="22"/>
        </w:rPr>
        <w:t>.</w:t>
      </w:r>
    </w:p>
    <w:p w14:paraId="150DD010" w14:textId="7F66C0DE" w:rsidR="00E24775" w:rsidRPr="00E24775" w:rsidRDefault="00E24775" w:rsidP="00A94781">
      <w:pPr>
        <w:pStyle w:val="af0"/>
        <w:widowControl/>
        <w:numPr>
          <w:ilvl w:val="0"/>
          <w:numId w:val="1"/>
        </w:numPr>
        <w:spacing w:line="276" w:lineRule="auto"/>
        <w:ind w:firstLineChars="0"/>
        <w:contextualSpacing/>
        <w:rPr>
          <w:sz w:val="22"/>
          <w:szCs w:val="22"/>
        </w:rPr>
      </w:pPr>
      <w:proofErr w:type="gramStart"/>
      <w:r>
        <w:rPr>
          <w:rFonts w:hint="eastAsia"/>
          <w:sz w:val="22"/>
          <w:szCs w:val="22"/>
        </w:rPr>
        <w:t>康涵书</w:t>
      </w:r>
      <w:proofErr w:type="gramEnd"/>
      <w:r>
        <w:rPr>
          <w:rFonts w:hint="eastAsia"/>
          <w:sz w:val="22"/>
          <w:szCs w:val="22"/>
        </w:rPr>
        <w:t>，</w:t>
      </w:r>
      <w:r w:rsidRPr="00E24775">
        <w:rPr>
          <w:rFonts w:hint="eastAsia"/>
          <w:b/>
          <w:bCs/>
          <w:sz w:val="22"/>
          <w:szCs w:val="22"/>
        </w:rPr>
        <w:t>秦凯</w:t>
      </w:r>
      <w:r w:rsidRPr="00D3739D">
        <w:rPr>
          <w:b/>
          <w:bCs/>
          <w:sz w:val="22"/>
          <w:szCs w:val="22"/>
        </w:rPr>
        <w:t>*</w:t>
      </w:r>
      <w:r>
        <w:rPr>
          <w:rFonts w:hint="eastAsia"/>
          <w:sz w:val="22"/>
          <w:szCs w:val="22"/>
        </w:rPr>
        <w:t>，等（</w:t>
      </w:r>
      <w:r>
        <w:rPr>
          <w:rFonts w:hint="eastAsia"/>
          <w:sz w:val="22"/>
          <w:szCs w:val="22"/>
        </w:rPr>
        <w:t>2</w:t>
      </w:r>
      <w:r>
        <w:rPr>
          <w:sz w:val="22"/>
          <w:szCs w:val="22"/>
        </w:rPr>
        <w:t>024</w:t>
      </w:r>
      <w:r>
        <w:rPr>
          <w:rFonts w:hint="eastAsia"/>
          <w:sz w:val="22"/>
          <w:szCs w:val="22"/>
        </w:rPr>
        <w:t>）</w:t>
      </w:r>
      <w:r>
        <w:rPr>
          <w:sz w:val="22"/>
          <w:szCs w:val="22"/>
        </w:rPr>
        <w:t>.</w:t>
      </w:r>
      <w:r w:rsidRPr="00E24775">
        <w:rPr>
          <w:rFonts w:hint="eastAsia"/>
          <w:sz w:val="22"/>
          <w:szCs w:val="22"/>
        </w:rPr>
        <w:t>基于高分五号卫星的山西省煤炭行业甲烷点源排放特征研究</w:t>
      </w:r>
      <w:r>
        <w:rPr>
          <w:rFonts w:hint="eastAsia"/>
          <w:sz w:val="22"/>
          <w:szCs w:val="22"/>
        </w:rPr>
        <w:t>，</w:t>
      </w:r>
      <w:r>
        <w:rPr>
          <w:rFonts w:hint="eastAsia"/>
          <w:sz w:val="22"/>
          <w:szCs w:val="22"/>
        </w:rPr>
        <w:t>煤炭</w:t>
      </w:r>
      <w:r w:rsidRPr="00392FDE">
        <w:rPr>
          <w:rFonts w:hint="eastAsia"/>
          <w:sz w:val="22"/>
          <w:szCs w:val="22"/>
        </w:rPr>
        <w:t>学报</w:t>
      </w:r>
      <w:r>
        <w:rPr>
          <w:rFonts w:hint="eastAsia"/>
          <w:sz w:val="22"/>
          <w:szCs w:val="22"/>
        </w:rPr>
        <w:t>.</w:t>
      </w:r>
    </w:p>
    <w:p w14:paraId="4DF3B0A1" w14:textId="77777777" w:rsidR="00E24775" w:rsidRPr="00392FDE" w:rsidRDefault="00E24775" w:rsidP="00A94781">
      <w:pPr>
        <w:pStyle w:val="af0"/>
        <w:widowControl/>
        <w:numPr>
          <w:ilvl w:val="0"/>
          <w:numId w:val="1"/>
        </w:numPr>
        <w:spacing w:line="276" w:lineRule="auto"/>
        <w:ind w:firstLineChars="0"/>
        <w:contextualSpacing/>
        <w:rPr>
          <w:sz w:val="22"/>
          <w:szCs w:val="22"/>
        </w:rPr>
      </w:pPr>
      <w:r>
        <w:rPr>
          <w:b/>
          <w:bCs/>
          <w:sz w:val="22"/>
          <w:szCs w:val="22"/>
        </w:rPr>
        <w:t>秦凯</w:t>
      </w:r>
      <w:r>
        <w:rPr>
          <w:sz w:val="22"/>
          <w:szCs w:val="22"/>
        </w:rPr>
        <w:t>，</w:t>
      </w:r>
      <w:r>
        <w:rPr>
          <w:rFonts w:hint="eastAsia"/>
          <w:sz w:val="22"/>
          <w:szCs w:val="22"/>
        </w:rPr>
        <w:t>等（</w:t>
      </w:r>
      <w:r>
        <w:rPr>
          <w:rFonts w:hint="eastAsia"/>
          <w:sz w:val="22"/>
          <w:szCs w:val="22"/>
        </w:rPr>
        <w:t>2</w:t>
      </w:r>
      <w:r>
        <w:rPr>
          <w:sz w:val="22"/>
          <w:szCs w:val="22"/>
        </w:rPr>
        <w:t>023</w:t>
      </w:r>
      <w:r>
        <w:rPr>
          <w:rFonts w:hint="eastAsia"/>
          <w:sz w:val="22"/>
          <w:szCs w:val="22"/>
        </w:rPr>
        <w:t>）</w:t>
      </w:r>
      <w:r>
        <w:rPr>
          <w:sz w:val="22"/>
          <w:szCs w:val="22"/>
        </w:rPr>
        <w:t>.</w:t>
      </w:r>
      <w:r w:rsidRPr="00392FDE">
        <w:rPr>
          <w:rFonts w:hint="eastAsia"/>
          <w:sz w:val="22"/>
          <w:szCs w:val="22"/>
        </w:rPr>
        <w:t>煤炭行业甲烷排放卫星遥感研究进展与展望</w:t>
      </w:r>
      <w:r>
        <w:rPr>
          <w:rFonts w:hint="eastAsia"/>
          <w:sz w:val="22"/>
          <w:szCs w:val="22"/>
        </w:rPr>
        <w:t>，</w:t>
      </w:r>
      <w:r w:rsidRPr="00392FDE">
        <w:rPr>
          <w:rFonts w:hint="eastAsia"/>
          <w:sz w:val="22"/>
          <w:szCs w:val="22"/>
        </w:rPr>
        <w:t>光学学报</w:t>
      </w:r>
      <w:r>
        <w:rPr>
          <w:rFonts w:hint="eastAsia"/>
          <w:sz w:val="22"/>
          <w:szCs w:val="22"/>
        </w:rPr>
        <w:t>，</w:t>
      </w:r>
      <w:r>
        <w:rPr>
          <w:rFonts w:hint="eastAsia"/>
          <w:sz w:val="22"/>
          <w:szCs w:val="22"/>
        </w:rPr>
        <w:t>2</w:t>
      </w:r>
      <w:r>
        <w:rPr>
          <w:sz w:val="22"/>
          <w:szCs w:val="22"/>
        </w:rPr>
        <w:t>023</w:t>
      </w:r>
      <w:r>
        <w:rPr>
          <w:rFonts w:hint="eastAsia"/>
          <w:sz w:val="22"/>
          <w:szCs w:val="22"/>
        </w:rPr>
        <w:t>，</w:t>
      </w:r>
      <w:r>
        <w:rPr>
          <w:rFonts w:hint="eastAsia"/>
          <w:sz w:val="22"/>
          <w:szCs w:val="22"/>
        </w:rPr>
        <w:t>4</w:t>
      </w:r>
      <w:r>
        <w:rPr>
          <w:sz w:val="22"/>
          <w:szCs w:val="22"/>
        </w:rPr>
        <w:t>3(18)</w:t>
      </w:r>
      <w:r>
        <w:rPr>
          <w:rFonts w:hint="eastAsia"/>
          <w:sz w:val="22"/>
          <w:szCs w:val="22"/>
        </w:rPr>
        <w:t>.</w:t>
      </w:r>
    </w:p>
    <w:p w14:paraId="18CC00E2" w14:textId="77777777" w:rsidR="00E24775" w:rsidRPr="00A94781" w:rsidRDefault="00E24775" w:rsidP="00A94781">
      <w:pPr>
        <w:pStyle w:val="af0"/>
        <w:widowControl/>
        <w:numPr>
          <w:ilvl w:val="0"/>
          <w:numId w:val="1"/>
        </w:numPr>
        <w:spacing w:line="276" w:lineRule="auto"/>
        <w:ind w:firstLineChars="0"/>
        <w:contextualSpacing/>
        <w:rPr>
          <w:sz w:val="22"/>
          <w:szCs w:val="22"/>
        </w:rPr>
      </w:pPr>
      <w:r w:rsidRPr="00D3739D">
        <w:rPr>
          <w:b/>
          <w:bCs/>
          <w:sz w:val="22"/>
          <w:szCs w:val="22"/>
        </w:rPr>
        <w:t>Qin, K.</w:t>
      </w:r>
      <w:r w:rsidRPr="00A94781">
        <w:rPr>
          <w:sz w:val="22"/>
          <w:szCs w:val="22"/>
        </w:rPr>
        <w:t xml:space="preserve"> </w:t>
      </w:r>
      <w:r w:rsidRPr="00544027">
        <w:rPr>
          <w:sz w:val="22"/>
          <w:szCs w:val="22"/>
        </w:rPr>
        <w:t>et al.,</w:t>
      </w:r>
      <w:r>
        <w:rPr>
          <w:sz w:val="22"/>
          <w:szCs w:val="22"/>
        </w:rPr>
        <w:t xml:space="preserve"> (</w:t>
      </w:r>
      <w:r w:rsidRPr="00A94781">
        <w:rPr>
          <w:sz w:val="22"/>
          <w:szCs w:val="22"/>
        </w:rPr>
        <w:t>2023</w:t>
      </w:r>
      <w:r>
        <w:rPr>
          <w:sz w:val="22"/>
          <w:szCs w:val="22"/>
        </w:rPr>
        <w:t>)</w:t>
      </w:r>
      <w:r w:rsidRPr="00A94781">
        <w:rPr>
          <w:sz w:val="22"/>
          <w:szCs w:val="22"/>
        </w:rPr>
        <w:t>,</w:t>
      </w:r>
      <w:r>
        <w:rPr>
          <w:sz w:val="22"/>
          <w:szCs w:val="22"/>
        </w:rPr>
        <w:t xml:space="preserve"> </w:t>
      </w:r>
      <w:r w:rsidRPr="00A94781">
        <w:rPr>
          <w:sz w:val="22"/>
          <w:szCs w:val="22"/>
        </w:rPr>
        <w:t>Model-free daily inversion of NO</w:t>
      </w:r>
      <w:r w:rsidRPr="00D24ECA">
        <w:rPr>
          <w:sz w:val="22"/>
          <w:szCs w:val="22"/>
          <w:vertAlign w:val="subscript"/>
        </w:rPr>
        <w:t>x</w:t>
      </w:r>
      <w:r w:rsidRPr="00A94781">
        <w:rPr>
          <w:sz w:val="22"/>
          <w:szCs w:val="22"/>
        </w:rPr>
        <w:t xml:space="preserve"> emissions using TROPOMI (MCMFE-NOx) and its uncertainty: Declining regulated emissions and growth of new sources</w:t>
      </w:r>
      <w:r w:rsidRPr="00A94781">
        <w:rPr>
          <w:rFonts w:hint="eastAsia"/>
          <w:sz w:val="22"/>
          <w:szCs w:val="22"/>
        </w:rPr>
        <w:t>,</w:t>
      </w:r>
      <w:r w:rsidRPr="00A94781">
        <w:rPr>
          <w:sz w:val="22"/>
          <w:szCs w:val="22"/>
        </w:rPr>
        <w:t xml:space="preserve"> Remote Sensing of Environment</w:t>
      </w:r>
      <w:r>
        <w:rPr>
          <w:sz w:val="22"/>
          <w:szCs w:val="22"/>
        </w:rPr>
        <w:t>,</w:t>
      </w:r>
      <w:r w:rsidRPr="00A94781">
        <w:t xml:space="preserve"> </w:t>
      </w:r>
      <w:r w:rsidRPr="00A94781">
        <w:rPr>
          <w:sz w:val="22"/>
          <w:szCs w:val="22"/>
        </w:rPr>
        <w:t>295</w:t>
      </w:r>
      <w:r>
        <w:rPr>
          <w:sz w:val="22"/>
          <w:szCs w:val="22"/>
        </w:rPr>
        <w:t xml:space="preserve">, </w:t>
      </w:r>
      <w:r w:rsidRPr="00A94781">
        <w:rPr>
          <w:sz w:val="22"/>
          <w:szCs w:val="22"/>
        </w:rPr>
        <w:t>113720</w:t>
      </w:r>
      <w:r>
        <w:rPr>
          <w:sz w:val="22"/>
          <w:szCs w:val="22"/>
        </w:rPr>
        <w:t>.</w:t>
      </w:r>
    </w:p>
    <w:p w14:paraId="654AA342" w14:textId="77777777" w:rsidR="00E24775" w:rsidRDefault="00E24775" w:rsidP="00222D04">
      <w:pPr>
        <w:pStyle w:val="af0"/>
        <w:widowControl/>
        <w:numPr>
          <w:ilvl w:val="0"/>
          <w:numId w:val="1"/>
        </w:numPr>
        <w:spacing w:line="276" w:lineRule="auto"/>
        <w:ind w:firstLineChars="0"/>
        <w:contextualSpacing/>
        <w:rPr>
          <w:sz w:val="22"/>
          <w:szCs w:val="22"/>
        </w:rPr>
      </w:pPr>
      <w:r w:rsidRPr="000F4EAE">
        <w:rPr>
          <w:sz w:val="22"/>
          <w:szCs w:val="22"/>
        </w:rPr>
        <w:t xml:space="preserve">Li, X., Cohen, J. B., </w:t>
      </w:r>
      <w:r w:rsidRPr="00D3739D">
        <w:rPr>
          <w:b/>
          <w:bCs/>
          <w:sz w:val="22"/>
          <w:szCs w:val="22"/>
        </w:rPr>
        <w:t>Qin, K.*</w:t>
      </w:r>
      <w:r w:rsidRPr="000F4EAE">
        <w:rPr>
          <w:sz w:val="22"/>
          <w:szCs w:val="22"/>
        </w:rPr>
        <w:t xml:space="preserve"> </w:t>
      </w:r>
      <w:r>
        <w:rPr>
          <w:sz w:val="22"/>
          <w:szCs w:val="22"/>
        </w:rPr>
        <w:t>et al.,</w:t>
      </w:r>
      <w:r w:rsidRPr="00A5692A">
        <w:rPr>
          <w:sz w:val="22"/>
          <w:szCs w:val="22"/>
        </w:rPr>
        <w:t xml:space="preserve"> </w:t>
      </w:r>
      <w:r>
        <w:rPr>
          <w:sz w:val="22"/>
          <w:szCs w:val="22"/>
        </w:rPr>
        <w:t>(</w:t>
      </w:r>
      <w:r w:rsidRPr="00A94781">
        <w:rPr>
          <w:sz w:val="22"/>
          <w:szCs w:val="22"/>
        </w:rPr>
        <w:t>2023</w:t>
      </w:r>
      <w:r>
        <w:rPr>
          <w:sz w:val="22"/>
          <w:szCs w:val="22"/>
        </w:rPr>
        <w:t>),</w:t>
      </w:r>
      <w:r w:rsidRPr="000F4EAE">
        <w:rPr>
          <w:sz w:val="22"/>
          <w:szCs w:val="22"/>
        </w:rPr>
        <w:t xml:space="preserve"> Remotely Sensed and Surface Measurement Derived Mass-Conserving Inversion of Daily High-Resolution NOx Emissions and Inferred Combustion </w:t>
      </w:r>
      <w:r w:rsidRPr="000F4EAE">
        <w:rPr>
          <w:sz w:val="22"/>
          <w:szCs w:val="22"/>
        </w:rPr>
        <w:lastRenderedPageBreak/>
        <w:t xml:space="preserve">Technologies in Energy Rich Northern China, </w:t>
      </w:r>
      <w:r w:rsidRPr="00961A4D">
        <w:rPr>
          <w:sz w:val="22"/>
          <w:szCs w:val="22"/>
        </w:rPr>
        <w:t>Atmospheric Chemistry and Physics</w:t>
      </w:r>
      <w:r w:rsidRPr="00C54C07">
        <w:rPr>
          <w:sz w:val="22"/>
          <w:szCs w:val="22"/>
        </w:rPr>
        <w:t>, 23, 8001</w:t>
      </w:r>
      <w:r>
        <w:rPr>
          <w:sz w:val="22"/>
          <w:szCs w:val="22"/>
        </w:rPr>
        <w:t>-</w:t>
      </w:r>
      <w:r w:rsidRPr="00C54C07">
        <w:rPr>
          <w:sz w:val="22"/>
          <w:szCs w:val="22"/>
        </w:rPr>
        <w:t>8019</w:t>
      </w:r>
      <w:r w:rsidRPr="000F4EAE">
        <w:rPr>
          <w:sz w:val="22"/>
          <w:szCs w:val="22"/>
        </w:rPr>
        <w:t>.</w:t>
      </w:r>
    </w:p>
    <w:p w14:paraId="7B660DEA" w14:textId="77777777" w:rsidR="00E24775" w:rsidRDefault="00E24775" w:rsidP="00222D04">
      <w:pPr>
        <w:pStyle w:val="af0"/>
        <w:widowControl/>
        <w:numPr>
          <w:ilvl w:val="0"/>
          <w:numId w:val="1"/>
        </w:numPr>
        <w:spacing w:line="276" w:lineRule="auto"/>
        <w:ind w:firstLineChars="0"/>
        <w:contextualSpacing/>
        <w:rPr>
          <w:sz w:val="22"/>
          <w:szCs w:val="22"/>
        </w:rPr>
      </w:pPr>
      <w:r w:rsidRPr="00222D04">
        <w:rPr>
          <w:sz w:val="22"/>
          <w:szCs w:val="22"/>
        </w:rPr>
        <w:t xml:space="preserve">Li. D., Cohen, J. B., </w:t>
      </w:r>
      <w:r w:rsidRPr="00D3739D">
        <w:rPr>
          <w:b/>
          <w:bCs/>
          <w:sz w:val="22"/>
          <w:szCs w:val="22"/>
        </w:rPr>
        <w:t>Qin, K.*</w:t>
      </w:r>
      <w:r w:rsidRPr="00222D04">
        <w:rPr>
          <w:sz w:val="22"/>
          <w:szCs w:val="22"/>
        </w:rPr>
        <w:t xml:space="preserve"> </w:t>
      </w:r>
      <w:r w:rsidRPr="00544027">
        <w:rPr>
          <w:sz w:val="22"/>
          <w:szCs w:val="22"/>
        </w:rPr>
        <w:t>et al.,</w:t>
      </w:r>
      <w:r>
        <w:rPr>
          <w:sz w:val="22"/>
          <w:szCs w:val="22"/>
        </w:rPr>
        <w:t xml:space="preserve"> </w:t>
      </w:r>
      <w:r w:rsidRPr="00222D04">
        <w:rPr>
          <w:sz w:val="22"/>
          <w:szCs w:val="22"/>
        </w:rPr>
        <w:t>(202</w:t>
      </w:r>
      <w:r>
        <w:rPr>
          <w:sz w:val="22"/>
          <w:szCs w:val="22"/>
        </w:rPr>
        <w:t>3</w:t>
      </w:r>
      <w:r w:rsidRPr="00222D04">
        <w:rPr>
          <w:sz w:val="22"/>
          <w:szCs w:val="22"/>
        </w:rPr>
        <w:t xml:space="preserve">), Absorbing aerosol optical depth from OMI/TROPOMI based on the GBRT algorithm and AERONET data in Asia, IEEE Transactions </w:t>
      </w:r>
      <w:r w:rsidRPr="004B2C6D">
        <w:rPr>
          <w:sz w:val="22"/>
          <w:szCs w:val="22"/>
        </w:rPr>
        <w:t xml:space="preserve">on Geoscience and Remote Sensing, </w:t>
      </w:r>
      <w:r>
        <w:rPr>
          <w:sz w:val="22"/>
          <w:szCs w:val="22"/>
        </w:rPr>
        <w:t>6</w:t>
      </w:r>
      <w:r w:rsidRPr="004B2C6D">
        <w:rPr>
          <w:sz w:val="22"/>
          <w:szCs w:val="22"/>
        </w:rPr>
        <w:t>1, 41</w:t>
      </w:r>
      <w:r>
        <w:rPr>
          <w:sz w:val="22"/>
          <w:szCs w:val="22"/>
        </w:rPr>
        <w:t>00210</w:t>
      </w:r>
      <w:r w:rsidRPr="004B2C6D">
        <w:rPr>
          <w:sz w:val="22"/>
          <w:szCs w:val="22"/>
        </w:rPr>
        <w:t>.</w:t>
      </w:r>
      <w:r w:rsidRPr="004B2C6D">
        <w:rPr>
          <w:rFonts w:hint="eastAsia"/>
          <w:sz w:val="22"/>
          <w:szCs w:val="22"/>
        </w:rPr>
        <w:t xml:space="preserve"> </w:t>
      </w:r>
    </w:p>
    <w:bookmarkEnd w:id="1"/>
    <w:p w14:paraId="5B74404D" w14:textId="2A1CC89F" w:rsidR="00456097" w:rsidRPr="00456097" w:rsidRDefault="00456097" w:rsidP="00456097">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544027">
        <w:rPr>
          <w:sz w:val="22"/>
          <w:szCs w:val="22"/>
        </w:rPr>
        <w:t xml:space="preserve">et al., </w:t>
      </w:r>
      <w:r>
        <w:rPr>
          <w:sz w:val="22"/>
          <w:szCs w:val="22"/>
        </w:rPr>
        <w:t>(2022).</w:t>
      </w:r>
      <w:bookmarkStart w:id="2" w:name="OLE_LINK1"/>
      <w:r>
        <w:rPr>
          <w:sz w:val="22"/>
          <w:szCs w:val="22"/>
        </w:rPr>
        <w:t xml:space="preserve"> </w:t>
      </w:r>
      <w:bookmarkStart w:id="3" w:name="OLE_LINK2"/>
      <w:r>
        <w:rPr>
          <w:sz w:val="22"/>
          <w:szCs w:val="22"/>
        </w:rPr>
        <w:t>Aloft Transport of Haze Aerosols to Xuzhou, Eastern China: Optical Properties, Sources, Type, and Components</w:t>
      </w:r>
      <w:bookmarkEnd w:id="2"/>
      <w:r>
        <w:rPr>
          <w:sz w:val="22"/>
          <w:szCs w:val="22"/>
        </w:rPr>
        <w:t>. Remote Sensing</w:t>
      </w:r>
      <w:bookmarkEnd w:id="3"/>
      <w:r>
        <w:rPr>
          <w:sz w:val="22"/>
          <w:szCs w:val="22"/>
        </w:rPr>
        <w:t>, 14(7), 1589.</w:t>
      </w:r>
      <w:r>
        <w:rPr>
          <w:rFonts w:hint="eastAsia"/>
          <w:sz w:val="22"/>
          <w:szCs w:val="22"/>
        </w:rPr>
        <w:t xml:space="preserve"> </w:t>
      </w:r>
    </w:p>
    <w:p w14:paraId="6B3B6726" w14:textId="771A7440" w:rsidR="00A0669F" w:rsidRPr="004B2C6D" w:rsidRDefault="00A0669F" w:rsidP="00A0669F">
      <w:pPr>
        <w:pStyle w:val="af0"/>
        <w:widowControl/>
        <w:numPr>
          <w:ilvl w:val="0"/>
          <w:numId w:val="1"/>
        </w:numPr>
        <w:spacing w:line="276" w:lineRule="auto"/>
        <w:ind w:firstLineChars="0"/>
        <w:contextualSpacing/>
        <w:rPr>
          <w:sz w:val="22"/>
          <w:szCs w:val="22"/>
        </w:rPr>
      </w:pPr>
      <w:r w:rsidRPr="004B2C6D">
        <w:rPr>
          <w:sz w:val="22"/>
          <w:szCs w:val="22"/>
        </w:rPr>
        <w:t xml:space="preserve">Wang, H., Zhai, Y., Zhao, M., and </w:t>
      </w:r>
      <w:r w:rsidRPr="004B2C6D">
        <w:rPr>
          <w:b/>
          <w:bCs/>
          <w:sz w:val="22"/>
          <w:szCs w:val="22"/>
        </w:rPr>
        <w:t>Qin, K</w:t>
      </w:r>
      <w:r w:rsidRPr="004B2C6D">
        <w:rPr>
          <w:sz w:val="22"/>
          <w:szCs w:val="22"/>
        </w:rPr>
        <w:t xml:space="preserve">. *(2022). Evaluation of Aerosol Optical Depth Products from </w:t>
      </w:r>
      <w:proofErr w:type="spellStart"/>
      <w:r w:rsidRPr="004B2C6D">
        <w:rPr>
          <w:sz w:val="22"/>
          <w:szCs w:val="22"/>
        </w:rPr>
        <w:t>Multiangular</w:t>
      </w:r>
      <w:proofErr w:type="spellEnd"/>
      <w:r w:rsidRPr="004B2C6D">
        <w:rPr>
          <w:sz w:val="22"/>
          <w:szCs w:val="22"/>
        </w:rPr>
        <w:t xml:space="preserve"> and Polarized Satellite Measurements over Mountainous Areas, IEEE Transactions on Geoscience and Remote Sensing, </w:t>
      </w:r>
      <w:r w:rsidR="00E52DC5">
        <w:rPr>
          <w:sz w:val="22"/>
          <w:szCs w:val="22"/>
        </w:rPr>
        <w:t>60(1-10)</w:t>
      </w:r>
      <w:r w:rsidRPr="004B2C6D">
        <w:rPr>
          <w:sz w:val="22"/>
          <w:szCs w:val="22"/>
        </w:rPr>
        <w:t>.</w:t>
      </w:r>
      <w:r w:rsidRPr="004B2C6D">
        <w:rPr>
          <w:rFonts w:hint="eastAsia"/>
          <w:sz w:val="22"/>
          <w:szCs w:val="22"/>
        </w:rPr>
        <w:t xml:space="preserve"> </w:t>
      </w:r>
    </w:p>
    <w:p w14:paraId="53AC7CC0" w14:textId="4CEABA7A" w:rsidR="00B2797C" w:rsidRDefault="00B2797C" w:rsidP="00B2797C">
      <w:pPr>
        <w:pStyle w:val="af0"/>
        <w:widowControl/>
        <w:numPr>
          <w:ilvl w:val="0"/>
          <w:numId w:val="1"/>
        </w:numPr>
        <w:spacing w:line="276" w:lineRule="auto"/>
        <w:ind w:firstLineChars="0"/>
        <w:contextualSpacing/>
        <w:rPr>
          <w:sz w:val="22"/>
          <w:szCs w:val="22"/>
        </w:rPr>
      </w:pPr>
      <w:r w:rsidRPr="004B2C6D">
        <w:rPr>
          <w:sz w:val="22"/>
          <w:szCs w:val="22"/>
        </w:rPr>
        <w:t xml:space="preserve">Duan, Z., Gao, Z., Xu, Q., Zhou, S., </w:t>
      </w:r>
      <w:r w:rsidRPr="004B2C6D">
        <w:rPr>
          <w:b/>
          <w:bCs/>
          <w:sz w:val="22"/>
          <w:szCs w:val="22"/>
        </w:rPr>
        <w:t>Qin, K</w:t>
      </w:r>
      <w:r w:rsidRPr="004B2C6D">
        <w:rPr>
          <w:sz w:val="22"/>
          <w:szCs w:val="22"/>
        </w:rPr>
        <w:t>.*</w:t>
      </w:r>
      <w:r w:rsidR="00544027">
        <w:rPr>
          <w:sz w:val="22"/>
          <w:szCs w:val="22"/>
        </w:rPr>
        <w:t xml:space="preserve"> et al.,</w:t>
      </w:r>
      <w:r w:rsidRPr="004B2C6D">
        <w:rPr>
          <w:sz w:val="22"/>
          <w:szCs w:val="22"/>
        </w:rPr>
        <w:t xml:space="preserve"> (2022). A benchmark dataset of diurnal- and seasonal-scale radiation, heat and CO</w:t>
      </w:r>
      <w:r w:rsidRPr="004B2C6D">
        <w:rPr>
          <w:sz w:val="22"/>
          <w:szCs w:val="22"/>
          <w:vertAlign w:val="subscript"/>
        </w:rPr>
        <w:t xml:space="preserve">2 </w:t>
      </w:r>
      <w:r w:rsidRPr="004B2C6D">
        <w:rPr>
          <w:sz w:val="22"/>
          <w:szCs w:val="22"/>
        </w:rPr>
        <w:t xml:space="preserve">fluxes in a typical East Asian monsoon region, </w:t>
      </w:r>
      <w:r w:rsidR="00305C5A" w:rsidRPr="00305C5A">
        <w:rPr>
          <w:sz w:val="22"/>
          <w:szCs w:val="22"/>
        </w:rPr>
        <w:t>Earth System Science Data</w:t>
      </w:r>
      <w:r w:rsidRPr="004B2C6D">
        <w:rPr>
          <w:sz w:val="22"/>
          <w:szCs w:val="22"/>
        </w:rPr>
        <w:t>,14, 4153–4169</w:t>
      </w:r>
      <w:r w:rsidRPr="004B2C6D">
        <w:rPr>
          <w:rFonts w:hint="eastAsia"/>
          <w:sz w:val="22"/>
          <w:szCs w:val="22"/>
        </w:rPr>
        <w:t xml:space="preserve">. </w:t>
      </w:r>
    </w:p>
    <w:p w14:paraId="50EDA601" w14:textId="0ACC25A5" w:rsidR="00046644" w:rsidRDefault="00046644" w:rsidP="00046644">
      <w:pPr>
        <w:pStyle w:val="af0"/>
        <w:widowControl/>
        <w:numPr>
          <w:ilvl w:val="0"/>
          <w:numId w:val="1"/>
        </w:numPr>
        <w:spacing w:line="276" w:lineRule="auto"/>
        <w:ind w:firstLineChars="0"/>
        <w:contextualSpacing/>
        <w:rPr>
          <w:sz w:val="22"/>
          <w:szCs w:val="22"/>
        </w:rPr>
      </w:pPr>
      <w:bookmarkStart w:id="4" w:name="_Hlk140394817"/>
      <w:r w:rsidRPr="00FB34A1">
        <w:rPr>
          <w:rFonts w:hint="eastAsia"/>
          <w:sz w:val="22"/>
          <w:szCs w:val="22"/>
        </w:rPr>
        <w:t>刘艳秋，</w:t>
      </w:r>
      <w:r>
        <w:rPr>
          <w:b/>
          <w:bCs/>
          <w:sz w:val="22"/>
          <w:szCs w:val="22"/>
        </w:rPr>
        <w:t>秦凯</w:t>
      </w:r>
      <w:r>
        <w:rPr>
          <w:b/>
          <w:bCs/>
          <w:sz w:val="22"/>
          <w:szCs w:val="22"/>
        </w:rPr>
        <w:t>*</w:t>
      </w:r>
      <w:r>
        <w:rPr>
          <w:rFonts w:hint="eastAsia"/>
          <w:sz w:val="22"/>
          <w:szCs w:val="22"/>
        </w:rPr>
        <w:t>，</w:t>
      </w:r>
      <w:r w:rsidR="00544027">
        <w:rPr>
          <w:rFonts w:hint="eastAsia"/>
          <w:sz w:val="22"/>
          <w:szCs w:val="22"/>
        </w:rPr>
        <w:t>等（</w:t>
      </w:r>
      <w:r w:rsidR="00544027">
        <w:rPr>
          <w:rFonts w:hint="eastAsia"/>
          <w:sz w:val="22"/>
          <w:szCs w:val="22"/>
        </w:rPr>
        <w:t>2</w:t>
      </w:r>
      <w:r w:rsidR="00544027">
        <w:rPr>
          <w:sz w:val="22"/>
          <w:szCs w:val="22"/>
        </w:rPr>
        <w:t>022</w:t>
      </w:r>
      <w:r w:rsidR="00544027">
        <w:rPr>
          <w:rFonts w:hint="eastAsia"/>
          <w:sz w:val="22"/>
          <w:szCs w:val="22"/>
        </w:rPr>
        <w:t>）</w:t>
      </w:r>
      <w:r>
        <w:rPr>
          <w:sz w:val="22"/>
          <w:szCs w:val="22"/>
        </w:rPr>
        <w:t>.</w:t>
      </w:r>
      <w:r w:rsidRPr="00FB34A1">
        <w:rPr>
          <w:rFonts w:hint="eastAsia"/>
          <w:sz w:val="22"/>
          <w:szCs w:val="22"/>
        </w:rPr>
        <w:t>等基于涡动</w:t>
      </w:r>
      <w:proofErr w:type="gramStart"/>
      <w:r w:rsidRPr="00FB34A1">
        <w:rPr>
          <w:rFonts w:hint="eastAsia"/>
          <w:sz w:val="22"/>
          <w:szCs w:val="22"/>
        </w:rPr>
        <w:t>及走航观测</w:t>
      </w:r>
      <w:proofErr w:type="gramEnd"/>
      <w:r w:rsidRPr="00FB34A1">
        <w:rPr>
          <w:rFonts w:hint="eastAsia"/>
          <w:sz w:val="22"/>
          <w:szCs w:val="22"/>
        </w:rPr>
        <w:t>的晋东南煤矿区甲烷分布特征，煤炭学报，</w:t>
      </w:r>
      <w:r w:rsidRPr="00FB34A1">
        <w:rPr>
          <w:rFonts w:hint="eastAsia"/>
          <w:sz w:val="22"/>
          <w:szCs w:val="22"/>
        </w:rPr>
        <w:t>47</w:t>
      </w:r>
      <w:r w:rsidRPr="00FB34A1">
        <w:rPr>
          <w:rFonts w:hint="eastAsia"/>
          <w:sz w:val="22"/>
          <w:szCs w:val="22"/>
        </w:rPr>
        <w:t>（</w:t>
      </w:r>
      <w:r w:rsidRPr="00FB34A1">
        <w:rPr>
          <w:rFonts w:hint="eastAsia"/>
          <w:sz w:val="22"/>
          <w:szCs w:val="22"/>
        </w:rPr>
        <w:t>12</w:t>
      </w:r>
      <w:r w:rsidRPr="00FB34A1">
        <w:rPr>
          <w:rFonts w:hint="eastAsia"/>
          <w:sz w:val="22"/>
          <w:szCs w:val="22"/>
        </w:rPr>
        <w:t>）：</w:t>
      </w:r>
      <w:r w:rsidRPr="00FB34A1">
        <w:rPr>
          <w:rFonts w:hint="eastAsia"/>
          <w:sz w:val="22"/>
          <w:szCs w:val="22"/>
        </w:rPr>
        <w:t>4396-4402</w:t>
      </w:r>
      <w:r w:rsidR="00392FDE">
        <w:rPr>
          <w:sz w:val="22"/>
          <w:szCs w:val="22"/>
        </w:rPr>
        <w:t>.</w:t>
      </w:r>
    </w:p>
    <w:bookmarkEnd w:id="4"/>
    <w:p w14:paraId="480656BE" w14:textId="4A9790AD" w:rsidR="00046644" w:rsidRDefault="00046644" w:rsidP="00046644">
      <w:pPr>
        <w:pStyle w:val="af0"/>
        <w:widowControl/>
        <w:numPr>
          <w:ilvl w:val="0"/>
          <w:numId w:val="1"/>
        </w:numPr>
        <w:spacing w:line="276" w:lineRule="auto"/>
        <w:ind w:firstLineChars="0"/>
        <w:contextualSpacing/>
        <w:rPr>
          <w:sz w:val="22"/>
          <w:szCs w:val="22"/>
        </w:rPr>
      </w:pPr>
      <w:r>
        <w:rPr>
          <w:sz w:val="22"/>
          <w:szCs w:val="22"/>
        </w:rPr>
        <w:t>李丁，</w:t>
      </w:r>
      <w:r>
        <w:rPr>
          <w:b/>
          <w:bCs/>
          <w:sz w:val="22"/>
          <w:szCs w:val="22"/>
        </w:rPr>
        <w:t>秦凯</w:t>
      </w:r>
      <w:r>
        <w:rPr>
          <w:b/>
          <w:bCs/>
          <w:sz w:val="22"/>
          <w:szCs w:val="22"/>
        </w:rPr>
        <w:t>*</w:t>
      </w:r>
      <w:r>
        <w:rPr>
          <w:sz w:val="22"/>
          <w:szCs w:val="22"/>
        </w:rPr>
        <w:t>，</w:t>
      </w:r>
      <w:r w:rsidR="00544027">
        <w:rPr>
          <w:rFonts w:hint="eastAsia"/>
          <w:sz w:val="22"/>
          <w:szCs w:val="22"/>
        </w:rPr>
        <w:t>等（</w:t>
      </w:r>
      <w:r w:rsidR="00544027">
        <w:rPr>
          <w:rFonts w:hint="eastAsia"/>
          <w:sz w:val="22"/>
          <w:szCs w:val="22"/>
        </w:rPr>
        <w:t>2</w:t>
      </w:r>
      <w:r w:rsidR="00544027">
        <w:rPr>
          <w:sz w:val="22"/>
          <w:szCs w:val="22"/>
        </w:rPr>
        <w:t>022</w:t>
      </w:r>
      <w:r w:rsidR="00544027">
        <w:rPr>
          <w:rFonts w:hint="eastAsia"/>
          <w:sz w:val="22"/>
          <w:szCs w:val="22"/>
        </w:rPr>
        <w:t>）</w:t>
      </w:r>
      <w:r>
        <w:rPr>
          <w:sz w:val="22"/>
          <w:szCs w:val="22"/>
        </w:rPr>
        <w:t>.</w:t>
      </w:r>
      <w:r>
        <w:rPr>
          <w:sz w:val="22"/>
          <w:szCs w:val="22"/>
        </w:rPr>
        <w:t>基于</w:t>
      </w:r>
      <w:r>
        <w:rPr>
          <w:sz w:val="22"/>
          <w:szCs w:val="22"/>
        </w:rPr>
        <w:t>S5P/TROPOMI</w:t>
      </w:r>
      <w:r>
        <w:rPr>
          <w:sz w:val="22"/>
          <w:szCs w:val="22"/>
        </w:rPr>
        <w:t>的中国东部气溶胶单次散射反照率反演初探</w:t>
      </w:r>
      <w:r w:rsidR="00493FC5">
        <w:rPr>
          <w:sz w:val="22"/>
          <w:szCs w:val="22"/>
        </w:rPr>
        <w:t>，</w:t>
      </w:r>
      <w:r>
        <w:rPr>
          <w:sz w:val="22"/>
          <w:szCs w:val="22"/>
        </w:rPr>
        <w:t>遥感学报，</w:t>
      </w:r>
      <w:r>
        <w:rPr>
          <w:sz w:val="22"/>
          <w:szCs w:val="22"/>
        </w:rPr>
        <w:t>26</w:t>
      </w:r>
      <w:r>
        <w:rPr>
          <w:sz w:val="22"/>
          <w:szCs w:val="22"/>
        </w:rPr>
        <w:t>（</w:t>
      </w:r>
      <w:r>
        <w:rPr>
          <w:sz w:val="22"/>
          <w:szCs w:val="22"/>
        </w:rPr>
        <w:t>5</w:t>
      </w:r>
      <w:r>
        <w:rPr>
          <w:sz w:val="22"/>
          <w:szCs w:val="22"/>
        </w:rPr>
        <w:t>）：</w:t>
      </w:r>
      <w:r>
        <w:rPr>
          <w:sz w:val="22"/>
          <w:szCs w:val="22"/>
        </w:rPr>
        <w:t xml:space="preserve"> 897-912.</w:t>
      </w:r>
      <w:r>
        <w:rPr>
          <w:rFonts w:hint="eastAsia"/>
          <w:sz w:val="22"/>
          <w:szCs w:val="22"/>
        </w:rPr>
        <w:t xml:space="preserve"> </w:t>
      </w:r>
    </w:p>
    <w:p w14:paraId="363AA3D2" w14:textId="715CB8EE" w:rsidR="00046644" w:rsidRDefault="00046644" w:rsidP="00046644">
      <w:pPr>
        <w:pStyle w:val="af0"/>
        <w:widowControl/>
        <w:numPr>
          <w:ilvl w:val="0"/>
          <w:numId w:val="1"/>
        </w:numPr>
        <w:spacing w:line="276" w:lineRule="auto"/>
        <w:ind w:firstLineChars="0"/>
        <w:contextualSpacing/>
        <w:rPr>
          <w:sz w:val="22"/>
          <w:szCs w:val="22"/>
        </w:rPr>
      </w:pPr>
      <w:r>
        <w:rPr>
          <w:sz w:val="22"/>
          <w:szCs w:val="22"/>
        </w:rPr>
        <w:t>范东浩，</w:t>
      </w:r>
      <w:r>
        <w:rPr>
          <w:b/>
          <w:bCs/>
          <w:sz w:val="22"/>
          <w:szCs w:val="22"/>
        </w:rPr>
        <w:t>秦凯</w:t>
      </w:r>
      <w:r>
        <w:rPr>
          <w:b/>
          <w:bCs/>
          <w:sz w:val="22"/>
          <w:szCs w:val="22"/>
        </w:rPr>
        <w:t>*</w:t>
      </w:r>
      <w:r>
        <w:rPr>
          <w:sz w:val="22"/>
          <w:szCs w:val="22"/>
        </w:rPr>
        <w:t>，</w:t>
      </w:r>
      <w:r w:rsidR="00544027">
        <w:rPr>
          <w:rFonts w:hint="eastAsia"/>
          <w:sz w:val="22"/>
          <w:szCs w:val="22"/>
        </w:rPr>
        <w:t>等（</w:t>
      </w:r>
      <w:r w:rsidR="00544027">
        <w:rPr>
          <w:rFonts w:hint="eastAsia"/>
          <w:sz w:val="22"/>
          <w:szCs w:val="22"/>
        </w:rPr>
        <w:t>2</w:t>
      </w:r>
      <w:r w:rsidR="00544027">
        <w:rPr>
          <w:sz w:val="22"/>
          <w:szCs w:val="22"/>
        </w:rPr>
        <w:t>022</w:t>
      </w:r>
      <w:r w:rsidR="00544027">
        <w:rPr>
          <w:rFonts w:hint="eastAsia"/>
          <w:sz w:val="22"/>
          <w:szCs w:val="22"/>
        </w:rPr>
        <w:t>）</w:t>
      </w:r>
      <w:r>
        <w:rPr>
          <w:sz w:val="22"/>
          <w:szCs w:val="22"/>
        </w:rPr>
        <w:t>.</w:t>
      </w:r>
      <w:r w:rsidR="00544027">
        <w:rPr>
          <w:sz w:val="22"/>
          <w:szCs w:val="22"/>
        </w:rPr>
        <w:t xml:space="preserve"> </w:t>
      </w:r>
      <w:r>
        <w:rPr>
          <w:sz w:val="22"/>
          <w:szCs w:val="22"/>
        </w:rPr>
        <w:t>地球静止卫星和网格化站点支持下的</w:t>
      </w:r>
      <w:r>
        <w:rPr>
          <w:sz w:val="22"/>
          <w:szCs w:val="22"/>
        </w:rPr>
        <w:t>PM</w:t>
      </w:r>
      <w:r>
        <w:rPr>
          <w:sz w:val="22"/>
          <w:szCs w:val="22"/>
          <w:vertAlign w:val="subscript"/>
        </w:rPr>
        <w:t>2.5</w:t>
      </w:r>
      <w:r>
        <w:rPr>
          <w:sz w:val="22"/>
          <w:szCs w:val="22"/>
        </w:rPr>
        <w:t>精细制图</w:t>
      </w:r>
      <w:r w:rsidR="00493FC5">
        <w:rPr>
          <w:sz w:val="22"/>
          <w:szCs w:val="22"/>
        </w:rPr>
        <w:t>，</w:t>
      </w:r>
      <w:r>
        <w:rPr>
          <w:sz w:val="22"/>
          <w:szCs w:val="22"/>
        </w:rPr>
        <w:t>遥感学报，</w:t>
      </w:r>
      <w:r>
        <w:rPr>
          <w:sz w:val="22"/>
          <w:szCs w:val="22"/>
        </w:rPr>
        <w:t>26</w:t>
      </w:r>
      <w:r>
        <w:rPr>
          <w:sz w:val="22"/>
          <w:szCs w:val="22"/>
        </w:rPr>
        <w:t>（</w:t>
      </w:r>
      <w:r>
        <w:rPr>
          <w:sz w:val="22"/>
          <w:szCs w:val="22"/>
        </w:rPr>
        <w:t>5</w:t>
      </w:r>
      <w:r>
        <w:rPr>
          <w:sz w:val="22"/>
          <w:szCs w:val="22"/>
        </w:rPr>
        <w:t>）：</w:t>
      </w:r>
      <w:r>
        <w:rPr>
          <w:sz w:val="22"/>
          <w:szCs w:val="22"/>
        </w:rPr>
        <w:t xml:space="preserve"> 1015-1026.</w:t>
      </w:r>
      <w:r>
        <w:rPr>
          <w:rFonts w:hint="eastAsia"/>
          <w:sz w:val="22"/>
          <w:szCs w:val="22"/>
        </w:rPr>
        <w:t xml:space="preserve"> </w:t>
      </w:r>
    </w:p>
    <w:p w14:paraId="22A23EAF" w14:textId="0E1C6B2E" w:rsidR="00E92DBB" w:rsidRDefault="00E92DBB" w:rsidP="00046644">
      <w:pPr>
        <w:pStyle w:val="af0"/>
        <w:widowControl/>
        <w:numPr>
          <w:ilvl w:val="0"/>
          <w:numId w:val="1"/>
        </w:numPr>
        <w:spacing w:line="276" w:lineRule="auto"/>
        <w:ind w:firstLineChars="0"/>
        <w:contextualSpacing/>
        <w:rPr>
          <w:sz w:val="22"/>
          <w:szCs w:val="22"/>
        </w:rPr>
      </w:pPr>
      <w:r>
        <w:rPr>
          <w:rFonts w:ascii="Arial" w:hAnsi="Arial" w:cs="Arial"/>
          <w:color w:val="222222"/>
          <w:szCs w:val="21"/>
          <w:shd w:val="clear" w:color="auto" w:fill="FFFFFF"/>
        </w:rPr>
        <w:t>许健</w:t>
      </w:r>
      <w:r>
        <w:rPr>
          <w:rFonts w:ascii="Arial" w:hAnsi="Arial" w:cs="Arial"/>
          <w:color w:val="222222"/>
          <w:szCs w:val="21"/>
          <w:shd w:val="clear" w:color="auto" w:fill="FFFFFF"/>
        </w:rPr>
        <w:t xml:space="preserve">, </w:t>
      </w:r>
      <w:r>
        <w:rPr>
          <w:rFonts w:ascii="Arial" w:hAnsi="Arial" w:cs="Arial"/>
          <w:color w:val="222222"/>
          <w:szCs w:val="21"/>
          <w:shd w:val="clear" w:color="auto" w:fill="FFFFFF"/>
        </w:rPr>
        <w:t>饶兰</w:t>
      </w:r>
      <w:proofErr w:type="gramStart"/>
      <w:r>
        <w:rPr>
          <w:rFonts w:ascii="Arial" w:hAnsi="Arial" w:cs="Arial"/>
          <w:color w:val="222222"/>
          <w:szCs w:val="21"/>
          <w:shd w:val="clear" w:color="auto" w:fill="FFFFFF"/>
        </w:rPr>
        <w:t>兰</w:t>
      </w:r>
      <w:proofErr w:type="gramEnd"/>
      <w:r>
        <w:rPr>
          <w:rFonts w:ascii="Arial" w:hAnsi="Arial" w:cs="Arial"/>
          <w:color w:val="222222"/>
          <w:szCs w:val="21"/>
          <w:shd w:val="clear" w:color="auto" w:fill="FFFFFF"/>
        </w:rPr>
        <w:t xml:space="preserve">, DOICU Adrian, </w:t>
      </w:r>
      <w:r>
        <w:rPr>
          <w:rFonts w:ascii="Arial" w:hAnsi="Arial" w:cs="Arial"/>
          <w:color w:val="222222"/>
          <w:szCs w:val="21"/>
          <w:shd w:val="clear" w:color="auto" w:fill="FFFFFF"/>
        </w:rPr>
        <w:t>胡斯勒图</w:t>
      </w:r>
      <w:r>
        <w:rPr>
          <w:rFonts w:ascii="Arial" w:hAnsi="Arial" w:cs="Arial"/>
          <w:color w:val="222222"/>
          <w:szCs w:val="21"/>
          <w:shd w:val="clear" w:color="auto" w:fill="FFFFFF"/>
        </w:rPr>
        <w:t xml:space="preserve">, </w:t>
      </w:r>
      <w:r w:rsidR="00230F66">
        <w:rPr>
          <w:b/>
          <w:bCs/>
          <w:sz w:val="22"/>
          <w:szCs w:val="22"/>
        </w:rPr>
        <w:t>秦凯</w:t>
      </w:r>
      <w:r w:rsidR="00230F66">
        <w:rPr>
          <w:b/>
          <w:bCs/>
          <w:sz w:val="22"/>
          <w:szCs w:val="22"/>
        </w:rPr>
        <w:t>*</w:t>
      </w:r>
      <w:r w:rsidR="00544027">
        <w:rPr>
          <w:rFonts w:hint="eastAsia"/>
          <w:sz w:val="22"/>
          <w:szCs w:val="22"/>
        </w:rPr>
        <w:t>（</w:t>
      </w:r>
      <w:r w:rsidR="00544027">
        <w:rPr>
          <w:rFonts w:hint="eastAsia"/>
          <w:sz w:val="22"/>
          <w:szCs w:val="22"/>
        </w:rPr>
        <w:t>2</w:t>
      </w:r>
      <w:r w:rsidR="00544027">
        <w:rPr>
          <w:sz w:val="22"/>
          <w:szCs w:val="22"/>
        </w:rPr>
        <w:t>022</w:t>
      </w:r>
      <w:r w:rsidR="00544027">
        <w:rPr>
          <w:rFonts w:hint="eastAsia"/>
          <w:sz w:val="22"/>
          <w:szCs w:val="22"/>
        </w:rPr>
        <w:t>）</w:t>
      </w:r>
      <w:r>
        <w:rPr>
          <w:sz w:val="22"/>
          <w:szCs w:val="22"/>
        </w:rPr>
        <w:t>.</w:t>
      </w:r>
      <w:r w:rsidRPr="00E92DBB">
        <w:rPr>
          <w:rFonts w:hint="eastAsia"/>
          <w:sz w:val="22"/>
          <w:szCs w:val="22"/>
        </w:rPr>
        <w:t>基于氧气</w:t>
      </w:r>
      <w:r w:rsidRPr="00E92DBB">
        <w:rPr>
          <w:rFonts w:hint="eastAsia"/>
          <w:sz w:val="22"/>
          <w:szCs w:val="22"/>
        </w:rPr>
        <w:t xml:space="preserve">A </w:t>
      </w:r>
      <w:r w:rsidRPr="00E92DBB">
        <w:rPr>
          <w:rFonts w:hint="eastAsia"/>
          <w:sz w:val="22"/>
          <w:szCs w:val="22"/>
        </w:rPr>
        <w:t>带的高光谱卫星气溶胶层高优化反演</w:t>
      </w:r>
      <w:r>
        <w:rPr>
          <w:rFonts w:hint="eastAsia"/>
          <w:sz w:val="22"/>
          <w:szCs w:val="22"/>
        </w:rPr>
        <w:t>，</w:t>
      </w:r>
      <w:r w:rsidR="00305C5A" w:rsidRPr="00305C5A">
        <w:rPr>
          <w:rFonts w:hint="eastAsia"/>
          <w:sz w:val="22"/>
          <w:szCs w:val="22"/>
        </w:rPr>
        <w:t>大气与环境光学学报</w:t>
      </w:r>
      <w:r w:rsidR="00305C5A">
        <w:rPr>
          <w:rFonts w:hint="eastAsia"/>
          <w:sz w:val="22"/>
          <w:szCs w:val="22"/>
        </w:rPr>
        <w:t>，</w:t>
      </w:r>
      <w:r w:rsidRPr="00E92DBB">
        <w:rPr>
          <w:sz w:val="22"/>
          <w:szCs w:val="22"/>
        </w:rPr>
        <w:t>17 (6): 630-639.</w:t>
      </w:r>
    </w:p>
    <w:p w14:paraId="33187C2D" w14:textId="48F98C41" w:rsidR="00230F66" w:rsidRDefault="00230F66" w:rsidP="00046644">
      <w:pPr>
        <w:pStyle w:val="af0"/>
        <w:widowControl/>
        <w:numPr>
          <w:ilvl w:val="0"/>
          <w:numId w:val="1"/>
        </w:numPr>
        <w:spacing w:line="276" w:lineRule="auto"/>
        <w:ind w:firstLineChars="0"/>
        <w:contextualSpacing/>
        <w:rPr>
          <w:sz w:val="22"/>
          <w:szCs w:val="22"/>
        </w:rPr>
      </w:pPr>
      <w:r>
        <w:rPr>
          <w:rFonts w:ascii="Arial" w:hAnsi="Arial" w:cs="Arial"/>
          <w:color w:val="222222"/>
          <w:szCs w:val="21"/>
          <w:shd w:val="clear" w:color="auto" w:fill="FFFFFF"/>
        </w:rPr>
        <w:t>沈永林</w:t>
      </w:r>
      <w:r>
        <w:rPr>
          <w:rFonts w:ascii="Arial" w:hAnsi="Arial" w:cs="Arial"/>
          <w:color w:val="222222"/>
          <w:szCs w:val="21"/>
          <w:shd w:val="clear" w:color="auto" w:fill="FFFFFF"/>
        </w:rPr>
        <w:t xml:space="preserve">, </w:t>
      </w:r>
      <w:proofErr w:type="gramStart"/>
      <w:r>
        <w:rPr>
          <w:rFonts w:ascii="Arial" w:hAnsi="Arial" w:cs="Arial"/>
          <w:color w:val="222222"/>
          <w:szCs w:val="21"/>
          <w:shd w:val="clear" w:color="auto" w:fill="FFFFFF"/>
        </w:rPr>
        <w:t>江昌民</w:t>
      </w:r>
      <w:proofErr w:type="gramEnd"/>
      <w:r>
        <w:rPr>
          <w:rFonts w:ascii="Arial" w:hAnsi="Arial" w:cs="Arial"/>
          <w:color w:val="222222"/>
          <w:szCs w:val="21"/>
          <w:shd w:val="clear" w:color="auto" w:fill="FFFFFF"/>
        </w:rPr>
        <w:t xml:space="preserve">, </w:t>
      </w:r>
      <w:proofErr w:type="gramStart"/>
      <w:r>
        <w:rPr>
          <w:rFonts w:ascii="Arial" w:hAnsi="Arial" w:cs="Arial"/>
          <w:color w:val="222222"/>
          <w:szCs w:val="21"/>
          <w:shd w:val="clear" w:color="auto" w:fill="FFFFFF"/>
        </w:rPr>
        <w:t>肖泽敏</w:t>
      </w:r>
      <w:proofErr w:type="gramEnd"/>
      <w:r>
        <w:rPr>
          <w:rFonts w:ascii="Arial" w:hAnsi="Arial" w:cs="Arial"/>
          <w:color w:val="222222"/>
          <w:szCs w:val="21"/>
          <w:shd w:val="clear" w:color="auto" w:fill="FFFFFF"/>
        </w:rPr>
        <w:t xml:space="preserve">, </w:t>
      </w:r>
      <w:r>
        <w:rPr>
          <w:rFonts w:ascii="Arial" w:hAnsi="Arial" w:cs="Arial"/>
          <w:color w:val="222222"/>
          <w:szCs w:val="21"/>
          <w:shd w:val="clear" w:color="auto" w:fill="FFFFFF"/>
        </w:rPr>
        <w:t>姚凌</w:t>
      </w:r>
      <w:r>
        <w:rPr>
          <w:rFonts w:ascii="Arial" w:hAnsi="Arial" w:cs="Arial"/>
          <w:color w:val="222222"/>
          <w:szCs w:val="21"/>
          <w:shd w:val="clear" w:color="auto" w:fill="FFFFFF"/>
        </w:rPr>
        <w:t xml:space="preserve">, </w:t>
      </w:r>
      <w:r>
        <w:rPr>
          <w:b/>
          <w:bCs/>
          <w:sz w:val="22"/>
          <w:szCs w:val="22"/>
        </w:rPr>
        <w:t>秦凯</w:t>
      </w:r>
      <w:r>
        <w:rPr>
          <w:b/>
          <w:bCs/>
          <w:sz w:val="22"/>
          <w:szCs w:val="22"/>
        </w:rPr>
        <w:t>*</w:t>
      </w:r>
      <w:r w:rsidR="00544027">
        <w:rPr>
          <w:rFonts w:hint="eastAsia"/>
          <w:sz w:val="22"/>
          <w:szCs w:val="22"/>
        </w:rPr>
        <w:t>（</w:t>
      </w:r>
      <w:r w:rsidR="00544027">
        <w:rPr>
          <w:rFonts w:hint="eastAsia"/>
          <w:sz w:val="22"/>
          <w:szCs w:val="22"/>
        </w:rPr>
        <w:t>2</w:t>
      </w:r>
      <w:r w:rsidR="00544027">
        <w:rPr>
          <w:sz w:val="22"/>
          <w:szCs w:val="22"/>
        </w:rPr>
        <w:t>022</w:t>
      </w:r>
      <w:r w:rsidR="00544027">
        <w:rPr>
          <w:rFonts w:hint="eastAsia"/>
          <w:sz w:val="22"/>
          <w:szCs w:val="22"/>
        </w:rPr>
        <w:t>）</w:t>
      </w:r>
      <w:r>
        <w:rPr>
          <w:sz w:val="22"/>
          <w:szCs w:val="22"/>
        </w:rPr>
        <w:t>.</w:t>
      </w:r>
      <w:r w:rsidRPr="00230F66">
        <w:rPr>
          <w:rFonts w:hint="eastAsia"/>
          <w:sz w:val="22"/>
          <w:szCs w:val="22"/>
        </w:rPr>
        <w:t>中国田块尺度露天生物质燃烧</w:t>
      </w:r>
      <w:r w:rsidRPr="00230F66">
        <w:rPr>
          <w:rFonts w:hint="eastAsia"/>
          <w:sz w:val="22"/>
          <w:szCs w:val="22"/>
        </w:rPr>
        <w:t>NO</w:t>
      </w:r>
      <w:r w:rsidRPr="00230F66">
        <w:rPr>
          <w:rFonts w:hint="eastAsia"/>
          <w:sz w:val="22"/>
          <w:szCs w:val="22"/>
          <w:vertAlign w:val="subscript"/>
        </w:rPr>
        <w:t>x</w:t>
      </w:r>
      <w:r w:rsidRPr="00230F66">
        <w:rPr>
          <w:rFonts w:hint="eastAsia"/>
          <w:sz w:val="22"/>
          <w:szCs w:val="22"/>
        </w:rPr>
        <w:t>遥感排放清单</w:t>
      </w:r>
      <w:r>
        <w:rPr>
          <w:rFonts w:hint="eastAsia"/>
          <w:sz w:val="22"/>
          <w:szCs w:val="22"/>
        </w:rPr>
        <w:t>，</w:t>
      </w:r>
      <w:r w:rsidR="00305C5A" w:rsidRPr="00305C5A">
        <w:rPr>
          <w:rFonts w:hint="eastAsia"/>
          <w:sz w:val="22"/>
          <w:szCs w:val="22"/>
        </w:rPr>
        <w:t>大气与环境光学学报</w:t>
      </w:r>
      <w:r w:rsidR="00305C5A">
        <w:rPr>
          <w:rFonts w:hint="eastAsia"/>
          <w:sz w:val="22"/>
          <w:szCs w:val="22"/>
        </w:rPr>
        <w:t>，</w:t>
      </w:r>
      <w:r w:rsidRPr="00E92DBB">
        <w:rPr>
          <w:sz w:val="22"/>
          <w:szCs w:val="22"/>
        </w:rPr>
        <w:t>17 (6): 630-639.</w:t>
      </w:r>
    </w:p>
    <w:p w14:paraId="5043EF92" w14:textId="2D4951A2" w:rsidR="004B2C6D" w:rsidRDefault="004B2C6D" w:rsidP="004B2C6D">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544027" w:rsidRPr="00544027">
        <w:rPr>
          <w:sz w:val="22"/>
          <w:szCs w:val="22"/>
        </w:rPr>
        <w:t>et al.,</w:t>
      </w:r>
      <w:r>
        <w:rPr>
          <w:sz w:val="22"/>
          <w:szCs w:val="22"/>
        </w:rPr>
        <w:t xml:space="preserve"> (2021). Quasi-synchronous multi-parameter anomalies before Wenchuan and Yushu earthquakes in China. The European Physical Journal Special Topics, 230(1), 263-274.</w:t>
      </w:r>
      <w:r>
        <w:rPr>
          <w:rFonts w:hint="eastAsia"/>
          <w:sz w:val="22"/>
          <w:szCs w:val="22"/>
        </w:rPr>
        <w:t xml:space="preserve"> </w:t>
      </w:r>
    </w:p>
    <w:p w14:paraId="08DA4D4B" w14:textId="70CD6D78" w:rsidR="004B2C6D" w:rsidRPr="004B2C6D" w:rsidRDefault="004B2C6D" w:rsidP="004B2C6D">
      <w:pPr>
        <w:pStyle w:val="af0"/>
        <w:widowControl/>
        <w:numPr>
          <w:ilvl w:val="0"/>
          <w:numId w:val="1"/>
        </w:numPr>
        <w:spacing w:line="276" w:lineRule="auto"/>
        <w:ind w:firstLineChars="0"/>
        <w:contextualSpacing/>
        <w:rPr>
          <w:sz w:val="22"/>
          <w:szCs w:val="22"/>
        </w:rPr>
      </w:pPr>
      <w:r w:rsidRPr="004B2C6D">
        <w:rPr>
          <w:sz w:val="22"/>
          <w:szCs w:val="22"/>
        </w:rPr>
        <w:t xml:space="preserve">Li, D., </w:t>
      </w:r>
      <w:r w:rsidRPr="004B2C6D">
        <w:rPr>
          <w:b/>
          <w:bCs/>
          <w:sz w:val="22"/>
          <w:szCs w:val="22"/>
        </w:rPr>
        <w:t>Qin, K.</w:t>
      </w:r>
      <w:r w:rsidRPr="004B2C6D">
        <w:rPr>
          <w:sz w:val="22"/>
          <w:szCs w:val="22"/>
        </w:rPr>
        <w:t xml:space="preserve">* </w:t>
      </w:r>
      <w:r w:rsidR="00544027" w:rsidRPr="00544027">
        <w:rPr>
          <w:sz w:val="22"/>
          <w:szCs w:val="22"/>
        </w:rPr>
        <w:t>et al.,</w:t>
      </w:r>
      <w:r w:rsidRPr="004B2C6D">
        <w:rPr>
          <w:sz w:val="22"/>
          <w:szCs w:val="22"/>
        </w:rPr>
        <w:t xml:space="preserve"> (2021). Combing GOME-2B and OMI Satellite Data to Estimate Near-Surface NO</w:t>
      </w:r>
      <w:r w:rsidRPr="008128F8">
        <w:rPr>
          <w:sz w:val="22"/>
          <w:szCs w:val="22"/>
          <w:vertAlign w:val="subscript"/>
        </w:rPr>
        <w:t xml:space="preserve">2 </w:t>
      </w:r>
      <w:r w:rsidRPr="004B2C6D">
        <w:rPr>
          <w:sz w:val="22"/>
          <w:szCs w:val="22"/>
        </w:rPr>
        <w:t>of Mainland China. IEEE Journal of Selected Topics in Applied Earth Observations and Remote Sensing, 14, 10269-10277.</w:t>
      </w:r>
      <w:r w:rsidRPr="004B2C6D">
        <w:rPr>
          <w:rFonts w:hint="eastAsia"/>
          <w:sz w:val="22"/>
          <w:szCs w:val="22"/>
        </w:rPr>
        <w:t xml:space="preserve"> </w:t>
      </w:r>
    </w:p>
    <w:p w14:paraId="4FE5F69C" w14:textId="048B7552" w:rsidR="00217095" w:rsidRPr="00217095" w:rsidRDefault="00217095" w:rsidP="00217095">
      <w:pPr>
        <w:pStyle w:val="af0"/>
        <w:widowControl/>
        <w:numPr>
          <w:ilvl w:val="0"/>
          <w:numId w:val="1"/>
        </w:numPr>
        <w:spacing w:line="276" w:lineRule="auto"/>
        <w:ind w:firstLineChars="0"/>
        <w:contextualSpacing/>
        <w:rPr>
          <w:sz w:val="22"/>
          <w:szCs w:val="22"/>
        </w:rPr>
      </w:pPr>
      <w:r>
        <w:rPr>
          <w:sz w:val="22"/>
          <w:szCs w:val="22"/>
        </w:rPr>
        <w:t>张亦舒</w:t>
      </w:r>
      <w:r>
        <w:rPr>
          <w:sz w:val="22"/>
          <w:szCs w:val="22"/>
        </w:rPr>
        <w:t xml:space="preserve">, </w:t>
      </w:r>
      <w:r>
        <w:rPr>
          <w:sz w:val="22"/>
          <w:szCs w:val="22"/>
        </w:rPr>
        <w:t>徐达</w:t>
      </w:r>
      <w:r>
        <w:rPr>
          <w:sz w:val="22"/>
          <w:szCs w:val="22"/>
        </w:rPr>
        <w:t xml:space="preserve">, </w:t>
      </w:r>
      <w:proofErr w:type="gramStart"/>
      <w:r>
        <w:rPr>
          <w:sz w:val="22"/>
          <w:szCs w:val="22"/>
        </w:rPr>
        <w:t>何秦</w:t>
      </w:r>
      <w:proofErr w:type="gramEnd"/>
      <w:r>
        <w:rPr>
          <w:sz w:val="22"/>
          <w:szCs w:val="22"/>
        </w:rPr>
        <w:t xml:space="preserve">, </w:t>
      </w:r>
      <w:r>
        <w:rPr>
          <w:sz w:val="22"/>
          <w:szCs w:val="22"/>
        </w:rPr>
        <w:t>李冬会</w:t>
      </w:r>
      <w:r>
        <w:rPr>
          <w:sz w:val="22"/>
          <w:szCs w:val="22"/>
        </w:rPr>
        <w:t xml:space="preserve">, &amp; </w:t>
      </w:r>
      <w:r>
        <w:rPr>
          <w:b/>
          <w:bCs/>
          <w:sz w:val="22"/>
          <w:szCs w:val="22"/>
        </w:rPr>
        <w:t>秦凯</w:t>
      </w:r>
      <w:r>
        <w:rPr>
          <w:b/>
          <w:bCs/>
          <w:sz w:val="22"/>
          <w:szCs w:val="22"/>
        </w:rPr>
        <w:t>*</w:t>
      </w:r>
      <w:r>
        <w:rPr>
          <w:sz w:val="22"/>
          <w:szCs w:val="22"/>
        </w:rPr>
        <w:t xml:space="preserve"> (2021). </w:t>
      </w:r>
      <w:r>
        <w:rPr>
          <w:sz w:val="22"/>
          <w:szCs w:val="22"/>
        </w:rPr>
        <w:t>浙江省气溶胶垂直分布及区域传输分析</w:t>
      </w:r>
      <w:r>
        <w:rPr>
          <w:sz w:val="22"/>
          <w:szCs w:val="22"/>
        </w:rPr>
        <w:t xml:space="preserve">. </w:t>
      </w:r>
      <w:r>
        <w:rPr>
          <w:sz w:val="22"/>
          <w:szCs w:val="22"/>
        </w:rPr>
        <w:t>中国环境科学</w:t>
      </w:r>
      <w:r w:rsidR="00025195">
        <w:rPr>
          <w:sz w:val="22"/>
          <w:szCs w:val="22"/>
        </w:rPr>
        <w:t>，</w:t>
      </w:r>
      <w:r>
        <w:rPr>
          <w:sz w:val="22"/>
          <w:szCs w:val="22"/>
        </w:rPr>
        <w:t>41(5)</w:t>
      </w:r>
      <w:r w:rsidR="00025195">
        <w:rPr>
          <w:sz w:val="22"/>
          <w:szCs w:val="22"/>
        </w:rPr>
        <w:t>，</w:t>
      </w:r>
      <w:r>
        <w:rPr>
          <w:sz w:val="22"/>
          <w:szCs w:val="22"/>
        </w:rPr>
        <w:t>2097-2107.</w:t>
      </w:r>
      <w:r>
        <w:rPr>
          <w:rFonts w:hint="eastAsia"/>
          <w:sz w:val="22"/>
          <w:szCs w:val="22"/>
        </w:rPr>
        <w:t xml:space="preserve"> </w:t>
      </w:r>
    </w:p>
    <w:p w14:paraId="026B0915" w14:textId="13ED8896" w:rsidR="004B2C6D" w:rsidRPr="004B2C6D" w:rsidRDefault="007047D2" w:rsidP="004B2C6D">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544027">
        <w:rPr>
          <w:sz w:val="22"/>
          <w:szCs w:val="22"/>
        </w:rPr>
        <w:t>et al.,</w:t>
      </w:r>
      <w:r>
        <w:rPr>
          <w:sz w:val="22"/>
          <w:szCs w:val="22"/>
        </w:rPr>
        <w:t xml:space="preserve"> (2020). Satellite-based estimation of surface NO</w:t>
      </w:r>
      <w:r w:rsidRPr="009E4286">
        <w:rPr>
          <w:sz w:val="22"/>
          <w:szCs w:val="22"/>
          <w:vertAlign w:val="subscript"/>
        </w:rPr>
        <w:t>2</w:t>
      </w:r>
      <w:r>
        <w:rPr>
          <w:sz w:val="22"/>
          <w:szCs w:val="22"/>
        </w:rPr>
        <w:t xml:space="preserve"> concentrations over east-central China: a comparison of POMINO and OMNO2d data. Atmospheric Environment, 224, 117322.</w:t>
      </w:r>
      <w:r>
        <w:rPr>
          <w:rFonts w:hint="eastAsia"/>
          <w:sz w:val="22"/>
          <w:szCs w:val="22"/>
        </w:rPr>
        <w:t xml:space="preserve"> </w:t>
      </w:r>
    </w:p>
    <w:p w14:paraId="1392AA57" w14:textId="1A9D9CDD" w:rsidR="004B2C6D" w:rsidRDefault="004B2C6D" w:rsidP="004B2C6D">
      <w:pPr>
        <w:pStyle w:val="af0"/>
        <w:widowControl/>
        <w:numPr>
          <w:ilvl w:val="0"/>
          <w:numId w:val="1"/>
        </w:numPr>
        <w:spacing w:line="276" w:lineRule="auto"/>
        <w:ind w:firstLineChars="0"/>
        <w:contextualSpacing/>
        <w:rPr>
          <w:sz w:val="22"/>
          <w:szCs w:val="22"/>
        </w:rPr>
      </w:pPr>
      <w:r w:rsidRPr="00EC482D">
        <w:rPr>
          <w:sz w:val="22"/>
          <w:szCs w:val="22"/>
        </w:rPr>
        <w:t xml:space="preserve">He, Q., </w:t>
      </w:r>
      <w:r w:rsidRPr="00EC482D">
        <w:rPr>
          <w:b/>
          <w:bCs/>
          <w:sz w:val="22"/>
          <w:szCs w:val="22"/>
        </w:rPr>
        <w:t>Qin, K.</w:t>
      </w:r>
      <w:r w:rsidRPr="00EC482D">
        <w:rPr>
          <w:sz w:val="22"/>
          <w:szCs w:val="22"/>
        </w:rPr>
        <w:t xml:space="preserve">* </w:t>
      </w:r>
      <w:bookmarkStart w:id="5" w:name="_Hlk141021459"/>
      <w:r w:rsidR="00544027">
        <w:rPr>
          <w:sz w:val="22"/>
          <w:szCs w:val="22"/>
        </w:rPr>
        <w:t>et al.,</w:t>
      </w:r>
      <w:bookmarkEnd w:id="5"/>
      <w:r w:rsidRPr="00EC482D">
        <w:rPr>
          <w:sz w:val="22"/>
          <w:szCs w:val="22"/>
        </w:rPr>
        <w:t xml:space="preserve"> (2020). Spatially and temporally coherent reconstruction of tropospheric NO</w:t>
      </w:r>
      <w:r w:rsidRPr="00BE625F">
        <w:rPr>
          <w:sz w:val="22"/>
          <w:szCs w:val="22"/>
          <w:vertAlign w:val="subscript"/>
        </w:rPr>
        <w:t xml:space="preserve">2 </w:t>
      </w:r>
      <w:r w:rsidRPr="00EC482D">
        <w:rPr>
          <w:sz w:val="22"/>
          <w:szCs w:val="22"/>
        </w:rPr>
        <w:t xml:space="preserve">over China combining OMI and GOME-2B measurements. </w:t>
      </w:r>
      <w:bookmarkStart w:id="6" w:name="_Hlk127093337"/>
      <w:r w:rsidRPr="00EC482D">
        <w:rPr>
          <w:sz w:val="22"/>
          <w:szCs w:val="22"/>
        </w:rPr>
        <w:t>Environmental Research Letters</w:t>
      </w:r>
      <w:bookmarkEnd w:id="6"/>
      <w:r w:rsidRPr="00EC482D">
        <w:rPr>
          <w:sz w:val="22"/>
          <w:szCs w:val="22"/>
        </w:rPr>
        <w:t>, 15(12), 125011.</w:t>
      </w:r>
      <w:r w:rsidRPr="00EC482D">
        <w:rPr>
          <w:rFonts w:hint="eastAsia"/>
          <w:sz w:val="22"/>
          <w:szCs w:val="22"/>
        </w:rPr>
        <w:t xml:space="preserve"> </w:t>
      </w:r>
    </w:p>
    <w:p w14:paraId="7C9D7902" w14:textId="2B9790DF" w:rsidR="004B2C6D" w:rsidRPr="00EC482D" w:rsidRDefault="004B2C6D" w:rsidP="004B2C6D">
      <w:pPr>
        <w:pStyle w:val="af0"/>
        <w:widowControl/>
        <w:numPr>
          <w:ilvl w:val="0"/>
          <w:numId w:val="1"/>
        </w:numPr>
        <w:spacing w:line="276" w:lineRule="auto"/>
        <w:ind w:firstLineChars="0"/>
        <w:contextualSpacing/>
        <w:rPr>
          <w:sz w:val="22"/>
          <w:szCs w:val="22"/>
        </w:rPr>
      </w:pPr>
      <w:r w:rsidRPr="00EC482D">
        <w:rPr>
          <w:sz w:val="22"/>
          <w:szCs w:val="22"/>
        </w:rPr>
        <w:t xml:space="preserve">Li, D., </w:t>
      </w:r>
      <w:r w:rsidRPr="00EC482D">
        <w:rPr>
          <w:b/>
          <w:bCs/>
          <w:sz w:val="22"/>
          <w:szCs w:val="22"/>
        </w:rPr>
        <w:t>Qin, K.*</w:t>
      </w:r>
      <w:r w:rsidRPr="00EC482D">
        <w:rPr>
          <w:sz w:val="22"/>
          <w:szCs w:val="22"/>
        </w:rPr>
        <w:t xml:space="preserve"> </w:t>
      </w:r>
      <w:r w:rsidR="00544027">
        <w:rPr>
          <w:sz w:val="22"/>
          <w:szCs w:val="22"/>
        </w:rPr>
        <w:t>et al.,</w:t>
      </w:r>
      <w:r w:rsidR="00544027" w:rsidRPr="00EC482D">
        <w:rPr>
          <w:sz w:val="22"/>
          <w:szCs w:val="22"/>
        </w:rPr>
        <w:t xml:space="preserve"> </w:t>
      </w:r>
      <w:r w:rsidRPr="00EC482D">
        <w:rPr>
          <w:sz w:val="22"/>
          <w:szCs w:val="22"/>
        </w:rPr>
        <w:t xml:space="preserve">(2020). </w:t>
      </w:r>
      <w:bookmarkStart w:id="7" w:name="OLE_LINK10"/>
      <w:r w:rsidRPr="00EC482D">
        <w:rPr>
          <w:sz w:val="22"/>
          <w:szCs w:val="22"/>
        </w:rPr>
        <w:t>Himawari-8-Derived Aerosol Optical Depth Using an Improved Time Series Algorithm Over Eastern China</w:t>
      </w:r>
      <w:bookmarkEnd w:id="7"/>
      <w:r w:rsidRPr="00EC482D">
        <w:rPr>
          <w:sz w:val="22"/>
          <w:szCs w:val="22"/>
        </w:rPr>
        <w:t>. Remote Sensing, 12(6), 978.</w:t>
      </w:r>
      <w:r w:rsidRPr="00EC482D">
        <w:rPr>
          <w:rFonts w:hint="eastAsia"/>
          <w:sz w:val="22"/>
          <w:szCs w:val="22"/>
        </w:rPr>
        <w:t xml:space="preserve"> </w:t>
      </w:r>
    </w:p>
    <w:p w14:paraId="1A91454D" w14:textId="15596026" w:rsidR="004B2C6D" w:rsidRDefault="004B2C6D" w:rsidP="004B2C6D">
      <w:pPr>
        <w:pStyle w:val="af0"/>
        <w:widowControl/>
        <w:numPr>
          <w:ilvl w:val="0"/>
          <w:numId w:val="1"/>
        </w:numPr>
        <w:spacing w:line="276" w:lineRule="auto"/>
        <w:ind w:firstLineChars="0"/>
        <w:contextualSpacing/>
        <w:rPr>
          <w:sz w:val="22"/>
          <w:szCs w:val="22"/>
        </w:rPr>
      </w:pPr>
      <w:r w:rsidRPr="00EC482D">
        <w:rPr>
          <w:sz w:val="22"/>
          <w:szCs w:val="22"/>
        </w:rPr>
        <w:lastRenderedPageBreak/>
        <w:t xml:space="preserve">Fan, W., </w:t>
      </w:r>
      <w:r w:rsidRPr="00EC482D">
        <w:rPr>
          <w:b/>
          <w:bCs/>
          <w:sz w:val="22"/>
          <w:szCs w:val="22"/>
        </w:rPr>
        <w:t>Qin, K.</w:t>
      </w:r>
      <w:r w:rsidRPr="00EC482D">
        <w:rPr>
          <w:sz w:val="22"/>
          <w:szCs w:val="22"/>
        </w:rPr>
        <w:t>*</w:t>
      </w:r>
      <w:r w:rsidR="00544027" w:rsidRPr="00544027">
        <w:rPr>
          <w:sz w:val="22"/>
          <w:szCs w:val="22"/>
        </w:rPr>
        <w:t xml:space="preserve"> </w:t>
      </w:r>
      <w:r w:rsidR="00544027">
        <w:rPr>
          <w:sz w:val="22"/>
          <w:szCs w:val="22"/>
        </w:rPr>
        <w:t>et al.,</w:t>
      </w:r>
      <w:r w:rsidRPr="00EC482D">
        <w:rPr>
          <w:sz w:val="22"/>
          <w:szCs w:val="22"/>
        </w:rPr>
        <w:t xml:space="preserve"> (2020). Estimation of Hourly Ground-Level PM</w:t>
      </w:r>
      <w:r w:rsidR="006F101C" w:rsidRPr="008128F8">
        <w:rPr>
          <w:sz w:val="22"/>
          <w:szCs w:val="22"/>
          <w:vertAlign w:val="subscript"/>
        </w:rPr>
        <w:t>2</w:t>
      </w:r>
      <w:r w:rsidR="006F101C">
        <w:rPr>
          <w:rFonts w:hint="eastAsia"/>
          <w:sz w:val="22"/>
          <w:szCs w:val="22"/>
          <w:vertAlign w:val="subscript"/>
        </w:rPr>
        <w:t>.5</w:t>
      </w:r>
      <w:r w:rsidR="006F101C">
        <w:rPr>
          <w:sz w:val="22"/>
          <w:szCs w:val="22"/>
          <w:vertAlign w:val="subscript"/>
        </w:rPr>
        <w:t xml:space="preserve"> </w:t>
      </w:r>
      <w:r w:rsidRPr="00EC482D">
        <w:rPr>
          <w:sz w:val="22"/>
          <w:szCs w:val="22"/>
        </w:rPr>
        <w:t>Concentration Based on Himawari-8 Apparent Reflectance. IEEE Transactions on Geoscience and Remote Sensing, 59(1), 76-85.</w:t>
      </w:r>
      <w:r w:rsidRPr="00EC482D">
        <w:rPr>
          <w:rFonts w:hint="eastAsia"/>
          <w:sz w:val="22"/>
          <w:szCs w:val="22"/>
        </w:rPr>
        <w:t xml:space="preserve"> </w:t>
      </w:r>
    </w:p>
    <w:p w14:paraId="449D46F7" w14:textId="5DB16381" w:rsidR="00793840" w:rsidRDefault="00793840" w:rsidP="00793840">
      <w:pPr>
        <w:pStyle w:val="af0"/>
        <w:widowControl/>
        <w:numPr>
          <w:ilvl w:val="0"/>
          <w:numId w:val="1"/>
        </w:numPr>
        <w:spacing w:line="276" w:lineRule="auto"/>
        <w:ind w:firstLineChars="0"/>
        <w:contextualSpacing/>
        <w:rPr>
          <w:sz w:val="22"/>
          <w:szCs w:val="22"/>
        </w:rPr>
      </w:pPr>
      <w:r>
        <w:rPr>
          <w:sz w:val="22"/>
          <w:szCs w:val="22"/>
        </w:rPr>
        <w:t>李</w:t>
      </w:r>
      <w:proofErr w:type="gramStart"/>
      <w:r>
        <w:rPr>
          <w:sz w:val="22"/>
          <w:szCs w:val="22"/>
        </w:rPr>
        <w:t>一蜚</w:t>
      </w:r>
      <w:proofErr w:type="gramEnd"/>
      <w:r w:rsidR="00D469E2">
        <w:rPr>
          <w:rFonts w:hint="eastAsia"/>
          <w:sz w:val="22"/>
          <w:szCs w:val="22"/>
        </w:rPr>
        <w:t>，</w:t>
      </w:r>
      <w:r>
        <w:rPr>
          <w:b/>
          <w:bCs/>
          <w:sz w:val="22"/>
          <w:szCs w:val="22"/>
        </w:rPr>
        <w:t>秦凯</w:t>
      </w:r>
      <w:r>
        <w:rPr>
          <w:sz w:val="22"/>
          <w:szCs w:val="22"/>
        </w:rPr>
        <w:t>*</w:t>
      </w:r>
      <w:r w:rsidR="00D469E2">
        <w:rPr>
          <w:rFonts w:hint="eastAsia"/>
          <w:b/>
          <w:bCs/>
          <w:sz w:val="22"/>
          <w:szCs w:val="22"/>
        </w:rPr>
        <w:t>，</w:t>
      </w:r>
      <w:r w:rsidR="00D469E2">
        <w:rPr>
          <w:sz w:val="22"/>
          <w:szCs w:val="22"/>
        </w:rPr>
        <w:t>等</w:t>
      </w:r>
      <w:r w:rsidR="00D469E2">
        <w:rPr>
          <w:rFonts w:hint="eastAsia"/>
          <w:sz w:val="22"/>
          <w:szCs w:val="22"/>
        </w:rPr>
        <w:t>（</w:t>
      </w:r>
      <w:r w:rsidR="00D469E2">
        <w:rPr>
          <w:rFonts w:hint="eastAsia"/>
          <w:sz w:val="22"/>
          <w:szCs w:val="22"/>
        </w:rPr>
        <w:t>2</w:t>
      </w:r>
      <w:r w:rsidR="00D469E2">
        <w:rPr>
          <w:sz w:val="22"/>
          <w:szCs w:val="22"/>
        </w:rPr>
        <w:t>020</w:t>
      </w:r>
      <w:r w:rsidR="00D469E2">
        <w:rPr>
          <w:rFonts w:hint="eastAsia"/>
          <w:sz w:val="22"/>
          <w:szCs w:val="22"/>
        </w:rPr>
        <w:t>）</w:t>
      </w:r>
      <w:r>
        <w:rPr>
          <w:sz w:val="22"/>
          <w:szCs w:val="22"/>
        </w:rPr>
        <w:t xml:space="preserve">. </w:t>
      </w:r>
      <w:r>
        <w:rPr>
          <w:sz w:val="22"/>
          <w:szCs w:val="22"/>
        </w:rPr>
        <w:t>基于梯度提升回归树算法的地面臭氧浓度估算</w:t>
      </w:r>
      <w:r w:rsidR="00D469E2">
        <w:rPr>
          <w:sz w:val="22"/>
          <w:szCs w:val="22"/>
        </w:rPr>
        <w:t>，</w:t>
      </w:r>
      <w:r>
        <w:rPr>
          <w:sz w:val="22"/>
          <w:szCs w:val="22"/>
        </w:rPr>
        <w:t>中国环境科学</w:t>
      </w:r>
      <w:r>
        <w:rPr>
          <w:sz w:val="22"/>
          <w:szCs w:val="22"/>
        </w:rPr>
        <w:t>, 40(3), 997-1007.</w:t>
      </w:r>
      <w:r>
        <w:rPr>
          <w:rFonts w:hint="eastAsia"/>
          <w:sz w:val="22"/>
          <w:szCs w:val="22"/>
        </w:rPr>
        <w:t xml:space="preserve"> </w:t>
      </w:r>
    </w:p>
    <w:p w14:paraId="60B84606" w14:textId="497E7DBA" w:rsidR="00793840" w:rsidRDefault="00793840" w:rsidP="00793840">
      <w:pPr>
        <w:pStyle w:val="af0"/>
        <w:widowControl/>
        <w:numPr>
          <w:ilvl w:val="0"/>
          <w:numId w:val="1"/>
        </w:numPr>
        <w:spacing w:line="276" w:lineRule="auto"/>
        <w:ind w:firstLineChars="0"/>
        <w:contextualSpacing/>
        <w:rPr>
          <w:sz w:val="22"/>
          <w:szCs w:val="22"/>
        </w:rPr>
      </w:pPr>
      <w:r>
        <w:rPr>
          <w:sz w:val="22"/>
          <w:szCs w:val="22"/>
        </w:rPr>
        <w:t>陈琦，</w:t>
      </w:r>
      <w:r>
        <w:rPr>
          <w:b/>
          <w:bCs/>
          <w:sz w:val="22"/>
          <w:szCs w:val="22"/>
        </w:rPr>
        <w:t>秦凯</w:t>
      </w:r>
      <w:r>
        <w:rPr>
          <w:b/>
          <w:bCs/>
          <w:sz w:val="22"/>
          <w:szCs w:val="22"/>
        </w:rPr>
        <w:t>*</w:t>
      </w:r>
      <w:r>
        <w:rPr>
          <w:sz w:val="22"/>
          <w:szCs w:val="22"/>
        </w:rPr>
        <w:t>，等</w:t>
      </w:r>
      <w:r w:rsidR="00D469E2">
        <w:rPr>
          <w:rFonts w:hint="eastAsia"/>
          <w:sz w:val="22"/>
          <w:szCs w:val="22"/>
        </w:rPr>
        <w:t>（</w:t>
      </w:r>
      <w:r w:rsidR="00D469E2">
        <w:rPr>
          <w:rFonts w:hint="eastAsia"/>
          <w:sz w:val="22"/>
          <w:szCs w:val="22"/>
        </w:rPr>
        <w:t>2</w:t>
      </w:r>
      <w:r w:rsidR="00D469E2">
        <w:rPr>
          <w:sz w:val="22"/>
          <w:szCs w:val="22"/>
        </w:rPr>
        <w:t>020</w:t>
      </w:r>
      <w:r w:rsidR="00D469E2">
        <w:rPr>
          <w:rFonts w:hint="eastAsia"/>
          <w:sz w:val="22"/>
          <w:szCs w:val="22"/>
        </w:rPr>
        <w:t>）</w:t>
      </w:r>
      <w:r>
        <w:rPr>
          <w:sz w:val="22"/>
          <w:szCs w:val="22"/>
        </w:rPr>
        <w:t xml:space="preserve">. </w:t>
      </w:r>
      <w:bookmarkStart w:id="8" w:name="OLE_LINK14"/>
      <w:r>
        <w:rPr>
          <w:sz w:val="22"/>
          <w:szCs w:val="22"/>
        </w:rPr>
        <w:t>基于涡度相关技术的徐州市城郊</w:t>
      </w:r>
      <w:r>
        <w:rPr>
          <w:sz w:val="22"/>
          <w:szCs w:val="22"/>
        </w:rPr>
        <w:t>CO</w:t>
      </w:r>
      <w:r w:rsidRPr="006F101C">
        <w:rPr>
          <w:sz w:val="22"/>
          <w:szCs w:val="22"/>
          <w:vertAlign w:val="subscript"/>
        </w:rPr>
        <w:t>2</w:t>
      </w:r>
      <w:r>
        <w:rPr>
          <w:sz w:val="22"/>
          <w:szCs w:val="22"/>
        </w:rPr>
        <w:t>通量特征研究</w:t>
      </w:r>
      <w:bookmarkEnd w:id="8"/>
      <w:r>
        <w:rPr>
          <w:sz w:val="22"/>
          <w:szCs w:val="22"/>
        </w:rPr>
        <w:t>，地理与地理信息科学，</w:t>
      </w:r>
      <w:r>
        <w:rPr>
          <w:sz w:val="22"/>
          <w:szCs w:val="22"/>
        </w:rPr>
        <w:t>36(4) :86-93.</w:t>
      </w:r>
      <w:r>
        <w:rPr>
          <w:rFonts w:hint="eastAsia"/>
          <w:sz w:val="22"/>
          <w:szCs w:val="22"/>
        </w:rPr>
        <w:t xml:space="preserve"> </w:t>
      </w:r>
    </w:p>
    <w:p w14:paraId="0D49004D" w14:textId="7178FC93" w:rsidR="00793840" w:rsidRPr="00793840" w:rsidRDefault="00793840" w:rsidP="00793840">
      <w:pPr>
        <w:pStyle w:val="af0"/>
        <w:widowControl/>
        <w:numPr>
          <w:ilvl w:val="0"/>
          <w:numId w:val="1"/>
        </w:numPr>
        <w:spacing w:line="276" w:lineRule="auto"/>
        <w:ind w:firstLineChars="0"/>
        <w:contextualSpacing/>
        <w:rPr>
          <w:sz w:val="22"/>
          <w:szCs w:val="22"/>
        </w:rPr>
      </w:pPr>
      <w:r>
        <w:rPr>
          <w:sz w:val="22"/>
          <w:szCs w:val="22"/>
        </w:rPr>
        <w:t>何秦</w:t>
      </w:r>
      <w:r w:rsidR="00D469E2">
        <w:rPr>
          <w:sz w:val="22"/>
          <w:szCs w:val="22"/>
        </w:rPr>
        <w:t>，</w:t>
      </w:r>
      <w:r>
        <w:rPr>
          <w:sz w:val="22"/>
          <w:szCs w:val="22"/>
        </w:rPr>
        <w:t>郑硕</w:t>
      </w:r>
      <w:r w:rsidR="00D469E2">
        <w:rPr>
          <w:sz w:val="22"/>
          <w:szCs w:val="22"/>
        </w:rPr>
        <w:t>，</w:t>
      </w:r>
      <w:r>
        <w:rPr>
          <w:b/>
          <w:bCs/>
          <w:sz w:val="22"/>
          <w:szCs w:val="22"/>
        </w:rPr>
        <w:t>秦凯</w:t>
      </w:r>
      <w:r>
        <w:rPr>
          <w:sz w:val="22"/>
          <w:szCs w:val="22"/>
        </w:rPr>
        <w:t>*</w:t>
      </w:r>
      <w:r w:rsidR="00D469E2">
        <w:rPr>
          <w:sz w:val="22"/>
          <w:szCs w:val="22"/>
        </w:rPr>
        <w:t>，</w:t>
      </w:r>
      <w:r w:rsidR="00D469E2">
        <w:rPr>
          <w:rFonts w:hint="eastAsia"/>
          <w:sz w:val="22"/>
          <w:szCs w:val="22"/>
        </w:rPr>
        <w:t>等（</w:t>
      </w:r>
      <w:r w:rsidR="00D469E2">
        <w:rPr>
          <w:rFonts w:hint="eastAsia"/>
          <w:sz w:val="22"/>
          <w:szCs w:val="22"/>
        </w:rPr>
        <w:t>2</w:t>
      </w:r>
      <w:r w:rsidR="00D469E2">
        <w:rPr>
          <w:sz w:val="22"/>
          <w:szCs w:val="22"/>
        </w:rPr>
        <w:t>020</w:t>
      </w:r>
      <w:r w:rsidR="00D469E2">
        <w:rPr>
          <w:rFonts w:hint="eastAsia"/>
          <w:sz w:val="22"/>
          <w:szCs w:val="22"/>
        </w:rPr>
        <w:t>）</w:t>
      </w:r>
      <w:r>
        <w:rPr>
          <w:sz w:val="22"/>
          <w:szCs w:val="22"/>
        </w:rPr>
        <w:t xml:space="preserve">. </w:t>
      </w:r>
      <w:r>
        <w:rPr>
          <w:sz w:val="22"/>
          <w:szCs w:val="22"/>
        </w:rPr>
        <w:t>基于车载</w:t>
      </w:r>
      <w:proofErr w:type="gramStart"/>
      <w:r>
        <w:rPr>
          <w:sz w:val="22"/>
          <w:szCs w:val="22"/>
        </w:rPr>
        <w:t>激光雷达走航观测</w:t>
      </w:r>
      <w:proofErr w:type="gramEnd"/>
      <w:r>
        <w:rPr>
          <w:sz w:val="22"/>
          <w:szCs w:val="22"/>
        </w:rPr>
        <w:t>的石家庄及周边地区气溶胶空间分布特征</w:t>
      </w:r>
      <w:r>
        <w:rPr>
          <w:sz w:val="22"/>
          <w:szCs w:val="22"/>
        </w:rPr>
        <w:t xml:space="preserve">. </w:t>
      </w:r>
      <w:r>
        <w:rPr>
          <w:sz w:val="22"/>
          <w:szCs w:val="22"/>
        </w:rPr>
        <w:t>红外与激光工程</w:t>
      </w:r>
      <w:r>
        <w:rPr>
          <w:sz w:val="22"/>
          <w:szCs w:val="22"/>
        </w:rPr>
        <w:t>, 49(S2), 20200353.</w:t>
      </w:r>
      <w:r w:rsidR="00532361" w:rsidRPr="00793840">
        <w:rPr>
          <w:sz w:val="22"/>
          <w:szCs w:val="22"/>
        </w:rPr>
        <w:t xml:space="preserve"> </w:t>
      </w:r>
    </w:p>
    <w:p w14:paraId="523D6475" w14:textId="7E4165BD" w:rsidR="007B3989" w:rsidRDefault="007B3989" w:rsidP="007B3989">
      <w:pPr>
        <w:pStyle w:val="af0"/>
        <w:widowControl/>
        <w:numPr>
          <w:ilvl w:val="0"/>
          <w:numId w:val="1"/>
        </w:numPr>
        <w:spacing w:line="276" w:lineRule="auto"/>
        <w:ind w:firstLineChars="0"/>
        <w:contextualSpacing/>
        <w:rPr>
          <w:sz w:val="22"/>
          <w:szCs w:val="22"/>
        </w:rPr>
      </w:pPr>
      <w:r w:rsidRPr="00EC482D">
        <w:rPr>
          <w:sz w:val="22"/>
          <w:szCs w:val="22"/>
        </w:rPr>
        <w:t xml:space="preserve">Chen, W., Wang, H., Zhao, H., &amp; </w:t>
      </w:r>
      <w:r w:rsidRPr="00EC482D">
        <w:rPr>
          <w:b/>
          <w:bCs/>
          <w:sz w:val="22"/>
          <w:szCs w:val="22"/>
        </w:rPr>
        <w:t>Qin, K</w:t>
      </w:r>
      <w:r w:rsidRPr="00EC482D">
        <w:rPr>
          <w:sz w:val="22"/>
          <w:szCs w:val="22"/>
        </w:rPr>
        <w:t xml:space="preserve">.* (2020). </w:t>
      </w:r>
      <w:bookmarkStart w:id="9" w:name="OLE_LINK11"/>
      <w:r w:rsidRPr="00EC482D">
        <w:rPr>
          <w:sz w:val="22"/>
          <w:szCs w:val="22"/>
        </w:rPr>
        <w:t>Google Earth Engine–assisted black carbon radiative forcing calculation over a heavy industrial city in China</w:t>
      </w:r>
      <w:bookmarkEnd w:id="9"/>
      <w:r w:rsidRPr="00EC482D">
        <w:rPr>
          <w:sz w:val="22"/>
          <w:szCs w:val="22"/>
        </w:rPr>
        <w:t>. Air Quality, Atmosphere &amp; Health, 13(3), 329-338.</w:t>
      </w:r>
      <w:r w:rsidRPr="00EC482D">
        <w:rPr>
          <w:rFonts w:hint="eastAsia"/>
          <w:sz w:val="22"/>
          <w:szCs w:val="22"/>
        </w:rPr>
        <w:t xml:space="preserve"> </w:t>
      </w:r>
    </w:p>
    <w:p w14:paraId="314A5E2F" w14:textId="633FBC19" w:rsidR="00EC482D" w:rsidRPr="00EC482D" w:rsidRDefault="00EC482D" w:rsidP="00EC482D">
      <w:pPr>
        <w:pStyle w:val="af0"/>
        <w:widowControl/>
        <w:numPr>
          <w:ilvl w:val="0"/>
          <w:numId w:val="1"/>
        </w:numPr>
        <w:spacing w:line="276" w:lineRule="auto"/>
        <w:ind w:firstLineChars="0"/>
        <w:contextualSpacing/>
        <w:rPr>
          <w:sz w:val="22"/>
          <w:szCs w:val="22"/>
        </w:rPr>
      </w:pPr>
      <w:r w:rsidRPr="00EC482D">
        <w:rPr>
          <w:sz w:val="22"/>
          <w:szCs w:val="22"/>
        </w:rPr>
        <w:t xml:space="preserve">Fan, W., </w:t>
      </w:r>
      <w:r w:rsidRPr="00EC482D">
        <w:rPr>
          <w:b/>
          <w:bCs/>
          <w:sz w:val="22"/>
          <w:szCs w:val="22"/>
        </w:rPr>
        <w:t>Qin, K.*</w:t>
      </w:r>
      <w:r w:rsidRPr="00EC482D">
        <w:rPr>
          <w:sz w:val="22"/>
          <w:szCs w:val="22"/>
        </w:rPr>
        <w:t xml:space="preserve"> </w:t>
      </w:r>
      <w:r w:rsidR="00D469E2">
        <w:rPr>
          <w:sz w:val="22"/>
          <w:szCs w:val="22"/>
        </w:rPr>
        <w:t>et al.,</w:t>
      </w:r>
      <w:r w:rsidRPr="00EC482D">
        <w:rPr>
          <w:sz w:val="22"/>
          <w:szCs w:val="22"/>
        </w:rPr>
        <w:t xml:space="preserve"> (2019). </w:t>
      </w:r>
      <w:bookmarkStart w:id="10" w:name="OLE_LINK12"/>
      <w:r w:rsidRPr="00EC482D">
        <w:rPr>
          <w:sz w:val="22"/>
          <w:szCs w:val="22"/>
        </w:rPr>
        <w:t>Aerosol vertical distribution and sources estimation at a site of the Yangtze River Delta region of China</w:t>
      </w:r>
      <w:bookmarkEnd w:id="10"/>
      <w:r w:rsidRPr="00EC482D">
        <w:rPr>
          <w:sz w:val="22"/>
          <w:szCs w:val="22"/>
        </w:rPr>
        <w:t>. Atmospheric research, 217, 128-136.</w:t>
      </w:r>
      <w:r w:rsidRPr="00EC482D">
        <w:rPr>
          <w:rFonts w:hint="eastAsia"/>
          <w:sz w:val="22"/>
          <w:szCs w:val="22"/>
        </w:rPr>
        <w:t xml:space="preserve"> </w:t>
      </w:r>
    </w:p>
    <w:p w14:paraId="0181A50B" w14:textId="1F1FEC1E" w:rsidR="00EC482D" w:rsidRDefault="00EC482D" w:rsidP="00EC482D">
      <w:pPr>
        <w:pStyle w:val="af0"/>
        <w:widowControl/>
        <w:numPr>
          <w:ilvl w:val="0"/>
          <w:numId w:val="1"/>
        </w:numPr>
        <w:spacing w:line="276" w:lineRule="auto"/>
        <w:ind w:firstLineChars="0"/>
        <w:contextualSpacing/>
        <w:rPr>
          <w:sz w:val="22"/>
          <w:szCs w:val="22"/>
        </w:rPr>
      </w:pPr>
      <w:r w:rsidRPr="00EC482D">
        <w:rPr>
          <w:sz w:val="22"/>
          <w:szCs w:val="22"/>
        </w:rPr>
        <w:t xml:space="preserve">Li, D., </w:t>
      </w:r>
      <w:r w:rsidRPr="00EC482D">
        <w:rPr>
          <w:b/>
          <w:bCs/>
          <w:sz w:val="22"/>
          <w:szCs w:val="22"/>
        </w:rPr>
        <w:t>Qin, K.*</w:t>
      </w:r>
      <w:r w:rsidRPr="00EC482D">
        <w:rPr>
          <w:sz w:val="22"/>
          <w:szCs w:val="22"/>
        </w:rPr>
        <w:t xml:space="preserve"> </w:t>
      </w:r>
      <w:r w:rsidR="00D469E2">
        <w:rPr>
          <w:sz w:val="22"/>
          <w:szCs w:val="22"/>
        </w:rPr>
        <w:t>et al.,</w:t>
      </w:r>
      <w:r w:rsidRPr="00EC482D">
        <w:rPr>
          <w:sz w:val="22"/>
          <w:szCs w:val="22"/>
        </w:rPr>
        <w:t xml:space="preserve"> (2019). Evaluation of JAXA Himawari-8-AHI level-3 aerosol products over Eastern China. Atmosphere, 10(4), 215.</w:t>
      </w:r>
      <w:r w:rsidRPr="00EC482D">
        <w:rPr>
          <w:rFonts w:hint="eastAsia"/>
          <w:sz w:val="22"/>
          <w:szCs w:val="22"/>
        </w:rPr>
        <w:t xml:space="preserve"> </w:t>
      </w:r>
    </w:p>
    <w:p w14:paraId="5098F0C0" w14:textId="26B1F6FE" w:rsidR="00B923A3" w:rsidRPr="00B923A3" w:rsidRDefault="00B923A3" w:rsidP="00B923A3">
      <w:pPr>
        <w:pStyle w:val="af0"/>
        <w:widowControl/>
        <w:numPr>
          <w:ilvl w:val="0"/>
          <w:numId w:val="1"/>
        </w:numPr>
        <w:spacing w:line="276" w:lineRule="auto"/>
        <w:ind w:firstLineChars="0"/>
        <w:contextualSpacing/>
        <w:rPr>
          <w:sz w:val="22"/>
          <w:szCs w:val="22"/>
        </w:rPr>
      </w:pPr>
      <w:r w:rsidRPr="00EC482D">
        <w:rPr>
          <w:sz w:val="22"/>
          <w:szCs w:val="22"/>
        </w:rPr>
        <w:t xml:space="preserve">Chen, W., Tian, H., &amp; </w:t>
      </w:r>
      <w:r w:rsidRPr="00EC482D">
        <w:rPr>
          <w:b/>
          <w:bCs/>
          <w:sz w:val="22"/>
          <w:szCs w:val="22"/>
        </w:rPr>
        <w:t>Qin, K.*</w:t>
      </w:r>
      <w:r w:rsidRPr="00EC482D">
        <w:rPr>
          <w:sz w:val="22"/>
          <w:szCs w:val="22"/>
        </w:rPr>
        <w:t xml:space="preserve"> (2019). </w:t>
      </w:r>
      <w:bookmarkStart w:id="11" w:name="OLE_LINK15"/>
      <w:r w:rsidRPr="00EC482D">
        <w:rPr>
          <w:sz w:val="22"/>
          <w:szCs w:val="22"/>
        </w:rPr>
        <w:t>Black carbon aerosol in the industrial city of Xuzhou, China: Temporal characteristics and source appointment</w:t>
      </w:r>
      <w:bookmarkEnd w:id="11"/>
      <w:r w:rsidRPr="00EC482D">
        <w:rPr>
          <w:sz w:val="22"/>
          <w:szCs w:val="22"/>
        </w:rPr>
        <w:t>. Aerosol and Air Quality Research, 19(4), 794-811.</w:t>
      </w:r>
      <w:r w:rsidR="00E52DC5" w:rsidRPr="00B923A3">
        <w:rPr>
          <w:sz w:val="22"/>
          <w:szCs w:val="22"/>
        </w:rPr>
        <w:t xml:space="preserve"> </w:t>
      </w:r>
    </w:p>
    <w:p w14:paraId="3F50D6B4" w14:textId="145D3BAD"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D469E2">
        <w:rPr>
          <w:sz w:val="22"/>
          <w:szCs w:val="22"/>
        </w:rPr>
        <w:t>et al.,</w:t>
      </w:r>
      <w:r>
        <w:rPr>
          <w:sz w:val="22"/>
          <w:szCs w:val="22"/>
        </w:rPr>
        <w:t xml:space="preserve"> (2018). </w:t>
      </w:r>
      <w:bookmarkStart w:id="12" w:name="OLE_LINK3"/>
      <w:r>
        <w:rPr>
          <w:sz w:val="22"/>
          <w:szCs w:val="22"/>
        </w:rPr>
        <w:t>Estimating PM1 concentrations from MODIS over Yangtze River Delta of China during 2014–2017. Atmospheric Environment</w:t>
      </w:r>
      <w:bookmarkEnd w:id="12"/>
      <w:r>
        <w:rPr>
          <w:sz w:val="22"/>
          <w:szCs w:val="22"/>
        </w:rPr>
        <w:t>, 195, 149-158.</w:t>
      </w:r>
      <w:r>
        <w:rPr>
          <w:rFonts w:hint="eastAsia"/>
          <w:sz w:val="22"/>
          <w:szCs w:val="22"/>
        </w:rPr>
        <w:t xml:space="preserve"> </w:t>
      </w:r>
    </w:p>
    <w:p w14:paraId="1B499355" w14:textId="57C727AD"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D469E2">
        <w:rPr>
          <w:sz w:val="22"/>
          <w:szCs w:val="22"/>
        </w:rPr>
        <w:t>et al.,</w:t>
      </w:r>
      <w:r w:rsidR="008128F8">
        <w:rPr>
          <w:sz w:val="22"/>
          <w:szCs w:val="22"/>
        </w:rPr>
        <w:t xml:space="preserve"> </w:t>
      </w:r>
      <w:r>
        <w:rPr>
          <w:sz w:val="22"/>
          <w:szCs w:val="22"/>
        </w:rPr>
        <w:t>(2018). Haze optical properties from long-term ground-based remote sensing over Beijing and Xuzhou, China. Remote Sensing, 10(4), 518.</w:t>
      </w:r>
      <w:r>
        <w:rPr>
          <w:rFonts w:hint="eastAsia"/>
          <w:sz w:val="22"/>
          <w:szCs w:val="22"/>
        </w:rPr>
        <w:t xml:space="preserve"> </w:t>
      </w:r>
    </w:p>
    <w:p w14:paraId="70A5D27B" w14:textId="0E49EACC"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D469E2">
        <w:rPr>
          <w:sz w:val="22"/>
          <w:szCs w:val="22"/>
        </w:rPr>
        <w:t>et al.,</w:t>
      </w:r>
      <w:r w:rsidR="008128F8">
        <w:rPr>
          <w:sz w:val="22"/>
          <w:szCs w:val="22"/>
        </w:rPr>
        <w:t xml:space="preserve"> </w:t>
      </w:r>
      <w:r>
        <w:rPr>
          <w:sz w:val="22"/>
          <w:szCs w:val="22"/>
        </w:rPr>
        <w:t xml:space="preserve">(2018). </w:t>
      </w:r>
      <w:bookmarkStart w:id="13" w:name="OLE_LINK4"/>
      <w:r>
        <w:rPr>
          <w:sz w:val="22"/>
          <w:szCs w:val="22"/>
        </w:rPr>
        <w:t>Discriminating satellite IR anomalies associated with the M</w:t>
      </w:r>
      <w:r w:rsidRPr="006F101C">
        <w:rPr>
          <w:sz w:val="22"/>
          <w:szCs w:val="22"/>
          <w:vertAlign w:val="subscript"/>
        </w:rPr>
        <w:t>S</w:t>
      </w:r>
      <w:r>
        <w:rPr>
          <w:sz w:val="22"/>
          <w:szCs w:val="22"/>
        </w:rPr>
        <w:t>7.1 Yushu earthquake in China</w:t>
      </w:r>
      <w:bookmarkEnd w:id="13"/>
      <w:r>
        <w:rPr>
          <w:sz w:val="22"/>
          <w:szCs w:val="22"/>
        </w:rPr>
        <w:t>. Advances in Space Research, 61(5), 1324-1331.</w:t>
      </w:r>
      <w:r w:rsidR="00E52DC5">
        <w:rPr>
          <w:sz w:val="22"/>
          <w:szCs w:val="22"/>
        </w:rPr>
        <w:t xml:space="preserve"> </w:t>
      </w:r>
    </w:p>
    <w:p w14:paraId="70237E5C" w14:textId="3F9FF6A6" w:rsidR="004B03B4" w:rsidRDefault="004B03B4" w:rsidP="004B03B4">
      <w:pPr>
        <w:pStyle w:val="af0"/>
        <w:widowControl/>
        <w:numPr>
          <w:ilvl w:val="0"/>
          <w:numId w:val="1"/>
        </w:numPr>
        <w:spacing w:line="276" w:lineRule="auto"/>
        <w:ind w:firstLineChars="0"/>
        <w:contextualSpacing/>
        <w:rPr>
          <w:sz w:val="22"/>
          <w:szCs w:val="22"/>
        </w:rPr>
      </w:pPr>
      <w:r>
        <w:rPr>
          <w:sz w:val="22"/>
          <w:szCs w:val="22"/>
        </w:rPr>
        <w:t>樊文智</w:t>
      </w:r>
      <w:r w:rsidR="0060423E">
        <w:rPr>
          <w:sz w:val="22"/>
          <w:szCs w:val="22"/>
        </w:rPr>
        <w:t>，</w:t>
      </w:r>
      <w:r>
        <w:rPr>
          <w:b/>
          <w:bCs/>
          <w:sz w:val="22"/>
          <w:szCs w:val="22"/>
        </w:rPr>
        <w:t>秦凯</w:t>
      </w:r>
      <w:r>
        <w:rPr>
          <w:sz w:val="22"/>
          <w:szCs w:val="22"/>
        </w:rPr>
        <w:t>*</w:t>
      </w:r>
      <w:r w:rsidR="00D469E2">
        <w:rPr>
          <w:rFonts w:hint="eastAsia"/>
          <w:sz w:val="22"/>
          <w:szCs w:val="22"/>
        </w:rPr>
        <w:t>，等（</w:t>
      </w:r>
      <w:r w:rsidR="00D469E2">
        <w:rPr>
          <w:rFonts w:hint="eastAsia"/>
          <w:sz w:val="22"/>
          <w:szCs w:val="22"/>
        </w:rPr>
        <w:t>2</w:t>
      </w:r>
      <w:r w:rsidR="00D469E2">
        <w:rPr>
          <w:sz w:val="22"/>
          <w:szCs w:val="22"/>
        </w:rPr>
        <w:t>018</w:t>
      </w:r>
      <w:r w:rsidR="00D469E2">
        <w:rPr>
          <w:rFonts w:hint="eastAsia"/>
          <w:sz w:val="22"/>
          <w:szCs w:val="22"/>
        </w:rPr>
        <w:t>）</w:t>
      </w:r>
      <w:r>
        <w:rPr>
          <w:sz w:val="22"/>
          <w:szCs w:val="22"/>
        </w:rPr>
        <w:t xml:space="preserve">. </w:t>
      </w:r>
      <w:r>
        <w:rPr>
          <w:sz w:val="22"/>
          <w:szCs w:val="22"/>
        </w:rPr>
        <w:t>基于移动激光雷达观测的徐州市区气溶胶分布特征</w:t>
      </w:r>
      <w:r>
        <w:rPr>
          <w:sz w:val="22"/>
          <w:szCs w:val="22"/>
        </w:rPr>
        <w:t xml:space="preserve">. </w:t>
      </w:r>
      <w:r>
        <w:rPr>
          <w:sz w:val="22"/>
          <w:szCs w:val="22"/>
        </w:rPr>
        <w:t>中国环境科学</w:t>
      </w:r>
      <w:r w:rsidR="00D469E2">
        <w:rPr>
          <w:rFonts w:hint="eastAsia"/>
          <w:sz w:val="22"/>
          <w:szCs w:val="22"/>
        </w:rPr>
        <w:t>，</w:t>
      </w:r>
      <w:r>
        <w:rPr>
          <w:sz w:val="22"/>
          <w:szCs w:val="22"/>
        </w:rPr>
        <w:t>38(8)</w:t>
      </w:r>
      <w:r w:rsidR="00D469E2">
        <w:rPr>
          <w:rFonts w:hint="eastAsia"/>
          <w:sz w:val="22"/>
          <w:szCs w:val="22"/>
        </w:rPr>
        <w:t>，</w:t>
      </w:r>
      <w:r>
        <w:rPr>
          <w:sz w:val="22"/>
          <w:szCs w:val="22"/>
        </w:rPr>
        <w:t>2857-2864.</w:t>
      </w:r>
      <w:r>
        <w:rPr>
          <w:rFonts w:hint="eastAsia"/>
          <w:sz w:val="22"/>
          <w:szCs w:val="22"/>
        </w:rPr>
        <w:t xml:space="preserve"> </w:t>
      </w:r>
    </w:p>
    <w:p w14:paraId="14D951CA" w14:textId="76C62301" w:rsidR="004B03B4" w:rsidRPr="004B03B4" w:rsidRDefault="004B03B4" w:rsidP="004B03B4">
      <w:pPr>
        <w:pStyle w:val="af0"/>
        <w:widowControl/>
        <w:numPr>
          <w:ilvl w:val="0"/>
          <w:numId w:val="1"/>
        </w:numPr>
        <w:spacing w:line="276" w:lineRule="auto"/>
        <w:ind w:firstLineChars="0"/>
        <w:contextualSpacing/>
        <w:rPr>
          <w:sz w:val="22"/>
          <w:szCs w:val="22"/>
        </w:rPr>
      </w:pPr>
      <w:r>
        <w:rPr>
          <w:sz w:val="22"/>
          <w:szCs w:val="22"/>
        </w:rPr>
        <w:t>张宾，</w:t>
      </w:r>
      <w:r>
        <w:rPr>
          <w:b/>
          <w:bCs/>
          <w:sz w:val="22"/>
          <w:szCs w:val="22"/>
        </w:rPr>
        <w:t>秦凯</w:t>
      </w:r>
      <w:r>
        <w:rPr>
          <w:b/>
          <w:bCs/>
          <w:sz w:val="22"/>
          <w:szCs w:val="22"/>
        </w:rPr>
        <w:t>*</w:t>
      </w:r>
      <w:r w:rsidR="00D469E2">
        <w:rPr>
          <w:rFonts w:hint="eastAsia"/>
          <w:sz w:val="22"/>
          <w:szCs w:val="22"/>
        </w:rPr>
        <w:t>，</w:t>
      </w:r>
      <w:r>
        <w:rPr>
          <w:sz w:val="22"/>
          <w:szCs w:val="22"/>
        </w:rPr>
        <w:t>等</w:t>
      </w:r>
      <w:r w:rsidR="00D469E2">
        <w:rPr>
          <w:rFonts w:hint="eastAsia"/>
          <w:sz w:val="22"/>
          <w:szCs w:val="22"/>
        </w:rPr>
        <w:t>（</w:t>
      </w:r>
      <w:r w:rsidR="00D469E2">
        <w:rPr>
          <w:rFonts w:hint="eastAsia"/>
          <w:sz w:val="22"/>
          <w:szCs w:val="22"/>
        </w:rPr>
        <w:t>2</w:t>
      </w:r>
      <w:r w:rsidR="00D469E2">
        <w:rPr>
          <w:sz w:val="22"/>
          <w:szCs w:val="22"/>
        </w:rPr>
        <w:t>018</w:t>
      </w:r>
      <w:r w:rsidR="00D469E2">
        <w:rPr>
          <w:rFonts w:hint="eastAsia"/>
          <w:sz w:val="22"/>
          <w:szCs w:val="22"/>
        </w:rPr>
        <w:t>）</w:t>
      </w:r>
      <w:r>
        <w:rPr>
          <w:sz w:val="22"/>
          <w:szCs w:val="22"/>
        </w:rPr>
        <w:t xml:space="preserve">. </w:t>
      </w:r>
      <w:r>
        <w:rPr>
          <w:sz w:val="22"/>
          <w:szCs w:val="22"/>
        </w:rPr>
        <w:t>地震前卫星遥感微波辐射异常统计分析</w:t>
      </w:r>
      <w:r>
        <w:rPr>
          <w:sz w:val="22"/>
          <w:szCs w:val="22"/>
        </w:rPr>
        <w:t>:</w:t>
      </w:r>
      <w:r>
        <w:rPr>
          <w:sz w:val="22"/>
          <w:szCs w:val="22"/>
        </w:rPr>
        <w:t>以</w:t>
      </w:r>
      <w:proofErr w:type="gramStart"/>
      <w:r>
        <w:rPr>
          <w:sz w:val="22"/>
          <w:szCs w:val="22"/>
        </w:rPr>
        <w:t>堪察</w:t>
      </w:r>
      <w:proofErr w:type="gramEnd"/>
      <w:r>
        <w:rPr>
          <w:sz w:val="22"/>
          <w:szCs w:val="22"/>
        </w:rPr>
        <w:t>加半岛为例</w:t>
      </w:r>
      <w:r>
        <w:rPr>
          <w:sz w:val="22"/>
          <w:szCs w:val="22"/>
        </w:rPr>
        <w:t xml:space="preserve">. </w:t>
      </w:r>
      <w:r>
        <w:rPr>
          <w:sz w:val="22"/>
          <w:szCs w:val="22"/>
        </w:rPr>
        <w:t>地震学报，</w:t>
      </w:r>
      <w:r>
        <w:rPr>
          <w:sz w:val="22"/>
          <w:szCs w:val="22"/>
        </w:rPr>
        <w:t>40(1):</w:t>
      </w:r>
      <w:r w:rsidR="00D469E2">
        <w:rPr>
          <w:sz w:val="22"/>
          <w:szCs w:val="22"/>
        </w:rPr>
        <w:t xml:space="preserve"> </w:t>
      </w:r>
      <w:r>
        <w:rPr>
          <w:sz w:val="22"/>
          <w:szCs w:val="22"/>
        </w:rPr>
        <w:t>98-107.</w:t>
      </w:r>
      <w:r>
        <w:rPr>
          <w:rFonts w:hint="eastAsia"/>
          <w:sz w:val="22"/>
          <w:szCs w:val="22"/>
        </w:rPr>
        <w:t xml:space="preserve"> </w:t>
      </w:r>
    </w:p>
    <w:p w14:paraId="2488B823" w14:textId="44C14A82"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60423E">
        <w:rPr>
          <w:sz w:val="22"/>
          <w:szCs w:val="22"/>
        </w:rPr>
        <w:t>et al.,</w:t>
      </w:r>
      <w:r>
        <w:rPr>
          <w:sz w:val="22"/>
          <w:szCs w:val="22"/>
        </w:rPr>
        <w:t xml:space="preserve"> (2017). </w:t>
      </w:r>
      <w:bookmarkStart w:id="14" w:name="OLE_LINK5"/>
      <w:r>
        <w:rPr>
          <w:sz w:val="22"/>
          <w:szCs w:val="22"/>
        </w:rPr>
        <w:t>Estimating ground level NO</w:t>
      </w:r>
      <w:r>
        <w:rPr>
          <w:sz w:val="22"/>
          <w:szCs w:val="22"/>
          <w:vertAlign w:val="subscript"/>
        </w:rPr>
        <w:t>2</w:t>
      </w:r>
      <w:r>
        <w:rPr>
          <w:sz w:val="22"/>
          <w:szCs w:val="22"/>
        </w:rPr>
        <w:t xml:space="preserve"> concentrations over Central-Eastern China using a satellite-based geographically and temporally weighted regression mode</w:t>
      </w:r>
      <w:bookmarkEnd w:id="14"/>
      <w:r>
        <w:rPr>
          <w:sz w:val="22"/>
          <w:szCs w:val="22"/>
        </w:rPr>
        <w:t>l. Remote Sensing, 9(9), 950.</w:t>
      </w:r>
      <w:r w:rsidR="00E52DC5">
        <w:rPr>
          <w:sz w:val="22"/>
          <w:szCs w:val="22"/>
        </w:rPr>
        <w:t xml:space="preserve"> </w:t>
      </w:r>
    </w:p>
    <w:p w14:paraId="2C0CEF82" w14:textId="37230970"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sidR="003445BB">
        <w:rPr>
          <w:sz w:val="22"/>
          <w:szCs w:val="22"/>
        </w:rPr>
        <w:t xml:space="preserve"> </w:t>
      </w:r>
      <w:r w:rsidR="0060423E">
        <w:rPr>
          <w:sz w:val="22"/>
          <w:szCs w:val="22"/>
        </w:rPr>
        <w:t>et al.,</w:t>
      </w:r>
      <w:r>
        <w:rPr>
          <w:sz w:val="22"/>
          <w:szCs w:val="22"/>
        </w:rPr>
        <w:t xml:space="preserve"> (2017). </w:t>
      </w:r>
      <w:bookmarkStart w:id="15" w:name="OLE_LINK6"/>
      <w:r>
        <w:rPr>
          <w:sz w:val="22"/>
          <w:szCs w:val="22"/>
        </w:rPr>
        <w:t>A campaign for investigating aerosol optical properties during winter hazes over Shijiazhuang, China</w:t>
      </w:r>
      <w:bookmarkEnd w:id="15"/>
      <w:r>
        <w:rPr>
          <w:sz w:val="22"/>
          <w:szCs w:val="22"/>
        </w:rPr>
        <w:t>. Atmospheric Research, 198, 113-122.</w:t>
      </w:r>
      <w:r>
        <w:rPr>
          <w:rFonts w:hint="eastAsia"/>
          <w:sz w:val="22"/>
          <w:szCs w:val="22"/>
        </w:rPr>
        <w:t xml:space="preserve"> </w:t>
      </w:r>
    </w:p>
    <w:p w14:paraId="11149CC1" w14:textId="562DE98C" w:rsidR="00EC482D" w:rsidRPr="00EC482D" w:rsidRDefault="00EC482D" w:rsidP="00EC482D">
      <w:pPr>
        <w:pStyle w:val="af0"/>
        <w:widowControl/>
        <w:numPr>
          <w:ilvl w:val="0"/>
          <w:numId w:val="1"/>
        </w:numPr>
        <w:spacing w:line="276" w:lineRule="auto"/>
        <w:ind w:firstLineChars="0"/>
        <w:contextualSpacing/>
        <w:rPr>
          <w:sz w:val="22"/>
          <w:szCs w:val="22"/>
        </w:rPr>
      </w:pPr>
      <w:r w:rsidRPr="00EC482D">
        <w:rPr>
          <w:sz w:val="22"/>
          <w:szCs w:val="22"/>
        </w:rPr>
        <w:t xml:space="preserve">Wong, M. S., </w:t>
      </w:r>
      <w:r w:rsidRPr="00EC482D">
        <w:rPr>
          <w:b/>
          <w:bCs/>
          <w:sz w:val="22"/>
          <w:szCs w:val="22"/>
        </w:rPr>
        <w:t>Qin, K.*</w:t>
      </w:r>
      <w:r w:rsidRPr="00EC482D">
        <w:rPr>
          <w:sz w:val="22"/>
          <w:szCs w:val="22"/>
        </w:rPr>
        <w:t xml:space="preserve"> </w:t>
      </w:r>
      <w:r w:rsidR="0060423E">
        <w:rPr>
          <w:sz w:val="22"/>
          <w:szCs w:val="22"/>
        </w:rPr>
        <w:t>et al.,</w:t>
      </w:r>
      <w:r w:rsidRPr="00EC482D">
        <w:rPr>
          <w:sz w:val="22"/>
          <w:szCs w:val="22"/>
        </w:rPr>
        <w:t xml:space="preserve"> (2017). </w:t>
      </w:r>
      <w:bookmarkStart w:id="16" w:name="OLE_LINK16"/>
      <w:r w:rsidRPr="00EC482D">
        <w:rPr>
          <w:sz w:val="22"/>
          <w:szCs w:val="22"/>
        </w:rPr>
        <w:t>Continuous ground-based aerosol Lidar observation during seasonal pollution events at Wuxi, China</w:t>
      </w:r>
      <w:bookmarkEnd w:id="16"/>
      <w:r w:rsidRPr="00EC482D">
        <w:rPr>
          <w:sz w:val="22"/>
          <w:szCs w:val="22"/>
        </w:rPr>
        <w:t>. Atmospheric Environment, 154, 189-199.</w:t>
      </w:r>
      <w:r w:rsidRPr="00EC482D">
        <w:rPr>
          <w:rFonts w:hint="eastAsia"/>
          <w:sz w:val="22"/>
          <w:szCs w:val="22"/>
        </w:rPr>
        <w:t xml:space="preserve"> </w:t>
      </w:r>
    </w:p>
    <w:p w14:paraId="5ECE4C56" w14:textId="3E05E345" w:rsidR="00EC482D" w:rsidRPr="00EC482D" w:rsidRDefault="00EC482D" w:rsidP="00EC482D">
      <w:pPr>
        <w:pStyle w:val="af0"/>
        <w:widowControl/>
        <w:numPr>
          <w:ilvl w:val="0"/>
          <w:numId w:val="1"/>
        </w:numPr>
        <w:spacing w:line="276" w:lineRule="auto"/>
        <w:ind w:firstLineChars="0"/>
        <w:contextualSpacing/>
        <w:rPr>
          <w:sz w:val="22"/>
          <w:szCs w:val="22"/>
        </w:rPr>
      </w:pPr>
      <w:r w:rsidRPr="00EC482D">
        <w:rPr>
          <w:sz w:val="22"/>
          <w:szCs w:val="22"/>
        </w:rPr>
        <w:t xml:space="preserve">Teng, J. Y., </w:t>
      </w:r>
      <w:r w:rsidRPr="00EC482D">
        <w:rPr>
          <w:b/>
          <w:bCs/>
          <w:sz w:val="22"/>
          <w:szCs w:val="22"/>
        </w:rPr>
        <w:t>Qin, K.*</w:t>
      </w:r>
      <w:r w:rsidRPr="00EC482D">
        <w:rPr>
          <w:sz w:val="22"/>
          <w:szCs w:val="22"/>
        </w:rPr>
        <w:t xml:space="preserve"> </w:t>
      </w:r>
      <w:r w:rsidR="0060423E">
        <w:rPr>
          <w:sz w:val="22"/>
          <w:szCs w:val="22"/>
        </w:rPr>
        <w:t>et al.,</w:t>
      </w:r>
      <w:r w:rsidRPr="00EC482D">
        <w:rPr>
          <w:sz w:val="22"/>
          <w:szCs w:val="22"/>
        </w:rPr>
        <w:t xml:space="preserve"> (2017). Study on </w:t>
      </w:r>
      <w:r w:rsidR="006F101C">
        <w:rPr>
          <w:sz w:val="22"/>
          <w:szCs w:val="22"/>
        </w:rPr>
        <w:t>a</w:t>
      </w:r>
      <w:r w:rsidRPr="00EC482D">
        <w:rPr>
          <w:sz w:val="22"/>
          <w:szCs w:val="22"/>
        </w:rPr>
        <w:t>utomatic</w:t>
      </w:r>
      <w:r w:rsidR="006F101C">
        <w:rPr>
          <w:sz w:val="22"/>
          <w:szCs w:val="22"/>
        </w:rPr>
        <w:t xml:space="preserve"> i</w:t>
      </w:r>
      <w:r w:rsidRPr="00EC482D">
        <w:rPr>
          <w:sz w:val="22"/>
          <w:szCs w:val="22"/>
        </w:rPr>
        <w:t xml:space="preserve">dentification of </w:t>
      </w:r>
      <w:r w:rsidR="006F101C">
        <w:rPr>
          <w:sz w:val="22"/>
          <w:szCs w:val="22"/>
        </w:rPr>
        <w:t>a</w:t>
      </w:r>
      <w:r w:rsidRPr="00EC482D">
        <w:rPr>
          <w:sz w:val="22"/>
          <w:szCs w:val="22"/>
        </w:rPr>
        <w:t xml:space="preserve">erosols </w:t>
      </w:r>
      <w:r w:rsidR="006F101C">
        <w:rPr>
          <w:sz w:val="22"/>
          <w:szCs w:val="22"/>
        </w:rPr>
        <w:t>b</w:t>
      </w:r>
      <w:r w:rsidRPr="00EC482D">
        <w:rPr>
          <w:sz w:val="22"/>
          <w:szCs w:val="22"/>
        </w:rPr>
        <w:t xml:space="preserve">oundary </w:t>
      </w:r>
      <w:r w:rsidR="006F101C">
        <w:rPr>
          <w:sz w:val="22"/>
          <w:szCs w:val="22"/>
        </w:rPr>
        <w:t>l</w:t>
      </w:r>
      <w:r w:rsidRPr="00EC482D">
        <w:rPr>
          <w:sz w:val="22"/>
          <w:szCs w:val="22"/>
        </w:rPr>
        <w:t xml:space="preserve">ayer </w:t>
      </w:r>
      <w:r w:rsidR="006F101C">
        <w:rPr>
          <w:sz w:val="22"/>
          <w:szCs w:val="22"/>
        </w:rPr>
        <w:t>h</w:t>
      </w:r>
      <w:r w:rsidRPr="00EC482D">
        <w:rPr>
          <w:sz w:val="22"/>
          <w:szCs w:val="22"/>
        </w:rPr>
        <w:t xml:space="preserve">eight with </w:t>
      </w:r>
      <w:r w:rsidR="006F101C">
        <w:rPr>
          <w:sz w:val="22"/>
          <w:szCs w:val="22"/>
        </w:rPr>
        <w:t>l</w:t>
      </w:r>
      <w:r w:rsidRPr="00EC482D">
        <w:rPr>
          <w:sz w:val="22"/>
          <w:szCs w:val="22"/>
        </w:rPr>
        <w:t xml:space="preserve">ocal </w:t>
      </w:r>
      <w:r w:rsidR="006F101C">
        <w:rPr>
          <w:sz w:val="22"/>
          <w:szCs w:val="22"/>
        </w:rPr>
        <w:t>o</w:t>
      </w:r>
      <w:r w:rsidRPr="00EC482D">
        <w:rPr>
          <w:sz w:val="22"/>
          <w:szCs w:val="22"/>
        </w:rPr>
        <w:t xml:space="preserve">ptimum </w:t>
      </w:r>
      <w:r w:rsidR="006F101C">
        <w:rPr>
          <w:sz w:val="22"/>
          <w:szCs w:val="22"/>
        </w:rPr>
        <w:t>m</w:t>
      </w:r>
      <w:r w:rsidRPr="00EC482D">
        <w:rPr>
          <w:sz w:val="22"/>
          <w:szCs w:val="22"/>
        </w:rPr>
        <w:t xml:space="preserve">odel </w:t>
      </w:r>
      <w:r w:rsidR="006F101C">
        <w:rPr>
          <w:sz w:val="22"/>
          <w:szCs w:val="22"/>
        </w:rPr>
        <w:t>b</w:t>
      </w:r>
      <w:r w:rsidRPr="00EC482D">
        <w:rPr>
          <w:sz w:val="22"/>
          <w:szCs w:val="22"/>
        </w:rPr>
        <w:t xml:space="preserve">ased on Lidar </w:t>
      </w:r>
      <w:r w:rsidR="006F101C">
        <w:rPr>
          <w:sz w:val="22"/>
          <w:szCs w:val="22"/>
        </w:rPr>
        <w:t>d</w:t>
      </w:r>
      <w:r w:rsidRPr="00EC482D">
        <w:rPr>
          <w:sz w:val="22"/>
          <w:szCs w:val="22"/>
        </w:rPr>
        <w:t xml:space="preserve">ata. Spectroscopy and Spectral Analysis, 37(2), 361-367. </w:t>
      </w:r>
    </w:p>
    <w:p w14:paraId="4C6F5F5D" w14:textId="01E49D89" w:rsidR="00EC482D" w:rsidRDefault="00EC482D" w:rsidP="00EC482D">
      <w:pPr>
        <w:pStyle w:val="af0"/>
        <w:spacing w:line="276" w:lineRule="auto"/>
        <w:ind w:left="780" w:firstLineChars="0" w:firstLine="0"/>
        <w:rPr>
          <w:sz w:val="22"/>
          <w:szCs w:val="22"/>
        </w:rPr>
      </w:pPr>
      <w:r w:rsidRPr="00EC482D">
        <w:rPr>
          <w:sz w:val="22"/>
          <w:szCs w:val="22"/>
        </w:rPr>
        <w:lastRenderedPageBreak/>
        <w:t>滕继峣，</w:t>
      </w:r>
      <w:r w:rsidRPr="00EC482D">
        <w:rPr>
          <w:b/>
          <w:bCs/>
          <w:sz w:val="22"/>
          <w:szCs w:val="22"/>
        </w:rPr>
        <w:t>秦凯</w:t>
      </w:r>
      <w:r w:rsidRPr="00EC482D">
        <w:rPr>
          <w:b/>
          <w:bCs/>
          <w:sz w:val="22"/>
          <w:szCs w:val="22"/>
        </w:rPr>
        <w:t>*</w:t>
      </w:r>
      <w:r w:rsidRPr="00EC482D">
        <w:rPr>
          <w:sz w:val="22"/>
          <w:szCs w:val="22"/>
        </w:rPr>
        <w:t>，等</w:t>
      </w:r>
      <w:r w:rsidRPr="00EC482D">
        <w:rPr>
          <w:sz w:val="22"/>
          <w:szCs w:val="22"/>
        </w:rPr>
        <w:t xml:space="preserve">(2017). </w:t>
      </w:r>
      <w:r w:rsidRPr="00EC482D">
        <w:rPr>
          <w:sz w:val="22"/>
          <w:szCs w:val="22"/>
        </w:rPr>
        <w:t>基于激光雷达观测的大气边界层自动识别局部最优点算法</w:t>
      </w:r>
      <w:r w:rsidRPr="00EC482D">
        <w:rPr>
          <w:sz w:val="22"/>
          <w:szCs w:val="22"/>
        </w:rPr>
        <w:t>.</w:t>
      </w:r>
      <w:r w:rsidRPr="00EC482D">
        <w:rPr>
          <w:sz w:val="22"/>
          <w:szCs w:val="22"/>
        </w:rPr>
        <w:t>光谱学与光谱分析，</w:t>
      </w:r>
      <w:r w:rsidRPr="00EC482D">
        <w:rPr>
          <w:sz w:val="22"/>
          <w:szCs w:val="22"/>
        </w:rPr>
        <w:t>37(2): 361-367.</w:t>
      </w:r>
      <w:r w:rsidRPr="00EC482D">
        <w:rPr>
          <w:rFonts w:hint="eastAsia"/>
          <w:sz w:val="22"/>
          <w:szCs w:val="22"/>
        </w:rPr>
        <w:t xml:space="preserve"> </w:t>
      </w:r>
    </w:p>
    <w:p w14:paraId="074D0B12" w14:textId="034C5BE1"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sidR="003445BB">
        <w:rPr>
          <w:sz w:val="22"/>
          <w:szCs w:val="22"/>
        </w:rPr>
        <w:t xml:space="preserve"> </w:t>
      </w:r>
      <w:proofErr w:type="gramStart"/>
      <w:r w:rsidR="009E408C">
        <w:rPr>
          <w:sz w:val="22"/>
          <w:szCs w:val="22"/>
        </w:rPr>
        <w:t>et al.,</w:t>
      </w:r>
      <w:r w:rsidR="00D90BA7">
        <w:rPr>
          <w:rFonts w:hint="eastAsia"/>
          <w:sz w:val="22"/>
          <w:szCs w:val="22"/>
        </w:rPr>
        <w:t>（</w:t>
      </w:r>
      <w:proofErr w:type="gramEnd"/>
      <w:r w:rsidR="00D90BA7">
        <w:rPr>
          <w:rFonts w:hint="eastAsia"/>
          <w:sz w:val="22"/>
          <w:szCs w:val="22"/>
        </w:rPr>
        <w:t>2</w:t>
      </w:r>
      <w:r w:rsidR="00D90BA7">
        <w:rPr>
          <w:sz w:val="22"/>
          <w:szCs w:val="22"/>
        </w:rPr>
        <w:t>016</w:t>
      </w:r>
      <w:r w:rsidR="00D90BA7">
        <w:rPr>
          <w:rFonts w:hint="eastAsia"/>
          <w:sz w:val="22"/>
          <w:szCs w:val="22"/>
        </w:rPr>
        <w:t>）</w:t>
      </w:r>
      <w:r>
        <w:rPr>
          <w:sz w:val="22"/>
          <w:szCs w:val="22"/>
        </w:rPr>
        <w:t>. Trans-boundary aerosol transport during a winter haze episode in China revealed by ground-based Lidar and CALIPSO satellite. Atmospheric environment, 141, 20-29.</w:t>
      </w:r>
      <w:r>
        <w:rPr>
          <w:rFonts w:hint="eastAsia"/>
          <w:sz w:val="22"/>
          <w:szCs w:val="22"/>
        </w:rPr>
        <w:t xml:space="preserve"> </w:t>
      </w:r>
    </w:p>
    <w:p w14:paraId="013132C3" w14:textId="26BF90CA" w:rsidR="004A673F" w:rsidRPr="000F4EAE" w:rsidRDefault="004A673F" w:rsidP="0093669F">
      <w:pPr>
        <w:pStyle w:val="af0"/>
        <w:widowControl/>
        <w:numPr>
          <w:ilvl w:val="0"/>
          <w:numId w:val="1"/>
        </w:numPr>
        <w:spacing w:line="276" w:lineRule="auto"/>
        <w:ind w:firstLineChars="0"/>
        <w:contextualSpacing/>
        <w:rPr>
          <w:sz w:val="22"/>
          <w:szCs w:val="22"/>
        </w:rPr>
      </w:pPr>
      <w:r w:rsidRPr="006B553A">
        <w:rPr>
          <w:sz w:val="22"/>
          <w:szCs w:val="22"/>
        </w:rPr>
        <w:t>郎红梅</w:t>
      </w:r>
      <w:r w:rsidR="00D90BA7">
        <w:rPr>
          <w:rFonts w:hint="eastAsia"/>
          <w:sz w:val="22"/>
          <w:szCs w:val="22"/>
        </w:rPr>
        <w:t>，</w:t>
      </w:r>
      <w:r w:rsidRPr="006B553A">
        <w:rPr>
          <w:b/>
          <w:bCs/>
          <w:sz w:val="22"/>
          <w:szCs w:val="22"/>
        </w:rPr>
        <w:t>秦凯</w:t>
      </w:r>
      <w:r w:rsidRPr="006B553A">
        <w:rPr>
          <w:sz w:val="22"/>
          <w:szCs w:val="22"/>
        </w:rPr>
        <w:t>*</w:t>
      </w:r>
      <w:r w:rsidR="00D90BA7">
        <w:rPr>
          <w:rFonts w:hint="eastAsia"/>
          <w:sz w:val="22"/>
          <w:szCs w:val="22"/>
        </w:rPr>
        <w:t>，</w:t>
      </w:r>
      <w:r w:rsidR="009E408C">
        <w:rPr>
          <w:rFonts w:hint="eastAsia"/>
          <w:sz w:val="22"/>
          <w:szCs w:val="22"/>
        </w:rPr>
        <w:t>等</w:t>
      </w:r>
      <w:r w:rsidR="00D90BA7">
        <w:rPr>
          <w:rFonts w:hint="eastAsia"/>
          <w:sz w:val="22"/>
          <w:szCs w:val="22"/>
        </w:rPr>
        <w:t>（</w:t>
      </w:r>
      <w:r w:rsidR="00D90BA7">
        <w:rPr>
          <w:rFonts w:hint="eastAsia"/>
          <w:sz w:val="22"/>
          <w:szCs w:val="22"/>
        </w:rPr>
        <w:t>2</w:t>
      </w:r>
      <w:r w:rsidR="00D90BA7">
        <w:rPr>
          <w:sz w:val="22"/>
          <w:szCs w:val="22"/>
        </w:rPr>
        <w:t>016</w:t>
      </w:r>
      <w:r w:rsidR="00D90BA7">
        <w:rPr>
          <w:rFonts w:hint="eastAsia"/>
          <w:sz w:val="22"/>
          <w:szCs w:val="22"/>
        </w:rPr>
        <w:t>）</w:t>
      </w:r>
      <w:r w:rsidRPr="006B553A">
        <w:rPr>
          <w:sz w:val="22"/>
          <w:szCs w:val="22"/>
        </w:rPr>
        <w:t xml:space="preserve">. </w:t>
      </w:r>
      <w:r w:rsidRPr="006B553A">
        <w:rPr>
          <w:sz w:val="22"/>
          <w:szCs w:val="22"/>
        </w:rPr>
        <w:t>徐州冬季雾</w:t>
      </w:r>
      <w:r w:rsidRPr="006B553A">
        <w:rPr>
          <w:sz w:val="22"/>
          <w:szCs w:val="22"/>
        </w:rPr>
        <w:t>-</w:t>
      </w:r>
      <w:proofErr w:type="gramStart"/>
      <w:r w:rsidRPr="006B553A">
        <w:rPr>
          <w:sz w:val="22"/>
          <w:szCs w:val="22"/>
        </w:rPr>
        <w:t>霾</w:t>
      </w:r>
      <w:proofErr w:type="gramEnd"/>
      <w:r w:rsidRPr="006B553A">
        <w:rPr>
          <w:sz w:val="22"/>
          <w:szCs w:val="22"/>
        </w:rPr>
        <w:t>天颗粒物粒径及气溶胶光学特性变化特征</w:t>
      </w:r>
      <w:r w:rsidRPr="006B553A">
        <w:rPr>
          <w:sz w:val="22"/>
          <w:szCs w:val="22"/>
        </w:rPr>
        <w:t>. </w:t>
      </w:r>
      <w:r w:rsidRPr="006B553A">
        <w:rPr>
          <w:sz w:val="22"/>
          <w:szCs w:val="22"/>
        </w:rPr>
        <w:t>中国环境科学</w:t>
      </w:r>
      <w:r w:rsidRPr="006B553A">
        <w:rPr>
          <w:sz w:val="22"/>
          <w:szCs w:val="22"/>
        </w:rPr>
        <w:t>, 36(8), 2260-2269.</w:t>
      </w:r>
      <w:r w:rsidR="006B553A" w:rsidRPr="006B553A">
        <w:rPr>
          <w:sz w:val="22"/>
          <w:szCs w:val="22"/>
        </w:rPr>
        <w:t xml:space="preserve"> </w:t>
      </w:r>
    </w:p>
    <w:p w14:paraId="31AE77E6" w14:textId="236D7F76"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9E408C" w:rsidRPr="009E408C">
        <w:rPr>
          <w:sz w:val="22"/>
          <w:szCs w:val="22"/>
        </w:rPr>
        <w:t>et al.,</w:t>
      </w:r>
      <w:r>
        <w:rPr>
          <w:sz w:val="22"/>
          <w:szCs w:val="22"/>
        </w:rPr>
        <w:t xml:space="preserve"> (2014). Is there an abnormal enhancement of atmospheric aerosol before the 2008 Wenchuan </w:t>
      </w:r>
      <w:proofErr w:type="gramStart"/>
      <w:r>
        <w:rPr>
          <w:sz w:val="22"/>
          <w:szCs w:val="22"/>
        </w:rPr>
        <w:t>earthquake?.</w:t>
      </w:r>
      <w:proofErr w:type="gramEnd"/>
      <w:r>
        <w:rPr>
          <w:sz w:val="22"/>
          <w:szCs w:val="22"/>
        </w:rPr>
        <w:t xml:space="preserve"> Advances in Space Research, 54(6), 1029-1034.</w:t>
      </w:r>
      <w:r>
        <w:rPr>
          <w:rFonts w:hint="eastAsia"/>
          <w:sz w:val="22"/>
          <w:szCs w:val="22"/>
        </w:rPr>
        <w:t xml:space="preserve"> </w:t>
      </w:r>
    </w:p>
    <w:p w14:paraId="0D3A7B8A" w14:textId="3ABF989A"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9E408C" w:rsidRPr="009E408C">
        <w:rPr>
          <w:sz w:val="22"/>
          <w:szCs w:val="22"/>
        </w:rPr>
        <w:t>et al.,</w:t>
      </w:r>
      <w:r>
        <w:rPr>
          <w:sz w:val="22"/>
          <w:szCs w:val="22"/>
        </w:rPr>
        <w:t xml:space="preserve"> (2014). Surface latent heat flux anomalies quasi-synchronous with ionospheric disturbances before the 2007 </w:t>
      </w:r>
      <w:proofErr w:type="spellStart"/>
      <w:r>
        <w:rPr>
          <w:sz w:val="22"/>
          <w:szCs w:val="22"/>
        </w:rPr>
        <w:t>Pu’er</w:t>
      </w:r>
      <w:proofErr w:type="spellEnd"/>
      <w:r>
        <w:rPr>
          <w:sz w:val="22"/>
          <w:szCs w:val="22"/>
        </w:rPr>
        <w:t xml:space="preserve"> earthquake in China. Advances in Space Research, 53(2), 266-271.</w:t>
      </w:r>
      <w:r>
        <w:rPr>
          <w:rFonts w:hint="eastAsia"/>
          <w:sz w:val="22"/>
          <w:szCs w:val="22"/>
        </w:rPr>
        <w:t xml:space="preserve"> </w:t>
      </w:r>
    </w:p>
    <w:p w14:paraId="067E1178" w14:textId="2FED41DF" w:rsidR="004A673F" w:rsidRDefault="004A673F" w:rsidP="004A673F">
      <w:pPr>
        <w:pStyle w:val="af0"/>
        <w:widowControl/>
        <w:numPr>
          <w:ilvl w:val="0"/>
          <w:numId w:val="1"/>
        </w:numPr>
        <w:spacing w:line="276" w:lineRule="auto"/>
        <w:ind w:firstLineChars="0"/>
        <w:contextualSpacing/>
        <w:rPr>
          <w:sz w:val="22"/>
          <w:szCs w:val="22"/>
        </w:rPr>
      </w:pPr>
      <w:r>
        <w:rPr>
          <w:sz w:val="22"/>
          <w:szCs w:val="22"/>
        </w:rPr>
        <w:t>胡明玉</w:t>
      </w:r>
      <w:r w:rsidR="00D90BA7">
        <w:rPr>
          <w:rFonts w:hint="eastAsia"/>
          <w:sz w:val="22"/>
          <w:szCs w:val="22"/>
        </w:rPr>
        <w:t>，</w:t>
      </w:r>
      <w:r>
        <w:rPr>
          <w:b/>
          <w:bCs/>
          <w:sz w:val="22"/>
          <w:szCs w:val="22"/>
        </w:rPr>
        <w:t>秦凯</w:t>
      </w:r>
      <w:r>
        <w:rPr>
          <w:sz w:val="22"/>
          <w:szCs w:val="22"/>
        </w:rPr>
        <w:t>*</w:t>
      </w:r>
      <w:r w:rsidR="00D90BA7">
        <w:rPr>
          <w:rFonts w:hint="eastAsia"/>
          <w:sz w:val="22"/>
          <w:szCs w:val="22"/>
        </w:rPr>
        <w:t>，</w:t>
      </w:r>
      <w:r w:rsidR="009E408C">
        <w:rPr>
          <w:rFonts w:hint="eastAsia"/>
          <w:sz w:val="22"/>
          <w:szCs w:val="22"/>
        </w:rPr>
        <w:t>等</w:t>
      </w:r>
      <w:r w:rsidR="00D90BA7">
        <w:rPr>
          <w:rFonts w:hint="eastAsia"/>
          <w:sz w:val="22"/>
          <w:szCs w:val="22"/>
        </w:rPr>
        <w:t>（</w:t>
      </w:r>
      <w:r w:rsidR="00D90BA7">
        <w:rPr>
          <w:rFonts w:hint="eastAsia"/>
          <w:sz w:val="22"/>
          <w:szCs w:val="22"/>
        </w:rPr>
        <w:t>2</w:t>
      </w:r>
      <w:r w:rsidR="00D90BA7">
        <w:rPr>
          <w:sz w:val="22"/>
          <w:szCs w:val="22"/>
        </w:rPr>
        <w:t>015</w:t>
      </w:r>
      <w:r w:rsidR="00D90BA7">
        <w:rPr>
          <w:rFonts w:hint="eastAsia"/>
          <w:sz w:val="22"/>
          <w:szCs w:val="22"/>
        </w:rPr>
        <w:t>）</w:t>
      </w:r>
      <w:r>
        <w:rPr>
          <w:sz w:val="22"/>
          <w:szCs w:val="22"/>
        </w:rPr>
        <w:t xml:space="preserve">. 2013 </w:t>
      </w:r>
      <w:r>
        <w:rPr>
          <w:sz w:val="22"/>
          <w:szCs w:val="22"/>
        </w:rPr>
        <w:t>年</w:t>
      </w:r>
      <w:r>
        <w:rPr>
          <w:sz w:val="22"/>
          <w:szCs w:val="22"/>
        </w:rPr>
        <w:t xml:space="preserve"> 12 </w:t>
      </w:r>
      <w:r>
        <w:rPr>
          <w:sz w:val="22"/>
          <w:szCs w:val="22"/>
        </w:rPr>
        <w:t>月石家庄一次</w:t>
      </w:r>
      <w:proofErr w:type="gramStart"/>
      <w:r>
        <w:rPr>
          <w:sz w:val="22"/>
          <w:szCs w:val="22"/>
        </w:rPr>
        <w:t>霾</w:t>
      </w:r>
      <w:proofErr w:type="gramEnd"/>
      <w:r>
        <w:rPr>
          <w:sz w:val="22"/>
          <w:szCs w:val="22"/>
        </w:rPr>
        <w:t>天气过程中的黑炭浓度特征</w:t>
      </w:r>
      <w:r>
        <w:rPr>
          <w:sz w:val="22"/>
          <w:szCs w:val="22"/>
        </w:rPr>
        <w:t xml:space="preserve">. </w:t>
      </w:r>
      <w:r>
        <w:rPr>
          <w:sz w:val="22"/>
          <w:szCs w:val="22"/>
        </w:rPr>
        <w:t>中国环境科学</w:t>
      </w:r>
      <w:r w:rsidR="00D90BA7">
        <w:rPr>
          <w:rFonts w:hint="eastAsia"/>
          <w:sz w:val="22"/>
          <w:szCs w:val="22"/>
        </w:rPr>
        <w:t>，</w:t>
      </w:r>
      <w:r>
        <w:rPr>
          <w:sz w:val="22"/>
          <w:szCs w:val="22"/>
        </w:rPr>
        <w:t>(9)</w:t>
      </w:r>
      <w:r w:rsidR="00D90BA7">
        <w:rPr>
          <w:rFonts w:hint="eastAsia"/>
          <w:sz w:val="22"/>
          <w:szCs w:val="22"/>
        </w:rPr>
        <w:t>，</w:t>
      </w:r>
      <w:r>
        <w:rPr>
          <w:sz w:val="22"/>
          <w:szCs w:val="22"/>
        </w:rPr>
        <w:t>2585-2593.</w:t>
      </w:r>
      <w:r>
        <w:rPr>
          <w:rFonts w:hint="eastAsia"/>
          <w:sz w:val="22"/>
          <w:szCs w:val="22"/>
        </w:rPr>
        <w:t xml:space="preserve"> </w:t>
      </w:r>
    </w:p>
    <w:p w14:paraId="17A20D77" w14:textId="634E2868"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9E408C">
        <w:rPr>
          <w:sz w:val="22"/>
          <w:szCs w:val="22"/>
        </w:rPr>
        <w:t>et al.,</w:t>
      </w:r>
      <w:r>
        <w:rPr>
          <w:sz w:val="22"/>
          <w:szCs w:val="22"/>
        </w:rPr>
        <w:t xml:space="preserve"> (2013). A deviation-time-space-thermal (DTS-T) method for global earth observation system of systems (GEOSS)-based earthquake anomaly recognition: Criterions and quantify indices. Remote Sensing, 5(10), 5143-5151.</w:t>
      </w:r>
      <w:r>
        <w:rPr>
          <w:rFonts w:hint="eastAsia"/>
          <w:sz w:val="22"/>
          <w:szCs w:val="22"/>
        </w:rPr>
        <w:t xml:space="preserve"> </w:t>
      </w:r>
    </w:p>
    <w:p w14:paraId="3EEB47C7" w14:textId="4870FD2A"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9E408C">
        <w:rPr>
          <w:sz w:val="22"/>
          <w:szCs w:val="22"/>
        </w:rPr>
        <w:t>et al.,</w:t>
      </w:r>
      <w:r>
        <w:rPr>
          <w:sz w:val="22"/>
          <w:szCs w:val="22"/>
        </w:rPr>
        <w:t xml:space="preserve"> (2012). Quasi-synchronous multi-parameter anomalies associated with the 2010–2011 New Zealand earthquake sequence. Natural Hazards and Earth System Sciences, 12(4), 1059-1072.</w:t>
      </w:r>
      <w:r>
        <w:rPr>
          <w:rFonts w:hint="eastAsia"/>
          <w:sz w:val="22"/>
          <w:szCs w:val="22"/>
        </w:rPr>
        <w:t xml:space="preserve"> </w:t>
      </w:r>
    </w:p>
    <w:p w14:paraId="632D63F3" w14:textId="14D152C3"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9E408C">
        <w:rPr>
          <w:sz w:val="22"/>
          <w:szCs w:val="22"/>
        </w:rPr>
        <w:t>et al.,</w:t>
      </w:r>
      <w:r>
        <w:rPr>
          <w:sz w:val="22"/>
          <w:szCs w:val="22"/>
        </w:rPr>
        <w:t xml:space="preserve"> (2012). </w:t>
      </w:r>
      <w:bookmarkStart w:id="17" w:name="OLE_LINK7"/>
      <w:r>
        <w:rPr>
          <w:sz w:val="22"/>
          <w:szCs w:val="22"/>
        </w:rPr>
        <w:t>Preliminary analysis of surface temperature anomalies that preceded the two major Emilia 2012 earthquakes (Italy)</w:t>
      </w:r>
      <w:bookmarkEnd w:id="17"/>
      <w:r>
        <w:rPr>
          <w:sz w:val="22"/>
          <w:szCs w:val="22"/>
        </w:rPr>
        <w:t>. Annals of geophysics</w:t>
      </w:r>
      <w:r w:rsidR="00C02F67">
        <w:rPr>
          <w:rFonts w:hint="eastAsia"/>
          <w:sz w:val="22"/>
          <w:szCs w:val="22"/>
        </w:rPr>
        <w:t>,</w:t>
      </w:r>
      <w:r w:rsidR="00C02F67">
        <w:rPr>
          <w:sz w:val="22"/>
          <w:szCs w:val="22"/>
        </w:rPr>
        <w:t xml:space="preserve"> </w:t>
      </w:r>
      <w:r w:rsidR="00C02F67" w:rsidRPr="00C02F67">
        <w:rPr>
          <w:sz w:val="22"/>
          <w:szCs w:val="22"/>
        </w:rPr>
        <w:t>55</w:t>
      </w:r>
      <w:r w:rsidR="00C02F67">
        <w:rPr>
          <w:sz w:val="22"/>
          <w:szCs w:val="22"/>
        </w:rPr>
        <w:t>(</w:t>
      </w:r>
      <w:r w:rsidR="00C02F67" w:rsidRPr="00C02F67">
        <w:rPr>
          <w:sz w:val="22"/>
          <w:szCs w:val="22"/>
        </w:rPr>
        <w:t>4</w:t>
      </w:r>
      <w:r w:rsidR="00C02F67">
        <w:rPr>
          <w:sz w:val="22"/>
          <w:szCs w:val="22"/>
        </w:rPr>
        <w:t>).</w:t>
      </w:r>
    </w:p>
    <w:p w14:paraId="5F604621" w14:textId="5852F79F" w:rsidR="001436B7" w:rsidRDefault="007047D2">
      <w:pPr>
        <w:pStyle w:val="af0"/>
        <w:widowControl/>
        <w:numPr>
          <w:ilvl w:val="0"/>
          <w:numId w:val="1"/>
        </w:numPr>
        <w:spacing w:line="276" w:lineRule="auto"/>
        <w:ind w:firstLineChars="0"/>
        <w:contextualSpacing/>
        <w:rPr>
          <w:sz w:val="22"/>
          <w:szCs w:val="22"/>
        </w:rPr>
      </w:pPr>
      <w:r>
        <w:rPr>
          <w:b/>
          <w:bCs/>
          <w:sz w:val="22"/>
          <w:szCs w:val="22"/>
        </w:rPr>
        <w:t>Qin, K.</w:t>
      </w:r>
      <w:r>
        <w:rPr>
          <w:sz w:val="22"/>
          <w:szCs w:val="22"/>
        </w:rPr>
        <w:t xml:space="preserve"> </w:t>
      </w:r>
      <w:r w:rsidR="009E408C">
        <w:rPr>
          <w:sz w:val="22"/>
          <w:szCs w:val="22"/>
        </w:rPr>
        <w:t>et al.,</w:t>
      </w:r>
      <w:r>
        <w:rPr>
          <w:sz w:val="22"/>
          <w:szCs w:val="22"/>
        </w:rPr>
        <w:t xml:space="preserve"> (2011). </w:t>
      </w:r>
      <w:bookmarkStart w:id="18" w:name="OLE_LINK8"/>
      <w:r>
        <w:rPr>
          <w:sz w:val="22"/>
          <w:szCs w:val="22"/>
        </w:rPr>
        <w:t>Surface latent heat flux anomalies before the MS 7.1 New Zealand earthquake 2010.</w:t>
      </w:r>
      <w:bookmarkEnd w:id="18"/>
      <w:r>
        <w:rPr>
          <w:sz w:val="22"/>
          <w:szCs w:val="22"/>
        </w:rPr>
        <w:t xml:space="preserve"> Chinese Science Bulletin, 56(31), 3273-3280.</w:t>
      </w:r>
      <w:r>
        <w:rPr>
          <w:rFonts w:hint="eastAsia"/>
          <w:sz w:val="22"/>
          <w:szCs w:val="22"/>
        </w:rPr>
        <w:t xml:space="preserve"> </w:t>
      </w:r>
    </w:p>
    <w:p w14:paraId="76832B12" w14:textId="72F92D4C" w:rsidR="001436B7" w:rsidRDefault="007047D2" w:rsidP="00002777">
      <w:pPr>
        <w:pStyle w:val="af0"/>
        <w:widowControl/>
        <w:spacing w:line="276" w:lineRule="auto"/>
        <w:ind w:left="780" w:firstLineChars="0" w:firstLine="0"/>
        <w:contextualSpacing/>
        <w:rPr>
          <w:sz w:val="22"/>
          <w:szCs w:val="22"/>
        </w:rPr>
      </w:pPr>
      <w:r>
        <w:rPr>
          <w:b/>
          <w:bCs/>
          <w:sz w:val="22"/>
          <w:szCs w:val="22"/>
        </w:rPr>
        <w:t>秦凯</w:t>
      </w:r>
      <w:r w:rsidR="00002777">
        <w:rPr>
          <w:rFonts w:hint="eastAsia"/>
          <w:sz w:val="22"/>
          <w:szCs w:val="22"/>
        </w:rPr>
        <w:t>，等（</w:t>
      </w:r>
      <w:r w:rsidR="00002777">
        <w:rPr>
          <w:rFonts w:hint="eastAsia"/>
          <w:sz w:val="22"/>
          <w:szCs w:val="22"/>
        </w:rPr>
        <w:t>2</w:t>
      </w:r>
      <w:r w:rsidR="00002777">
        <w:rPr>
          <w:sz w:val="22"/>
          <w:szCs w:val="22"/>
        </w:rPr>
        <w:t>011</w:t>
      </w:r>
      <w:r w:rsidR="00002777">
        <w:rPr>
          <w:rFonts w:hint="eastAsia"/>
          <w:sz w:val="22"/>
          <w:szCs w:val="22"/>
        </w:rPr>
        <w:t>）</w:t>
      </w:r>
      <w:r>
        <w:rPr>
          <w:sz w:val="22"/>
          <w:szCs w:val="22"/>
        </w:rPr>
        <w:t>. 201</w:t>
      </w:r>
      <w:r w:rsidR="00002777">
        <w:rPr>
          <w:sz w:val="22"/>
          <w:szCs w:val="22"/>
        </w:rPr>
        <w:t>0</w:t>
      </w:r>
      <w:r>
        <w:rPr>
          <w:sz w:val="22"/>
          <w:szCs w:val="22"/>
        </w:rPr>
        <w:t xml:space="preserve"> </w:t>
      </w:r>
      <w:r>
        <w:rPr>
          <w:sz w:val="22"/>
          <w:szCs w:val="22"/>
        </w:rPr>
        <w:t>年新西兰</w:t>
      </w:r>
      <w:r>
        <w:rPr>
          <w:sz w:val="22"/>
          <w:szCs w:val="22"/>
        </w:rPr>
        <w:t xml:space="preserve"> Ms7. 1 </w:t>
      </w:r>
      <w:r>
        <w:rPr>
          <w:sz w:val="22"/>
          <w:szCs w:val="22"/>
        </w:rPr>
        <w:t>级地震地表潜热异常</w:t>
      </w:r>
      <w:r>
        <w:rPr>
          <w:sz w:val="22"/>
          <w:szCs w:val="22"/>
        </w:rPr>
        <w:t xml:space="preserve">. </w:t>
      </w:r>
      <w:r>
        <w:rPr>
          <w:sz w:val="22"/>
          <w:szCs w:val="22"/>
        </w:rPr>
        <w:t>科学通报</w:t>
      </w:r>
      <w:r>
        <w:rPr>
          <w:sz w:val="22"/>
          <w:szCs w:val="22"/>
        </w:rPr>
        <w:t>, 56(28), 2373-2379.</w:t>
      </w:r>
      <w:r>
        <w:rPr>
          <w:rFonts w:hint="eastAsia"/>
          <w:sz w:val="22"/>
          <w:szCs w:val="22"/>
        </w:rPr>
        <w:t xml:space="preserve"> </w:t>
      </w:r>
    </w:p>
    <w:p w14:paraId="21184C20" w14:textId="7D8A6CEB" w:rsidR="001436B7" w:rsidRDefault="007047D2">
      <w:pPr>
        <w:pStyle w:val="af0"/>
        <w:widowControl/>
        <w:numPr>
          <w:ilvl w:val="0"/>
          <w:numId w:val="1"/>
        </w:numPr>
        <w:spacing w:line="276" w:lineRule="auto"/>
        <w:ind w:firstLineChars="0"/>
        <w:contextualSpacing/>
        <w:rPr>
          <w:sz w:val="22"/>
          <w:szCs w:val="22"/>
        </w:rPr>
      </w:pPr>
      <w:r>
        <w:rPr>
          <w:b/>
          <w:bCs/>
          <w:sz w:val="22"/>
          <w:szCs w:val="22"/>
        </w:rPr>
        <w:t>秦凯</w:t>
      </w:r>
      <w:r w:rsidR="00002777">
        <w:rPr>
          <w:rFonts w:hint="eastAsia"/>
          <w:sz w:val="22"/>
          <w:szCs w:val="22"/>
        </w:rPr>
        <w:t>，等（</w:t>
      </w:r>
      <w:r w:rsidR="00002777">
        <w:rPr>
          <w:rFonts w:hint="eastAsia"/>
          <w:sz w:val="22"/>
          <w:szCs w:val="22"/>
        </w:rPr>
        <w:t>2</w:t>
      </w:r>
      <w:r w:rsidR="00002777">
        <w:rPr>
          <w:sz w:val="22"/>
          <w:szCs w:val="22"/>
        </w:rPr>
        <w:t>011</w:t>
      </w:r>
      <w:r w:rsidR="00002777">
        <w:rPr>
          <w:rFonts w:hint="eastAsia"/>
          <w:sz w:val="22"/>
          <w:szCs w:val="22"/>
        </w:rPr>
        <w:t>）</w:t>
      </w:r>
      <w:r>
        <w:rPr>
          <w:sz w:val="22"/>
          <w:szCs w:val="22"/>
        </w:rPr>
        <w:t xml:space="preserve">. </w:t>
      </w:r>
      <w:r>
        <w:rPr>
          <w:sz w:val="22"/>
          <w:szCs w:val="22"/>
        </w:rPr>
        <w:t>基于</w:t>
      </w:r>
      <w:r>
        <w:rPr>
          <w:sz w:val="22"/>
          <w:szCs w:val="22"/>
        </w:rPr>
        <w:t xml:space="preserve"> NCEP </w:t>
      </w:r>
      <w:r>
        <w:rPr>
          <w:sz w:val="22"/>
          <w:szCs w:val="22"/>
        </w:rPr>
        <w:t>数据的地震</w:t>
      </w:r>
      <w:proofErr w:type="gramStart"/>
      <w:r>
        <w:rPr>
          <w:sz w:val="22"/>
          <w:szCs w:val="22"/>
        </w:rPr>
        <w:t>热红外遥感逐像元分析</w:t>
      </w:r>
      <w:proofErr w:type="gramEnd"/>
      <w:r>
        <w:rPr>
          <w:sz w:val="22"/>
          <w:szCs w:val="22"/>
        </w:rPr>
        <w:t>方法</w:t>
      </w:r>
      <w:r>
        <w:rPr>
          <w:sz w:val="22"/>
          <w:szCs w:val="22"/>
        </w:rPr>
        <w:t xml:space="preserve">. </w:t>
      </w:r>
      <w:r>
        <w:rPr>
          <w:sz w:val="22"/>
          <w:szCs w:val="22"/>
        </w:rPr>
        <w:t>遥感信息</w:t>
      </w:r>
      <w:r>
        <w:rPr>
          <w:sz w:val="22"/>
          <w:szCs w:val="22"/>
        </w:rPr>
        <w:t>, (4), 18-22.</w:t>
      </w:r>
      <w:r>
        <w:rPr>
          <w:rFonts w:hint="eastAsia"/>
          <w:sz w:val="22"/>
          <w:szCs w:val="22"/>
        </w:rPr>
        <w:t xml:space="preserve"> </w:t>
      </w:r>
    </w:p>
    <w:p w14:paraId="3B46C594" w14:textId="34CDD90C" w:rsidR="004A673F" w:rsidRPr="004A673F" w:rsidRDefault="004A673F" w:rsidP="004A673F">
      <w:pPr>
        <w:pStyle w:val="af0"/>
        <w:widowControl/>
        <w:numPr>
          <w:ilvl w:val="0"/>
          <w:numId w:val="1"/>
        </w:numPr>
        <w:spacing w:line="276" w:lineRule="auto"/>
        <w:ind w:firstLineChars="0"/>
        <w:contextualSpacing/>
        <w:rPr>
          <w:sz w:val="22"/>
          <w:szCs w:val="22"/>
        </w:rPr>
      </w:pPr>
      <w:r>
        <w:rPr>
          <w:b/>
          <w:bCs/>
          <w:sz w:val="22"/>
          <w:szCs w:val="22"/>
        </w:rPr>
        <w:t>Qin, K.</w:t>
      </w:r>
      <w:r w:rsidR="00002777">
        <w:rPr>
          <w:b/>
          <w:bCs/>
          <w:sz w:val="22"/>
          <w:szCs w:val="22"/>
        </w:rPr>
        <w:t xml:space="preserve"> </w:t>
      </w:r>
      <w:r w:rsidR="00002777">
        <w:rPr>
          <w:sz w:val="22"/>
          <w:szCs w:val="22"/>
        </w:rPr>
        <w:t xml:space="preserve">et al., </w:t>
      </w:r>
      <w:r>
        <w:rPr>
          <w:sz w:val="22"/>
          <w:szCs w:val="22"/>
        </w:rPr>
        <w:t xml:space="preserve">(2009). </w:t>
      </w:r>
      <w:bookmarkStart w:id="19" w:name="OLE_LINK9"/>
      <w:r>
        <w:rPr>
          <w:sz w:val="22"/>
          <w:szCs w:val="22"/>
        </w:rPr>
        <w:t>Surface latent heat flux anomalies preceding inland earthquakes in China</w:t>
      </w:r>
      <w:bookmarkEnd w:id="19"/>
      <w:r>
        <w:rPr>
          <w:sz w:val="22"/>
          <w:szCs w:val="22"/>
        </w:rPr>
        <w:t>. Earthquake Science, 22(5), 555-562.</w:t>
      </w:r>
      <w:r>
        <w:rPr>
          <w:rFonts w:hint="eastAsia"/>
          <w:sz w:val="22"/>
          <w:szCs w:val="22"/>
        </w:rPr>
        <w:t xml:space="preserve"> </w:t>
      </w:r>
    </w:p>
    <w:p w14:paraId="3C2D2165" w14:textId="77777777" w:rsidR="001436B7" w:rsidRDefault="007047D2">
      <w:pPr>
        <w:widowControl/>
        <w:spacing w:line="276" w:lineRule="auto"/>
        <w:ind w:firstLineChars="200" w:firstLine="442"/>
        <w:contextualSpacing/>
        <w:rPr>
          <w:sz w:val="22"/>
          <w:szCs w:val="22"/>
        </w:rPr>
      </w:pPr>
      <w:r>
        <w:rPr>
          <w:rFonts w:asciiTheme="minorHAnsi" w:hAnsiTheme="minorHAnsi"/>
          <w:b/>
          <w:bCs/>
          <w:sz w:val="22"/>
          <w:szCs w:val="22"/>
        </w:rPr>
        <w:t>*</w:t>
      </w:r>
      <w:r>
        <w:rPr>
          <w:rFonts w:asciiTheme="minorHAnsi" w:hAnsiTheme="minorHAnsi"/>
          <w:b/>
          <w:bCs/>
          <w:sz w:val="22"/>
          <w:szCs w:val="22"/>
        </w:rPr>
        <w:t>代表通讯作者</w:t>
      </w:r>
    </w:p>
    <w:p w14:paraId="2A66FB41" w14:textId="77777777" w:rsidR="001436B7" w:rsidRDefault="007047D2">
      <w:pPr>
        <w:spacing w:line="560" w:lineRule="exact"/>
        <w:outlineLvl w:val="0"/>
        <w:rPr>
          <w:rFonts w:eastAsia="微软雅黑"/>
          <w:b/>
          <w:color w:val="548DD4" w:themeColor="text2" w:themeTint="99"/>
          <w:sz w:val="28"/>
          <w:szCs w:val="28"/>
        </w:rPr>
      </w:pPr>
      <w:r>
        <w:rPr>
          <w:rFonts w:eastAsia="微软雅黑" w:hint="eastAsia"/>
          <w:b/>
          <w:color w:val="548DD4" w:themeColor="text2" w:themeTint="99"/>
          <w:sz w:val="28"/>
          <w:szCs w:val="28"/>
        </w:rPr>
        <w:t>主持科研</w:t>
      </w:r>
      <w:r>
        <w:rPr>
          <w:rFonts w:eastAsia="微软雅黑"/>
          <w:b/>
          <w:color w:val="548DD4" w:themeColor="text2" w:themeTint="99"/>
          <w:sz w:val="28"/>
          <w:szCs w:val="28"/>
        </w:rPr>
        <w:t>项目</w:t>
      </w:r>
    </w:p>
    <w:p w14:paraId="151E98F8" w14:textId="0900CC6F" w:rsidR="0017383C" w:rsidRPr="0017383C" w:rsidRDefault="0017383C" w:rsidP="0017383C">
      <w:pPr>
        <w:pStyle w:val="af0"/>
        <w:widowControl/>
        <w:numPr>
          <w:ilvl w:val="0"/>
          <w:numId w:val="2"/>
        </w:numPr>
        <w:spacing w:line="276" w:lineRule="auto"/>
        <w:ind w:firstLineChars="0"/>
        <w:contextualSpacing/>
        <w:rPr>
          <w:sz w:val="24"/>
        </w:rPr>
      </w:pPr>
      <w:r>
        <w:rPr>
          <w:sz w:val="24"/>
        </w:rPr>
        <w:t>国家自然科学基金面上项目，</w:t>
      </w:r>
      <w:r w:rsidR="00D921F1" w:rsidRPr="00D921F1">
        <w:rPr>
          <w:rFonts w:hint="eastAsia"/>
          <w:sz w:val="24"/>
        </w:rPr>
        <w:t>中国及周边长时序对流层二氧化氮卫星产品不确定性及缺失数据重构研究</w:t>
      </w:r>
      <w:r>
        <w:rPr>
          <w:sz w:val="24"/>
        </w:rPr>
        <w:t>，</w:t>
      </w:r>
      <w:r>
        <w:rPr>
          <w:sz w:val="24"/>
        </w:rPr>
        <w:t>2024</w:t>
      </w:r>
      <w:r>
        <w:rPr>
          <w:rFonts w:hint="eastAsia"/>
          <w:sz w:val="24"/>
        </w:rPr>
        <w:t>-</w:t>
      </w:r>
      <w:r>
        <w:rPr>
          <w:sz w:val="24"/>
        </w:rPr>
        <w:t>2027</w:t>
      </w:r>
      <w:r>
        <w:rPr>
          <w:sz w:val="24"/>
        </w:rPr>
        <w:t>。</w:t>
      </w:r>
    </w:p>
    <w:p w14:paraId="63B36423" w14:textId="204E2927" w:rsidR="001436B7" w:rsidRDefault="007047D2">
      <w:pPr>
        <w:pStyle w:val="af0"/>
        <w:widowControl/>
        <w:numPr>
          <w:ilvl w:val="0"/>
          <w:numId w:val="2"/>
        </w:numPr>
        <w:spacing w:line="276" w:lineRule="auto"/>
        <w:ind w:firstLineChars="0"/>
        <w:contextualSpacing/>
        <w:rPr>
          <w:sz w:val="24"/>
        </w:rPr>
      </w:pPr>
      <w:r>
        <w:rPr>
          <w:sz w:val="24"/>
        </w:rPr>
        <w:t>国家自然科学基金面上项目，自由对流层气溶胶主被动遥感协同反演方法及应用：以华东为例，</w:t>
      </w:r>
      <w:r>
        <w:rPr>
          <w:sz w:val="24"/>
        </w:rPr>
        <w:t>2020</w:t>
      </w:r>
      <w:r w:rsidR="00A50F31">
        <w:rPr>
          <w:rFonts w:hint="eastAsia"/>
          <w:sz w:val="24"/>
        </w:rPr>
        <w:t>-</w:t>
      </w:r>
      <w:r>
        <w:rPr>
          <w:sz w:val="24"/>
        </w:rPr>
        <w:t>2023</w:t>
      </w:r>
      <w:r>
        <w:rPr>
          <w:sz w:val="24"/>
        </w:rPr>
        <w:t>。</w:t>
      </w:r>
    </w:p>
    <w:p w14:paraId="2E14D45F" w14:textId="36B11457" w:rsidR="00A55B3D" w:rsidRPr="00A55B3D" w:rsidRDefault="00A55B3D" w:rsidP="00A55B3D">
      <w:pPr>
        <w:pStyle w:val="af0"/>
        <w:widowControl/>
        <w:numPr>
          <w:ilvl w:val="0"/>
          <w:numId w:val="2"/>
        </w:numPr>
        <w:spacing w:line="276" w:lineRule="auto"/>
        <w:ind w:firstLineChars="0"/>
        <w:contextualSpacing/>
        <w:rPr>
          <w:sz w:val="24"/>
        </w:rPr>
      </w:pPr>
      <w:r w:rsidRPr="00A55B3D">
        <w:rPr>
          <w:rFonts w:hint="eastAsia"/>
          <w:sz w:val="24"/>
        </w:rPr>
        <w:t>煤炭行业甲烷排放卫星遥感监测与量化技术</w:t>
      </w:r>
      <w:r>
        <w:rPr>
          <w:rFonts w:hint="eastAsia"/>
          <w:sz w:val="24"/>
        </w:rPr>
        <w:t>，</w:t>
      </w:r>
      <w:r w:rsidRPr="00A55B3D">
        <w:rPr>
          <w:rFonts w:hint="eastAsia"/>
          <w:sz w:val="24"/>
        </w:rPr>
        <w:t>山西省科技合作交流专项项目</w:t>
      </w:r>
      <w:r>
        <w:rPr>
          <w:rFonts w:hint="eastAsia"/>
          <w:sz w:val="24"/>
        </w:rPr>
        <w:t>，</w:t>
      </w:r>
      <w:r>
        <w:rPr>
          <w:rFonts w:hint="eastAsia"/>
          <w:sz w:val="24"/>
        </w:rPr>
        <w:t>2</w:t>
      </w:r>
      <w:r>
        <w:rPr>
          <w:sz w:val="24"/>
        </w:rPr>
        <w:t>024</w:t>
      </w:r>
      <w:r>
        <w:rPr>
          <w:rFonts w:hint="eastAsia"/>
          <w:sz w:val="24"/>
        </w:rPr>
        <w:t>-</w:t>
      </w:r>
      <w:r>
        <w:rPr>
          <w:sz w:val="24"/>
        </w:rPr>
        <w:t>2025</w:t>
      </w:r>
      <w:r>
        <w:rPr>
          <w:sz w:val="24"/>
        </w:rPr>
        <w:t>。</w:t>
      </w:r>
    </w:p>
    <w:p w14:paraId="413EA539" w14:textId="09F3CE50" w:rsidR="0017383C" w:rsidRPr="0017383C" w:rsidRDefault="0017383C" w:rsidP="0017383C">
      <w:pPr>
        <w:pStyle w:val="af0"/>
        <w:widowControl/>
        <w:numPr>
          <w:ilvl w:val="0"/>
          <w:numId w:val="2"/>
        </w:numPr>
        <w:spacing w:line="276" w:lineRule="auto"/>
        <w:ind w:firstLineChars="0"/>
        <w:contextualSpacing/>
        <w:rPr>
          <w:sz w:val="24"/>
        </w:rPr>
      </w:pPr>
      <w:r>
        <w:rPr>
          <w:sz w:val="24"/>
        </w:rPr>
        <w:lastRenderedPageBreak/>
        <w:t>山西省科技重大专项计划揭榜挂帅项目，面向大气污染治理和</w:t>
      </w:r>
      <w:proofErr w:type="gramStart"/>
      <w:r>
        <w:rPr>
          <w:sz w:val="24"/>
        </w:rPr>
        <w:t>碳中和</w:t>
      </w:r>
      <w:proofErr w:type="gramEnd"/>
      <w:r>
        <w:rPr>
          <w:sz w:val="24"/>
        </w:rPr>
        <w:t>的天空地一体化精准监测技术与装备研发，</w:t>
      </w:r>
      <w:r>
        <w:rPr>
          <w:sz w:val="24"/>
        </w:rPr>
        <w:t>2022</w:t>
      </w:r>
      <w:r>
        <w:rPr>
          <w:rFonts w:hint="eastAsia"/>
          <w:sz w:val="24"/>
        </w:rPr>
        <w:t>-</w:t>
      </w:r>
      <w:r>
        <w:rPr>
          <w:sz w:val="24"/>
        </w:rPr>
        <w:t>2024</w:t>
      </w:r>
      <w:r>
        <w:rPr>
          <w:sz w:val="24"/>
        </w:rPr>
        <w:t>。</w:t>
      </w:r>
    </w:p>
    <w:p w14:paraId="5B4020CF" w14:textId="2FB2EF3A" w:rsidR="003B30DD" w:rsidRDefault="003B30DD">
      <w:pPr>
        <w:pStyle w:val="af0"/>
        <w:widowControl/>
        <w:numPr>
          <w:ilvl w:val="0"/>
          <w:numId w:val="2"/>
        </w:numPr>
        <w:spacing w:line="276" w:lineRule="auto"/>
        <w:ind w:firstLineChars="0"/>
        <w:contextualSpacing/>
        <w:rPr>
          <w:sz w:val="24"/>
        </w:rPr>
      </w:pPr>
      <w:r w:rsidRPr="003B30DD">
        <w:rPr>
          <w:rFonts w:hint="eastAsia"/>
          <w:sz w:val="24"/>
        </w:rPr>
        <w:t>山西省生态环境规划和技术研究院</w:t>
      </w:r>
      <w:r>
        <w:rPr>
          <w:rFonts w:hint="eastAsia"/>
          <w:sz w:val="24"/>
        </w:rPr>
        <w:t>，</w:t>
      </w:r>
      <w:r w:rsidRPr="003B30DD">
        <w:rPr>
          <w:rFonts w:hint="eastAsia"/>
          <w:sz w:val="24"/>
        </w:rPr>
        <w:t>山西省典型铜矿区历史遗留固体废物调查卫星影像遥感解译</w:t>
      </w:r>
      <w:r>
        <w:rPr>
          <w:rFonts w:hint="eastAsia"/>
          <w:sz w:val="24"/>
        </w:rPr>
        <w:t>，</w:t>
      </w:r>
      <w:r>
        <w:rPr>
          <w:rFonts w:hint="eastAsia"/>
          <w:sz w:val="24"/>
        </w:rPr>
        <w:t>2</w:t>
      </w:r>
      <w:r>
        <w:rPr>
          <w:sz w:val="24"/>
        </w:rPr>
        <w:t>023</w:t>
      </w:r>
      <w:r>
        <w:rPr>
          <w:sz w:val="24"/>
        </w:rPr>
        <w:t>。</w:t>
      </w:r>
    </w:p>
    <w:p w14:paraId="718D7656" w14:textId="48C8D27F" w:rsidR="00A60AE3" w:rsidRDefault="00A60AE3">
      <w:pPr>
        <w:pStyle w:val="af0"/>
        <w:widowControl/>
        <w:numPr>
          <w:ilvl w:val="0"/>
          <w:numId w:val="2"/>
        </w:numPr>
        <w:spacing w:line="276" w:lineRule="auto"/>
        <w:ind w:firstLineChars="0"/>
        <w:contextualSpacing/>
        <w:rPr>
          <w:sz w:val="24"/>
        </w:rPr>
      </w:pPr>
      <w:r w:rsidRPr="00A60AE3">
        <w:rPr>
          <w:rFonts w:hint="eastAsia"/>
          <w:sz w:val="24"/>
        </w:rPr>
        <w:t>新疆维吾尔自治区矿山安全服务保障中心</w:t>
      </w:r>
      <w:r>
        <w:rPr>
          <w:rFonts w:hint="eastAsia"/>
          <w:sz w:val="24"/>
        </w:rPr>
        <w:t>项目，</w:t>
      </w:r>
      <w:r w:rsidRPr="00A60AE3">
        <w:rPr>
          <w:rFonts w:hint="eastAsia"/>
          <w:sz w:val="24"/>
        </w:rPr>
        <w:t>煤田火区温室气体排放核算方法与技术研究</w:t>
      </w:r>
      <w:r>
        <w:rPr>
          <w:rFonts w:hint="eastAsia"/>
          <w:sz w:val="24"/>
        </w:rPr>
        <w:t>，</w:t>
      </w:r>
      <w:r>
        <w:rPr>
          <w:rFonts w:hint="eastAsia"/>
          <w:sz w:val="24"/>
        </w:rPr>
        <w:t>2</w:t>
      </w:r>
      <w:r>
        <w:rPr>
          <w:sz w:val="24"/>
        </w:rPr>
        <w:t>02</w:t>
      </w:r>
      <w:r w:rsidR="00C72C05">
        <w:rPr>
          <w:sz w:val="24"/>
        </w:rPr>
        <w:t>3</w:t>
      </w:r>
      <w:r>
        <w:rPr>
          <w:sz w:val="24"/>
        </w:rPr>
        <w:t>-2024</w:t>
      </w:r>
      <w:r>
        <w:rPr>
          <w:sz w:val="24"/>
        </w:rPr>
        <w:t>。</w:t>
      </w:r>
    </w:p>
    <w:p w14:paraId="74158FEB" w14:textId="7726D374" w:rsidR="001436B7" w:rsidRDefault="007047D2">
      <w:pPr>
        <w:pStyle w:val="af0"/>
        <w:widowControl/>
        <w:numPr>
          <w:ilvl w:val="0"/>
          <w:numId w:val="2"/>
        </w:numPr>
        <w:spacing w:line="276" w:lineRule="auto"/>
        <w:ind w:firstLineChars="0"/>
        <w:contextualSpacing/>
        <w:rPr>
          <w:sz w:val="24"/>
        </w:rPr>
      </w:pPr>
      <w:r>
        <w:rPr>
          <w:sz w:val="24"/>
        </w:rPr>
        <w:t>江苏省煤基温室气体减排与资源化利用重点实验室</w:t>
      </w:r>
      <w:proofErr w:type="gramStart"/>
      <w:r>
        <w:rPr>
          <w:sz w:val="24"/>
        </w:rPr>
        <w:t>省创新</w:t>
      </w:r>
      <w:proofErr w:type="gramEnd"/>
      <w:r>
        <w:rPr>
          <w:sz w:val="24"/>
        </w:rPr>
        <w:t>能力建设专项资金，</w:t>
      </w:r>
      <w:r>
        <w:rPr>
          <w:sz w:val="24"/>
        </w:rPr>
        <w:t>2020</w:t>
      </w:r>
      <w:r w:rsidR="00A50F31">
        <w:rPr>
          <w:rFonts w:hint="eastAsia"/>
          <w:sz w:val="24"/>
        </w:rPr>
        <w:t>-</w:t>
      </w:r>
      <w:r>
        <w:rPr>
          <w:sz w:val="24"/>
        </w:rPr>
        <w:t>2022</w:t>
      </w:r>
      <w:r>
        <w:rPr>
          <w:sz w:val="24"/>
        </w:rPr>
        <w:t>。</w:t>
      </w:r>
    </w:p>
    <w:p w14:paraId="7A3F1836" w14:textId="1D62362A" w:rsidR="001436B7" w:rsidRDefault="007047D2">
      <w:pPr>
        <w:pStyle w:val="af0"/>
        <w:widowControl/>
        <w:numPr>
          <w:ilvl w:val="0"/>
          <w:numId w:val="2"/>
        </w:numPr>
        <w:spacing w:line="276" w:lineRule="auto"/>
        <w:ind w:firstLineChars="0"/>
        <w:contextualSpacing/>
        <w:rPr>
          <w:sz w:val="24"/>
        </w:rPr>
      </w:pPr>
      <w:r>
        <w:rPr>
          <w:sz w:val="24"/>
        </w:rPr>
        <w:t>中国科学院空</w:t>
      </w:r>
      <w:proofErr w:type="gramStart"/>
      <w:r>
        <w:rPr>
          <w:sz w:val="24"/>
        </w:rPr>
        <w:t>天信息</w:t>
      </w:r>
      <w:proofErr w:type="gramEnd"/>
      <w:r>
        <w:rPr>
          <w:sz w:val="24"/>
        </w:rPr>
        <w:t>创新研究院技术开发项目，中国地区</w:t>
      </w:r>
      <w:r>
        <w:rPr>
          <w:sz w:val="24"/>
        </w:rPr>
        <w:t>S5P/TROPOMI</w:t>
      </w:r>
      <w:r>
        <w:rPr>
          <w:sz w:val="24"/>
        </w:rPr>
        <w:t>卫星科学产品再分析和质量改进</w:t>
      </w:r>
      <w:r>
        <w:rPr>
          <w:rFonts w:hint="eastAsia"/>
          <w:sz w:val="24"/>
        </w:rPr>
        <w:t>，</w:t>
      </w:r>
      <w:r>
        <w:rPr>
          <w:sz w:val="24"/>
        </w:rPr>
        <w:t>2021</w:t>
      </w:r>
      <w:r w:rsidR="00A50F31">
        <w:rPr>
          <w:rFonts w:hint="eastAsia"/>
          <w:sz w:val="24"/>
        </w:rPr>
        <w:t>-</w:t>
      </w:r>
      <w:r>
        <w:rPr>
          <w:sz w:val="24"/>
        </w:rPr>
        <w:t>2022</w:t>
      </w:r>
      <w:r>
        <w:rPr>
          <w:sz w:val="24"/>
        </w:rPr>
        <w:t>。</w:t>
      </w:r>
    </w:p>
    <w:p w14:paraId="6190DAE8" w14:textId="77777777" w:rsidR="001436B7" w:rsidRDefault="007047D2">
      <w:pPr>
        <w:pStyle w:val="af0"/>
        <w:widowControl/>
        <w:numPr>
          <w:ilvl w:val="0"/>
          <w:numId w:val="2"/>
        </w:numPr>
        <w:spacing w:line="276" w:lineRule="auto"/>
        <w:ind w:firstLineChars="0"/>
        <w:contextualSpacing/>
        <w:rPr>
          <w:sz w:val="24"/>
        </w:rPr>
      </w:pPr>
      <w:r>
        <w:rPr>
          <w:sz w:val="24"/>
        </w:rPr>
        <w:t>华北电力大学技术开发项目，宁东地区大气成分卫星遥感处理与分析，</w:t>
      </w:r>
      <w:r>
        <w:rPr>
          <w:sz w:val="24"/>
        </w:rPr>
        <w:t>2021</w:t>
      </w:r>
      <w:r>
        <w:rPr>
          <w:sz w:val="24"/>
        </w:rPr>
        <w:t>。</w:t>
      </w:r>
    </w:p>
    <w:p w14:paraId="0D2AE9E6" w14:textId="2327AE2A" w:rsidR="001436B7" w:rsidRDefault="007047D2">
      <w:pPr>
        <w:pStyle w:val="af0"/>
        <w:widowControl/>
        <w:numPr>
          <w:ilvl w:val="0"/>
          <w:numId w:val="2"/>
        </w:numPr>
        <w:spacing w:line="276" w:lineRule="auto"/>
        <w:ind w:firstLineChars="0"/>
        <w:contextualSpacing/>
        <w:rPr>
          <w:sz w:val="24"/>
        </w:rPr>
      </w:pPr>
      <w:r>
        <w:rPr>
          <w:sz w:val="24"/>
        </w:rPr>
        <w:t>徐州市科技局重点研发计划项目，联合地面与卫星观测的大气颗粒物外来输入识别与定量估算研究，</w:t>
      </w:r>
      <w:r>
        <w:rPr>
          <w:sz w:val="24"/>
        </w:rPr>
        <w:t>2018</w:t>
      </w:r>
      <w:r w:rsidR="00A50F31">
        <w:rPr>
          <w:rFonts w:hint="eastAsia"/>
          <w:sz w:val="24"/>
        </w:rPr>
        <w:t>-</w:t>
      </w:r>
      <w:r>
        <w:rPr>
          <w:sz w:val="24"/>
        </w:rPr>
        <w:t>2020</w:t>
      </w:r>
      <w:r>
        <w:rPr>
          <w:sz w:val="24"/>
        </w:rPr>
        <w:t>。</w:t>
      </w:r>
    </w:p>
    <w:p w14:paraId="425BDA72" w14:textId="77777777" w:rsidR="001436B7" w:rsidRDefault="007047D2">
      <w:pPr>
        <w:pStyle w:val="af0"/>
        <w:widowControl/>
        <w:numPr>
          <w:ilvl w:val="0"/>
          <w:numId w:val="2"/>
        </w:numPr>
        <w:spacing w:line="276" w:lineRule="auto"/>
        <w:ind w:firstLineChars="0"/>
        <w:contextualSpacing/>
        <w:rPr>
          <w:sz w:val="24"/>
        </w:rPr>
      </w:pPr>
      <w:r>
        <w:rPr>
          <w:sz w:val="24"/>
        </w:rPr>
        <w:t>中国地震局地震预测研究所技术开发项目，高分五号卫星痕量气体遥感反演与评估研究，</w:t>
      </w:r>
      <w:r>
        <w:rPr>
          <w:sz w:val="24"/>
        </w:rPr>
        <w:t>2021</w:t>
      </w:r>
      <w:r>
        <w:rPr>
          <w:sz w:val="24"/>
        </w:rPr>
        <w:t>。</w:t>
      </w:r>
    </w:p>
    <w:p w14:paraId="76B449F4" w14:textId="7F8286DD" w:rsidR="001436B7" w:rsidRDefault="007047D2">
      <w:pPr>
        <w:pStyle w:val="af0"/>
        <w:widowControl/>
        <w:numPr>
          <w:ilvl w:val="0"/>
          <w:numId w:val="2"/>
        </w:numPr>
        <w:spacing w:line="276" w:lineRule="auto"/>
        <w:ind w:firstLineChars="0"/>
        <w:contextualSpacing/>
        <w:rPr>
          <w:sz w:val="24"/>
        </w:rPr>
      </w:pPr>
      <w:r>
        <w:rPr>
          <w:sz w:val="24"/>
        </w:rPr>
        <w:t>中国矿业大学基本科研业务费项目重大项目培育专项，面向大气污染与气候变化治理的气溶胶遥感关键技术，</w:t>
      </w:r>
      <w:r>
        <w:rPr>
          <w:sz w:val="24"/>
        </w:rPr>
        <w:t>2020</w:t>
      </w:r>
      <w:r w:rsidR="00A50F31">
        <w:rPr>
          <w:rFonts w:hint="eastAsia"/>
          <w:sz w:val="24"/>
        </w:rPr>
        <w:t>-</w:t>
      </w:r>
      <w:r>
        <w:rPr>
          <w:sz w:val="24"/>
        </w:rPr>
        <w:t>2024</w:t>
      </w:r>
      <w:r>
        <w:rPr>
          <w:sz w:val="24"/>
        </w:rPr>
        <w:t>。</w:t>
      </w:r>
    </w:p>
    <w:p w14:paraId="7D8617F0" w14:textId="47255016" w:rsidR="001436B7" w:rsidRDefault="007047D2">
      <w:pPr>
        <w:pStyle w:val="af0"/>
        <w:widowControl/>
        <w:numPr>
          <w:ilvl w:val="0"/>
          <w:numId w:val="2"/>
        </w:numPr>
        <w:spacing w:line="276" w:lineRule="auto"/>
        <w:ind w:firstLineChars="0"/>
        <w:contextualSpacing/>
        <w:rPr>
          <w:sz w:val="24"/>
        </w:rPr>
      </w:pPr>
      <w:r>
        <w:rPr>
          <w:sz w:val="24"/>
        </w:rPr>
        <w:t>中国矿业大学基本科研业务费项目学科前沿科学研究专项，高空气溶胶层卫星遥感探测研究，</w:t>
      </w:r>
      <w:r>
        <w:rPr>
          <w:sz w:val="24"/>
        </w:rPr>
        <w:t xml:space="preserve"> 2019</w:t>
      </w:r>
      <w:r w:rsidR="00A50F31">
        <w:rPr>
          <w:rFonts w:hint="eastAsia"/>
          <w:sz w:val="24"/>
        </w:rPr>
        <w:t>-</w:t>
      </w:r>
      <w:r>
        <w:rPr>
          <w:sz w:val="24"/>
        </w:rPr>
        <w:t>2021</w:t>
      </w:r>
      <w:r>
        <w:rPr>
          <w:sz w:val="24"/>
        </w:rPr>
        <w:t>。</w:t>
      </w:r>
    </w:p>
    <w:p w14:paraId="1C514D99" w14:textId="6E261B13" w:rsidR="001436B7" w:rsidRDefault="007047D2">
      <w:pPr>
        <w:pStyle w:val="af0"/>
        <w:widowControl/>
        <w:numPr>
          <w:ilvl w:val="0"/>
          <w:numId w:val="2"/>
        </w:numPr>
        <w:spacing w:line="276" w:lineRule="auto"/>
        <w:ind w:firstLineChars="0"/>
        <w:contextualSpacing/>
        <w:jc w:val="left"/>
        <w:rPr>
          <w:sz w:val="24"/>
        </w:rPr>
      </w:pPr>
      <w:r>
        <w:rPr>
          <w:sz w:val="24"/>
        </w:rPr>
        <w:t>中国矿业大学基本科研业务费项目学科前沿科学研究专项，星地主被动遥感技术联合观测大气气溶胶光学特性研究，</w:t>
      </w:r>
      <w:r>
        <w:rPr>
          <w:sz w:val="24"/>
        </w:rPr>
        <w:t>2015</w:t>
      </w:r>
      <w:r w:rsidR="00A50F31">
        <w:rPr>
          <w:rFonts w:hint="eastAsia"/>
          <w:sz w:val="24"/>
        </w:rPr>
        <w:t>-</w:t>
      </w:r>
      <w:r>
        <w:rPr>
          <w:sz w:val="24"/>
        </w:rPr>
        <w:t>2018</w:t>
      </w:r>
      <w:r>
        <w:rPr>
          <w:sz w:val="24"/>
        </w:rPr>
        <w:t>。</w:t>
      </w:r>
    </w:p>
    <w:p w14:paraId="761AA059" w14:textId="0A1FC560" w:rsidR="001436B7" w:rsidRDefault="007047D2">
      <w:pPr>
        <w:pStyle w:val="af0"/>
        <w:widowControl/>
        <w:numPr>
          <w:ilvl w:val="0"/>
          <w:numId w:val="2"/>
        </w:numPr>
        <w:spacing w:line="276" w:lineRule="auto"/>
        <w:ind w:firstLineChars="0"/>
        <w:contextualSpacing/>
        <w:jc w:val="left"/>
        <w:rPr>
          <w:sz w:val="24"/>
        </w:rPr>
      </w:pPr>
      <w:r>
        <w:rPr>
          <w:sz w:val="24"/>
        </w:rPr>
        <w:t>国家自然科学基金青年项目，基于地表能量平衡的地震热异常多参数识别及其关联性研究，</w:t>
      </w:r>
      <w:r>
        <w:rPr>
          <w:sz w:val="24"/>
        </w:rPr>
        <w:t>2015</w:t>
      </w:r>
      <w:r w:rsidR="00A50F31">
        <w:rPr>
          <w:rFonts w:hint="eastAsia"/>
          <w:sz w:val="24"/>
        </w:rPr>
        <w:t>-</w:t>
      </w:r>
      <w:r>
        <w:rPr>
          <w:sz w:val="24"/>
        </w:rPr>
        <w:t>2017</w:t>
      </w:r>
      <w:r>
        <w:rPr>
          <w:sz w:val="24"/>
        </w:rPr>
        <w:t>。</w:t>
      </w:r>
    </w:p>
    <w:p w14:paraId="76867841" w14:textId="77777777" w:rsidR="001436B7" w:rsidRDefault="007047D2">
      <w:pPr>
        <w:pStyle w:val="af0"/>
        <w:widowControl/>
        <w:numPr>
          <w:ilvl w:val="0"/>
          <w:numId w:val="2"/>
        </w:numPr>
        <w:spacing w:line="276" w:lineRule="auto"/>
        <w:ind w:firstLineChars="0"/>
        <w:contextualSpacing/>
        <w:jc w:val="left"/>
        <w:rPr>
          <w:sz w:val="24"/>
        </w:rPr>
      </w:pPr>
      <w:r>
        <w:rPr>
          <w:sz w:val="24"/>
        </w:rPr>
        <w:t>河北省基础地理信息中心，石家庄气溶胶时空特征分析研究，</w:t>
      </w:r>
      <w:r>
        <w:rPr>
          <w:sz w:val="24"/>
        </w:rPr>
        <w:t>2014</w:t>
      </w:r>
      <w:r>
        <w:rPr>
          <w:sz w:val="24"/>
        </w:rPr>
        <w:t>。</w:t>
      </w:r>
    </w:p>
    <w:p w14:paraId="1FC0549E" w14:textId="77777777" w:rsidR="001436B7" w:rsidRDefault="007047D2">
      <w:pPr>
        <w:spacing w:line="560" w:lineRule="exact"/>
        <w:outlineLvl w:val="0"/>
        <w:rPr>
          <w:rFonts w:eastAsia="微软雅黑"/>
          <w:b/>
          <w:color w:val="548DD4" w:themeColor="text2" w:themeTint="99"/>
          <w:sz w:val="28"/>
          <w:szCs w:val="28"/>
        </w:rPr>
      </w:pPr>
      <w:r>
        <w:rPr>
          <w:rFonts w:eastAsia="微软雅黑" w:hint="eastAsia"/>
          <w:b/>
          <w:color w:val="548DD4" w:themeColor="text2" w:themeTint="99"/>
          <w:sz w:val="28"/>
          <w:szCs w:val="28"/>
        </w:rPr>
        <w:t>指导</w:t>
      </w:r>
      <w:r>
        <w:rPr>
          <w:rFonts w:eastAsia="微软雅黑"/>
          <w:b/>
          <w:color w:val="548DD4" w:themeColor="text2" w:themeTint="99"/>
          <w:sz w:val="28"/>
          <w:szCs w:val="28"/>
        </w:rPr>
        <w:t>研究生</w:t>
      </w:r>
    </w:p>
    <w:p w14:paraId="307B06BE" w14:textId="7F066361" w:rsidR="001436B7" w:rsidRDefault="007047D2"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t>201</w:t>
      </w:r>
      <w:r w:rsidR="00DF4B93">
        <w:rPr>
          <w:rFonts w:eastAsiaTheme="minorEastAsia"/>
          <w:color w:val="000000"/>
          <w:sz w:val="24"/>
        </w:rPr>
        <w:t>3</w:t>
      </w:r>
      <w:r>
        <w:rPr>
          <w:rFonts w:eastAsiaTheme="minorEastAsia" w:hint="eastAsia"/>
          <w:color w:val="000000"/>
          <w:sz w:val="24"/>
        </w:rPr>
        <w:t>级</w:t>
      </w:r>
      <w:r w:rsidR="00DF4B93">
        <w:rPr>
          <w:rFonts w:eastAsiaTheme="minorEastAsia" w:hint="eastAsia"/>
          <w:color w:val="000000"/>
          <w:sz w:val="24"/>
        </w:rPr>
        <w:t>：</w:t>
      </w:r>
      <w:r>
        <w:rPr>
          <w:rFonts w:eastAsiaTheme="minorEastAsia" w:hint="eastAsia"/>
          <w:color w:val="000000"/>
          <w:sz w:val="24"/>
        </w:rPr>
        <w:t>硕士生胡明玉</w:t>
      </w:r>
      <w:r w:rsidR="00C13BD3">
        <w:rPr>
          <w:rFonts w:eastAsiaTheme="minorEastAsia" w:hint="eastAsia"/>
          <w:color w:val="000000"/>
          <w:sz w:val="24"/>
        </w:rPr>
        <w:t>。</w:t>
      </w:r>
    </w:p>
    <w:p w14:paraId="5D414144" w14:textId="3AC8C0BE" w:rsidR="00DF4B93" w:rsidRDefault="00DF4B93"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t>201</w:t>
      </w:r>
      <w:r>
        <w:rPr>
          <w:rFonts w:eastAsiaTheme="minorEastAsia"/>
          <w:color w:val="000000"/>
          <w:sz w:val="24"/>
        </w:rPr>
        <w:t>4</w:t>
      </w:r>
      <w:r>
        <w:rPr>
          <w:rFonts w:eastAsiaTheme="minorEastAsia" w:hint="eastAsia"/>
          <w:color w:val="000000"/>
          <w:sz w:val="24"/>
        </w:rPr>
        <w:t>级：硕士生</w:t>
      </w:r>
      <w:r w:rsidRPr="00DF4B93">
        <w:rPr>
          <w:rFonts w:eastAsiaTheme="minorEastAsia" w:hint="eastAsia"/>
          <w:color w:val="000000"/>
          <w:sz w:val="24"/>
        </w:rPr>
        <w:t>郎红梅</w:t>
      </w:r>
      <w:r w:rsidR="00731D5C">
        <w:rPr>
          <w:rFonts w:eastAsiaTheme="minorEastAsia" w:hint="eastAsia"/>
          <w:color w:val="000000"/>
          <w:sz w:val="24"/>
        </w:rPr>
        <w:t>、</w:t>
      </w:r>
      <w:r w:rsidRPr="00DF4B93">
        <w:rPr>
          <w:rFonts w:eastAsiaTheme="minorEastAsia" w:hint="eastAsia"/>
          <w:color w:val="000000"/>
          <w:sz w:val="24"/>
        </w:rPr>
        <w:t>饶兰兰</w:t>
      </w:r>
      <w:r w:rsidR="00731D5C">
        <w:rPr>
          <w:rFonts w:eastAsiaTheme="minorEastAsia" w:hint="eastAsia"/>
          <w:color w:val="000000"/>
          <w:sz w:val="24"/>
        </w:rPr>
        <w:t>、</w:t>
      </w:r>
      <w:r w:rsidR="00C13BD3">
        <w:rPr>
          <w:rFonts w:eastAsiaTheme="minorEastAsia" w:hint="eastAsia"/>
          <w:color w:val="000000"/>
          <w:sz w:val="24"/>
        </w:rPr>
        <w:t>张宾。</w:t>
      </w:r>
    </w:p>
    <w:p w14:paraId="5CA912C0" w14:textId="48CC1828" w:rsidR="00DF4B93" w:rsidRPr="00DF4B93" w:rsidRDefault="00340AD0"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t>2</w:t>
      </w:r>
      <w:r>
        <w:rPr>
          <w:rFonts w:eastAsiaTheme="minorEastAsia"/>
          <w:color w:val="000000"/>
          <w:sz w:val="24"/>
        </w:rPr>
        <w:t>015</w:t>
      </w:r>
      <w:r>
        <w:rPr>
          <w:rFonts w:eastAsiaTheme="minorEastAsia" w:hint="eastAsia"/>
          <w:color w:val="000000"/>
          <w:sz w:val="24"/>
        </w:rPr>
        <w:t>级：硕士生</w:t>
      </w:r>
      <w:r w:rsidRPr="00340AD0">
        <w:rPr>
          <w:rFonts w:eastAsiaTheme="minorEastAsia" w:hint="eastAsia"/>
          <w:color w:val="000000"/>
          <w:sz w:val="24"/>
        </w:rPr>
        <w:t>王璐瑶</w:t>
      </w:r>
      <w:r w:rsidR="00731D5C">
        <w:rPr>
          <w:rFonts w:eastAsiaTheme="minorEastAsia" w:hint="eastAsia"/>
          <w:color w:val="000000"/>
          <w:sz w:val="24"/>
        </w:rPr>
        <w:t>、</w:t>
      </w:r>
      <w:r>
        <w:rPr>
          <w:rFonts w:eastAsiaTheme="minorEastAsia" w:hint="eastAsia"/>
          <w:color w:val="000000"/>
          <w:sz w:val="24"/>
        </w:rPr>
        <w:t>石铁伟</w:t>
      </w:r>
      <w:r w:rsidR="00731D5C">
        <w:rPr>
          <w:rFonts w:eastAsiaTheme="minorEastAsia" w:hint="eastAsia"/>
          <w:color w:val="000000"/>
          <w:sz w:val="24"/>
        </w:rPr>
        <w:t>、</w:t>
      </w:r>
      <w:r w:rsidR="002E3584" w:rsidRPr="002E3584">
        <w:rPr>
          <w:rFonts w:eastAsiaTheme="minorEastAsia" w:hint="eastAsia"/>
          <w:color w:val="000000"/>
          <w:sz w:val="24"/>
        </w:rPr>
        <w:t>吴涛</w:t>
      </w:r>
      <w:r w:rsidR="00C13BD3">
        <w:rPr>
          <w:rFonts w:eastAsiaTheme="minorEastAsia" w:hint="eastAsia"/>
          <w:color w:val="000000"/>
          <w:sz w:val="24"/>
        </w:rPr>
        <w:t>。</w:t>
      </w:r>
    </w:p>
    <w:p w14:paraId="78BE9753" w14:textId="71F196C8" w:rsidR="001436B7" w:rsidRDefault="007047D2"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t>2016</w:t>
      </w:r>
      <w:r>
        <w:rPr>
          <w:rFonts w:eastAsiaTheme="minorEastAsia" w:hint="eastAsia"/>
          <w:color w:val="000000"/>
          <w:sz w:val="24"/>
        </w:rPr>
        <w:t>级</w:t>
      </w:r>
      <w:r w:rsidR="001976C8">
        <w:rPr>
          <w:rFonts w:eastAsiaTheme="minorEastAsia" w:hint="eastAsia"/>
          <w:color w:val="000000"/>
          <w:sz w:val="24"/>
        </w:rPr>
        <w:t>：</w:t>
      </w:r>
      <w:r>
        <w:rPr>
          <w:rFonts w:eastAsiaTheme="minorEastAsia" w:hint="eastAsia"/>
          <w:color w:val="000000"/>
          <w:sz w:val="24"/>
        </w:rPr>
        <w:t>硕士生樊文智</w:t>
      </w:r>
      <w:r w:rsidR="00731D5C">
        <w:rPr>
          <w:rFonts w:eastAsiaTheme="minorEastAsia" w:hint="eastAsia"/>
          <w:color w:val="000000"/>
          <w:sz w:val="24"/>
        </w:rPr>
        <w:t>、</w:t>
      </w:r>
      <w:r w:rsidR="001976C8" w:rsidRPr="001976C8">
        <w:rPr>
          <w:rFonts w:eastAsiaTheme="minorEastAsia" w:hint="eastAsia"/>
          <w:color w:val="000000"/>
          <w:sz w:val="24"/>
        </w:rPr>
        <w:t>邹家恒</w:t>
      </w:r>
      <w:r w:rsidR="00731D5C">
        <w:rPr>
          <w:rFonts w:eastAsiaTheme="minorEastAsia" w:hint="eastAsia"/>
          <w:color w:val="000000"/>
          <w:sz w:val="24"/>
        </w:rPr>
        <w:t>、</w:t>
      </w:r>
      <w:r w:rsidR="001976C8">
        <w:rPr>
          <w:rFonts w:eastAsiaTheme="minorEastAsia" w:hint="eastAsia"/>
          <w:color w:val="000000"/>
          <w:sz w:val="24"/>
        </w:rPr>
        <w:t>韩旭</w:t>
      </w:r>
      <w:r w:rsidR="00FB7073">
        <w:rPr>
          <w:rFonts w:eastAsiaTheme="minorEastAsia" w:hint="eastAsia"/>
          <w:color w:val="000000"/>
          <w:sz w:val="24"/>
        </w:rPr>
        <w:t>，</w:t>
      </w:r>
      <w:r w:rsidR="00B45571">
        <w:rPr>
          <w:rFonts w:eastAsiaTheme="minorEastAsia" w:hint="eastAsia"/>
          <w:color w:val="000000"/>
          <w:sz w:val="24"/>
        </w:rPr>
        <w:t>博士生李丁</w:t>
      </w:r>
      <w:r w:rsidR="00C13BD3">
        <w:rPr>
          <w:rFonts w:eastAsiaTheme="minorEastAsia" w:hint="eastAsia"/>
          <w:color w:val="000000"/>
          <w:sz w:val="24"/>
        </w:rPr>
        <w:t>。</w:t>
      </w:r>
    </w:p>
    <w:p w14:paraId="42C04FB3" w14:textId="670D6FE3" w:rsidR="001436B7" w:rsidRDefault="007047D2"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t>2017</w:t>
      </w:r>
      <w:r>
        <w:rPr>
          <w:rFonts w:eastAsiaTheme="minorEastAsia" w:hint="eastAsia"/>
          <w:color w:val="000000"/>
          <w:sz w:val="24"/>
        </w:rPr>
        <w:t>级</w:t>
      </w:r>
      <w:r w:rsidR="001976C8">
        <w:rPr>
          <w:rFonts w:eastAsiaTheme="minorEastAsia" w:hint="eastAsia"/>
          <w:color w:val="000000"/>
          <w:sz w:val="24"/>
        </w:rPr>
        <w:t>：硕士生</w:t>
      </w:r>
      <w:r w:rsidR="001976C8" w:rsidRPr="001976C8">
        <w:rPr>
          <w:rFonts w:eastAsiaTheme="minorEastAsia" w:hint="eastAsia"/>
          <w:color w:val="000000"/>
          <w:sz w:val="24"/>
        </w:rPr>
        <w:t>李一</w:t>
      </w:r>
      <w:proofErr w:type="gramStart"/>
      <w:r w:rsidR="001976C8" w:rsidRPr="001976C8">
        <w:rPr>
          <w:rFonts w:eastAsiaTheme="minorEastAsia" w:hint="eastAsia"/>
          <w:color w:val="000000"/>
          <w:sz w:val="24"/>
        </w:rPr>
        <w:t>蜚</w:t>
      </w:r>
      <w:proofErr w:type="gramEnd"/>
      <w:r w:rsidR="00731D5C">
        <w:rPr>
          <w:rFonts w:eastAsiaTheme="minorEastAsia" w:hint="eastAsia"/>
          <w:color w:val="000000"/>
          <w:sz w:val="24"/>
        </w:rPr>
        <w:t>、</w:t>
      </w:r>
      <w:r w:rsidR="00B45571">
        <w:rPr>
          <w:rFonts w:eastAsiaTheme="minorEastAsia" w:hint="eastAsia"/>
          <w:color w:val="000000"/>
          <w:sz w:val="24"/>
        </w:rPr>
        <w:t>陈琦</w:t>
      </w:r>
      <w:r w:rsidR="00731D5C">
        <w:rPr>
          <w:rFonts w:eastAsiaTheme="minorEastAsia" w:hint="eastAsia"/>
          <w:color w:val="000000"/>
          <w:sz w:val="24"/>
        </w:rPr>
        <w:t>、</w:t>
      </w:r>
      <w:r w:rsidR="00B45571" w:rsidRPr="001976C8">
        <w:rPr>
          <w:rFonts w:eastAsiaTheme="minorEastAsia" w:hint="eastAsia"/>
          <w:color w:val="000000"/>
          <w:sz w:val="24"/>
        </w:rPr>
        <w:t>马芳芳</w:t>
      </w:r>
      <w:r w:rsidR="00731D5C">
        <w:rPr>
          <w:rFonts w:eastAsiaTheme="minorEastAsia" w:hint="eastAsia"/>
          <w:color w:val="000000"/>
          <w:sz w:val="24"/>
        </w:rPr>
        <w:t>、</w:t>
      </w:r>
      <w:r w:rsidR="001976C8" w:rsidRPr="001976C8">
        <w:rPr>
          <w:rFonts w:eastAsiaTheme="minorEastAsia" w:hint="eastAsia"/>
          <w:color w:val="000000"/>
          <w:sz w:val="24"/>
        </w:rPr>
        <w:t>赵圆圆</w:t>
      </w:r>
      <w:r w:rsidR="00B01913">
        <w:rPr>
          <w:rFonts w:eastAsiaTheme="minorEastAsia" w:hint="eastAsia"/>
          <w:color w:val="000000"/>
          <w:sz w:val="24"/>
        </w:rPr>
        <w:t>（合作指导）</w:t>
      </w:r>
      <w:r w:rsidR="00C13BD3">
        <w:rPr>
          <w:rFonts w:eastAsiaTheme="minorEastAsia" w:hint="eastAsia"/>
          <w:color w:val="000000"/>
          <w:sz w:val="24"/>
        </w:rPr>
        <w:t>。</w:t>
      </w:r>
    </w:p>
    <w:p w14:paraId="384DCFDE" w14:textId="7F569CFE" w:rsidR="001976C8" w:rsidRPr="001976C8" w:rsidRDefault="001976C8" w:rsidP="00C13BD3">
      <w:pPr>
        <w:adjustRightInd w:val="0"/>
        <w:snapToGrid w:val="0"/>
        <w:spacing w:beforeLines="50" w:before="156" w:line="276" w:lineRule="auto"/>
        <w:rPr>
          <w:rFonts w:eastAsiaTheme="minorEastAsia"/>
          <w:color w:val="000000"/>
          <w:sz w:val="24"/>
        </w:rPr>
      </w:pPr>
      <w:r>
        <w:rPr>
          <w:rFonts w:eastAsiaTheme="minorEastAsia"/>
          <w:color w:val="000000"/>
          <w:sz w:val="24"/>
        </w:rPr>
        <w:t>2018</w:t>
      </w:r>
      <w:r>
        <w:rPr>
          <w:rFonts w:eastAsiaTheme="minorEastAsia" w:hint="eastAsia"/>
          <w:color w:val="000000"/>
          <w:sz w:val="24"/>
        </w:rPr>
        <w:t>级：硕士生</w:t>
      </w:r>
      <w:r w:rsidRPr="001976C8">
        <w:rPr>
          <w:rFonts w:eastAsiaTheme="minorEastAsia" w:hint="eastAsia"/>
          <w:color w:val="000000"/>
          <w:sz w:val="24"/>
        </w:rPr>
        <w:t>张亦舒</w:t>
      </w:r>
      <w:r w:rsidR="00731D5C">
        <w:rPr>
          <w:rFonts w:eastAsiaTheme="minorEastAsia" w:hint="eastAsia"/>
          <w:color w:val="000000"/>
          <w:sz w:val="24"/>
        </w:rPr>
        <w:t>、</w:t>
      </w:r>
      <w:r w:rsidRPr="001976C8">
        <w:rPr>
          <w:rFonts w:eastAsiaTheme="minorEastAsia" w:hint="eastAsia"/>
          <w:color w:val="000000"/>
          <w:sz w:val="24"/>
        </w:rPr>
        <w:t>李冬会</w:t>
      </w:r>
      <w:r w:rsidR="00731D5C">
        <w:rPr>
          <w:rFonts w:eastAsiaTheme="minorEastAsia" w:hint="eastAsia"/>
          <w:color w:val="000000"/>
          <w:sz w:val="24"/>
        </w:rPr>
        <w:t>、</w:t>
      </w:r>
      <w:r w:rsidR="004D08C9">
        <w:rPr>
          <w:rFonts w:eastAsiaTheme="minorEastAsia" w:hint="eastAsia"/>
          <w:color w:val="000000"/>
          <w:sz w:val="24"/>
        </w:rPr>
        <w:t>何秦</w:t>
      </w:r>
      <w:r w:rsidR="00C13BD3">
        <w:rPr>
          <w:rFonts w:eastAsiaTheme="minorEastAsia" w:hint="eastAsia"/>
          <w:color w:val="000000"/>
          <w:sz w:val="24"/>
        </w:rPr>
        <w:t>。</w:t>
      </w:r>
    </w:p>
    <w:p w14:paraId="66BE6C4D" w14:textId="5DFECDF7" w:rsidR="001436B7" w:rsidRDefault="007047D2"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t>2019</w:t>
      </w:r>
      <w:r>
        <w:rPr>
          <w:rFonts w:eastAsiaTheme="minorEastAsia" w:hint="eastAsia"/>
          <w:color w:val="000000"/>
          <w:sz w:val="24"/>
        </w:rPr>
        <w:t>级</w:t>
      </w:r>
      <w:r w:rsidR="00B11A32">
        <w:rPr>
          <w:rFonts w:eastAsiaTheme="minorEastAsia" w:hint="eastAsia"/>
          <w:color w:val="000000"/>
          <w:sz w:val="24"/>
        </w:rPr>
        <w:t>：</w:t>
      </w:r>
      <w:r>
        <w:rPr>
          <w:rFonts w:eastAsiaTheme="minorEastAsia" w:hint="eastAsia"/>
          <w:color w:val="000000"/>
          <w:sz w:val="24"/>
        </w:rPr>
        <w:t>硕士生周文远</w:t>
      </w:r>
      <w:r w:rsidR="00731D5C">
        <w:rPr>
          <w:rFonts w:eastAsiaTheme="minorEastAsia" w:hint="eastAsia"/>
          <w:color w:val="000000"/>
          <w:sz w:val="24"/>
        </w:rPr>
        <w:t>、</w:t>
      </w:r>
      <w:r w:rsidR="00B11A32" w:rsidRPr="00B11A32">
        <w:rPr>
          <w:rFonts w:eastAsiaTheme="minorEastAsia" w:hint="eastAsia"/>
          <w:color w:val="000000"/>
          <w:sz w:val="24"/>
        </w:rPr>
        <w:t>施金承</w:t>
      </w:r>
      <w:r w:rsidR="00731D5C">
        <w:rPr>
          <w:rFonts w:eastAsiaTheme="minorEastAsia" w:hint="eastAsia"/>
          <w:color w:val="000000"/>
          <w:sz w:val="24"/>
        </w:rPr>
        <w:t>、</w:t>
      </w:r>
      <w:r w:rsidR="00B11A32" w:rsidRPr="00B11A32">
        <w:rPr>
          <w:rFonts w:eastAsiaTheme="minorEastAsia" w:hint="eastAsia"/>
          <w:color w:val="000000"/>
          <w:sz w:val="24"/>
        </w:rPr>
        <w:t>程丽丽</w:t>
      </w:r>
      <w:r w:rsidR="00C13BD3">
        <w:rPr>
          <w:rFonts w:eastAsiaTheme="minorEastAsia" w:hint="eastAsia"/>
          <w:color w:val="000000"/>
          <w:sz w:val="24"/>
        </w:rPr>
        <w:t>。</w:t>
      </w:r>
    </w:p>
    <w:p w14:paraId="324DC3DA" w14:textId="35CC565B" w:rsidR="001436B7" w:rsidRDefault="007047D2"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t>2020</w:t>
      </w:r>
      <w:r>
        <w:rPr>
          <w:rFonts w:eastAsiaTheme="minorEastAsia" w:hint="eastAsia"/>
          <w:color w:val="000000"/>
          <w:sz w:val="24"/>
        </w:rPr>
        <w:t>级</w:t>
      </w:r>
      <w:r w:rsidR="00B11A32">
        <w:rPr>
          <w:rFonts w:eastAsiaTheme="minorEastAsia" w:hint="eastAsia"/>
          <w:color w:val="000000"/>
          <w:sz w:val="24"/>
        </w:rPr>
        <w:t>：</w:t>
      </w:r>
      <w:r>
        <w:rPr>
          <w:rFonts w:eastAsiaTheme="minorEastAsia" w:hint="eastAsia"/>
          <w:color w:val="000000"/>
          <w:sz w:val="24"/>
        </w:rPr>
        <w:t>硕士生刘宣岑、陈小娟、田伟学、王涌开</w:t>
      </w:r>
      <w:r w:rsidR="001E42AA">
        <w:rPr>
          <w:rFonts w:eastAsiaTheme="minorEastAsia" w:hint="eastAsia"/>
          <w:color w:val="000000"/>
          <w:sz w:val="24"/>
        </w:rPr>
        <w:t>、王旭涛</w:t>
      </w:r>
      <w:r w:rsidR="00C13BD3">
        <w:rPr>
          <w:rFonts w:eastAsiaTheme="minorEastAsia" w:hint="eastAsia"/>
          <w:color w:val="000000"/>
          <w:sz w:val="24"/>
        </w:rPr>
        <w:t>。</w:t>
      </w:r>
    </w:p>
    <w:p w14:paraId="22408C99" w14:textId="75C102D4" w:rsidR="001436B7" w:rsidRDefault="007047D2"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t>2021</w:t>
      </w:r>
      <w:r>
        <w:rPr>
          <w:rFonts w:eastAsiaTheme="minorEastAsia" w:hint="eastAsia"/>
          <w:color w:val="000000"/>
          <w:sz w:val="24"/>
        </w:rPr>
        <w:t>级</w:t>
      </w:r>
      <w:r w:rsidR="00B11A32">
        <w:rPr>
          <w:rFonts w:eastAsiaTheme="minorEastAsia" w:hint="eastAsia"/>
          <w:color w:val="000000"/>
          <w:sz w:val="24"/>
        </w:rPr>
        <w:t>：</w:t>
      </w:r>
      <w:r w:rsidR="0006426A">
        <w:rPr>
          <w:rFonts w:eastAsiaTheme="minorEastAsia" w:hint="eastAsia"/>
          <w:color w:val="000000"/>
          <w:sz w:val="24"/>
        </w:rPr>
        <w:t>博士生何秦</w:t>
      </w:r>
      <w:r w:rsidR="00FB7073">
        <w:rPr>
          <w:rFonts w:eastAsiaTheme="minorEastAsia" w:hint="eastAsia"/>
          <w:color w:val="000000"/>
          <w:sz w:val="24"/>
        </w:rPr>
        <w:t>、</w:t>
      </w:r>
      <w:r w:rsidR="0006426A">
        <w:rPr>
          <w:rFonts w:eastAsiaTheme="minorEastAsia" w:hint="eastAsia"/>
          <w:color w:val="000000"/>
          <w:sz w:val="24"/>
        </w:rPr>
        <w:t>杨杰（在职）</w:t>
      </w:r>
      <w:r w:rsidR="00365891">
        <w:rPr>
          <w:rFonts w:eastAsiaTheme="minorEastAsia" w:hint="eastAsia"/>
          <w:color w:val="000000"/>
          <w:sz w:val="24"/>
        </w:rPr>
        <w:t>，</w:t>
      </w:r>
      <w:r w:rsidR="0006426A">
        <w:rPr>
          <w:rFonts w:eastAsiaTheme="minorEastAsia" w:hint="eastAsia"/>
          <w:color w:val="000000"/>
          <w:sz w:val="24"/>
        </w:rPr>
        <w:t>万保峰（在职）</w:t>
      </w:r>
      <w:r w:rsidR="00365891">
        <w:rPr>
          <w:rFonts w:eastAsiaTheme="minorEastAsia" w:hint="eastAsia"/>
          <w:color w:val="000000"/>
          <w:sz w:val="24"/>
        </w:rPr>
        <w:t>，</w:t>
      </w:r>
      <w:r>
        <w:rPr>
          <w:rFonts w:eastAsiaTheme="minorEastAsia" w:hint="eastAsia"/>
          <w:color w:val="000000"/>
          <w:sz w:val="24"/>
        </w:rPr>
        <w:t>硕士生许庆、胡玮、康涵书、童馨</w:t>
      </w:r>
      <w:r w:rsidR="00B11A32">
        <w:rPr>
          <w:rFonts w:eastAsiaTheme="minorEastAsia" w:hint="eastAsia"/>
          <w:color w:val="000000"/>
          <w:sz w:val="24"/>
        </w:rPr>
        <w:t>、</w:t>
      </w:r>
      <w:r>
        <w:rPr>
          <w:rFonts w:eastAsiaTheme="minorEastAsia" w:hint="eastAsia"/>
          <w:color w:val="000000"/>
          <w:sz w:val="24"/>
        </w:rPr>
        <w:t>卞泽</w:t>
      </w:r>
      <w:r w:rsidR="00B11A32">
        <w:rPr>
          <w:rFonts w:eastAsiaTheme="minorEastAsia" w:hint="eastAsia"/>
          <w:color w:val="000000"/>
          <w:sz w:val="24"/>
        </w:rPr>
        <w:t>（合作指导）</w:t>
      </w:r>
      <w:r>
        <w:rPr>
          <w:rFonts w:eastAsiaTheme="minorEastAsia" w:hint="eastAsia"/>
          <w:color w:val="000000"/>
          <w:sz w:val="24"/>
        </w:rPr>
        <w:t>、顾家成</w:t>
      </w:r>
      <w:r w:rsidR="00B11A32">
        <w:rPr>
          <w:rFonts w:eastAsiaTheme="minorEastAsia" w:hint="eastAsia"/>
          <w:color w:val="000000"/>
          <w:sz w:val="24"/>
        </w:rPr>
        <w:t>（合作指导）</w:t>
      </w:r>
      <w:r w:rsidR="00C13BD3">
        <w:rPr>
          <w:rFonts w:eastAsiaTheme="minorEastAsia" w:hint="eastAsia"/>
          <w:color w:val="000000"/>
          <w:sz w:val="24"/>
        </w:rPr>
        <w:t>。</w:t>
      </w:r>
    </w:p>
    <w:p w14:paraId="647FDBDF" w14:textId="4C1C396F" w:rsidR="00BE2313" w:rsidRDefault="007047D2"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lastRenderedPageBreak/>
        <w:t>2022</w:t>
      </w:r>
      <w:r>
        <w:rPr>
          <w:rFonts w:eastAsiaTheme="minorEastAsia" w:hint="eastAsia"/>
          <w:color w:val="000000"/>
          <w:sz w:val="24"/>
        </w:rPr>
        <w:t>级</w:t>
      </w:r>
      <w:r w:rsidR="00B11A32">
        <w:rPr>
          <w:rFonts w:eastAsiaTheme="minorEastAsia" w:hint="eastAsia"/>
          <w:color w:val="000000"/>
          <w:sz w:val="24"/>
        </w:rPr>
        <w:t>：</w:t>
      </w:r>
      <w:r w:rsidR="00AF30A2">
        <w:rPr>
          <w:rFonts w:eastAsiaTheme="minorEastAsia" w:hint="eastAsia"/>
          <w:color w:val="000000"/>
          <w:sz w:val="24"/>
        </w:rPr>
        <w:t>博士生陆凌霄</w:t>
      </w:r>
      <w:r w:rsidR="00FB7073">
        <w:rPr>
          <w:rFonts w:eastAsiaTheme="minorEastAsia" w:hint="eastAsia"/>
          <w:color w:val="000000"/>
          <w:sz w:val="24"/>
        </w:rPr>
        <w:t>、</w:t>
      </w:r>
      <w:r w:rsidR="0006426A">
        <w:rPr>
          <w:rFonts w:eastAsiaTheme="minorEastAsia" w:hint="eastAsia"/>
          <w:color w:val="000000"/>
          <w:sz w:val="24"/>
        </w:rPr>
        <w:t>汪雯雯（在职）</w:t>
      </w:r>
      <w:r w:rsidR="00FB7073">
        <w:rPr>
          <w:rFonts w:eastAsiaTheme="minorEastAsia" w:hint="eastAsia"/>
          <w:color w:val="000000"/>
          <w:sz w:val="24"/>
        </w:rPr>
        <w:t>、</w:t>
      </w:r>
      <w:r w:rsidR="0006426A">
        <w:rPr>
          <w:rFonts w:eastAsiaTheme="minorEastAsia" w:hint="eastAsia"/>
          <w:color w:val="000000"/>
          <w:sz w:val="24"/>
        </w:rPr>
        <w:t>朱毅（在职）</w:t>
      </w:r>
      <w:r w:rsidR="00365891">
        <w:rPr>
          <w:rFonts w:eastAsiaTheme="minorEastAsia" w:hint="eastAsia"/>
          <w:color w:val="000000"/>
          <w:sz w:val="24"/>
        </w:rPr>
        <w:t>，</w:t>
      </w:r>
      <w:r>
        <w:rPr>
          <w:rFonts w:eastAsiaTheme="minorEastAsia" w:hint="eastAsia"/>
          <w:color w:val="000000"/>
          <w:sz w:val="24"/>
        </w:rPr>
        <w:t>硕士生刘艳秋、山雅楠、曹丽雪、刘旺</w:t>
      </w:r>
      <w:r w:rsidR="00C13BD3">
        <w:rPr>
          <w:rFonts w:eastAsiaTheme="minorEastAsia" w:hint="eastAsia"/>
          <w:color w:val="000000"/>
          <w:sz w:val="24"/>
        </w:rPr>
        <w:t>。</w:t>
      </w:r>
    </w:p>
    <w:p w14:paraId="0C91E651" w14:textId="3F53DCD5" w:rsidR="00DD3D07" w:rsidRPr="00DD3D07" w:rsidRDefault="00DD3D07" w:rsidP="00C13BD3">
      <w:pPr>
        <w:adjustRightInd w:val="0"/>
        <w:snapToGrid w:val="0"/>
        <w:spacing w:beforeLines="50" w:before="156" w:line="276" w:lineRule="auto"/>
        <w:rPr>
          <w:rFonts w:eastAsiaTheme="minorEastAsia"/>
          <w:color w:val="000000"/>
          <w:sz w:val="24"/>
        </w:rPr>
      </w:pPr>
      <w:r>
        <w:rPr>
          <w:rFonts w:eastAsiaTheme="minorEastAsia" w:hint="eastAsia"/>
          <w:color w:val="000000"/>
          <w:sz w:val="24"/>
        </w:rPr>
        <w:t>202</w:t>
      </w:r>
      <w:r>
        <w:rPr>
          <w:rFonts w:eastAsiaTheme="minorEastAsia"/>
          <w:color w:val="000000"/>
          <w:sz w:val="24"/>
        </w:rPr>
        <w:t>3</w:t>
      </w:r>
      <w:r>
        <w:rPr>
          <w:rFonts w:eastAsiaTheme="minorEastAsia" w:hint="eastAsia"/>
          <w:color w:val="000000"/>
          <w:sz w:val="24"/>
        </w:rPr>
        <w:t>级：博士生高鸿睿、王雷（在职），硕士生张子龙、傅诗洁、</w:t>
      </w:r>
      <w:r w:rsidR="00C95809">
        <w:rPr>
          <w:rFonts w:eastAsiaTheme="minorEastAsia" w:hint="eastAsia"/>
          <w:color w:val="000000"/>
          <w:sz w:val="24"/>
        </w:rPr>
        <w:t>车子行、</w:t>
      </w:r>
      <w:r w:rsidR="00C95809" w:rsidRPr="00C95809">
        <w:rPr>
          <w:rFonts w:eastAsiaTheme="minorEastAsia" w:hint="eastAsia"/>
          <w:color w:val="000000"/>
          <w:sz w:val="24"/>
        </w:rPr>
        <w:t>戴馨瑶</w:t>
      </w:r>
      <w:r w:rsidR="007D3BDE">
        <w:rPr>
          <w:rFonts w:eastAsiaTheme="minorEastAsia" w:hint="eastAsia"/>
          <w:color w:val="000000"/>
          <w:sz w:val="24"/>
        </w:rPr>
        <w:t>、杨昭君</w:t>
      </w:r>
      <w:r>
        <w:rPr>
          <w:rFonts w:eastAsiaTheme="minorEastAsia" w:hint="eastAsia"/>
          <w:color w:val="000000"/>
          <w:sz w:val="24"/>
        </w:rPr>
        <w:t>。</w:t>
      </w:r>
    </w:p>
    <w:p w14:paraId="44A63259" w14:textId="77777777" w:rsidR="001436B7" w:rsidRDefault="007047D2">
      <w:pPr>
        <w:spacing w:line="560" w:lineRule="exact"/>
        <w:outlineLvl w:val="0"/>
        <w:rPr>
          <w:rFonts w:eastAsia="微软雅黑"/>
          <w:b/>
          <w:color w:val="548DD4" w:themeColor="text2" w:themeTint="99"/>
          <w:sz w:val="28"/>
          <w:szCs w:val="28"/>
        </w:rPr>
      </w:pPr>
      <w:r>
        <w:rPr>
          <w:rFonts w:eastAsia="微软雅黑"/>
          <w:b/>
          <w:color w:val="548DD4" w:themeColor="text2" w:themeTint="99"/>
          <w:sz w:val="28"/>
          <w:szCs w:val="28"/>
        </w:rPr>
        <w:t>获奖</w:t>
      </w:r>
      <w:r>
        <w:rPr>
          <w:rFonts w:eastAsia="微软雅黑" w:hint="eastAsia"/>
          <w:b/>
          <w:color w:val="548DD4" w:themeColor="text2" w:themeTint="99"/>
          <w:sz w:val="28"/>
          <w:szCs w:val="28"/>
        </w:rPr>
        <w:t>与荣誉</w:t>
      </w:r>
    </w:p>
    <w:p w14:paraId="24DE5EB6" w14:textId="0EC40519" w:rsidR="00622860" w:rsidRPr="00622860" w:rsidRDefault="00622860" w:rsidP="00622860">
      <w:pPr>
        <w:pStyle w:val="af0"/>
        <w:widowControl/>
        <w:numPr>
          <w:ilvl w:val="0"/>
          <w:numId w:val="3"/>
        </w:numPr>
        <w:spacing w:line="276" w:lineRule="auto"/>
        <w:ind w:firstLineChars="0"/>
        <w:contextualSpacing/>
        <w:jc w:val="left"/>
        <w:rPr>
          <w:sz w:val="24"/>
        </w:rPr>
      </w:pPr>
      <w:r>
        <w:rPr>
          <w:rFonts w:hint="eastAsia"/>
          <w:sz w:val="24"/>
        </w:rPr>
        <w:t>2</w:t>
      </w:r>
      <w:r>
        <w:rPr>
          <w:sz w:val="24"/>
        </w:rPr>
        <w:t>023</w:t>
      </w:r>
      <w:r>
        <w:rPr>
          <w:rFonts w:hint="eastAsia"/>
          <w:sz w:val="24"/>
        </w:rPr>
        <w:t>年</w:t>
      </w:r>
      <w:r w:rsidRPr="00622860">
        <w:rPr>
          <w:rFonts w:hint="eastAsia"/>
          <w:sz w:val="24"/>
        </w:rPr>
        <w:t>全国高等学校测绘学科教</w:t>
      </w:r>
      <w:proofErr w:type="gramStart"/>
      <w:r w:rsidRPr="00622860">
        <w:rPr>
          <w:rFonts w:hint="eastAsia"/>
          <w:sz w:val="24"/>
        </w:rPr>
        <w:t>学创新</w:t>
      </w:r>
      <w:proofErr w:type="gramEnd"/>
      <w:r w:rsidRPr="00622860">
        <w:rPr>
          <w:rFonts w:hint="eastAsia"/>
          <w:sz w:val="24"/>
        </w:rPr>
        <w:t>与育才能力大赛——青年教师讲课竞赛</w:t>
      </w:r>
      <w:r>
        <w:rPr>
          <w:rFonts w:hint="eastAsia"/>
          <w:sz w:val="24"/>
        </w:rPr>
        <w:t xml:space="preserve"> </w:t>
      </w:r>
      <w:r>
        <w:rPr>
          <w:rFonts w:hint="eastAsia"/>
          <w:sz w:val="24"/>
        </w:rPr>
        <w:t>“</w:t>
      </w:r>
      <w:r w:rsidRPr="00622860">
        <w:rPr>
          <w:rFonts w:hint="eastAsia"/>
          <w:sz w:val="24"/>
        </w:rPr>
        <w:t>遥感原理与应用课程</w:t>
      </w:r>
      <w:r>
        <w:rPr>
          <w:rFonts w:hint="eastAsia"/>
          <w:sz w:val="24"/>
        </w:rPr>
        <w:t>”</w:t>
      </w:r>
      <w:r w:rsidRPr="00622860">
        <w:rPr>
          <w:rFonts w:hint="eastAsia"/>
          <w:sz w:val="24"/>
        </w:rPr>
        <w:t>二等奖。</w:t>
      </w:r>
    </w:p>
    <w:p w14:paraId="36E64E42" w14:textId="225B5526" w:rsidR="001436B7" w:rsidRDefault="007047D2">
      <w:pPr>
        <w:pStyle w:val="af0"/>
        <w:widowControl/>
        <w:numPr>
          <w:ilvl w:val="0"/>
          <w:numId w:val="3"/>
        </w:numPr>
        <w:spacing w:line="276" w:lineRule="auto"/>
        <w:ind w:firstLineChars="0"/>
        <w:contextualSpacing/>
        <w:jc w:val="left"/>
        <w:rPr>
          <w:sz w:val="24"/>
        </w:rPr>
      </w:pPr>
      <w:r>
        <w:rPr>
          <w:sz w:val="24"/>
        </w:rPr>
        <w:t>2021</w:t>
      </w:r>
      <w:r>
        <w:rPr>
          <w:sz w:val="24"/>
        </w:rPr>
        <w:t>年度《遥感学报》优秀编委。</w:t>
      </w:r>
    </w:p>
    <w:p w14:paraId="3C551038" w14:textId="7AC77D63" w:rsidR="001436B7" w:rsidRDefault="007047D2">
      <w:pPr>
        <w:pStyle w:val="af0"/>
        <w:widowControl/>
        <w:numPr>
          <w:ilvl w:val="0"/>
          <w:numId w:val="3"/>
        </w:numPr>
        <w:spacing w:line="276" w:lineRule="auto"/>
        <w:ind w:left="704" w:firstLineChars="0"/>
        <w:contextualSpacing/>
        <w:jc w:val="left"/>
        <w:rPr>
          <w:sz w:val="24"/>
        </w:rPr>
      </w:pPr>
      <w:r>
        <w:rPr>
          <w:sz w:val="24"/>
        </w:rPr>
        <w:t>2020</w:t>
      </w:r>
      <w:r>
        <w:rPr>
          <w:sz w:val="24"/>
        </w:rPr>
        <w:t>年获测绘科学技术二等奖（排名第</w:t>
      </w:r>
      <w:r>
        <w:rPr>
          <w:sz w:val="24"/>
        </w:rPr>
        <w:t>2</w:t>
      </w:r>
      <w:r>
        <w:rPr>
          <w:sz w:val="24"/>
        </w:rPr>
        <w:t>）</w:t>
      </w:r>
    </w:p>
    <w:p w14:paraId="265C10CF" w14:textId="77777777" w:rsidR="001436B7" w:rsidRDefault="007047D2">
      <w:pPr>
        <w:pStyle w:val="af0"/>
        <w:widowControl/>
        <w:numPr>
          <w:ilvl w:val="0"/>
          <w:numId w:val="3"/>
        </w:numPr>
        <w:spacing w:line="276" w:lineRule="auto"/>
        <w:ind w:left="704" w:firstLineChars="0"/>
        <w:contextualSpacing/>
        <w:jc w:val="left"/>
        <w:rPr>
          <w:sz w:val="24"/>
        </w:rPr>
      </w:pPr>
      <w:r>
        <w:rPr>
          <w:sz w:val="24"/>
        </w:rPr>
        <w:t>2020</w:t>
      </w:r>
      <w:r>
        <w:rPr>
          <w:sz w:val="24"/>
        </w:rPr>
        <w:t>年获</w:t>
      </w:r>
      <w:bookmarkStart w:id="20" w:name="_Hlk106212197"/>
      <w:r>
        <w:rPr>
          <w:sz w:val="24"/>
        </w:rPr>
        <w:t>江苏省优秀硕士学位论文</w:t>
      </w:r>
      <w:bookmarkEnd w:id="20"/>
      <w:r>
        <w:rPr>
          <w:sz w:val="24"/>
        </w:rPr>
        <w:t>指导教师奖。</w:t>
      </w:r>
    </w:p>
    <w:p w14:paraId="34FD8E38" w14:textId="77777777" w:rsidR="001436B7" w:rsidRDefault="007047D2">
      <w:pPr>
        <w:pStyle w:val="af0"/>
        <w:widowControl/>
        <w:numPr>
          <w:ilvl w:val="0"/>
          <w:numId w:val="3"/>
        </w:numPr>
        <w:spacing w:line="276" w:lineRule="auto"/>
        <w:ind w:left="704" w:firstLineChars="0"/>
        <w:contextualSpacing/>
        <w:jc w:val="left"/>
        <w:rPr>
          <w:sz w:val="24"/>
        </w:rPr>
      </w:pPr>
      <w:r>
        <w:rPr>
          <w:sz w:val="24"/>
        </w:rPr>
        <w:t>2018</w:t>
      </w:r>
      <w:r>
        <w:rPr>
          <w:sz w:val="24"/>
        </w:rPr>
        <w:t>年获中国矿业大学青年学术带头人。</w:t>
      </w:r>
    </w:p>
    <w:p w14:paraId="7E45DCF2" w14:textId="77777777" w:rsidR="001436B7" w:rsidRDefault="007047D2">
      <w:pPr>
        <w:pStyle w:val="af0"/>
        <w:widowControl/>
        <w:numPr>
          <w:ilvl w:val="0"/>
          <w:numId w:val="3"/>
        </w:numPr>
        <w:spacing w:line="276" w:lineRule="auto"/>
        <w:ind w:firstLineChars="0"/>
        <w:contextualSpacing/>
        <w:jc w:val="left"/>
        <w:rPr>
          <w:sz w:val="24"/>
        </w:rPr>
      </w:pPr>
      <w:r>
        <w:rPr>
          <w:sz w:val="24"/>
        </w:rPr>
        <w:t>2016</w:t>
      </w:r>
      <w:r>
        <w:rPr>
          <w:sz w:val="24"/>
        </w:rPr>
        <w:t>年获江苏省高校测绘地理信息创新创业大赛优秀指导教师。</w:t>
      </w:r>
    </w:p>
    <w:p w14:paraId="593A319D" w14:textId="77777777" w:rsidR="001436B7" w:rsidRDefault="007047D2">
      <w:pPr>
        <w:pStyle w:val="af0"/>
        <w:widowControl/>
        <w:numPr>
          <w:ilvl w:val="0"/>
          <w:numId w:val="3"/>
        </w:numPr>
        <w:spacing w:line="276" w:lineRule="auto"/>
        <w:ind w:firstLineChars="0"/>
        <w:contextualSpacing/>
        <w:jc w:val="left"/>
        <w:rPr>
          <w:sz w:val="24"/>
        </w:rPr>
      </w:pPr>
      <w:r>
        <w:rPr>
          <w:sz w:val="24"/>
        </w:rPr>
        <w:t>2016</w:t>
      </w:r>
      <w:r>
        <w:rPr>
          <w:sz w:val="24"/>
        </w:rPr>
        <w:t>年获江苏青年遥感与地理信息科技奖。</w:t>
      </w:r>
    </w:p>
    <w:p w14:paraId="288E3E0F" w14:textId="77777777" w:rsidR="001436B7" w:rsidRDefault="007047D2">
      <w:pPr>
        <w:pStyle w:val="af0"/>
        <w:widowControl/>
        <w:numPr>
          <w:ilvl w:val="0"/>
          <w:numId w:val="3"/>
        </w:numPr>
        <w:spacing w:line="276" w:lineRule="auto"/>
        <w:ind w:firstLineChars="0"/>
        <w:contextualSpacing/>
        <w:jc w:val="left"/>
        <w:rPr>
          <w:sz w:val="24"/>
        </w:rPr>
      </w:pPr>
      <w:r>
        <w:rPr>
          <w:sz w:val="24"/>
        </w:rPr>
        <w:t>2015</w:t>
      </w:r>
      <w:r>
        <w:rPr>
          <w:sz w:val="24"/>
        </w:rPr>
        <w:t>年获中国大学生</w:t>
      </w:r>
      <w:r>
        <w:rPr>
          <w:sz w:val="24"/>
        </w:rPr>
        <w:t>GIS</w:t>
      </w:r>
      <w:r>
        <w:rPr>
          <w:sz w:val="24"/>
        </w:rPr>
        <w:t>竞赛优秀指导教师奖。</w:t>
      </w:r>
    </w:p>
    <w:p w14:paraId="73EFA01C" w14:textId="77777777" w:rsidR="001436B7" w:rsidRDefault="007047D2">
      <w:pPr>
        <w:pStyle w:val="af0"/>
        <w:widowControl/>
        <w:numPr>
          <w:ilvl w:val="0"/>
          <w:numId w:val="3"/>
        </w:numPr>
        <w:spacing w:line="276" w:lineRule="auto"/>
        <w:ind w:firstLineChars="0"/>
        <w:contextualSpacing/>
        <w:jc w:val="left"/>
        <w:rPr>
          <w:sz w:val="24"/>
        </w:rPr>
      </w:pPr>
      <w:r>
        <w:rPr>
          <w:sz w:val="24"/>
        </w:rPr>
        <w:t>2015</w:t>
      </w:r>
      <w:r>
        <w:rPr>
          <w:sz w:val="24"/>
        </w:rPr>
        <w:t>年获</w:t>
      </w:r>
      <w:r>
        <w:rPr>
          <w:sz w:val="24"/>
        </w:rPr>
        <w:t>NASA</w:t>
      </w:r>
      <w:r>
        <w:rPr>
          <w:sz w:val="24"/>
        </w:rPr>
        <w:t>哥达德地球科学数据和信息服务中心成果画廊奖。</w:t>
      </w:r>
    </w:p>
    <w:p w14:paraId="4ADE4A22" w14:textId="77777777" w:rsidR="001436B7" w:rsidRDefault="007047D2">
      <w:pPr>
        <w:spacing w:line="560" w:lineRule="exact"/>
        <w:outlineLvl w:val="0"/>
        <w:rPr>
          <w:rFonts w:eastAsia="微软雅黑"/>
          <w:b/>
          <w:color w:val="548DD4" w:themeColor="text2" w:themeTint="99"/>
          <w:sz w:val="28"/>
          <w:szCs w:val="28"/>
        </w:rPr>
      </w:pPr>
      <w:r>
        <w:rPr>
          <w:rFonts w:eastAsia="微软雅黑"/>
          <w:b/>
          <w:color w:val="548DD4" w:themeColor="text2" w:themeTint="99"/>
          <w:sz w:val="28"/>
          <w:szCs w:val="28"/>
        </w:rPr>
        <w:t>学术兼职</w:t>
      </w:r>
    </w:p>
    <w:p w14:paraId="6548123B" w14:textId="6CC5A771" w:rsidR="002B15D0" w:rsidRDefault="002B15D0" w:rsidP="002B15D0">
      <w:pPr>
        <w:pStyle w:val="af0"/>
        <w:widowControl/>
        <w:numPr>
          <w:ilvl w:val="0"/>
          <w:numId w:val="4"/>
        </w:numPr>
        <w:spacing w:line="276" w:lineRule="auto"/>
        <w:ind w:firstLineChars="0"/>
        <w:contextualSpacing/>
        <w:rPr>
          <w:sz w:val="24"/>
        </w:rPr>
      </w:pPr>
      <w:r>
        <w:rPr>
          <w:sz w:val="24"/>
        </w:rPr>
        <w:t>国际</w:t>
      </w:r>
      <w:r>
        <w:rPr>
          <w:rFonts w:hint="eastAsia"/>
          <w:sz w:val="24"/>
        </w:rPr>
        <w:t>大气环境遥感学会创始理事、秘书长，</w:t>
      </w:r>
      <w:r>
        <w:rPr>
          <w:rFonts w:hint="eastAsia"/>
          <w:sz w:val="24"/>
        </w:rPr>
        <w:t>2</w:t>
      </w:r>
      <w:r>
        <w:rPr>
          <w:sz w:val="24"/>
        </w:rPr>
        <w:t>022</w:t>
      </w:r>
      <w:r>
        <w:rPr>
          <w:rFonts w:hint="eastAsia"/>
          <w:sz w:val="24"/>
        </w:rPr>
        <w:t>年至今。</w:t>
      </w:r>
    </w:p>
    <w:p w14:paraId="4AC7CEEA" w14:textId="4A83592D" w:rsidR="00FD25DE" w:rsidRDefault="00FD25DE" w:rsidP="00FD25DE">
      <w:pPr>
        <w:pStyle w:val="af0"/>
        <w:widowControl/>
        <w:numPr>
          <w:ilvl w:val="0"/>
          <w:numId w:val="4"/>
        </w:numPr>
        <w:spacing w:line="276" w:lineRule="auto"/>
        <w:ind w:firstLineChars="0"/>
        <w:contextualSpacing/>
        <w:rPr>
          <w:sz w:val="24"/>
        </w:rPr>
      </w:pPr>
      <w:r>
        <w:rPr>
          <w:sz w:val="24"/>
        </w:rPr>
        <w:t>国际数字地球学会中国国家委员会数字能源专委会秘书</w:t>
      </w:r>
      <w:r>
        <w:rPr>
          <w:rFonts w:hint="eastAsia"/>
          <w:sz w:val="24"/>
        </w:rPr>
        <w:t>长，</w:t>
      </w:r>
      <w:r>
        <w:rPr>
          <w:rFonts w:hint="eastAsia"/>
          <w:sz w:val="24"/>
        </w:rPr>
        <w:t>2</w:t>
      </w:r>
      <w:r>
        <w:rPr>
          <w:sz w:val="24"/>
        </w:rPr>
        <w:t>021</w:t>
      </w:r>
      <w:r>
        <w:rPr>
          <w:rFonts w:hint="eastAsia"/>
          <w:sz w:val="24"/>
        </w:rPr>
        <w:t>年至今。</w:t>
      </w:r>
    </w:p>
    <w:p w14:paraId="080FAF66" w14:textId="02850805" w:rsidR="00FD25DE" w:rsidRPr="00FD25DE" w:rsidRDefault="00FD25DE" w:rsidP="00FD25DE">
      <w:pPr>
        <w:pStyle w:val="af0"/>
        <w:widowControl/>
        <w:numPr>
          <w:ilvl w:val="0"/>
          <w:numId w:val="4"/>
        </w:numPr>
        <w:spacing w:line="276" w:lineRule="auto"/>
        <w:ind w:firstLineChars="0"/>
        <w:contextualSpacing/>
        <w:rPr>
          <w:sz w:val="24"/>
        </w:rPr>
      </w:pPr>
      <w:r>
        <w:rPr>
          <w:sz w:val="24"/>
        </w:rPr>
        <w:t>国际摄影测量与遥感学会大气</w:t>
      </w:r>
      <w:r>
        <w:rPr>
          <w:rFonts w:hint="eastAsia"/>
          <w:sz w:val="24"/>
        </w:rPr>
        <w:t>环境</w:t>
      </w:r>
      <w:r>
        <w:rPr>
          <w:sz w:val="24"/>
        </w:rPr>
        <w:t>遥感</w:t>
      </w:r>
      <w:r>
        <w:rPr>
          <w:rFonts w:hint="eastAsia"/>
          <w:sz w:val="24"/>
        </w:rPr>
        <w:t>/</w:t>
      </w:r>
      <w:r>
        <w:rPr>
          <w:sz w:val="24"/>
        </w:rPr>
        <w:t>大气遥感工作组秘书，</w:t>
      </w:r>
      <w:r>
        <w:rPr>
          <w:sz w:val="24"/>
        </w:rPr>
        <w:t>2016</w:t>
      </w:r>
      <w:r>
        <w:rPr>
          <w:sz w:val="24"/>
        </w:rPr>
        <w:t>年</w:t>
      </w:r>
      <w:r>
        <w:rPr>
          <w:rFonts w:hint="eastAsia"/>
          <w:sz w:val="24"/>
        </w:rPr>
        <w:t>至今</w:t>
      </w:r>
      <w:r>
        <w:rPr>
          <w:sz w:val="24"/>
        </w:rPr>
        <w:t>。</w:t>
      </w:r>
    </w:p>
    <w:p w14:paraId="7905A2F6" w14:textId="5E1CBD5F" w:rsidR="005D0DAD" w:rsidRDefault="005D0DAD">
      <w:pPr>
        <w:pStyle w:val="af0"/>
        <w:widowControl/>
        <w:numPr>
          <w:ilvl w:val="0"/>
          <w:numId w:val="4"/>
        </w:numPr>
        <w:spacing w:line="276" w:lineRule="auto"/>
        <w:ind w:firstLineChars="0"/>
        <w:contextualSpacing/>
        <w:rPr>
          <w:sz w:val="24"/>
        </w:rPr>
      </w:pPr>
      <w:bookmarkStart w:id="21" w:name="_Hlk143782072"/>
      <w:r w:rsidRPr="005D0DAD">
        <w:rPr>
          <w:rFonts w:hint="eastAsia"/>
          <w:sz w:val="24"/>
        </w:rPr>
        <w:t>金砖国家遥感卫星星座建设应用示范组副组长</w:t>
      </w:r>
      <w:r>
        <w:rPr>
          <w:rFonts w:hint="eastAsia"/>
          <w:sz w:val="24"/>
        </w:rPr>
        <w:t>，</w:t>
      </w:r>
      <w:r>
        <w:rPr>
          <w:rFonts w:hint="eastAsia"/>
          <w:sz w:val="24"/>
        </w:rPr>
        <w:t>2</w:t>
      </w:r>
      <w:r>
        <w:rPr>
          <w:sz w:val="24"/>
        </w:rPr>
        <w:t>023</w:t>
      </w:r>
      <w:r>
        <w:rPr>
          <w:rFonts w:hint="eastAsia"/>
          <w:sz w:val="24"/>
        </w:rPr>
        <w:t>-</w:t>
      </w:r>
      <w:r>
        <w:rPr>
          <w:sz w:val="24"/>
        </w:rPr>
        <w:t>2026</w:t>
      </w:r>
      <w:r>
        <w:rPr>
          <w:rFonts w:hint="eastAsia"/>
          <w:sz w:val="24"/>
        </w:rPr>
        <w:t>。</w:t>
      </w:r>
    </w:p>
    <w:p w14:paraId="2577B47E" w14:textId="7BC37899" w:rsidR="00D413F6" w:rsidRDefault="00D413F6">
      <w:pPr>
        <w:pStyle w:val="af0"/>
        <w:widowControl/>
        <w:numPr>
          <w:ilvl w:val="0"/>
          <w:numId w:val="4"/>
        </w:numPr>
        <w:spacing w:line="276" w:lineRule="auto"/>
        <w:ind w:firstLineChars="0"/>
        <w:contextualSpacing/>
        <w:rPr>
          <w:sz w:val="24"/>
        </w:rPr>
      </w:pPr>
      <w:r>
        <w:rPr>
          <w:rFonts w:hint="eastAsia"/>
          <w:sz w:val="24"/>
        </w:rPr>
        <w:t>苏港澳遥感与环境专业联盟</w:t>
      </w:r>
      <w:r w:rsidR="00B7158C">
        <w:rPr>
          <w:rFonts w:hint="eastAsia"/>
          <w:sz w:val="24"/>
        </w:rPr>
        <w:t>委员会</w:t>
      </w:r>
      <w:r>
        <w:rPr>
          <w:rFonts w:hint="eastAsia"/>
          <w:sz w:val="24"/>
        </w:rPr>
        <w:t>主任，</w:t>
      </w:r>
      <w:r>
        <w:rPr>
          <w:rFonts w:hint="eastAsia"/>
          <w:sz w:val="24"/>
        </w:rPr>
        <w:t>2</w:t>
      </w:r>
      <w:r>
        <w:rPr>
          <w:sz w:val="24"/>
        </w:rPr>
        <w:t>023</w:t>
      </w:r>
      <w:r>
        <w:rPr>
          <w:rFonts w:hint="eastAsia"/>
          <w:sz w:val="24"/>
        </w:rPr>
        <w:t>年至今。</w:t>
      </w:r>
    </w:p>
    <w:p w14:paraId="62E05E47" w14:textId="2A03336B" w:rsidR="00FD25DE" w:rsidRPr="00FD25DE" w:rsidRDefault="00FD25DE" w:rsidP="00FD25DE">
      <w:pPr>
        <w:pStyle w:val="af0"/>
        <w:widowControl/>
        <w:numPr>
          <w:ilvl w:val="0"/>
          <w:numId w:val="4"/>
        </w:numPr>
        <w:spacing w:line="276" w:lineRule="auto"/>
        <w:ind w:firstLineChars="0"/>
        <w:contextualSpacing/>
        <w:rPr>
          <w:sz w:val="24"/>
        </w:rPr>
      </w:pPr>
      <w:r>
        <w:rPr>
          <w:sz w:val="24"/>
        </w:rPr>
        <w:t>中国环境科学学会环境信息系统与遥感专委</w:t>
      </w:r>
      <w:r>
        <w:rPr>
          <w:rFonts w:hint="eastAsia"/>
          <w:sz w:val="24"/>
        </w:rPr>
        <w:t>会</w:t>
      </w:r>
      <w:r>
        <w:rPr>
          <w:sz w:val="24"/>
        </w:rPr>
        <w:t>委员</w:t>
      </w:r>
      <w:bookmarkEnd w:id="21"/>
      <w:r>
        <w:rPr>
          <w:sz w:val="24"/>
        </w:rPr>
        <w:t>，</w:t>
      </w:r>
      <w:r>
        <w:rPr>
          <w:sz w:val="24"/>
        </w:rPr>
        <w:t>2022</w:t>
      </w:r>
      <w:r>
        <w:rPr>
          <w:sz w:val="24"/>
        </w:rPr>
        <w:t>年至今。</w:t>
      </w:r>
    </w:p>
    <w:p w14:paraId="399CCF8A" w14:textId="1F11A507" w:rsidR="001436B7" w:rsidRDefault="007047D2">
      <w:pPr>
        <w:pStyle w:val="af0"/>
        <w:widowControl/>
        <w:numPr>
          <w:ilvl w:val="0"/>
          <w:numId w:val="4"/>
        </w:numPr>
        <w:spacing w:line="276" w:lineRule="auto"/>
        <w:ind w:firstLineChars="0"/>
        <w:contextualSpacing/>
        <w:rPr>
          <w:sz w:val="24"/>
        </w:rPr>
      </w:pPr>
      <w:r>
        <w:rPr>
          <w:sz w:val="24"/>
        </w:rPr>
        <w:t>江苏省遥感与地理信息学会常务理事，</w:t>
      </w:r>
      <w:r>
        <w:rPr>
          <w:sz w:val="24"/>
        </w:rPr>
        <w:t>2020</w:t>
      </w:r>
      <w:r>
        <w:rPr>
          <w:sz w:val="24"/>
        </w:rPr>
        <w:t>年至今。</w:t>
      </w:r>
    </w:p>
    <w:p w14:paraId="02F4BA77" w14:textId="7E5B5163" w:rsidR="00967868" w:rsidRPr="00967868" w:rsidRDefault="00967868" w:rsidP="00967868">
      <w:pPr>
        <w:pStyle w:val="af0"/>
        <w:widowControl/>
        <w:numPr>
          <w:ilvl w:val="0"/>
          <w:numId w:val="4"/>
        </w:numPr>
        <w:spacing w:line="276" w:lineRule="auto"/>
        <w:ind w:firstLineChars="0"/>
        <w:contextualSpacing/>
        <w:rPr>
          <w:sz w:val="24"/>
        </w:rPr>
      </w:pPr>
      <w:r>
        <w:rPr>
          <w:sz w:val="24"/>
        </w:rPr>
        <w:t>江苏省地理学会常务理事，</w:t>
      </w:r>
      <w:r>
        <w:rPr>
          <w:sz w:val="24"/>
        </w:rPr>
        <w:t>2022</w:t>
      </w:r>
      <w:r>
        <w:rPr>
          <w:sz w:val="24"/>
        </w:rPr>
        <w:t>年至今。</w:t>
      </w:r>
    </w:p>
    <w:p w14:paraId="4FD2C589" w14:textId="77777777" w:rsidR="001436B7" w:rsidRDefault="007047D2">
      <w:pPr>
        <w:pStyle w:val="af0"/>
        <w:widowControl/>
        <w:numPr>
          <w:ilvl w:val="0"/>
          <w:numId w:val="4"/>
        </w:numPr>
        <w:spacing w:line="276" w:lineRule="auto"/>
        <w:ind w:firstLineChars="0"/>
        <w:contextualSpacing/>
        <w:rPr>
          <w:sz w:val="24"/>
        </w:rPr>
      </w:pPr>
      <w:r>
        <w:rPr>
          <w:sz w:val="24"/>
        </w:rPr>
        <w:t>《</w:t>
      </w:r>
      <w:r>
        <w:rPr>
          <w:sz w:val="24"/>
        </w:rPr>
        <w:t>Remote Sensing</w:t>
      </w:r>
      <w:r>
        <w:rPr>
          <w:sz w:val="24"/>
        </w:rPr>
        <w:t>》编委，</w:t>
      </w:r>
      <w:r>
        <w:rPr>
          <w:sz w:val="24"/>
        </w:rPr>
        <w:t>2021</w:t>
      </w:r>
      <w:r>
        <w:rPr>
          <w:sz w:val="24"/>
        </w:rPr>
        <w:t>年至今。</w:t>
      </w:r>
    </w:p>
    <w:p w14:paraId="63F101E4" w14:textId="21FA2C62" w:rsidR="001436B7" w:rsidRDefault="007047D2">
      <w:pPr>
        <w:pStyle w:val="af0"/>
        <w:widowControl/>
        <w:numPr>
          <w:ilvl w:val="0"/>
          <w:numId w:val="4"/>
        </w:numPr>
        <w:spacing w:line="276" w:lineRule="auto"/>
        <w:ind w:firstLineChars="0"/>
        <w:contextualSpacing/>
        <w:rPr>
          <w:sz w:val="24"/>
        </w:rPr>
      </w:pPr>
      <w:r>
        <w:rPr>
          <w:sz w:val="24"/>
        </w:rPr>
        <w:t>《遥感学报》编委，</w:t>
      </w:r>
      <w:r>
        <w:rPr>
          <w:sz w:val="24"/>
        </w:rPr>
        <w:t>2020</w:t>
      </w:r>
      <w:r>
        <w:rPr>
          <w:sz w:val="24"/>
        </w:rPr>
        <w:t>年</w:t>
      </w:r>
      <w:r w:rsidR="00D413F6" w:rsidRPr="00D413F6">
        <w:rPr>
          <w:rFonts w:hint="eastAsia"/>
          <w:sz w:val="24"/>
        </w:rPr>
        <w:t>至今</w:t>
      </w:r>
      <w:r>
        <w:rPr>
          <w:sz w:val="24"/>
        </w:rPr>
        <w:t>，</w:t>
      </w:r>
      <w:r>
        <w:rPr>
          <w:sz w:val="24"/>
        </w:rPr>
        <w:t>“</w:t>
      </w:r>
      <w:r>
        <w:rPr>
          <w:sz w:val="24"/>
        </w:rPr>
        <w:t>大气环境遥感与协同分析</w:t>
      </w:r>
      <w:r>
        <w:rPr>
          <w:sz w:val="24"/>
        </w:rPr>
        <w:t xml:space="preserve">” </w:t>
      </w:r>
      <w:r>
        <w:rPr>
          <w:sz w:val="24"/>
        </w:rPr>
        <w:t>专刊主编。</w:t>
      </w:r>
    </w:p>
    <w:p w14:paraId="2FE281F6" w14:textId="77777777" w:rsidR="001436B7" w:rsidRDefault="007047D2">
      <w:pPr>
        <w:pStyle w:val="af0"/>
        <w:widowControl/>
        <w:numPr>
          <w:ilvl w:val="0"/>
          <w:numId w:val="4"/>
        </w:numPr>
        <w:spacing w:line="276" w:lineRule="auto"/>
        <w:ind w:firstLineChars="0"/>
        <w:contextualSpacing/>
        <w:rPr>
          <w:sz w:val="24"/>
        </w:rPr>
      </w:pPr>
      <w:r>
        <w:rPr>
          <w:sz w:val="24"/>
        </w:rPr>
        <w:t>《光学学报》</w:t>
      </w:r>
      <w:r>
        <w:rPr>
          <w:sz w:val="24"/>
        </w:rPr>
        <w:t>“</w:t>
      </w:r>
      <w:r>
        <w:rPr>
          <w:sz w:val="24"/>
        </w:rPr>
        <w:t>空间、大气、海洋与环境光学</w:t>
      </w:r>
      <w:r>
        <w:rPr>
          <w:sz w:val="24"/>
        </w:rPr>
        <w:t>”</w:t>
      </w:r>
      <w:r>
        <w:rPr>
          <w:sz w:val="24"/>
        </w:rPr>
        <w:t>专题</w:t>
      </w:r>
      <w:proofErr w:type="gramStart"/>
      <w:r>
        <w:rPr>
          <w:sz w:val="24"/>
        </w:rPr>
        <w:t>刊青年</w:t>
      </w:r>
      <w:proofErr w:type="gramEnd"/>
      <w:r>
        <w:rPr>
          <w:sz w:val="24"/>
        </w:rPr>
        <w:t>编委</w:t>
      </w:r>
      <w:r>
        <w:rPr>
          <w:rFonts w:hint="eastAsia"/>
          <w:sz w:val="24"/>
        </w:rPr>
        <w:t>，</w:t>
      </w:r>
      <w:r>
        <w:rPr>
          <w:rFonts w:hint="eastAsia"/>
          <w:sz w:val="24"/>
        </w:rPr>
        <w:t>2</w:t>
      </w:r>
      <w:r>
        <w:rPr>
          <w:sz w:val="24"/>
        </w:rPr>
        <w:t>021</w:t>
      </w:r>
      <w:r>
        <w:rPr>
          <w:rFonts w:hint="eastAsia"/>
          <w:sz w:val="24"/>
        </w:rPr>
        <w:t>年至今。</w:t>
      </w:r>
    </w:p>
    <w:p w14:paraId="1FA0970E" w14:textId="7DB3E2E1" w:rsidR="001436B7" w:rsidRDefault="007047D2" w:rsidP="00117D73">
      <w:pPr>
        <w:pStyle w:val="af0"/>
        <w:widowControl/>
        <w:numPr>
          <w:ilvl w:val="0"/>
          <w:numId w:val="4"/>
        </w:numPr>
        <w:spacing w:line="276" w:lineRule="auto"/>
        <w:ind w:firstLineChars="0"/>
        <w:contextualSpacing/>
        <w:rPr>
          <w:sz w:val="24"/>
        </w:rPr>
      </w:pPr>
      <w:r>
        <w:rPr>
          <w:sz w:val="24"/>
        </w:rPr>
        <w:t>《</w:t>
      </w:r>
      <w:r>
        <w:rPr>
          <w:sz w:val="24"/>
        </w:rPr>
        <w:t>International Journal of Coal Science &amp; Technology</w:t>
      </w:r>
      <w:r>
        <w:rPr>
          <w:sz w:val="24"/>
        </w:rPr>
        <w:t>》科学编辑</w:t>
      </w:r>
      <w:r>
        <w:rPr>
          <w:rFonts w:hint="eastAsia"/>
          <w:sz w:val="24"/>
        </w:rPr>
        <w:t>，</w:t>
      </w:r>
      <w:r>
        <w:rPr>
          <w:rFonts w:hint="eastAsia"/>
          <w:sz w:val="24"/>
        </w:rPr>
        <w:t>2</w:t>
      </w:r>
      <w:r>
        <w:rPr>
          <w:sz w:val="24"/>
        </w:rPr>
        <w:t>022</w:t>
      </w:r>
      <w:r>
        <w:rPr>
          <w:rFonts w:hint="eastAsia"/>
          <w:sz w:val="24"/>
        </w:rPr>
        <w:t>年至今</w:t>
      </w:r>
      <w:r w:rsidR="00117D73">
        <w:rPr>
          <w:rFonts w:hint="eastAsia"/>
          <w:sz w:val="24"/>
        </w:rPr>
        <w:t>，</w:t>
      </w:r>
      <w:r w:rsidR="00117D73">
        <w:rPr>
          <w:rFonts w:hint="eastAsia"/>
          <w:sz w:val="24"/>
        </w:rPr>
        <w:t xml:space="preserve"> </w:t>
      </w:r>
      <w:r w:rsidR="00117D73">
        <w:rPr>
          <w:rFonts w:hint="eastAsia"/>
          <w:sz w:val="24"/>
        </w:rPr>
        <w:t>“</w:t>
      </w:r>
      <w:r w:rsidR="00117D73" w:rsidRPr="00117D73">
        <w:rPr>
          <w:sz w:val="24"/>
        </w:rPr>
        <w:t>Remote Sensing Based Surveying on The Coal-Related Environment</w:t>
      </w:r>
      <w:r w:rsidR="00117D73">
        <w:rPr>
          <w:rFonts w:hint="eastAsia"/>
          <w:sz w:val="24"/>
        </w:rPr>
        <w:t>”</w:t>
      </w:r>
      <w:r w:rsidR="00117D73" w:rsidRPr="00117D73">
        <w:rPr>
          <w:sz w:val="24"/>
        </w:rPr>
        <w:t xml:space="preserve"> </w:t>
      </w:r>
      <w:r w:rsidR="00117D73">
        <w:rPr>
          <w:sz w:val="24"/>
        </w:rPr>
        <w:t>专刊</w:t>
      </w:r>
      <w:r w:rsidR="00117D73">
        <w:rPr>
          <w:rFonts w:hint="eastAsia"/>
          <w:sz w:val="24"/>
        </w:rPr>
        <w:t>编辑</w:t>
      </w:r>
      <w:r w:rsidR="00117D73">
        <w:rPr>
          <w:sz w:val="24"/>
        </w:rPr>
        <w:t>。</w:t>
      </w:r>
    </w:p>
    <w:p w14:paraId="49FF6A28" w14:textId="5C2CF014" w:rsidR="00841FCF" w:rsidRPr="00117D73" w:rsidRDefault="00841FCF" w:rsidP="00117D73">
      <w:pPr>
        <w:pStyle w:val="af0"/>
        <w:widowControl/>
        <w:numPr>
          <w:ilvl w:val="0"/>
          <w:numId w:val="4"/>
        </w:numPr>
        <w:spacing w:line="276" w:lineRule="auto"/>
        <w:ind w:firstLineChars="0"/>
        <w:contextualSpacing/>
        <w:rPr>
          <w:sz w:val="24"/>
        </w:rPr>
      </w:pPr>
      <w:r>
        <w:rPr>
          <w:sz w:val="24"/>
        </w:rPr>
        <w:t>《</w:t>
      </w:r>
      <w:r w:rsidRPr="00841FCF">
        <w:rPr>
          <w:sz w:val="24"/>
        </w:rPr>
        <w:t>Environmental Research Letters</w:t>
      </w:r>
      <w:r>
        <w:rPr>
          <w:sz w:val="24"/>
        </w:rPr>
        <w:t>》</w:t>
      </w:r>
      <w:r>
        <w:rPr>
          <w:rFonts w:hint="eastAsia"/>
          <w:sz w:val="24"/>
        </w:rPr>
        <w:t>“</w:t>
      </w:r>
      <w:r w:rsidRPr="00841FCF">
        <w:rPr>
          <w:sz w:val="24"/>
        </w:rPr>
        <w:t>Focus on Atmospheric Remote Sensing and Environmental Change</w:t>
      </w:r>
      <w:r>
        <w:rPr>
          <w:rFonts w:hint="eastAsia"/>
          <w:sz w:val="24"/>
        </w:rPr>
        <w:t>”专刊编辑。</w:t>
      </w:r>
    </w:p>
    <w:p w14:paraId="6ECFC202" w14:textId="2D3E30EE" w:rsidR="001436B7" w:rsidRDefault="007047D2">
      <w:pPr>
        <w:pStyle w:val="af0"/>
        <w:widowControl/>
        <w:numPr>
          <w:ilvl w:val="0"/>
          <w:numId w:val="4"/>
        </w:numPr>
        <w:spacing w:line="276" w:lineRule="auto"/>
        <w:ind w:firstLineChars="0"/>
        <w:contextualSpacing/>
        <w:rPr>
          <w:sz w:val="24"/>
        </w:rPr>
      </w:pPr>
      <w:r>
        <w:rPr>
          <w:sz w:val="24"/>
        </w:rPr>
        <w:t>《煤炭学报》青年编委</w:t>
      </w:r>
      <w:r>
        <w:rPr>
          <w:rFonts w:hint="eastAsia"/>
          <w:sz w:val="24"/>
        </w:rPr>
        <w:t>，</w:t>
      </w:r>
      <w:r>
        <w:rPr>
          <w:rFonts w:hint="eastAsia"/>
          <w:sz w:val="24"/>
        </w:rPr>
        <w:t>2</w:t>
      </w:r>
      <w:r>
        <w:rPr>
          <w:sz w:val="24"/>
        </w:rPr>
        <w:t>021</w:t>
      </w:r>
      <w:r w:rsidR="00787B57">
        <w:rPr>
          <w:rFonts w:hint="eastAsia"/>
          <w:sz w:val="24"/>
        </w:rPr>
        <w:t>-</w:t>
      </w:r>
      <w:r w:rsidR="00787B57">
        <w:rPr>
          <w:sz w:val="24"/>
        </w:rPr>
        <w:t>2023</w:t>
      </w:r>
      <w:r w:rsidR="00787B57">
        <w:rPr>
          <w:rFonts w:hint="eastAsia"/>
          <w:sz w:val="24"/>
        </w:rPr>
        <w:t>年</w:t>
      </w:r>
      <w:r>
        <w:rPr>
          <w:rFonts w:hint="eastAsia"/>
          <w:sz w:val="24"/>
        </w:rPr>
        <w:t>，煤炭学报《煤</w:t>
      </w:r>
      <w:r w:rsidR="009B79DB">
        <w:rPr>
          <w:rFonts w:hint="eastAsia"/>
          <w:sz w:val="24"/>
        </w:rPr>
        <w:t>基</w:t>
      </w:r>
      <w:r>
        <w:rPr>
          <w:rFonts w:hint="eastAsia"/>
          <w:sz w:val="24"/>
        </w:rPr>
        <w:t>温室气体与大气污染物排放特征》专栏学术主持人。</w:t>
      </w:r>
    </w:p>
    <w:p w14:paraId="3352C355" w14:textId="77777777" w:rsidR="001436B7" w:rsidRDefault="007047D2">
      <w:pPr>
        <w:pStyle w:val="af0"/>
        <w:widowControl/>
        <w:numPr>
          <w:ilvl w:val="0"/>
          <w:numId w:val="4"/>
        </w:numPr>
        <w:spacing w:line="276" w:lineRule="auto"/>
        <w:ind w:firstLineChars="0"/>
        <w:contextualSpacing/>
        <w:rPr>
          <w:sz w:val="24"/>
        </w:rPr>
      </w:pPr>
      <w:r>
        <w:rPr>
          <w:sz w:val="24"/>
        </w:rPr>
        <w:t>《地理与地理信息科学》编委，</w:t>
      </w:r>
      <w:r>
        <w:rPr>
          <w:sz w:val="24"/>
        </w:rPr>
        <w:t>2016</w:t>
      </w:r>
      <w:r>
        <w:rPr>
          <w:sz w:val="24"/>
        </w:rPr>
        <w:t>年至今。</w:t>
      </w:r>
    </w:p>
    <w:p w14:paraId="231178DD" w14:textId="6D40DC02" w:rsidR="001436B7" w:rsidRPr="002B15D0" w:rsidRDefault="002D24C9" w:rsidP="002B15D0">
      <w:pPr>
        <w:pStyle w:val="af0"/>
        <w:widowControl/>
        <w:numPr>
          <w:ilvl w:val="0"/>
          <w:numId w:val="4"/>
        </w:numPr>
        <w:spacing w:line="276" w:lineRule="auto"/>
        <w:ind w:firstLineChars="0"/>
        <w:contextualSpacing/>
        <w:rPr>
          <w:sz w:val="24"/>
        </w:rPr>
      </w:pPr>
      <w:r>
        <w:rPr>
          <w:rFonts w:hint="eastAsia"/>
          <w:sz w:val="24"/>
        </w:rPr>
        <w:t>“</w:t>
      </w:r>
      <w:r w:rsidR="007047D2">
        <w:rPr>
          <w:sz w:val="24"/>
        </w:rPr>
        <w:t>大气环境遥感与协同分析</w:t>
      </w:r>
      <w:r>
        <w:rPr>
          <w:rFonts w:hint="eastAsia"/>
          <w:sz w:val="24"/>
        </w:rPr>
        <w:t>”</w:t>
      </w:r>
      <w:r w:rsidR="007047D2">
        <w:rPr>
          <w:sz w:val="24"/>
        </w:rPr>
        <w:t>系列会议（长沙</w:t>
      </w:r>
      <w:r w:rsidR="007047D2">
        <w:rPr>
          <w:sz w:val="24"/>
        </w:rPr>
        <w:t>2017</w:t>
      </w:r>
      <w:r w:rsidR="007047D2">
        <w:rPr>
          <w:sz w:val="24"/>
        </w:rPr>
        <w:t>、广州</w:t>
      </w:r>
      <w:r w:rsidR="007047D2">
        <w:rPr>
          <w:sz w:val="24"/>
        </w:rPr>
        <w:t>2018</w:t>
      </w:r>
      <w:r w:rsidR="007047D2">
        <w:rPr>
          <w:sz w:val="24"/>
        </w:rPr>
        <w:t>、南京</w:t>
      </w:r>
      <w:r w:rsidR="007047D2">
        <w:rPr>
          <w:sz w:val="24"/>
        </w:rPr>
        <w:t>2019</w:t>
      </w:r>
      <w:r w:rsidR="007047D2">
        <w:rPr>
          <w:sz w:val="24"/>
        </w:rPr>
        <w:t>、珠海</w:t>
      </w:r>
      <w:r w:rsidR="007047D2">
        <w:rPr>
          <w:sz w:val="24"/>
        </w:rPr>
        <w:t>2020</w:t>
      </w:r>
      <w:r w:rsidR="007047D2">
        <w:rPr>
          <w:sz w:val="24"/>
        </w:rPr>
        <w:t>、徐州</w:t>
      </w:r>
      <w:r w:rsidR="007047D2">
        <w:rPr>
          <w:sz w:val="24"/>
        </w:rPr>
        <w:t>2021</w:t>
      </w:r>
      <w:r w:rsidR="002B15D0">
        <w:rPr>
          <w:sz w:val="24"/>
        </w:rPr>
        <w:t>、</w:t>
      </w:r>
      <w:r w:rsidR="002B15D0">
        <w:rPr>
          <w:rFonts w:hint="eastAsia"/>
          <w:sz w:val="24"/>
        </w:rPr>
        <w:t>兰州</w:t>
      </w:r>
      <w:r w:rsidR="002B15D0">
        <w:rPr>
          <w:sz w:val="24"/>
        </w:rPr>
        <w:t>2023</w:t>
      </w:r>
      <w:r w:rsidR="007047D2" w:rsidRPr="002B15D0">
        <w:rPr>
          <w:sz w:val="24"/>
        </w:rPr>
        <w:t>）组织者。</w:t>
      </w:r>
    </w:p>
    <w:sectPr w:rsidR="001436B7" w:rsidRPr="002B15D0">
      <w:footerReference w:type="default" r:id="rId7"/>
      <w:pgSz w:w="11906" w:h="16838"/>
      <w:pgMar w:top="1304" w:right="1304" w:bottom="1304" w:left="130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6673" w14:textId="77777777" w:rsidR="00A34E86" w:rsidRDefault="00A34E86">
      <w:r>
        <w:separator/>
      </w:r>
    </w:p>
  </w:endnote>
  <w:endnote w:type="continuationSeparator" w:id="0">
    <w:p w14:paraId="78297B80" w14:textId="77777777" w:rsidR="00A34E86" w:rsidRDefault="00A34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449"/>
    </w:sdtPr>
    <w:sdtContent>
      <w:p w14:paraId="45EA77AD" w14:textId="77777777" w:rsidR="001436B7" w:rsidRDefault="007047D2">
        <w:pPr>
          <w:pStyle w:val="a7"/>
          <w:jc w:val="center"/>
        </w:pPr>
        <w:r>
          <w:fldChar w:fldCharType="begin"/>
        </w:r>
        <w:r>
          <w:instrText xml:space="preserve"> PAGE   \* MERGEFORMAT </w:instrText>
        </w:r>
        <w:r>
          <w:fldChar w:fldCharType="separate"/>
        </w:r>
        <w:r>
          <w:rPr>
            <w:lang w:val="zh-CN"/>
          </w:rPr>
          <w:t>9</w:t>
        </w:r>
        <w:r>
          <w:rPr>
            <w:lang w:val="zh-CN"/>
          </w:rPr>
          <w:fldChar w:fldCharType="end"/>
        </w:r>
      </w:p>
    </w:sdtContent>
  </w:sdt>
  <w:p w14:paraId="4EFE061B" w14:textId="77777777" w:rsidR="001436B7" w:rsidRDefault="001436B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03745" w14:textId="77777777" w:rsidR="00A34E86" w:rsidRDefault="00A34E86">
      <w:r>
        <w:separator/>
      </w:r>
    </w:p>
  </w:footnote>
  <w:footnote w:type="continuationSeparator" w:id="0">
    <w:p w14:paraId="675D3E35" w14:textId="77777777" w:rsidR="00A34E86" w:rsidRDefault="00A34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5C72"/>
    <w:multiLevelType w:val="multilevel"/>
    <w:tmpl w:val="30B25C72"/>
    <w:lvl w:ilvl="0">
      <w:start w:val="1"/>
      <w:numFmt w:val="decimal"/>
      <w:lvlText w:val="%1."/>
      <w:lvlJc w:val="left"/>
      <w:pPr>
        <w:ind w:left="703" w:hanging="420"/>
      </w:pPr>
    </w:lvl>
    <w:lvl w:ilvl="1">
      <w:start w:val="1"/>
      <w:numFmt w:val="lowerLetter"/>
      <w:lvlText w:val="%2)"/>
      <w:lvlJc w:val="left"/>
      <w:pPr>
        <w:ind w:left="1123" w:hanging="420"/>
      </w:pPr>
    </w:lvl>
    <w:lvl w:ilvl="2">
      <w:start w:val="1"/>
      <w:numFmt w:val="lowerRoman"/>
      <w:lvlText w:val="%3."/>
      <w:lvlJc w:val="right"/>
      <w:pPr>
        <w:ind w:left="1543" w:hanging="420"/>
      </w:pPr>
    </w:lvl>
    <w:lvl w:ilvl="3">
      <w:start w:val="1"/>
      <w:numFmt w:val="decimal"/>
      <w:lvlText w:val="%4."/>
      <w:lvlJc w:val="left"/>
      <w:pPr>
        <w:ind w:left="1963" w:hanging="420"/>
      </w:pPr>
    </w:lvl>
    <w:lvl w:ilvl="4">
      <w:start w:val="1"/>
      <w:numFmt w:val="lowerLetter"/>
      <w:lvlText w:val="%5)"/>
      <w:lvlJc w:val="left"/>
      <w:pPr>
        <w:ind w:left="2383" w:hanging="420"/>
      </w:pPr>
    </w:lvl>
    <w:lvl w:ilvl="5">
      <w:start w:val="1"/>
      <w:numFmt w:val="lowerRoman"/>
      <w:lvlText w:val="%6."/>
      <w:lvlJc w:val="right"/>
      <w:pPr>
        <w:ind w:left="2803" w:hanging="420"/>
      </w:pPr>
    </w:lvl>
    <w:lvl w:ilvl="6">
      <w:start w:val="1"/>
      <w:numFmt w:val="decimal"/>
      <w:lvlText w:val="%7."/>
      <w:lvlJc w:val="left"/>
      <w:pPr>
        <w:ind w:left="3223" w:hanging="420"/>
      </w:pPr>
    </w:lvl>
    <w:lvl w:ilvl="7">
      <w:start w:val="1"/>
      <w:numFmt w:val="lowerLetter"/>
      <w:lvlText w:val="%8)"/>
      <w:lvlJc w:val="left"/>
      <w:pPr>
        <w:ind w:left="3643" w:hanging="420"/>
      </w:pPr>
    </w:lvl>
    <w:lvl w:ilvl="8">
      <w:start w:val="1"/>
      <w:numFmt w:val="lowerRoman"/>
      <w:lvlText w:val="%9."/>
      <w:lvlJc w:val="right"/>
      <w:pPr>
        <w:ind w:left="4063" w:hanging="420"/>
      </w:pPr>
    </w:lvl>
  </w:abstractNum>
  <w:abstractNum w:abstractNumId="1" w15:restartNumberingAfterBreak="0">
    <w:nsid w:val="59A679AC"/>
    <w:multiLevelType w:val="multilevel"/>
    <w:tmpl w:val="59A679AC"/>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 w15:restartNumberingAfterBreak="0">
    <w:nsid w:val="638F32E4"/>
    <w:multiLevelType w:val="multilevel"/>
    <w:tmpl w:val="638F32E4"/>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 w15:restartNumberingAfterBreak="0">
    <w:nsid w:val="672835E9"/>
    <w:multiLevelType w:val="multilevel"/>
    <w:tmpl w:val="672835E9"/>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16cid:durableId="1682124025">
    <w:abstractNumId w:val="3"/>
  </w:num>
  <w:num w:numId="2" w16cid:durableId="906453827">
    <w:abstractNumId w:val="1"/>
  </w:num>
  <w:num w:numId="3" w16cid:durableId="1635141200">
    <w:abstractNumId w:val="0"/>
  </w:num>
  <w:num w:numId="4" w16cid:durableId="747002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E0ZjNkMjA4YzFjOTM0YTI5NGQyMGZlNDUwYjBkNDUifQ=="/>
  </w:docVars>
  <w:rsids>
    <w:rsidRoot w:val="00172A27"/>
    <w:rsid w:val="00002777"/>
    <w:rsid w:val="00004063"/>
    <w:rsid w:val="00011C86"/>
    <w:rsid w:val="00011E19"/>
    <w:rsid w:val="00011EF8"/>
    <w:rsid w:val="00012BC4"/>
    <w:rsid w:val="00014B6B"/>
    <w:rsid w:val="00016FD5"/>
    <w:rsid w:val="0001765E"/>
    <w:rsid w:val="00017E10"/>
    <w:rsid w:val="0002139A"/>
    <w:rsid w:val="0002142C"/>
    <w:rsid w:val="00022C7C"/>
    <w:rsid w:val="00023446"/>
    <w:rsid w:val="00023FC7"/>
    <w:rsid w:val="00025195"/>
    <w:rsid w:val="0002790A"/>
    <w:rsid w:val="000310DD"/>
    <w:rsid w:val="00032E70"/>
    <w:rsid w:val="00034629"/>
    <w:rsid w:val="00035AC9"/>
    <w:rsid w:val="000367E5"/>
    <w:rsid w:val="00046644"/>
    <w:rsid w:val="00050D1A"/>
    <w:rsid w:val="00051D17"/>
    <w:rsid w:val="0005520D"/>
    <w:rsid w:val="00060BE0"/>
    <w:rsid w:val="0006426A"/>
    <w:rsid w:val="00073552"/>
    <w:rsid w:val="000747B1"/>
    <w:rsid w:val="00074B5A"/>
    <w:rsid w:val="00075340"/>
    <w:rsid w:val="0007614B"/>
    <w:rsid w:val="00081EBB"/>
    <w:rsid w:val="00082B11"/>
    <w:rsid w:val="00085EED"/>
    <w:rsid w:val="000868DF"/>
    <w:rsid w:val="0009079B"/>
    <w:rsid w:val="00091259"/>
    <w:rsid w:val="0009323D"/>
    <w:rsid w:val="00093BDC"/>
    <w:rsid w:val="00095665"/>
    <w:rsid w:val="000A0A9E"/>
    <w:rsid w:val="000B1696"/>
    <w:rsid w:val="000B2E25"/>
    <w:rsid w:val="000C0653"/>
    <w:rsid w:val="000D0EE5"/>
    <w:rsid w:val="000D2404"/>
    <w:rsid w:val="000D7912"/>
    <w:rsid w:val="000E371B"/>
    <w:rsid w:val="000E439B"/>
    <w:rsid w:val="000E7E2E"/>
    <w:rsid w:val="000F1C30"/>
    <w:rsid w:val="000F23F7"/>
    <w:rsid w:val="000F2D12"/>
    <w:rsid w:val="000F39E8"/>
    <w:rsid w:val="000F4981"/>
    <w:rsid w:val="000F4EAE"/>
    <w:rsid w:val="000F5F2A"/>
    <w:rsid w:val="000F67D3"/>
    <w:rsid w:val="000F7505"/>
    <w:rsid w:val="00102F52"/>
    <w:rsid w:val="001035F9"/>
    <w:rsid w:val="0010514B"/>
    <w:rsid w:val="00105BF5"/>
    <w:rsid w:val="001073C4"/>
    <w:rsid w:val="00111E38"/>
    <w:rsid w:val="00112EAC"/>
    <w:rsid w:val="00116E1B"/>
    <w:rsid w:val="00117D73"/>
    <w:rsid w:val="00130696"/>
    <w:rsid w:val="00140A98"/>
    <w:rsid w:val="001436B7"/>
    <w:rsid w:val="00143D54"/>
    <w:rsid w:val="00145E9C"/>
    <w:rsid w:val="00151507"/>
    <w:rsid w:val="00152141"/>
    <w:rsid w:val="00157814"/>
    <w:rsid w:val="00160267"/>
    <w:rsid w:val="00163682"/>
    <w:rsid w:val="00172A27"/>
    <w:rsid w:val="0017383C"/>
    <w:rsid w:val="00177137"/>
    <w:rsid w:val="00177CE6"/>
    <w:rsid w:val="00180732"/>
    <w:rsid w:val="00181208"/>
    <w:rsid w:val="00187C80"/>
    <w:rsid w:val="00194136"/>
    <w:rsid w:val="001976C8"/>
    <w:rsid w:val="00197991"/>
    <w:rsid w:val="001A086C"/>
    <w:rsid w:val="001A7AD8"/>
    <w:rsid w:val="001B15D9"/>
    <w:rsid w:val="001B1973"/>
    <w:rsid w:val="001B2FEE"/>
    <w:rsid w:val="001B5F15"/>
    <w:rsid w:val="001B63B8"/>
    <w:rsid w:val="001B6A6D"/>
    <w:rsid w:val="001C12CE"/>
    <w:rsid w:val="001C2D19"/>
    <w:rsid w:val="001C4DF3"/>
    <w:rsid w:val="001C5039"/>
    <w:rsid w:val="001C72E1"/>
    <w:rsid w:val="001C7555"/>
    <w:rsid w:val="001D178D"/>
    <w:rsid w:val="001D21D7"/>
    <w:rsid w:val="001D4A18"/>
    <w:rsid w:val="001D50D8"/>
    <w:rsid w:val="001E1F52"/>
    <w:rsid w:val="001E42AA"/>
    <w:rsid w:val="001F0BF1"/>
    <w:rsid w:val="001F43FB"/>
    <w:rsid w:val="001F5B50"/>
    <w:rsid w:val="001F61CB"/>
    <w:rsid w:val="0020297F"/>
    <w:rsid w:val="00206FC1"/>
    <w:rsid w:val="002124E2"/>
    <w:rsid w:val="00214D57"/>
    <w:rsid w:val="00217095"/>
    <w:rsid w:val="00217C8C"/>
    <w:rsid w:val="00217D36"/>
    <w:rsid w:val="00222D04"/>
    <w:rsid w:val="00223493"/>
    <w:rsid w:val="00226509"/>
    <w:rsid w:val="002265D6"/>
    <w:rsid w:val="00227796"/>
    <w:rsid w:val="00227B22"/>
    <w:rsid w:val="00230F66"/>
    <w:rsid w:val="00233F91"/>
    <w:rsid w:val="00235009"/>
    <w:rsid w:val="00236756"/>
    <w:rsid w:val="0024129B"/>
    <w:rsid w:val="00242BCF"/>
    <w:rsid w:val="00244B8B"/>
    <w:rsid w:val="00246C14"/>
    <w:rsid w:val="00250451"/>
    <w:rsid w:val="0026136F"/>
    <w:rsid w:val="0026310E"/>
    <w:rsid w:val="00270EC7"/>
    <w:rsid w:val="00271FF0"/>
    <w:rsid w:val="002732E8"/>
    <w:rsid w:val="00275C3A"/>
    <w:rsid w:val="002771C9"/>
    <w:rsid w:val="002807D0"/>
    <w:rsid w:val="00280DAF"/>
    <w:rsid w:val="00281A9E"/>
    <w:rsid w:val="00281C61"/>
    <w:rsid w:val="002827CD"/>
    <w:rsid w:val="00283389"/>
    <w:rsid w:val="00286ADC"/>
    <w:rsid w:val="00297C2D"/>
    <w:rsid w:val="002A289C"/>
    <w:rsid w:val="002A4D8D"/>
    <w:rsid w:val="002B15D0"/>
    <w:rsid w:val="002B25E3"/>
    <w:rsid w:val="002B41C9"/>
    <w:rsid w:val="002B46B6"/>
    <w:rsid w:val="002B7D37"/>
    <w:rsid w:val="002C1A27"/>
    <w:rsid w:val="002C375F"/>
    <w:rsid w:val="002C58DF"/>
    <w:rsid w:val="002D24C9"/>
    <w:rsid w:val="002D32C3"/>
    <w:rsid w:val="002D773E"/>
    <w:rsid w:val="002E0027"/>
    <w:rsid w:val="002E3584"/>
    <w:rsid w:val="002E43EF"/>
    <w:rsid w:val="002E4F9E"/>
    <w:rsid w:val="002F4995"/>
    <w:rsid w:val="002F60F0"/>
    <w:rsid w:val="002F63F0"/>
    <w:rsid w:val="002F67D9"/>
    <w:rsid w:val="0030373B"/>
    <w:rsid w:val="00303F8C"/>
    <w:rsid w:val="0030446C"/>
    <w:rsid w:val="00305C5A"/>
    <w:rsid w:val="00305EBE"/>
    <w:rsid w:val="003109E2"/>
    <w:rsid w:val="00314351"/>
    <w:rsid w:val="00324B71"/>
    <w:rsid w:val="00325A8C"/>
    <w:rsid w:val="00327707"/>
    <w:rsid w:val="00331EC6"/>
    <w:rsid w:val="00336A82"/>
    <w:rsid w:val="003376D0"/>
    <w:rsid w:val="00340AD0"/>
    <w:rsid w:val="003445BB"/>
    <w:rsid w:val="00347CBE"/>
    <w:rsid w:val="00347DF8"/>
    <w:rsid w:val="00347FBB"/>
    <w:rsid w:val="0035059B"/>
    <w:rsid w:val="0035101D"/>
    <w:rsid w:val="003526F5"/>
    <w:rsid w:val="00355AB7"/>
    <w:rsid w:val="003621FD"/>
    <w:rsid w:val="00365568"/>
    <w:rsid w:val="00365891"/>
    <w:rsid w:val="00371CDB"/>
    <w:rsid w:val="00371E72"/>
    <w:rsid w:val="003720E2"/>
    <w:rsid w:val="00372600"/>
    <w:rsid w:val="0038245B"/>
    <w:rsid w:val="00391E69"/>
    <w:rsid w:val="00392FDE"/>
    <w:rsid w:val="00395951"/>
    <w:rsid w:val="003A18DE"/>
    <w:rsid w:val="003A59B5"/>
    <w:rsid w:val="003A5E06"/>
    <w:rsid w:val="003B30DD"/>
    <w:rsid w:val="003B3C03"/>
    <w:rsid w:val="003B647E"/>
    <w:rsid w:val="003B6D45"/>
    <w:rsid w:val="003C3745"/>
    <w:rsid w:val="003E16B1"/>
    <w:rsid w:val="003E1B60"/>
    <w:rsid w:val="003E1F47"/>
    <w:rsid w:val="003E2106"/>
    <w:rsid w:val="003E4C27"/>
    <w:rsid w:val="003E56B2"/>
    <w:rsid w:val="003E58D8"/>
    <w:rsid w:val="003E6CF4"/>
    <w:rsid w:val="003F28A4"/>
    <w:rsid w:val="003F53CC"/>
    <w:rsid w:val="003F6C4B"/>
    <w:rsid w:val="003F7F0B"/>
    <w:rsid w:val="00404E8A"/>
    <w:rsid w:val="00411BAB"/>
    <w:rsid w:val="00412AED"/>
    <w:rsid w:val="00413A5A"/>
    <w:rsid w:val="004225A3"/>
    <w:rsid w:val="004236BB"/>
    <w:rsid w:val="00434F23"/>
    <w:rsid w:val="004365C8"/>
    <w:rsid w:val="004373F1"/>
    <w:rsid w:val="004447A1"/>
    <w:rsid w:val="00446515"/>
    <w:rsid w:val="00452EE0"/>
    <w:rsid w:val="00456097"/>
    <w:rsid w:val="00462136"/>
    <w:rsid w:val="0046730D"/>
    <w:rsid w:val="00467FFE"/>
    <w:rsid w:val="00470B44"/>
    <w:rsid w:val="004733BA"/>
    <w:rsid w:val="004736C4"/>
    <w:rsid w:val="00476ECD"/>
    <w:rsid w:val="0048065B"/>
    <w:rsid w:val="004806A9"/>
    <w:rsid w:val="004810A2"/>
    <w:rsid w:val="004878F0"/>
    <w:rsid w:val="00491AE2"/>
    <w:rsid w:val="00493FC5"/>
    <w:rsid w:val="004955D0"/>
    <w:rsid w:val="0049761A"/>
    <w:rsid w:val="004A0DA0"/>
    <w:rsid w:val="004A3B4C"/>
    <w:rsid w:val="004A3BE5"/>
    <w:rsid w:val="004A490B"/>
    <w:rsid w:val="004A4DB3"/>
    <w:rsid w:val="004A4F72"/>
    <w:rsid w:val="004A656B"/>
    <w:rsid w:val="004A673F"/>
    <w:rsid w:val="004A740B"/>
    <w:rsid w:val="004A7F88"/>
    <w:rsid w:val="004B03B4"/>
    <w:rsid w:val="004B0C81"/>
    <w:rsid w:val="004B2C6D"/>
    <w:rsid w:val="004B31F8"/>
    <w:rsid w:val="004B6A05"/>
    <w:rsid w:val="004C7FD0"/>
    <w:rsid w:val="004D08C9"/>
    <w:rsid w:val="004D2C8D"/>
    <w:rsid w:val="004D321B"/>
    <w:rsid w:val="004D5B3C"/>
    <w:rsid w:val="004D6CA2"/>
    <w:rsid w:val="004E2B80"/>
    <w:rsid w:val="004E538F"/>
    <w:rsid w:val="004E5B19"/>
    <w:rsid w:val="004F4260"/>
    <w:rsid w:val="004F59E5"/>
    <w:rsid w:val="005020F0"/>
    <w:rsid w:val="0050360E"/>
    <w:rsid w:val="00510B52"/>
    <w:rsid w:val="00512D28"/>
    <w:rsid w:val="0051776B"/>
    <w:rsid w:val="00520E14"/>
    <w:rsid w:val="00524C3E"/>
    <w:rsid w:val="0053005A"/>
    <w:rsid w:val="00531820"/>
    <w:rsid w:val="00532361"/>
    <w:rsid w:val="00532559"/>
    <w:rsid w:val="005347FE"/>
    <w:rsid w:val="00534B95"/>
    <w:rsid w:val="00535AE0"/>
    <w:rsid w:val="00536950"/>
    <w:rsid w:val="005376AD"/>
    <w:rsid w:val="00544027"/>
    <w:rsid w:val="0054612C"/>
    <w:rsid w:val="00550C6C"/>
    <w:rsid w:val="0055107F"/>
    <w:rsid w:val="005511AB"/>
    <w:rsid w:val="00553C7E"/>
    <w:rsid w:val="0055627A"/>
    <w:rsid w:val="005616FE"/>
    <w:rsid w:val="00561E24"/>
    <w:rsid w:val="005650B2"/>
    <w:rsid w:val="005659D4"/>
    <w:rsid w:val="00567F83"/>
    <w:rsid w:val="00572183"/>
    <w:rsid w:val="00577C87"/>
    <w:rsid w:val="00577E51"/>
    <w:rsid w:val="00580288"/>
    <w:rsid w:val="005847CA"/>
    <w:rsid w:val="00585481"/>
    <w:rsid w:val="00591116"/>
    <w:rsid w:val="00591F87"/>
    <w:rsid w:val="00595FD7"/>
    <w:rsid w:val="00596174"/>
    <w:rsid w:val="005B270A"/>
    <w:rsid w:val="005B2BCC"/>
    <w:rsid w:val="005B7421"/>
    <w:rsid w:val="005C1480"/>
    <w:rsid w:val="005C1A54"/>
    <w:rsid w:val="005C3CFC"/>
    <w:rsid w:val="005C79DF"/>
    <w:rsid w:val="005D0DAD"/>
    <w:rsid w:val="005D6784"/>
    <w:rsid w:val="005D7DF5"/>
    <w:rsid w:val="005E1A78"/>
    <w:rsid w:val="005E626D"/>
    <w:rsid w:val="005E7852"/>
    <w:rsid w:val="005F79F8"/>
    <w:rsid w:val="006026D3"/>
    <w:rsid w:val="0060423E"/>
    <w:rsid w:val="00606FCF"/>
    <w:rsid w:val="00610B85"/>
    <w:rsid w:val="00612D03"/>
    <w:rsid w:val="006166FD"/>
    <w:rsid w:val="0062218C"/>
    <w:rsid w:val="00622860"/>
    <w:rsid w:val="00626AA4"/>
    <w:rsid w:val="0063405F"/>
    <w:rsid w:val="00645892"/>
    <w:rsid w:val="006459DA"/>
    <w:rsid w:val="00647604"/>
    <w:rsid w:val="006527A1"/>
    <w:rsid w:val="00657DEB"/>
    <w:rsid w:val="00660A94"/>
    <w:rsid w:val="006610D3"/>
    <w:rsid w:val="006750DC"/>
    <w:rsid w:val="006770F9"/>
    <w:rsid w:val="0068061F"/>
    <w:rsid w:val="00681495"/>
    <w:rsid w:val="00681734"/>
    <w:rsid w:val="00682FBF"/>
    <w:rsid w:val="00683DAF"/>
    <w:rsid w:val="00686C82"/>
    <w:rsid w:val="00686D98"/>
    <w:rsid w:val="00694E26"/>
    <w:rsid w:val="00695C13"/>
    <w:rsid w:val="006A12C9"/>
    <w:rsid w:val="006A14C2"/>
    <w:rsid w:val="006A35DC"/>
    <w:rsid w:val="006A4C76"/>
    <w:rsid w:val="006A4E65"/>
    <w:rsid w:val="006A6795"/>
    <w:rsid w:val="006A6CD5"/>
    <w:rsid w:val="006A785C"/>
    <w:rsid w:val="006B322C"/>
    <w:rsid w:val="006B553A"/>
    <w:rsid w:val="006B6D77"/>
    <w:rsid w:val="006B7634"/>
    <w:rsid w:val="006C0360"/>
    <w:rsid w:val="006C33EF"/>
    <w:rsid w:val="006C526E"/>
    <w:rsid w:val="006C7805"/>
    <w:rsid w:val="006D1936"/>
    <w:rsid w:val="006D21CF"/>
    <w:rsid w:val="006D62BE"/>
    <w:rsid w:val="006E107B"/>
    <w:rsid w:val="006E3929"/>
    <w:rsid w:val="006E65D2"/>
    <w:rsid w:val="006E6BD2"/>
    <w:rsid w:val="006F101C"/>
    <w:rsid w:val="006F5159"/>
    <w:rsid w:val="006F77EC"/>
    <w:rsid w:val="00701ED0"/>
    <w:rsid w:val="007043D4"/>
    <w:rsid w:val="007047D2"/>
    <w:rsid w:val="00704CB8"/>
    <w:rsid w:val="0070538E"/>
    <w:rsid w:val="007064EA"/>
    <w:rsid w:val="00712478"/>
    <w:rsid w:val="00714C17"/>
    <w:rsid w:val="0071544F"/>
    <w:rsid w:val="0071764D"/>
    <w:rsid w:val="0072102E"/>
    <w:rsid w:val="007220AB"/>
    <w:rsid w:val="00730E4F"/>
    <w:rsid w:val="00731D5C"/>
    <w:rsid w:val="00734E58"/>
    <w:rsid w:val="0073645F"/>
    <w:rsid w:val="00737D71"/>
    <w:rsid w:val="007423AD"/>
    <w:rsid w:val="007646A3"/>
    <w:rsid w:val="00780815"/>
    <w:rsid w:val="0078199A"/>
    <w:rsid w:val="007875F2"/>
    <w:rsid w:val="00787B57"/>
    <w:rsid w:val="00787E1E"/>
    <w:rsid w:val="0079120D"/>
    <w:rsid w:val="00791BA6"/>
    <w:rsid w:val="00793840"/>
    <w:rsid w:val="007A4705"/>
    <w:rsid w:val="007A5A12"/>
    <w:rsid w:val="007A7B21"/>
    <w:rsid w:val="007B3989"/>
    <w:rsid w:val="007B3C14"/>
    <w:rsid w:val="007B5A33"/>
    <w:rsid w:val="007C3A6E"/>
    <w:rsid w:val="007C5EEC"/>
    <w:rsid w:val="007C620C"/>
    <w:rsid w:val="007D3BDE"/>
    <w:rsid w:val="007D4252"/>
    <w:rsid w:val="007E0AFE"/>
    <w:rsid w:val="007E4462"/>
    <w:rsid w:val="007E4FD4"/>
    <w:rsid w:val="007E6108"/>
    <w:rsid w:val="007F0D3D"/>
    <w:rsid w:val="007F2BBC"/>
    <w:rsid w:val="007F33A6"/>
    <w:rsid w:val="00800D15"/>
    <w:rsid w:val="00800D5B"/>
    <w:rsid w:val="00802F33"/>
    <w:rsid w:val="00807D00"/>
    <w:rsid w:val="008109C9"/>
    <w:rsid w:val="008128F8"/>
    <w:rsid w:val="008129EE"/>
    <w:rsid w:val="00813FC6"/>
    <w:rsid w:val="00814967"/>
    <w:rsid w:val="00823770"/>
    <w:rsid w:val="00825E24"/>
    <w:rsid w:val="0082768F"/>
    <w:rsid w:val="00830BB2"/>
    <w:rsid w:val="00832484"/>
    <w:rsid w:val="00836B64"/>
    <w:rsid w:val="00837227"/>
    <w:rsid w:val="00840042"/>
    <w:rsid w:val="00841FCF"/>
    <w:rsid w:val="00842A2E"/>
    <w:rsid w:val="00843E00"/>
    <w:rsid w:val="00850194"/>
    <w:rsid w:val="008519A0"/>
    <w:rsid w:val="0085222C"/>
    <w:rsid w:val="008537A2"/>
    <w:rsid w:val="00872CE0"/>
    <w:rsid w:val="00882D80"/>
    <w:rsid w:val="008913ED"/>
    <w:rsid w:val="008914A2"/>
    <w:rsid w:val="00892477"/>
    <w:rsid w:val="008A34B7"/>
    <w:rsid w:val="008A387A"/>
    <w:rsid w:val="008A3BFB"/>
    <w:rsid w:val="008A4206"/>
    <w:rsid w:val="008A6CC9"/>
    <w:rsid w:val="008A7A2A"/>
    <w:rsid w:val="008A7B04"/>
    <w:rsid w:val="008B2B85"/>
    <w:rsid w:val="008C0ED2"/>
    <w:rsid w:val="008C5840"/>
    <w:rsid w:val="008C5904"/>
    <w:rsid w:val="008C7031"/>
    <w:rsid w:val="008D3441"/>
    <w:rsid w:val="008E0568"/>
    <w:rsid w:val="008E5822"/>
    <w:rsid w:val="008F09DB"/>
    <w:rsid w:val="008F36DE"/>
    <w:rsid w:val="008F70FA"/>
    <w:rsid w:val="009013D6"/>
    <w:rsid w:val="009027A3"/>
    <w:rsid w:val="009237A0"/>
    <w:rsid w:val="009259BD"/>
    <w:rsid w:val="0093142B"/>
    <w:rsid w:val="00932D79"/>
    <w:rsid w:val="009364C0"/>
    <w:rsid w:val="0093669F"/>
    <w:rsid w:val="0094335E"/>
    <w:rsid w:val="00943EE5"/>
    <w:rsid w:val="009445C2"/>
    <w:rsid w:val="009502BF"/>
    <w:rsid w:val="009521DC"/>
    <w:rsid w:val="00952C48"/>
    <w:rsid w:val="00961A4D"/>
    <w:rsid w:val="009648CA"/>
    <w:rsid w:val="009675C8"/>
    <w:rsid w:val="00967868"/>
    <w:rsid w:val="00976839"/>
    <w:rsid w:val="00982D53"/>
    <w:rsid w:val="00982E1D"/>
    <w:rsid w:val="009838DC"/>
    <w:rsid w:val="00987962"/>
    <w:rsid w:val="00992555"/>
    <w:rsid w:val="009A2461"/>
    <w:rsid w:val="009A455D"/>
    <w:rsid w:val="009A63D0"/>
    <w:rsid w:val="009A7110"/>
    <w:rsid w:val="009A72A5"/>
    <w:rsid w:val="009B13CA"/>
    <w:rsid w:val="009B37FA"/>
    <w:rsid w:val="009B4F1B"/>
    <w:rsid w:val="009B4FBB"/>
    <w:rsid w:val="009B79DB"/>
    <w:rsid w:val="009D44DC"/>
    <w:rsid w:val="009D7ADD"/>
    <w:rsid w:val="009E113A"/>
    <w:rsid w:val="009E2B11"/>
    <w:rsid w:val="009E408C"/>
    <w:rsid w:val="009E4286"/>
    <w:rsid w:val="009E45A5"/>
    <w:rsid w:val="009E6AE7"/>
    <w:rsid w:val="009E7AA5"/>
    <w:rsid w:val="009F0619"/>
    <w:rsid w:val="009F57BA"/>
    <w:rsid w:val="00A009C3"/>
    <w:rsid w:val="00A01218"/>
    <w:rsid w:val="00A0669F"/>
    <w:rsid w:val="00A12FEE"/>
    <w:rsid w:val="00A1511E"/>
    <w:rsid w:val="00A263CB"/>
    <w:rsid w:val="00A269A5"/>
    <w:rsid w:val="00A30D36"/>
    <w:rsid w:val="00A34E86"/>
    <w:rsid w:val="00A35913"/>
    <w:rsid w:val="00A37211"/>
    <w:rsid w:val="00A4253E"/>
    <w:rsid w:val="00A50523"/>
    <w:rsid w:val="00A50F31"/>
    <w:rsid w:val="00A5153A"/>
    <w:rsid w:val="00A5300F"/>
    <w:rsid w:val="00A53174"/>
    <w:rsid w:val="00A55B3D"/>
    <w:rsid w:val="00A55E2B"/>
    <w:rsid w:val="00A5692A"/>
    <w:rsid w:val="00A60AE3"/>
    <w:rsid w:val="00A6195C"/>
    <w:rsid w:val="00A6310C"/>
    <w:rsid w:val="00A631F3"/>
    <w:rsid w:val="00A66765"/>
    <w:rsid w:val="00A66EB6"/>
    <w:rsid w:val="00A74592"/>
    <w:rsid w:val="00A74E05"/>
    <w:rsid w:val="00A75A61"/>
    <w:rsid w:val="00A77B87"/>
    <w:rsid w:val="00A81B28"/>
    <w:rsid w:val="00A91AFD"/>
    <w:rsid w:val="00A94781"/>
    <w:rsid w:val="00A94E1F"/>
    <w:rsid w:val="00A960BE"/>
    <w:rsid w:val="00AA05C9"/>
    <w:rsid w:val="00AA0FE2"/>
    <w:rsid w:val="00AA14AF"/>
    <w:rsid w:val="00AA61DE"/>
    <w:rsid w:val="00AA7ABB"/>
    <w:rsid w:val="00AB1AAC"/>
    <w:rsid w:val="00AB380D"/>
    <w:rsid w:val="00AB4E6D"/>
    <w:rsid w:val="00AB6E37"/>
    <w:rsid w:val="00AC4471"/>
    <w:rsid w:val="00AC7608"/>
    <w:rsid w:val="00AD1A6E"/>
    <w:rsid w:val="00AD1E40"/>
    <w:rsid w:val="00AD2B64"/>
    <w:rsid w:val="00AD3E6F"/>
    <w:rsid w:val="00AD7602"/>
    <w:rsid w:val="00AE02EB"/>
    <w:rsid w:val="00AE679B"/>
    <w:rsid w:val="00AE6822"/>
    <w:rsid w:val="00AF30A2"/>
    <w:rsid w:val="00AF5017"/>
    <w:rsid w:val="00AF747F"/>
    <w:rsid w:val="00B00526"/>
    <w:rsid w:val="00B00740"/>
    <w:rsid w:val="00B01349"/>
    <w:rsid w:val="00B01913"/>
    <w:rsid w:val="00B02268"/>
    <w:rsid w:val="00B03D13"/>
    <w:rsid w:val="00B10DAC"/>
    <w:rsid w:val="00B11A32"/>
    <w:rsid w:val="00B1332A"/>
    <w:rsid w:val="00B13D36"/>
    <w:rsid w:val="00B148BA"/>
    <w:rsid w:val="00B1630A"/>
    <w:rsid w:val="00B219F5"/>
    <w:rsid w:val="00B24173"/>
    <w:rsid w:val="00B2797C"/>
    <w:rsid w:val="00B31338"/>
    <w:rsid w:val="00B359CE"/>
    <w:rsid w:val="00B37AD7"/>
    <w:rsid w:val="00B42410"/>
    <w:rsid w:val="00B4258A"/>
    <w:rsid w:val="00B45571"/>
    <w:rsid w:val="00B47CEE"/>
    <w:rsid w:val="00B50A3A"/>
    <w:rsid w:val="00B52A5A"/>
    <w:rsid w:val="00B53351"/>
    <w:rsid w:val="00B533DB"/>
    <w:rsid w:val="00B54D2F"/>
    <w:rsid w:val="00B6072E"/>
    <w:rsid w:val="00B61B5E"/>
    <w:rsid w:val="00B7158C"/>
    <w:rsid w:val="00B7533E"/>
    <w:rsid w:val="00B81592"/>
    <w:rsid w:val="00B81DE9"/>
    <w:rsid w:val="00B85CC2"/>
    <w:rsid w:val="00B87462"/>
    <w:rsid w:val="00B87896"/>
    <w:rsid w:val="00B923A3"/>
    <w:rsid w:val="00BA4754"/>
    <w:rsid w:val="00BA5228"/>
    <w:rsid w:val="00BA6AC1"/>
    <w:rsid w:val="00BB3A3D"/>
    <w:rsid w:val="00BC379B"/>
    <w:rsid w:val="00BC6E5A"/>
    <w:rsid w:val="00BC7A04"/>
    <w:rsid w:val="00BD0CF9"/>
    <w:rsid w:val="00BD311C"/>
    <w:rsid w:val="00BE02D7"/>
    <w:rsid w:val="00BE084D"/>
    <w:rsid w:val="00BE2313"/>
    <w:rsid w:val="00BE625F"/>
    <w:rsid w:val="00BE6BE1"/>
    <w:rsid w:val="00BF5EF4"/>
    <w:rsid w:val="00BF6539"/>
    <w:rsid w:val="00C00C69"/>
    <w:rsid w:val="00C02F67"/>
    <w:rsid w:val="00C039E4"/>
    <w:rsid w:val="00C04018"/>
    <w:rsid w:val="00C13BD3"/>
    <w:rsid w:val="00C15994"/>
    <w:rsid w:val="00C15F58"/>
    <w:rsid w:val="00C16164"/>
    <w:rsid w:val="00C2021B"/>
    <w:rsid w:val="00C26915"/>
    <w:rsid w:val="00C30171"/>
    <w:rsid w:val="00C3196D"/>
    <w:rsid w:val="00C35724"/>
    <w:rsid w:val="00C3655E"/>
    <w:rsid w:val="00C40AA3"/>
    <w:rsid w:val="00C4271C"/>
    <w:rsid w:val="00C45016"/>
    <w:rsid w:val="00C46237"/>
    <w:rsid w:val="00C47A64"/>
    <w:rsid w:val="00C519F7"/>
    <w:rsid w:val="00C54C07"/>
    <w:rsid w:val="00C570CF"/>
    <w:rsid w:val="00C6021E"/>
    <w:rsid w:val="00C60C96"/>
    <w:rsid w:val="00C62573"/>
    <w:rsid w:val="00C6690D"/>
    <w:rsid w:val="00C66D7C"/>
    <w:rsid w:val="00C706A8"/>
    <w:rsid w:val="00C72C05"/>
    <w:rsid w:val="00C84E76"/>
    <w:rsid w:val="00C8790F"/>
    <w:rsid w:val="00C904C3"/>
    <w:rsid w:val="00C91CAE"/>
    <w:rsid w:val="00C95809"/>
    <w:rsid w:val="00CA46C2"/>
    <w:rsid w:val="00CB161A"/>
    <w:rsid w:val="00CB19AF"/>
    <w:rsid w:val="00CB1D6B"/>
    <w:rsid w:val="00CB3F88"/>
    <w:rsid w:val="00CB4B68"/>
    <w:rsid w:val="00CB6823"/>
    <w:rsid w:val="00CB708E"/>
    <w:rsid w:val="00CC1176"/>
    <w:rsid w:val="00CC539D"/>
    <w:rsid w:val="00CC6CC4"/>
    <w:rsid w:val="00CD7803"/>
    <w:rsid w:val="00CE051A"/>
    <w:rsid w:val="00CE0E34"/>
    <w:rsid w:val="00CE0F5A"/>
    <w:rsid w:val="00CE23CF"/>
    <w:rsid w:val="00CE4059"/>
    <w:rsid w:val="00CE7D61"/>
    <w:rsid w:val="00CF00D6"/>
    <w:rsid w:val="00CF03CA"/>
    <w:rsid w:val="00CF703D"/>
    <w:rsid w:val="00D000A6"/>
    <w:rsid w:val="00D00818"/>
    <w:rsid w:val="00D02555"/>
    <w:rsid w:val="00D04F82"/>
    <w:rsid w:val="00D0514C"/>
    <w:rsid w:val="00D0580A"/>
    <w:rsid w:val="00D05FFF"/>
    <w:rsid w:val="00D113DB"/>
    <w:rsid w:val="00D12F5D"/>
    <w:rsid w:val="00D13F94"/>
    <w:rsid w:val="00D2181A"/>
    <w:rsid w:val="00D24ECA"/>
    <w:rsid w:val="00D25487"/>
    <w:rsid w:val="00D309FA"/>
    <w:rsid w:val="00D31F2C"/>
    <w:rsid w:val="00D32D32"/>
    <w:rsid w:val="00D3739D"/>
    <w:rsid w:val="00D3773F"/>
    <w:rsid w:val="00D378B0"/>
    <w:rsid w:val="00D37C09"/>
    <w:rsid w:val="00D413F6"/>
    <w:rsid w:val="00D4196E"/>
    <w:rsid w:val="00D42432"/>
    <w:rsid w:val="00D43300"/>
    <w:rsid w:val="00D44253"/>
    <w:rsid w:val="00D44D86"/>
    <w:rsid w:val="00D469E2"/>
    <w:rsid w:val="00D502DA"/>
    <w:rsid w:val="00D536C3"/>
    <w:rsid w:val="00D55345"/>
    <w:rsid w:val="00D55EDE"/>
    <w:rsid w:val="00D63DEA"/>
    <w:rsid w:val="00D66F9E"/>
    <w:rsid w:val="00D709A4"/>
    <w:rsid w:val="00D74112"/>
    <w:rsid w:val="00D7681F"/>
    <w:rsid w:val="00D8348E"/>
    <w:rsid w:val="00D86A79"/>
    <w:rsid w:val="00D90BA7"/>
    <w:rsid w:val="00D90F45"/>
    <w:rsid w:val="00D917A9"/>
    <w:rsid w:val="00D921F1"/>
    <w:rsid w:val="00D94963"/>
    <w:rsid w:val="00D95CFB"/>
    <w:rsid w:val="00DB4358"/>
    <w:rsid w:val="00DB5F78"/>
    <w:rsid w:val="00DB7493"/>
    <w:rsid w:val="00DC3B87"/>
    <w:rsid w:val="00DD273E"/>
    <w:rsid w:val="00DD2A16"/>
    <w:rsid w:val="00DD2A7D"/>
    <w:rsid w:val="00DD3D07"/>
    <w:rsid w:val="00DD4BB7"/>
    <w:rsid w:val="00DD646C"/>
    <w:rsid w:val="00DD6D12"/>
    <w:rsid w:val="00DD7D1A"/>
    <w:rsid w:val="00DE16BC"/>
    <w:rsid w:val="00DE2968"/>
    <w:rsid w:val="00DE2CB2"/>
    <w:rsid w:val="00DE4474"/>
    <w:rsid w:val="00DE7F76"/>
    <w:rsid w:val="00DF0EBF"/>
    <w:rsid w:val="00DF11D8"/>
    <w:rsid w:val="00DF1A5F"/>
    <w:rsid w:val="00DF235F"/>
    <w:rsid w:val="00DF414F"/>
    <w:rsid w:val="00DF4B93"/>
    <w:rsid w:val="00E00BBE"/>
    <w:rsid w:val="00E01C95"/>
    <w:rsid w:val="00E07C29"/>
    <w:rsid w:val="00E12961"/>
    <w:rsid w:val="00E1454A"/>
    <w:rsid w:val="00E24775"/>
    <w:rsid w:val="00E259BD"/>
    <w:rsid w:val="00E3036E"/>
    <w:rsid w:val="00E32E11"/>
    <w:rsid w:val="00E36A2B"/>
    <w:rsid w:val="00E44312"/>
    <w:rsid w:val="00E472B0"/>
    <w:rsid w:val="00E4764B"/>
    <w:rsid w:val="00E50A10"/>
    <w:rsid w:val="00E52DC5"/>
    <w:rsid w:val="00E53615"/>
    <w:rsid w:val="00E53EAA"/>
    <w:rsid w:val="00E560A9"/>
    <w:rsid w:val="00E56C50"/>
    <w:rsid w:val="00E614EE"/>
    <w:rsid w:val="00E648BB"/>
    <w:rsid w:val="00E64D76"/>
    <w:rsid w:val="00E6707C"/>
    <w:rsid w:val="00E70CBE"/>
    <w:rsid w:val="00E7186D"/>
    <w:rsid w:val="00E71A10"/>
    <w:rsid w:val="00E731FA"/>
    <w:rsid w:val="00E74E62"/>
    <w:rsid w:val="00E754F9"/>
    <w:rsid w:val="00E7550A"/>
    <w:rsid w:val="00E777F2"/>
    <w:rsid w:val="00E81AF7"/>
    <w:rsid w:val="00E86C13"/>
    <w:rsid w:val="00E910FD"/>
    <w:rsid w:val="00E92DBB"/>
    <w:rsid w:val="00E93189"/>
    <w:rsid w:val="00E93373"/>
    <w:rsid w:val="00E948B0"/>
    <w:rsid w:val="00EA0BCB"/>
    <w:rsid w:val="00EA29C3"/>
    <w:rsid w:val="00EA584D"/>
    <w:rsid w:val="00EA74F9"/>
    <w:rsid w:val="00EB0248"/>
    <w:rsid w:val="00EB0BA4"/>
    <w:rsid w:val="00EB0D86"/>
    <w:rsid w:val="00EB1CFC"/>
    <w:rsid w:val="00EB2D69"/>
    <w:rsid w:val="00EB3E58"/>
    <w:rsid w:val="00EB5A2F"/>
    <w:rsid w:val="00EB700C"/>
    <w:rsid w:val="00EC482D"/>
    <w:rsid w:val="00EC4854"/>
    <w:rsid w:val="00EC6491"/>
    <w:rsid w:val="00EE5872"/>
    <w:rsid w:val="00EE790B"/>
    <w:rsid w:val="00EF2848"/>
    <w:rsid w:val="00EF43AB"/>
    <w:rsid w:val="00EF44AA"/>
    <w:rsid w:val="00EF7EF6"/>
    <w:rsid w:val="00F00F78"/>
    <w:rsid w:val="00F21047"/>
    <w:rsid w:val="00F31538"/>
    <w:rsid w:val="00F3417B"/>
    <w:rsid w:val="00F432F8"/>
    <w:rsid w:val="00F472CA"/>
    <w:rsid w:val="00F50F50"/>
    <w:rsid w:val="00F56407"/>
    <w:rsid w:val="00F60DC6"/>
    <w:rsid w:val="00F642A1"/>
    <w:rsid w:val="00F642F3"/>
    <w:rsid w:val="00F6620B"/>
    <w:rsid w:val="00F7275E"/>
    <w:rsid w:val="00F76941"/>
    <w:rsid w:val="00F80084"/>
    <w:rsid w:val="00F8144D"/>
    <w:rsid w:val="00F82A08"/>
    <w:rsid w:val="00F85639"/>
    <w:rsid w:val="00F95A74"/>
    <w:rsid w:val="00F97A8D"/>
    <w:rsid w:val="00FA0892"/>
    <w:rsid w:val="00FA3CEF"/>
    <w:rsid w:val="00FB1445"/>
    <w:rsid w:val="00FB34A1"/>
    <w:rsid w:val="00FB5C99"/>
    <w:rsid w:val="00FB7073"/>
    <w:rsid w:val="00FB7950"/>
    <w:rsid w:val="00FC4552"/>
    <w:rsid w:val="00FC5C23"/>
    <w:rsid w:val="00FC755A"/>
    <w:rsid w:val="00FD028E"/>
    <w:rsid w:val="00FD25DE"/>
    <w:rsid w:val="00FD320B"/>
    <w:rsid w:val="00FE0D47"/>
    <w:rsid w:val="00FE2966"/>
    <w:rsid w:val="00FE3528"/>
    <w:rsid w:val="00FE6FB4"/>
    <w:rsid w:val="00FF0AAE"/>
    <w:rsid w:val="00FF3155"/>
    <w:rsid w:val="00FF365B"/>
    <w:rsid w:val="02C135B1"/>
    <w:rsid w:val="02D93043"/>
    <w:rsid w:val="0347678A"/>
    <w:rsid w:val="03FF0111"/>
    <w:rsid w:val="06265888"/>
    <w:rsid w:val="084A05F8"/>
    <w:rsid w:val="098A44A6"/>
    <w:rsid w:val="0A35316F"/>
    <w:rsid w:val="0B495DE4"/>
    <w:rsid w:val="0BCB7734"/>
    <w:rsid w:val="0CC50D0C"/>
    <w:rsid w:val="128F6D2D"/>
    <w:rsid w:val="12C2064E"/>
    <w:rsid w:val="130A2574"/>
    <w:rsid w:val="149C5767"/>
    <w:rsid w:val="15003A82"/>
    <w:rsid w:val="1896759E"/>
    <w:rsid w:val="19154682"/>
    <w:rsid w:val="196A28CB"/>
    <w:rsid w:val="19830B53"/>
    <w:rsid w:val="1BCF6599"/>
    <w:rsid w:val="1E7C216E"/>
    <w:rsid w:val="1F324796"/>
    <w:rsid w:val="23993F02"/>
    <w:rsid w:val="2ABB00AF"/>
    <w:rsid w:val="2ADF7D79"/>
    <w:rsid w:val="2AE72402"/>
    <w:rsid w:val="2B3C2C12"/>
    <w:rsid w:val="2B8567C4"/>
    <w:rsid w:val="2BF57489"/>
    <w:rsid w:val="2FEE5FE4"/>
    <w:rsid w:val="304E2AC6"/>
    <w:rsid w:val="305314B6"/>
    <w:rsid w:val="338A3769"/>
    <w:rsid w:val="341D184A"/>
    <w:rsid w:val="34293EDA"/>
    <w:rsid w:val="355B780A"/>
    <w:rsid w:val="357B7F69"/>
    <w:rsid w:val="36364529"/>
    <w:rsid w:val="37132A11"/>
    <w:rsid w:val="39350AD3"/>
    <w:rsid w:val="39C837C0"/>
    <w:rsid w:val="3B4A5E59"/>
    <w:rsid w:val="3B866C5C"/>
    <w:rsid w:val="3E272FC6"/>
    <w:rsid w:val="40863733"/>
    <w:rsid w:val="41032240"/>
    <w:rsid w:val="414F7CC1"/>
    <w:rsid w:val="429B4AD5"/>
    <w:rsid w:val="477B7986"/>
    <w:rsid w:val="48221B0B"/>
    <w:rsid w:val="488D054F"/>
    <w:rsid w:val="49E02E79"/>
    <w:rsid w:val="4A44747F"/>
    <w:rsid w:val="4B324A14"/>
    <w:rsid w:val="4F5A0317"/>
    <w:rsid w:val="4F7E4EE3"/>
    <w:rsid w:val="5023002C"/>
    <w:rsid w:val="50513CE5"/>
    <w:rsid w:val="51445FBD"/>
    <w:rsid w:val="51EE70C5"/>
    <w:rsid w:val="526E64EB"/>
    <w:rsid w:val="538919D9"/>
    <w:rsid w:val="55A325B5"/>
    <w:rsid w:val="55A51C6B"/>
    <w:rsid w:val="5646442E"/>
    <w:rsid w:val="583005A0"/>
    <w:rsid w:val="5880783A"/>
    <w:rsid w:val="58B66818"/>
    <w:rsid w:val="5AC7640C"/>
    <w:rsid w:val="5B487BA9"/>
    <w:rsid w:val="5D122689"/>
    <w:rsid w:val="5F1277E1"/>
    <w:rsid w:val="5F7D0C88"/>
    <w:rsid w:val="62E83B64"/>
    <w:rsid w:val="6651016E"/>
    <w:rsid w:val="67D662BF"/>
    <w:rsid w:val="68445E41"/>
    <w:rsid w:val="69017997"/>
    <w:rsid w:val="6A0018E9"/>
    <w:rsid w:val="6A0638FB"/>
    <w:rsid w:val="6A2C5486"/>
    <w:rsid w:val="6A8836C3"/>
    <w:rsid w:val="6B05769B"/>
    <w:rsid w:val="6B2F3A11"/>
    <w:rsid w:val="6CD24DA9"/>
    <w:rsid w:val="71E16278"/>
    <w:rsid w:val="757E58B3"/>
    <w:rsid w:val="7F5B53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33928"/>
  <w15:docId w15:val="{1DDF57DE-989E-437F-B52D-A958AD02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rsid w:val="00117D73"/>
    <w:pPr>
      <w:keepNext/>
      <w:keepLines/>
      <w:spacing w:before="340" w:after="330" w:line="578" w:lineRule="auto"/>
      <w:outlineLvl w:val="0"/>
    </w:pPr>
    <w:rPr>
      <w:b/>
      <w:bCs/>
      <w:kern w:val="44"/>
      <w:sz w:val="44"/>
      <w:szCs w:val="44"/>
    </w:rPr>
  </w:style>
  <w:style w:type="paragraph" w:styleId="3">
    <w:name w:val="heading 3"/>
    <w:basedOn w:val="a"/>
    <w:next w:val="a"/>
    <w:uiPriority w:val="9"/>
    <w:semiHidden/>
    <w:unhideWhenUsed/>
    <w:qFormat/>
    <w:pPr>
      <w:spacing w:beforeAutospacing="1" w:afterAutospacing="1"/>
      <w:jc w:val="left"/>
      <w:outlineLvl w:val="2"/>
    </w:pPr>
    <w:rPr>
      <w:rFonts w:ascii="宋体" w:hAnsi="宋体" w:hint="eastAsia"/>
      <w:b/>
      <w:kern w:val="0"/>
      <w:sz w:val="27"/>
      <w:szCs w:val="27"/>
    </w:rPr>
  </w:style>
  <w:style w:type="paragraph" w:styleId="5">
    <w:name w:val="heading 5"/>
    <w:basedOn w:val="a"/>
    <w:next w:val="a"/>
    <w:link w:val="50"/>
    <w:uiPriority w:val="9"/>
    <w:semiHidden/>
    <w:unhideWhenUsed/>
    <w:qFormat/>
    <w:rsid w:val="00275C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Pr>
      <w:rFonts w:ascii="宋体"/>
      <w:sz w:val="18"/>
      <w:szCs w:val="18"/>
    </w:rPr>
  </w:style>
  <w:style w:type="paragraph" w:styleId="a5">
    <w:name w:val="Balloon Text"/>
    <w:basedOn w:val="a"/>
    <w:link w:val="a6"/>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qFormat/>
    <w:pPr>
      <w:pBdr>
        <w:bottom w:val="single" w:sz="6" w:space="1" w:color="auto"/>
      </w:pBdr>
      <w:tabs>
        <w:tab w:val="center" w:pos="4153"/>
        <w:tab w:val="right" w:pos="8306"/>
      </w:tabs>
      <w:snapToGrid w:val="0"/>
      <w:jc w:val="center"/>
    </w:pPr>
    <w:rPr>
      <w:sz w:val="18"/>
      <w:szCs w:val="18"/>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bCs/>
    </w:rPr>
  </w:style>
  <w:style w:type="character" w:styleId="ad">
    <w:name w:val="page number"/>
    <w:basedOn w:val="a0"/>
    <w:qFormat/>
  </w:style>
  <w:style w:type="character" w:styleId="ae">
    <w:name w:val="Emphasis"/>
    <w:basedOn w:val="a0"/>
    <w:uiPriority w:val="20"/>
    <w:qFormat/>
    <w:rPr>
      <w:i/>
    </w:rPr>
  </w:style>
  <w:style w:type="character" w:styleId="af">
    <w:name w:val="Hyperlink"/>
    <w:basedOn w:val="a0"/>
    <w:uiPriority w:val="99"/>
    <w:unhideWhenUsed/>
    <w:qFormat/>
    <w:rPr>
      <w:color w:val="0000FF"/>
      <w:u w:val="single"/>
    </w:rPr>
  </w:style>
  <w:style w:type="character" w:customStyle="1" w:styleId="aa">
    <w:name w:val="页眉 字符"/>
    <w:basedOn w:val="a0"/>
    <w:link w:val="a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CharCharCharChar">
    <w:name w:val="Char Char Char Char"/>
    <w:basedOn w:val="a"/>
    <w:qFormat/>
    <w:pPr>
      <w:spacing w:line="360" w:lineRule="auto"/>
    </w:pPr>
    <w:rPr>
      <w:rFonts w:ascii="Tahoma" w:hAnsi="Tahoma"/>
      <w:sz w:val="28"/>
      <w:szCs w:val="20"/>
    </w:rPr>
  </w:style>
  <w:style w:type="character" w:customStyle="1" w:styleId="a6">
    <w:name w:val="批注框文本 字符"/>
    <w:basedOn w:val="a0"/>
    <w:link w:val="a5"/>
    <w:semiHidden/>
    <w:qFormat/>
    <w:rPr>
      <w:rFonts w:ascii="Times New Roman" w:eastAsia="宋体" w:hAnsi="Times New Roman" w:cs="Times New Roman"/>
      <w:sz w:val="18"/>
      <w:szCs w:val="18"/>
    </w:rPr>
  </w:style>
  <w:style w:type="character" w:customStyle="1" w:styleId="a4">
    <w:name w:val="文档结构图 字符"/>
    <w:basedOn w:val="a0"/>
    <w:link w:val="a3"/>
    <w:qFormat/>
    <w:rPr>
      <w:rFonts w:ascii="宋体" w:eastAsia="宋体" w:hAnsi="Times New Roman" w:cs="Times New Roman"/>
      <w:sz w:val="18"/>
      <w:szCs w:val="18"/>
    </w:rPr>
  </w:style>
  <w:style w:type="paragraph" w:styleId="af0">
    <w:name w:val="List Paragraph"/>
    <w:basedOn w:val="a"/>
    <w:uiPriority w:val="34"/>
    <w:qFormat/>
    <w:pPr>
      <w:ind w:firstLineChars="200" w:firstLine="420"/>
    </w:pPr>
  </w:style>
  <w:style w:type="paragraph" w:customStyle="1" w:styleId="Default">
    <w:name w:val="Default"/>
    <w:unhideWhenUsed/>
    <w:qFormat/>
    <w:pPr>
      <w:widowControl w:val="0"/>
      <w:autoSpaceDE w:val="0"/>
      <w:autoSpaceDN w:val="0"/>
      <w:adjustRightInd w:val="0"/>
    </w:pPr>
    <w:rPr>
      <w:rFonts w:ascii="Times New Roman" w:eastAsia="Times New Roman" w:hAnsi="Times New Roman" w:cs="Times New Roman" w:hint="eastAsia"/>
      <w:color w:val="000000"/>
      <w:sz w:val="24"/>
    </w:rPr>
  </w:style>
  <w:style w:type="character" w:customStyle="1" w:styleId="50">
    <w:name w:val="标题 5 字符"/>
    <w:basedOn w:val="a0"/>
    <w:link w:val="5"/>
    <w:uiPriority w:val="9"/>
    <w:semiHidden/>
    <w:rsid w:val="00275C3A"/>
    <w:rPr>
      <w:rFonts w:ascii="Times New Roman" w:eastAsia="宋体" w:hAnsi="Times New Roman" w:cs="Times New Roman"/>
      <w:b/>
      <w:bCs/>
      <w:kern w:val="2"/>
      <w:sz w:val="28"/>
      <w:szCs w:val="28"/>
    </w:rPr>
  </w:style>
  <w:style w:type="character" w:customStyle="1" w:styleId="10">
    <w:name w:val="标题 1 字符"/>
    <w:basedOn w:val="a0"/>
    <w:link w:val="1"/>
    <w:uiPriority w:val="9"/>
    <w:rsid w:val="00117D73"/>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61778">
      <w:bodyDiv w:val="1"/>
      <w:marLeft w:val="0"/>
      <w:marRight w:val="0"/>
      <w:marTop w:val="0"/>
      <w:marBottom w:val="0"/>
      <w:divBdr>
        <w:top w:val="none" w:sz="0" w:space="0" w:color="auto"/>
        <w:left w:val="none" w:sz="0" w:space="0" w:color="auto"/>
        <w:bottom w:val="none" w:sz="0" w:space="0" w:color="auto"/>
        <w:right w:val="none" w:sz="0" w:space="0" w:color="auto"/>
      </w:divBdr>
    </w:div>
    <w:div w:id="722214218">
      <w:bodyDiv w:val="1"/>
      <w:marLeft w:val="0"/>
      <w:marRight w:val="0"/>
      <w:marTop w:val="0"/>
      <w:marBottom w:val="0"/>
      <w:divBdr>
        <w:top w:val="none" w:sz="0" w:space="0" w:color="auto"/>
        <w:left w:val="none" w:sz="0" w:space="0" w:color="auto"/>
        <w:bottom w:val="none" w:sz="0" w:space="0" w:color="auto"/>
        <w:right w:val="none" w:sz="0" w:space="0" w:color="auto"/>
      </w:divBdr>
    </w:div>
    <w:div w:id="1078745239">
      <w:bodyDiv w:val="1"/>
      <w:marLeft w:val="0"/>
      <w:marRight w:val="0"/>
      <w:marTop w:val="0"/>
      <w:marBottom w:val="0"/>
      <w:divBdr>
        <w:top w:val="none" w:sz="0" w:space="0" w:color="auto"/>
        <w:left w:val="none" w:sz="0" w:space="0" w:color="auto"/>
        <w:bottom w:val="none" w:sz="0" w:space="0" w:color="auto"/>
        <w:right w:val="none" w:sz="0" w:space="0" w:color="auto"/>
      </w:divBdr>
    </w:div>
    <w:div w:id="1596211779">
      <w:bodyDiv w:val="1"/>
      <w:marLeft w:val="0"/>
      <w:marRight w:val="0"/>
      <w:marTop w:val="0"/>
      <w:marBottom w:val="0"/>
      <w:divBdr>
        <w:top w:val="none" w:sz="0" w:space="0" w:color="auto"/>
        <w:left w:val="none" w:sz="0" w:space="0" w:color="auto"/>
        <w:bottom w:val="none" w:sz="0" w:space="0" w:color="auto"/>
        <w:right w:val="none" w:sz="0" w:space="0" w:color="auto"/>
      </w:divBdr>
    </w:div>
    <w:div w:id="1705402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6</Pages>
  <Words>1467</Words>
  <Characters>8367</Characters>
  <Application>Microsoft Office Word</Application>
  <DocSecurity>0</DocSecurity>
  <Lines>69</Lines>
  <Paragraphs>19</Paragraphs>
  <ScaleCrop>false</ScaleCrop>
  <Company>Microsoft</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slzhang</dc:creator>
  <cp:lastModifiedBy>kai qin</cp:lastModifiedBy>
  <cp:revision>5</cp:revision>
  <cp:lastPrinted>2024-01-12T01:01:00Z</cp:lastPrinted>
  <dcterms:created xsi:type="dcterms:W3CDTF">2024-01-03T01:50:00Z</dcterms:created>
  <dcterms:modified xsi:type="dcterms:W3CDTF">2024-01-12T01:51:00Z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465CE7410BE448F7B3ADB728C136B3BF</vt:lpwstr>
  </property>
</Properties>
</file>