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8C" w:rsidRPr="000F0905" w:rsidRDefault="009C713C" w:rsidP="00F8180A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tập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giữa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kì</w:t>
      </w:r>
      <w:proofErr w:type="spellEnd"/>
    </w:p>
    <w:p w:rsidR="00F8180A" w:rsidRPr="000F0905" w:rsidRDefault="00085FFC" w:rsidP="00F8180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7A00D1">
        <w:rPr>
          <w:rFonts w:ascii="Times New Roman" w:hAnsi="Times New Roman" w:cs="Times New Roman"/>
          <w:sz w:val="32"/>
          <w:szCs w:val="32"/>
        </w:rPr>
        <w:t xml:space="preserve"> (</w:t>
      </w:r>
      <w:r w:rsidR="009C713C">
        <w:rPr>
          <w:rFonts w:ascii="Times New Roman" w:hAnsi="Times New Roman" w:cs="Times New Roman"/>
          <w:sz w:val="32"/>
          <w:szCs w:val="32"/>
        </w:rPr>
        <w:t>0</w:t>
      </w:r>
      <w:r w:rsidR="00142BC1">
        <w:rPr>
          <w:rFonts w:ascii="Times New Roman" w:hAnsi="Times New Roman" w:cs="Times New Roman"/>
          <w:sz w:val="32"/>
          <w:szCs w:val="32"/>
        </w:rPr>
        <w:t>3</w:t>
      </w:r>
      <w:r w:rsidR="007A00D1">
        <w:rPr>
          <w:rFonts w:ascii="Times New Roman" w:hAnsi="Times New Roman" w:cs="Times New Roman"/>
          <w:sz w:val="32"/>
          <w:szCs w:val="32"/>
        </w:rPr>
        <w:t>/20</w:t>
      </w:r>
      <w:r w:rsidR="00A71D2B">
        <w:rPr>
          <w:rFonts w:ascii="Times New Roman" w:hAnsi="Times New Roman" w:cs="Times New Roman"/>
          <w:sz w:val="32"/>
          <w:szCs w:val="32"/>
        </w:rPr>
        <w:t>2</w:t>
      </w:r>
      <w:r w:rsidR="00142BC1">
        <w:rPr>
          <w:rFonts w:ascii="Times New Roman" w:hAnsi="Times New Roman" w:cs="Times New Roman"/>
          <w:sz w:val="32"/>
          <w:szCs w:val="32"/>
        </w:rPr>
        <w:t>4</w:t>
      </w:r>
      <w:r w:rsidR="007A00D1">
        <w:rPr>
          <w:rFonts w:ascii="Times New Roman" w:hAnsi="Times New Roman" w:cs="Times New Roman"/>
          <w:sz w:val="32"/>
          <w:szCs w:val="32"/>
        </w:rPr>
        <w:t>)</w:t>
      </w:r>
      <w:r w:rsidR="00F8180A" w:rsidRPr="000F09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6EDA" w:rsidRPr="005F7127" w:rsidRDefault="005F7127" w:rsidP="00085FFC">
      <w:pPr>
        <w:spacing w:after="0"/>
        <w:rPr>
          <w:rFonts w:ascii="Times New Roman" w:hAnsi="Times New Roman" w:cs="Times New Roman"/>
          <w:sz w:val="26"/>
          <w:szCs w:val="26"/>
          <w:highlight w:val="yellow"/>
        </w:rPr>
      </w:pPr>
      <w:proofErr w:type="spellStart"/>
      <w:r w:rsidRPr="005F7127">
        <w:rPr>
          <w:rFonts w:ascii="Times New Roman" w:hAnsi="Times New Roman" w:cs="Times New Roman"/>
          <w:sz w:val="26"/>
          <w:szCs w:val="26"/>
          <w:highlight w:val="yellow"/>
        </w:rPr>
        <w:t>Tên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sinh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viên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>/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thứ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  <w:highlight w:val="yellow"/>
        </w:rPr>
        <w:t>tự</w:t>
      </w:r>
      <w:proofErr w:type="spellEnd"/>
      <w:r w:rsidR="00142BC1">
        <w:rPr>
          <w:rFonts w:ascii="Times New Roman" w:hAnsi="Times New Roman" w:cs="Times New Roman"/>
          <w:sz w:val="26"/>
          <w:szCs w:val="26"/>
          <w:highlight w:val="yellow"/>
        </w:rPr>
        <w:t xml:space="preserve"> (STT)</w:t>
      </w:r>
      <w:r w:rsidR="00397923">
        <w:rPr>
          <w:rFonts w:ascii="Times New Roman" w:hAnsi="Times New Roman" w:cs="Times New Roman"/>
          <w:sz w:val="26"/>
          <w:szCs w:val="26"/>
          <w:highlight w:val="yellow"/>
        </w:rPr>
        <w:t>/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Tỉ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lệ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đóng</w:t>
      </w:r>
      <w:proofErr w:type="spellEnd"/>
      <w:r w:rsidR="0039792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397923">
        <w:rPr>
          <w:rFonts w:ascii="Times New Roman" w:hAnsi="Times New Roman" w:cs="Times New Roman"/>
          <w:sz w:val="26"/>
          <w:szCs w:val="26"/>
          <w:highlight w:val="yellow"/>
        </w:rPr>
        <w:t>góp</w:t>
      </w:r>
      <w:proofErr w:type="spellEnd"/>
      <w:r w:rsidR="00EE6EDA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7174B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 xml:space="preserve">STT: </w:t>
      </w:r>
      <w:proofErr w:type="gramStart"/>
      <w:r w:rsidR="00142BC1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25% </w:t>
      </w:r>
    </w:p>
    <w:p w:rsidR="00397923" w:rsidRDefault="00397923" w:rsidP="00397923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>STT</w:t>
      </w:r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 w:rsidR="00142BC1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>:</w:t>
      </w:r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25% </w:t>
      </w:r>
    </w:p>
    <w:p w:rsidR="00397923" w:rsidRDefault="00142BC1" w:rsidP="00397923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r w:rsidR="00724E40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4E40">
        <w:rPr>
          <w:rFonts w:ascii="Times New Roman" w:hAnsi="Times New Roman" w:cs="Times New Roman"/>
          <w:sz w:val="26"/>
          <w:szCs w:val="26"/>
        </w:rPr>
        <w:t>STT</w:t>
      </w:r>
      <w:r w:rsidR="00724E40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24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>:</w:t>
      </w:r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50%</w:t>
      </w:r>
    </w:p>
    <w:p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97923" w:rsidRDefault="00397923" w:rsidP="00F8180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D5939" w:rsidRPr="00F66949" w:rsidRDefault="00E7174B" w:rsidP="00F8180A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66949">
        <w:rPr>
          <w:rFonts w:ascii="Times New Roman" w:hAnsi="Times New Roman" w:cs="Times New Roman"/>
          <w:i/>
          <w:sz w:val="26"/>
          <w:szCs w:val="26"/>
          <w:u w:val="single"/>
        </w:rPr>
        <w:t>Chú</w:t>
      </w:r>
      <w:proofErr w:type="spellEnd"/>
      <w:r w:rsidRPr="00F66949">
        <w:rPr>
          <w:rFonts w:ascii="Times New Roman" w:hAnsi="Times New Roman" w:cs="Times New Roman"/>
          <w:i/>
          <w:sz w:val="26"/>
          <w:szCs w:val="26"/>
          <w:u w:val="single"/>
        </w:rPr>
        <w:t xml:space="preserve"> ý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:rsidR="00F8180A" w:rsidRPr="00F66949" w:rsidRDefault="006D5939" w:rsidP="006D593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66949">
        <w:rPr>
          <w:rFonts w:ascii="Times New Roman" w:hAnsi="Times New Roman" w:cs="Times New Roman"/>
          <w:i/>
          <w:sz w:val="26"/>
          <w:szCs w:val="26"/>
        </w:rPr>
        <w:t>T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>rả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ngắn</w:t>
      </w:r>
      <w:proofErr w:type="spellEnd"/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F7127" w:rsidRPr="00F66949">
        <w:rPr>
          <w:rFonts w:ascii="Times New Roman" w:hAnsi="Times New Roman" w:cs="Times New Roman"/>
          <w:i/>
          <w:sz w:val="26"/>
          <w:szCs w:val="26"/>
        </w:rPr>
        <w:t>gọ</w:t>
      </w:r>
      <w:r w:rsidR="00142BC1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kèm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code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397923" w:rsidRPr="00F66949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97923" w:rsidRPr="00F66949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42BC1">
        <w:rPr>
          <w:rFonts w:ascii="Times New Roman" w:hAnsi="Times New Roman" w:cs="Times New Roman"/>
          <w:i/>
          <w:sz w:val="26"/>
          <w:szCs w:val="26"/>
        </w:rPr>
        <w:t xml:space="preserve">in </w:t>
      </w:r>
      <w:proofErr w:type="spellStart"/>
      <w:r w:rsidR="00142BC1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142BC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nộp</w:t>
      </w:r>
      <w:proofErr w:type="spellEnd"/>
      <w:r w:rsidR="00A71D2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="00A71D2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71D2B" w:rsidRPr="00F66949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="00397923" w:rsidRPr="00F66949">
        <w:rPr>
          <w:rFonts w:ascii="Times New Roman" w:hAnsi="Times New Roman" w:cs="Times New Roman"/>
          <w:i/>
          <w:sz w:val="26"/>
          <w:szCs w:val="26"/>
        </w:rPr>
        <w:t>.</w:t>
      </w:r>
      <w:r w:rsidR="005F7127" w:rsidRPr="00F66949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E7174B" w:rsidRPr="00F66949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6D5939" w:rsidRDefault="006D5939" w:rsidP="00F8180A">
      <w:pPr>
        <w:rPr>
          <w:rFonts w:ascii="Times New Roman" w:hAnsi="Times New Roman" w:cs="Times New Roman"/>
          <w:sz w:val="26"/>
          <w:szCs w:val="26"/>
        </w:rPr>
      </w:pPr>
    </w:p>
    <w:p w:rsidR="00A71D2B" w:rsidRDefault="00397923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00DC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E00DCA">
        <w:rPr>
          <w:rFonts w:ascii="Times New Roman" w:hAnsi="Times New Roman" w:cs="Times New Roman"/>
          <w:b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42BC1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“</w:t>
      </w:r>
      <w:r w:rsidR="00142BC1" w:rsidRPr="00C21926">
        <w:rPr>
          <w:rFonts w:ascii="Times New Roman" w:hAnsi="Times New Roman" w:cs="Times New Roman"/>
          <w:i/>
          <w:sz w:val="26"/>
          <w:szCs w:val="26"/>
        </w:rPr>
        <w:t>plumage.png</w:t>
      </w:r>
      <w:r w:rsidR="00142BC1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ản</w:t>
      </w:r>
      <w:bookmarkStart w:id="0" w:name="_GoBack"/>
      <w:bookmarkEnd w:id="0"/>
      <w:r w:rsidR="00142BC1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xám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I.</w:t>
      </w:r>
      <w:proofErr w:type="gramEnd"/>
    </w:p>
    <w:p w:rsidR="00F66949" w:rsidRDefault="00F66949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="00142BC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42BC1">
        <w:rPr>
          <w:rFonts w:ascii="Times New Roman" w:hAnsi="Times New Roman" w:cs="Times New Roman"/>
          <w:sz w:val="26"/>
          <w:szCs w:val="26"/>
        </w:rPr>
        <w:t xml:space="preserve"> h = [</w:t>
      </w:r>
      <w:r w:rsidR="00142BC1" w:rsidRPr="00142BC1">
        <w:rPr>
          <w:rFonts w:ascii="Times New Roman" w:hAnsi="Times New Roman" w:cs="Times New Roman"/>
          <w:sz w:val="26"/>
          <w:szCs w:val="26"/>
        </w:rPr>
        <w:t>1     2     4     2     1</w:t>
      </w:r>
      <w:r w:rsidR="00142BC1">
        <w:rPr>
          <w:rFonts w:ascii="Times New Roman" w:hAnsi="Times New Roman" w:cs="Times New Roman"/>
          <w:sz w:val="26"/>
          <w:szCs w:val="26"/>
        </w:rPr>
        <w:t>]/10.</w:t>
      </w:r>
    </w:p>
    <w:p w:rsidR="00142BC1" w:rsidRDefault="00142BC1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142BC1" w:rsidRDefault="00142BC1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I1 = I * h</w:t>
      </w:r>
      <w:r w:rsidR="00724E40">
        <w:rPr>
          <w:rFonts w:ascii="Times New Roman" w:hAnsi="Times New Roman" w:cs="Times New Roman"/>
          <w:sz w:val="26"/>
          <w:szCs w:val="26"/>
        </w:rPr>
        <w:t xml:space="preserve">                       (*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="00724E40">
        <w:rPr>
          <w:rFonts w:ascii="Times New Roman" w:hAnsi="Times New Roman" w:cs="Times New Roman"/>
          <w:sz w:val="26"/>
          <w:szCs w:val="26"/>
        </w:rPr>
        <w:t>)</w:t>
      </w:r>
    </w:p>
    <w:p w:rsidR="00142BC1" w:rsidRDefault="00142BC1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I2 = I1 * h’, </w:t>
      </w:r>
      <w:r w:rsidR="00724E40">
        <w:rPr>
          <w:rFonts w:ascii="Times New Roman" w:hAnsi="Times New Roman" w:cs="Times New Roman"/>
          <w:sz w:val="26"/>
          <w:szCs w:val="26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h’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h.</w:t>
      </w:r>
    </w:p>
    <w:p w:rsidR="00142BC1" w:rsidRDefault="00142BC1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I2.</w:t>
      </w:r>
      <w:proofErr w:type="gramEnd"/>
    </w:p>
    <w:p w:rsidR="00142BC1" w:rsidRDefault="00142BC1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42BC1" w:rsidRPr="00D726B0" w:rsidRDefault="00142BC1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I3 = I*H</w:t>
      </w:r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I3.</w:t>
      </w:r>
      <w:proofErr w:type="gramEnd"/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I3.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So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b?</w:t>
      </w:r>
    </w:p>
    <w:p w:rsidR="00D726B0" w:rsidRDefault="00D726B0" w:rsidP="00142BC1">
      <w:pPr>
        <w:spacing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d)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u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,v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-0.5;0.5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,v∈[-0.5;0.5]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724E40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nhận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quả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24E40">
        <w:rPr>
          <w:rFonts w:ascii="Times New Roman" w:eastAsiaTheme="minorEastAsia" w:hAnsi="Times New Roman" w:cs="Times New Roman"/>
          <w:sz w:val="26"/>
          <w:szCs w:val="26"/>
        </w:rPr>
        <w:t>câu</w:t>
      </w:r>
      <w:proofErr w:type="spell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a, b.</w:t>
      </w:r>
      <w:proofErr w:type="gramEnd"/>
      <w:r w:rsidR="00724E4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24E40" w:rsidRPr="00F66949" w:rsidRDefault="00724E40" w:rsidP="00142BC1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F66949" w:rsidRDefault="006D5939" w:rsidP="00D726B0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00DC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E00DCA">
        <w:rPr>
          <w:rFonts w:ascii="Times New Roman" w:hAnsi="Times New Roman" w:cs="Times New Roman"/>
          <w:b/>
          <w:sz w:val="26"/>
          <w:szCs w:val="26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9775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726B0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D72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D72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72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72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d</w:t>
      </w:r>
      <w:r w:rsidR="00F66949">
        <w:rPr>
          <w:rFonts w:ascii="Times New Roman" w:hAnsi="Times New Roman" w:cs="Times New Roman"/>
          <w:sz w:val="26"/>
          <w:szCs w:val="26"/>
        </w:rPr>
        <w:t>emosacing</w:t>
      </w:r>
      <w:proofErr w:type="spellEnd"/>
      <w:r w:rsidR="00F66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726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6B0">
        <w:rPr>
          <w:rFonts w:ascii="Times New Roman" w:hAnsi="Times New Roman" w:cs="Times New Roman"/>
          <w:sz w:val="26"/>
          <w:szCs w:val="26"/>
        </w:rPr>
        <w:t>Alleyson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F3C9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3C9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F3C9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24E40" w:rsidRDefault="00724E40" w:rsidP="00D726B0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4F3C9F" w:rsidRDefault="004F3C9F" w:rsidP="00D726B0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F3C9F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4F3C9F">
        <w:rPr>
          <w:rFonts w:ascii="Times New Roman" w:hAnsi="Times New Roman" w:cs="Times New Roman"/>
          <w:b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52159" w:rsidRPr="004F3C9F" w:rsidRDefault="004F3C9F" w:rsidP="004F3C9F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 w:rsidR="00952159" w:rsidRPr="004F3C9F">
        <w:rPr>
          <w:rFonts w:ascii="Times New Roman" w:hAnsi="Times New Roman" w:cs="Times New Roman"/>
          <w:sz w:val="26"/>
          <w:szCs w:val="26"/>
        </w:rPr>
        <w:t>iải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demosaicing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Laroche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52159" w:rsidRPr="004F3C9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952159" w:rsidRPr="004F3C9F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:rsidR="004F3C9F" w:rsidRDefault="004F3C9F" w:rsidP="00E00DCA">
      <w:pPr>
        <w:spacing w:after="120"/>
      </w:pPr>
      <w:r w:rsidRPr="004F3C9F">
        <w:t xml:space="preserve">https://docs.baslerweb.com/visualapplets/files/manuals/content/examples%20Bayer%20Laroche%20Filter.html </w:t>
      </w:r>
    </w:p>
    <w:p w:rsidR="00952159" w:rsidRDefault="00952159" w:rsidP="00E00DCA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Laroche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F3C9F" w:rsidRDefault="004F3C9F" w:rsidP="00E00DC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Laroche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52159" w:rsidRDefault="00952159" w:rsidP="00E00DCA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demosaicing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bilinear interpolation,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Alleysson’s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Laroche’s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</w:t>
      </w:r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Kodak (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PSNR </w:t>
      </w:r>
      <w:proofErr w:type="spellStart"/>
      <w:r w:rsidR="00C74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472B">
        <w:rPr>
          <w:rFonts w:ascii="Times New Roman" w:hAnsi="Times New Roman" w:cs="Times New Roman"/>
          <w:sz w:val="26"/>
          <w:szCs w:val="26"/>
        </w:rPr>
        <w:t xml:space="preserve"> SSIM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03327" w:rsidRDefault="00C7472B" w:rsidP="00724E40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D5939" w:rsidRDefault="00803327" w:rsidP="0080332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>---</w:t>
      </w:r>
    </w:p>
    <w:sectPr w:rsidR="006D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65D"/>
    <w:multiLevelType w:val="hybridMultilevel"/>
    <w:tmpl w:val="A470DA32"/>
    <w:lvl w:ilvl="0" w:tplc="9DA8C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17236"/>
    <w:multiLevelType w:val="hybridMultilevel"/>
    <w:tmpl w:val="A05A3F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857CD"/>
    <w:multiLevelType w:val="hybridMultilevel"/>
    <w:tmpl w:val="0936D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B0873"/>
    <w:multiLevelType w:val="hybridMultilevel"/>
    <w:tmpl w:val="6FB285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87431"/>
    <w:multiLevelType w:val="hybridMultilevel"/>
    <w:tmpl w:val="50928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D2281"/>
    <w:multiLevelType w:val="hybridMultilevel"/>
    <w:tmpl w:val="A6082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F1769"/>
    <w:multiLevelType w:val="hybridMultilevel"/>
    <w:tmpl w:val="83DA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44EF4"/>
    <w:multiLevelType w:val="hybridMultilevel"/>
    <w:tmpl w:val="465E14A4"/>
    <w:lvl w:ilvl="0" w:tplc="9DA8CC6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5A2D1C"/>
    <w:multiLevelType w:val="hybridMultilevel"/>
    <w:tmpl w:val="333E52FE"/>
    <w:lvl w:ilvl="0" w:tplc="91584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137C6C"/>
    <w:multiLevelType w:val="hybridMultilevel"/>
    <w:tmpl w:val="7A7C8C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C133BB"/>
    <w:multiLevelType w:val="hybridMultilevel"/>
    <w:tmpl w:val="2F7AE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67CF8"/>
    <w:multiLevelType w:val="hybridMultilevel"/>
    <w:tmpl w:val="4A309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E3"/>
    <w:rsid w:val="00040F2C"/>
    <w:rsid w:val="00085FFC"/>
    <w:rsid w:val="000B5D3A"/>
    <w:rsid w:val="000F0905"/>
    <w:rsid w:val="001311DC"/>
    <w:rsid w:val="001332E0"/>
    <w:rsid w:val="00142BC1"/>
    <w:rsid w:val="00143456"/>
    <w:rsid w:val="001F06FE"/>
    <w:rsid w:val="00256B98"/>
    <w:rsid w:val="00310BE2"/>
    <w:rsid w:val="00397923"/>
    <w:rsid w:val="00400E7E"/>
    <w:rsid w:val="00406770"/>
    <w:rsid w:val="00433CC2"/>
    <w:rsid w:val="004762DC"/>
    <w:rsid w:val="004937A3"/>
    <w:rsid w:val="004B7C06"/>
    <w:rsid w:val="004F3C9F"/>
    <w:rsid w:val="00531997"/>
    <w:rsid w:val="005329DA"/>
    <w:rsid w:val="005F7127"/>
    <w:rsid w:val="00610D22"/>
    <w:rsid w:val="00617838"/>
    <w:rsid w:val="00617844"/>
    <w:rsid w:val="006B7579"/>
    <w:rsid w:val="006D5939"/>
    <w:rsid w:val="006F6FA1"/>
    <w:rsid w:val="00724E40"/>
    <w:rsid w:val="0077260D"/>
    <w:rsid w:val="007A00D1"/>
    <w:rsid w:val="007B4CE5"/>
    <w:rsid w:val="007C302F"/>
    <w:rsid w:val="007D27B7"/>
    <w:rsid w:val="007F5ABE"/>
    <w:rsid w:val="00803327"/>
    <w:rsid w:val="00952159"/>
    <w:rsid w:val="00954BF9"/>
    <w:rsid w:val="00977594"/>
    <w:rsid w:val="009C713C"/>
    <w:rsid w:val="009D7BFE"/>
    <w:rsid w:val="00A12CD0"/>
    <w:rsid w:val="00A71D2B"/>
    <w:rsid w:val="00A752F3"/>
    <w:rsid w:val="00AC0398"/>
    <w:rsid w:val="00B108BD"/>
    <w:rsid w:val="00B239AE"/>
    <w:rsid w:val="00B47D63"/>
    <w:rsid w:val="00B55FE3"/>
    <w:rsid w:val="00B70276"/>
    <w:rsid w:val="00BE3416"/>
    <w:rsid w:val="00BE398C"/>
    <w:rsid w:val="00BF62E3"/>
    <w:rsid w:val="00C21926"/>
    <w:rsid w:val="00C7472B"/>
    <w:rsid w:val="00CE2BB8"/>
    <w:rsid w:val="00D37A5A"/>
    <w:rsid w:val="00D7006C"/>
    <w:rsid w:val="00D726B0"/>
    <w:rsid w:val="00E00DCA"/>
    <w:rsid w:val="00E55FED"/>
    <w:rsid w:val="00E7174B"/>
    <w:rsid w:val="00E813D3"/>
    <w:rsid w:val="00EE6EDA"/>
    <w:rsid w:val="00F4296B"/>
    <w:rsid w:val="00F66949"/>
    <w:rsid w:val="00F8180A"/>
    <w:rsid w:val="00F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1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78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49</cp:revision>
  <cp:lastPrinted>2017-09-16T10:21:00Z</cp:lastPrinted>
  <dcterms:created xsi:type="dcterms:W3CDTF">2016-12-01T08:19:00Z</dcterms:created>
  <dcterms:modified xsi:type="dcterms:W3CDTF">2024-03-20T12:50:00Z</dcterms:modified>
</cp:coreProperties>
</file>