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591B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7E7D423F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266358E2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4C55A274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0C461981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784D29C6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43488ECF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519B7B08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54CBC7F5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18BAA6D2" w14:textId="77777777" w:rsidR="0092729B" w:rsidRPr="004E7CF7" w:rsidRDefault="0092729B">
      <w:pPr>
        <w:pStyle w:val="a3"/>
        <w:rPr>
          <w:rFonts w:ascii="標楷體" w:eastAsia="標楷體" w:hAnsi="標楷體" w:hint="eastAsia"/>
          <w:sz w:val="20"/>
        </w:rPr>
      </w:pPr>
    </w:p>
    <w:p w14:paraId="4B9E7352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18BAF100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56BC492B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104FCAFE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602B39FA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755C2580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6B179F1A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043F8F2D" w14:textId="77777777" w:rsidR="0092729B" w:rsidRPr="004E7CF7" w:rsidRDefault="0092729B">
      <w:pPr>
        <w:pStyle w:val="a3"/>
        <w:spacing w:before="9"/>
        <w:rPr>
          <w:rFonts w:ascii="標楷體" w:eastAsia="標楷體" w:hAnsi="標楷體"/>
          <w:sz w:val="22"/>
        </w:rPr>
      </w:pPr>
    </w:p>
    <w:p w14:paraId="15646606" w14:textId="77777777" w:rsidR="0092729B" w:rsidRPr="004E7CF7" w:rsidRDefault="00AE38FE">
      <w:pPr>
        <w:pStyle w:val="a4"/>
        <w:rPr>
          <w:rFonts w:ascii="標楷體" w:eastAsia="標楷體" w:hAnsi="標楷體"/>
        </w:rPr>
      </w:pPr>
      <w:r w:rsidRPr="004E7CF7">
        <w:rPr>
          <w:rFonts w:ascii="標楷體" w:eastAsia="標楷體" w:hAnsi="標楷體"/>
        </w:rPr>
        <w:t>模糊系統期末考試題</w:t>
      </w:r>
    </w:p>
    <w:p w14:paraId="47AAC241" w14:textId="77777777" w:rsidR="0092729B" w:rsidRPr="004E7CF7" w:rsidRDefault="0092729B">
      <w:pPr>
        <w:pStyle w:val="a3"/>
        <w:rPr>
          <w:rFonts w:ascii="標楷體" w:eastAsia="標楷體" w:hAnsi="標楷體"/>
          <w:sz w:val="72"/>
        </w:rPr>
      </w:pPr>
    </w:p>
    <w:p w14:paraId="7CEB1BCA" w14:textId="77777777" w:rsidR="0092729B" w:rsidRPr="004E7CF7" w:rsidRDefault="0092729B">
      <w:pPr>
        <w:pStyle w:val="a3"/>
        <w:rPr>
          <w:rFonts w:ascii="標楷體" w:eastAsia="標楷體" w:hAnsi="標楷體"/>
          <w:sz w:val="72"/>
        </w:rPr>
      </w:pPr>
    </w:p>
    <w:p w14:paraId="62960EF7" w14:textId="77777777" w:rsidR="0092729B" w:rsidRPr="004E7CF7" w:rsidRDefault="0092729B">
      <w:pPr>
        <w:pStyle w:val="a3"/>
        <w:rPr>
          <w:rFonts w:ascii="標楷體" w:eastAsia="標楷體" w:hAnsi="標楷體"/>
          <w:sz w:val="72"/>
        </w:rPr>
      </w:pPr>
    </w:p>
    <w:p w14:paraId="31C8F9DD" w14:textId="77777777" w:rsidR="0092729B" w:rsidRPr="004E7CF7" w:rsidRDefault="0092729B">
      <w:pPr>
        <w:pStyle w:val="a3"/>
        <w:spacing w:before="11"/>
        <w:rPr>
          <w:rFonts w:ascii="標楷體" w:eastAsia="標楷體" w:hAnsi="標楷體"/>
          <w:sz w:val="52"/>
        </w:rPr>
      </w:pPr>
    </w:p>
    <w:p w14:paraId="06266EDA" w14:textId="77777777" w:rsidR="0092729B" w:rsidRPr="004E7CF7" w:rsidRDefault="00AE38FE">
      <w:pPr>
        <w:ind w:left="420"/>
        <w:rPr>
          <w:rFonts w:ascii="標楷體" w:eastAsia="標楷體" w:hAnsi="標楷體"/>
          <w:sz w:val="36"/>
        </w:rPr>
      </w:pPr>
      <w:r w:rsidRPr="004E7CF7">
        <w:rPr>
          <w:rFonts w:ascii="標楷體" w:eastAsia="標楷體" w:hAnsi="標楷體"/>
          <w:sz w:val="40"/>
        </w:rPr>
        <w:t>繳交日期</w:t>
      </w:r>
      <w:r w:rsidRPr="004E7CF7">
        <w:rPr>
          <w:rFonts w:ascii="標楷體" w:eastAsia="標楷體" w:hAnsi="標楷體"/>
          <w:b/>
          <w:spacing w:val="8"/>
          <w:sz w:val="40"/>
        </w:rPr>
        <w:t xml:space="preserve">: </w:t>
      </w:r>
      <w:r w:rsidRPr="004E7CF7">
        <w:rPr>
          <w:rFonts w:ascii="標楷體" w:eastAsia="標楷體" w:hAnsi="標楷體"/>
          <w:sz w:val="36"/>
        </w:rPr>
        <w:t>2021</w:t>
      </w:r>
      <w:r w:rsidRPr="004E7CF7">
        <w:rPr>
          <w:rFonts w:ascii="標楷體" w:eastAsia="標楷體" w:hAnsi="標楷體"/>
          <w:spacing w:val="17"/>
          <w:sz w:val="36"/>
        </w:rPr>
        <w:t xml:space="preserve"> </w:t>
      </w:r>
      <w:r w:rsidRPr="004E7CF7">
        <w:rPr>
          <w:rFonts w:ascii="標楷體" w:eastAsia="標楷體" w:hAnsi="標楷體" w:hint="eastAsia"/>
          <w:spacing w:val="-36"/>
          <w:sz w:val="36"/>
        </w:rPr>
        <w:t>年</w:t>
      </w:r>
      <w:r w:rsidRPr="004E7CF7">
        <w:rPr>
          <w:rFonts w:ascii="標楷體" w:eastAsia="標楷體" w:hAnsi="標楷體" w:hint="eastAsia"/>
          <w:spacing w:val="-36"/>
          <w:sz w:val="36"/>
        </w:rPr>
        <w:t xml:space="preserve"> </w:t>
      </w:r>
      <w:r w:rsidRPr="004E7CF7">
        <w:rPr>
          <w:rFonts w:ascii="標楷體" w:eastAsia="標楷體" w:hAnsi="標楷體"/>
          <w:sz w:val="36"/>
        </w:rPr>
        <w:t>12</w:t>
      </w:r>
      <w:r w:rsidRPr="004E7CF7">
        <w:rPr>
          <w:rFonts w:ascii="標楷體" w:eastAsia="標楷體" w:hAnsi="標楷體"/>
          <w:spacing w:val="13"/>
          <w:sz w:val="36"/>
        </w:rPr>
        <w:t xml:space="preserve"> </w:t>
      </w:r>
      <w:r w:rsidRPr="004E7CF7">
        <w:rPr>
          <w:rFonts w:ascii="標楷體" w:eastAsia="標楷體" w:hAnsi="標楷體" w:hint="eastAsia"/>
          <w:spacing w:val="-37"/>
          <w:sz w:val="36"/>
        </w:rPr>
        <w:t>月</w:t>
      </w:r>
      <w:r w:rsidRPr="004E7CF7">
        <w:rPr>
          <w:rFonts w:ascii="標楷體" w:eastAsia="標楷體" w:hAnsi="標楷體" w:hint="eastAsia"/>
          <w:spacing w:val="-37"/>
          <w:sz w:val="36"/>
        </w:rPr>
        <w:t xml:space="preserve"> </w:t>
      </w:r>
      <w:r w:rsidRPr="004E7CF7">
        <w:rPr>
          <w:rFonts w:ascii="標楷體" w:eastAsia="標楷體" w:hAnsi="標楷體"/>
          <w:sz w:val="36"/>
        </w:rPr>
        <w:t>30</w:t>
      </w:r>
      <w:r w:rsidRPr="004E7CF7">
        <w:rPr>
          <w:rFonts w:ascii="標楷體" w:eastAsia="標楷體" w:hAnsi="標楷體"/>
          <w:spacing w:val="18"/>
          <w:sz w:val="36"/>
        </w:rPr>
        <w:t xml:space="preserve"> </w:t>
      </w:r>
      <w:r w:rsidRPr="004E7CF7">
        <w:rPr>
          <w:rFonts w:ascii="標楷體" w:eastAsia="標楷體" w:hAnsi="標楷體" w:hint="eastAsia"/>
          <w:spacing w:val="-20"/>
          <w:sz w:val="36"/>
        </w:rPr>
        <w:t>日中午</w:t>
      </w:r>
      <w:r w:rsidRPr="004E7CF7">
        <w:rPr>
          <w:rFonts w:ascii="標楷體" w:eastAsia="標楷體" w:hAnsi="標楷體" w:hint="eastAsia"/>
          <w:spacing w:val="-20"/>
          <w:sz w:val="36"/>
        </w:rPr>
        <w:t xml:space="preserve"> </w:t>
      </w:r>
      <w:r w:rsidRPr="004E7CF7">
        <w:rPr>
          <w:rFonts w:ascii="標楷體" w:eastAsia="標楷體" w:hAnsi="標楷體"/>
          <w:sz w:val="36"/>
        </w:rPr>
        <w:t>12</w:t>
      </w:r>
      <w:r w:rsidRPr="004E7CF7">
        <w:rPr>
          <w:rFonts w:ascii="標楷體" w:eastAsia="標楷體" w:hAnsi="標楷體"/>
          <w:spacing w:val="17"/>
          <w:sz w:val="36"/>
        </w:rPr>
        <w:t xml:space="preserve"> </w:t>
      </w:r>
      <w:r w:rsidRPr="004E7CF7">
        <w:rPr>
          <w:rFonts w:ascii="標楷體" w:eastAsia="標楷體" w:hAnsi="標楷體" w:hint="eastAsia"/>
          <w:spacing w:val="-1"/>
          <w:sz w:val="36"/>
        </w:rPr>
        <w:t>時以前。</w:t>
      </w:r>
    </w:p>
    <w:p w14:paraId="0B775353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7BC45E7B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376991E4" w14:textId="77777777" w:rsidR="0092729B" w:rsidRPr="004E7CF7" w:rsidRDefault="0092729B">
      <w:pPr>
        <w:pStyle w:val="a3"/>
        <w:rPr>
          <w:rFonts w:ascii="標楷體" w:eastAsia="標楷體" w:hAnsi="標楷體"/>
          <w:sz w:val="20"/>
        </w:rPr>
      </w:pPr>
    </w:p>
    <w:p w14:paraId="680E9F62" w14:textId="77777777" w:rsidR="0092729B" w:rsidRPr="004E7CF7" w:rsidRDefault="0092729B">
      <w:pPr>
        <w:pStyle w:val="a3"/>
        <w:rPr>
          <w:rFonts w:ascii="標楷體" w:eastAsia="標楷體" w:hAnsi="標楷體"/>
          <w:sz w:val="12"/>
        </w:rPr>
      </w:pPr>
    </w:p>
    <w:tbl>
      <w:tblPr>
        <w:tblStyle w:val="TableNormal"/>
        <w:tblW w:w="0" w:type="auto"/>
        <w:tblInd w:w="1179" w:type="dxa"/>
        <w:tblLayout w:type="fixed"/>
        <w:tblLook w:val="01E0" w:firstRow="1" w:lastRow="1" w:firstColumn="1" w:lastColumn="1" w:noHBand="0" w:noVBand="0"/>
      </w:tblPr>
      <w:tblGrid>
        <w:gridCol w:w="3377"/>
        <w:gridCol w:w="1329"/>
        <w:gridCol w:w="2348"/>
      </w:tblGrid>
      <w:tr w:rsidR="0092729B" w:rsidRPr="00D0609D" w14:paraId="3F61E245" w14:textId="77777777">
        <w:trPr>
          <w:trHeight w:val="581"/>
        </w:trPr>
        <w:tc>
          <w:tcPr>
            <w:tcW w:w="3377" w:type="dxa"/>
          </w:tcPr>
          <w:p w14:paraId="14055E5A" w14:textId="7CAF1C3F" w:rsidR="0092729B" w:rsidRPr="00D0609D" w:rsidRDefault="00AE38FE" w:rsidP="004E7CF7">
            <w:pPr>
              <w:pStyle w:val="TableParagraph"/>
              <w:tabs>
                <w:tab w:val="left" w:pos="3183"/>
              </w:tabs>
              <w:spacing w:line="517" w:lineRule="exact"/>
              <w:ind w:left="50"/>
              <w:rPr>
                <w:rFonts w:ascii="標楷體" w:eastAsia="標楷體" w:hAnsi="標楷體"/>
                <w:sz w:val="36"/>
                <w:szCs w:val="20"/>
              </w:rPr>
            </w:pPr>
            <w:r w:rsidRPr="00D0609D">
              <w:rPr>
                <w:rFonts w:ascii="標楷體" w:eastAsia="標楷體" w:hAnsi="標楷體" w:hint="eastAsia"/>
                <w:w w:val="105"/>
                <w:sz w:val="36"/>
                <w:szCs w:val="20"/>
              </w:rPr>
              <w:t>系所</w:t>
            </w:r>
            <w:r w:rsidRPr="00D0609D">
              <w:rPr>
                <w:rFonts w:ascii="標楷體" w:eastAsia="標楷體" w:hAnsi="標楷體"/>
                <w:b/>
                <w:w w:val="105"/>
                <w:sz w:val="36"/>
                <w:szCs w:val="20"/>
              </w:rPr>
              <w:t>:</w:t>
            </w:r>
            <w:r w:rsidRPr="00D0609D">
              <w:rPr>
                <w:rFonts w:ascii="標楷體" w:eastAsia="標楷體" w:hAnsi="標楷體"/>
                <w:b/>
                <w:sz w:val="36"/>
                <w:szCs w:val="20"/>
              </w:rPr>
              <w:t xml:space="preserve"> </w:t>
            </w:r>
            <w:r w:rsidRPr="00D0609D">
              <w:rPr>
                <w:rFonts w:ascii="標楷體" w:eastAsia="標楷體" w:hAnsi="標楷體"/>
                <w:b/>
                <w:spacing w:val="-20"/>
                <w:sz w:val="36"/>
                <w:szCs w:val="20"/>
              </w:rPr>
              <w:t xml:space="preserve"> </w:t>
            </w:r>
            <w:r w:rsidRPr="00D0609D">
              <w:rPr>
                <w:rFonts w:ascii="標楷體" w:eastAsia="標楷體" w:hAnsi="標楷體"/>
                <w:sz w:val="36"/>
                <w:szCs w:val="20"/>
                <w:u w:val="single"/>
              </w:rPr>
              <w:t xml:space="preserve"> </w:t>
            </w:r>
            <w:r w:rsidR="00E314F7"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 xml:space="preserve"> </w:t>
            </w:r>
            <w:r w:rsidR="004E7CF7" w:rsidRPr="00D0609D"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>電控所</w:t>
            </w:r>
            <w:r w:rsidR="00D0609D"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 xml:space="preserve">   </w:t>
            </w:r>
          </w:p>
        </w:tc>
        <w:tc>
          <w:tcPr>
            <w:tcW w:w="1329" w:type="dxa"/>
          </w:tcPr>
          <w:p w14:paraId="2D015DD1" w14:textId="77777777" w:rsidR="0092729B" w:rsidRPr="00D0609D" w:rsidRDefault="00AE38FE" w:rsidP="00D0609D">
            <w:pPr>
              <w:pStyle w:val="TableParagraph"/>
              <w:spacing w:line="517" w:lineRule="exact"/>
              <w:ind w:left="185" w:right="190"/>
              <w:rPr>
                <w:rFonts w:ascii="標楷體" w:eastAsia="標楷體" w:hAnsi="標楷體"/>
                <w:b/>
                <w:sz w:val="36"/>
                <w:szCs w:val="20"/>
              </w:rPr>
            </w:pPr>
            <w:r w:rsidRPr="00D0609D">
              <w:rPr>
                <w:rFonts w:ascii="標楷體" w:eastAsia="標楷體" w:hAnsi="標楷體" w:hint="eastAsia"/>
                <w:w w:val="105"/>
                <w:sz w:val="36"/>
                <w:szCs w:val="20"/>
              </w:rPr>
              <w:t>級別</w:t>
            </w:r>
            <w:r w:rsidRPr="00D0609D">
              <w:rPr>
                <w:rFonts w:ascii="標楷體" w:eastAsia="標楷體" w:hAnsi="標楷體"/>
                <w:b/>
                <w:w w:val="105"/>
                <w:sz w:val="36"/>
                <w:szCs w:val="20"/>
              </w:rPr>
              <w:t>:</w:t>
            </w:r>
          </w:p>
        </w:tc>
        <w:tc>
          <w:tcPr>
            <w:tcW w:w="2348" w:type="dxa"/>
          </w:tcPr>
          <w:p w14:paraId="2878DA77" w14:textId="480EBDAB" w:rsidR="0092729B" w:rsidRPr="00D0609D" w:rsidRDefault="00D0609D">
            <w:pPr>
              <w:pStyle w:val="TableParagraph"/>
              <w:tabs>
                <w:tab w:val="left" w:pos="2092"/>
              </w:tabs>
              <w:spacing w:line="444" w:lineRule="exact"/>
              <w:ind w:right="53"/>
              <w:jc w:val="right"/>
              <w:rPr>
                <w:rFonts w:ascii="標楷體" w:eastAsia="標楷體" w:hAnsi="標楷體"/>
                <w:sz w:val="36"/>
                <w:szCs w:val="20"/>
              </w:rPr>
            </w:pPr>
            <w:r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 xml:space="preserve">   </w:t>
            </w:r>
            <w:r w:rsidR="004E7CF7" w:rsidRPr="00D0609D"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>碩一</w:t>
            </w:r>
            <w:r w:rsidR="00AE38FE" w:rsidRPr="00D0609D">
              <w:rPr>
                <w:rFonts w:ascii="標楷體" w:eastAsia="標楷體" w:hAnsi="標楷體"/>
                <w:sz w:val="36"/>
                <w:szCs w:val="20"/>
                <w:u w:val="single"/>
              </w:rPr>
              <w:tab/>
            </w:r>
          </w:p>
        </w:tc>
      </w:tr>
      <w:tr w:rsidR="0092729B" w:rsidRPr="00D0609D" w14:paraId="0618C24D" w14:textId="77777777">
        <w:trPr>
          <w:trHeight w:val="581"/>
        </w:trPr>
        <w:tc>
          <w:tcPr>
            <w:tcW w:w="3377" w:type="dxa"/>
          </w:tcPr>
          <w:p w14:paraId="29323F25" w14:textId="64DB9764" w:rsidR="0092729B" w:rsidRPr="00D0609D" w:rsidRDefault="00AE38FE">
            <w:pPr>
              <w:pStyle w:val="TableParagraph"/>
              <w:tabs>
                <w:tab w:val="left" w:pos="3183"/>
              </w:tabs>
              <w:spacing w:before="95"/>
              <w:ind w:left="50"/>
              <w:rPr>
                <w:rFonts w:ascii="標楷體" w:eastAsia="標楷體" w:hAnsi="標楷體"/>
                <w:sz w:val="36"/>
                <w:szCs w:val="20"/>
              </w:rPr>
            </w:pPr>
            <w:r w:rsidRPr="00D0609D">
              <w:rPr>
                <w:rFonts w:ascii="標楷體" w:eastAsia="標楷體" w:hAnsi="標楷體" w:hint="eastAsia"/>
                <w:w w:val="105"/>
                <w:sz w:val="36"/>
                <w:szCs w:val="20"/>
              </w:rPr>
              <w:t>姓名</w:t>
            </w:r>
            <w:r w:rsidRPr="00D0609D">
              <w:rPr>
                <w:rFonts w:ascii="標楷體" w:eastAsia="標楷體" w:hAnsi="標楷體"/>
                <w:b/>
                <w:w w:val="105"/>
                <w:sz w:val="36"/>
                <w:szCs w:val="20"/>
              </w:rPr>
              <w:t>:</w:t>
            </w:r>
            <w:r w:rsidRPr="00D0609D">
              <w:rPr>
                <w:rFonts w:ascii="標楷體" w:eastAsia="標楷體" w:hAnsi="標楷體"/>
                <w:b/>
                <w:sz w:val="36"/>
                <w:szCs w:val="20"/>
              </w:rPr>
              <w:t xml:space="preserve"> </w:t>
            </w:r>
            <w:r w:rsidRPr="00D0609D">
              <w:rPr>
                <w:rFonts w:ascii="標楷體" w:eastAsia="標楷體" w:hAnsi="標楷體"/>
                <w:b/>
                <w:spacing w:val="-20"/>
                <w:sz w:val="36"/>
                <w:szCs w:val="20"/>
              </w:rPr>
              <w:t xml:space="preserve"> </w:t>
            </w:r>
            <w:r w:rsidRPr="00D0609D">
              <w:rPr>
                <w:rFonts w:ascii="標楷體" w:eastAsia="標楷體" w:hAnsi="標楷體"/>
                <w:sz w:val="36"/>
                <w:szCs w:val="20"/>
                <w:u w:val="single"/>
              </w:rPr>
              <w:t xml:space="preserve"> </w:t>
            </w:r>
            <w:r w:rsidR="00E314F7"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 xml:space="preserve"> </w:t>
            </w:r>
            <w:r w:rsidR="004E7CF7" w:rsidRPr="00D0609D"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>陳良葳</w:t>
            </w:r>
            <w:r w:rsidRPr="00D0609D">
              <w:rPr>
                <w:rFonts w:ascii="標楷體" w:eastAsia="標楷體" w:hAnsi="標楷體"/>
                <w:sz w:val="36"/>
                <w:szCs w:val="20"/>
                <w:u w:val="single"/>
              </w:rPr>
              <w:tab/>
            </w:r>
          </w:p>
        </w:tc>
        <w:tc>
          <w:tcPr>
            <w:tcW w:w="1329" w:type="dxa"/>
          </w:tcPr>
          <w:p w14:paraId="07AD2C43" w14:textId="77777777" w:rsidR="0092729B" w:rsidRPr="00D0609D" w:rsidRDefault="00AE38FE">
            <w:pPr>
              <w:pStyle w:val="TableParagraph"/>
              <w:spacing w:before="95"/>
              <w:ind w:left="185" w:right="190"/>
              <w:jc w:val="center"/>
              <w:rPr>
                <w:rFonts w:ascii="標楷體" w:eastAsia="標楷體" w:hAnsi="標楷體"/>
                <w:b/>
                <w:sz w:val="36"/>
                <w:szCs w:val="20"/>
              </w:rPr>
            </w:pPr>
            <w:r w:rsidRPr="00D0609D">
              <w:rPr>
                <w:rFonts w:ascii="標楷體" w:eastAsia="標楷體" w:hAnsi="標楷體" w:hint="eastAsia"/>
                <w:w w:val="105"/>
                <w:sz w:val="36"/>
                <w:szCs w:val="20"/>
              </w:rPr>
              <w:t>學號</w:t>
            </w:r>
            <w:r w:rsidRPr="00D0609D">
              <w:rPr>
                <w:rFonts w:ascii="標楷體" w:eastAsia="標楷體" w:hAnsi="標楷體"/>
                <w:b/>
                <w:w w:val="105"/>
                <w:sz w:val="36"/>
                <w:szCs w:val="20"/>
              </w:rPr>
              <w:t>:</w:t>
            </w:r>
          </w:p>
        </w:tc>
        <w:tc>
          <w:tcPr>
            <w:tcW w:w="2348" w:type="dxa"/>
          </w:tcPr>
          <w:p w14:paraId="1987B433" w14:textId="4F1079D2" w:rsidR="0092729B" w:rsidRPr="00D0609D" w:rsidRDefault="00AE38FE">
            <w:pPr>
              <w:pStyle w:val="TableParagraph"/>
              <w:tabs>
                <w:tab w:val="left" w:pos="2099"/>
              </w:tabs>
              <w:spacing w:before="121" w:line="440" w:lineRule="exact"/>
              <w:ind w:right="48"/>
              <w:jc w:val="right"/>
              <w:rPr>
                <w:rFonts w:ascii="標楷體" w:eastAsia="標楷體" w:hAnsi="標楷體"/>
                <w:sz w:val="36"/>
                <w:szCs w:val="20"/>
              </w:rPr>
            </w:pPr>
            <w:r w:rsidRPr="00D0609D">
              <w:rPr>
                <w:rFonts w:ascii="標楷體" w:eastAsia="標楷體" w:hAnsi="標楷體"/>
                <w:sz w:val="36"/>
                <w:szCs w:val="20"/>
                <w:u w:val="single"/>
              </w:rPr>
              <w:t xml:space="preserve"> </w:t>
            </w:r>
            <w:r w:rsidR="004E7CF7" w:rsidRPr="00D0609D">
              <w:rPr>
                <w:rFonts w:ascii="標楷體" w:eastAsia="標楷體" w:hAnsi="標楷體" w:hint="eastAsia"/>
                <w:sz w:val="36"/>
                <w:szCs w:val="20"/>
                <w:u w:val="single"/>
              </w:rPr>
              <w:t>310512016</w:t>
            </w:r>
            <w:r w:rsidRPr="00D0609D">
              <w:rPr>
                <w:rFonts w:ascii="標楷體" w:eastAsia="標楷體" w:hAnsi="標楷體"/>
                <w:sz w:val="36"/>
                <w:szCs w:val="20"/>
                <w:u w:val="single"/>
              </w:rPr>
              <w:tab/>
            </w:r>
          </w:p>
        </w:tc>
      </w:tr>
    </w:tbl>
    <w:p w14:paraId="7EE2B92B" w14:textId="77777777" w:rsidR="0092729B" w:rsidRPr="004E7CF7" w:rsidRDefault="0092729B">
      <w:pPr>
        <w:spacing w:line="440" w:lineRule="exact"/>
        <w:jc w:val="right"/>
        <w:rPr>
          <w:rFonts w:ascii="標楷體" w:eastAsia="標楷體" w:hAnsi="標楷體"/>
          <w:sz w:val="40"/>
        </w:rPr>
        <w:sectPr w:rsidR="0092729B" w:rsidRPr="004E7CF7">
          <w:type w:val="continuous"/>
          <w:pgSz w:w="11910" w:h="16840"/>
          <w:pgMar w:top="1580" w:right="1380" w:bottom="280" w:left="1380" w:header="720" w:footer="720" w:gutter="0"/>
          <w:cols w:space="720"/>
        </w:sectPr>
      </w:pPr>
    </w:p>
    <w:p w14:paraId="5AE6A579" w14:textId="595B6EDF" w:rsidR="0092729B" w:rsidRPr="00EC6074" w:rsidRDefault="00AE38FE" w:rsidP="00CA58F0">
      <w:pPr>
        <w:pStyle w:val="a3"/>
        <w:numPr>
          <w:ilvl w:val="0"/>
          <w:numId w:val="1"/>
        </w:numPr>
        <w:spacing w:before="20" w:line="386" w:lineRule="auto"/>
        <w:ind w:right="100"/>
        <w:rPr>
          <w:rFonts w:ascii="標楷體" w:eastAsia="標楷體" w:hAnsi="標楷體"/>
          <w:b/>
          <w:w w:val="110"/>
          <w:sz w:val="24"/>
          <w:szCs w:val="24"/>
        </w:rPr>
      </w:pPr>
      <w:r w:rsidRPr="00EC6074">
        <w:rPr>
          <w:rFonts w:ascii="標楷體" w:eastAsia="標楷體" w:hAnsi="標楷體"/>
          <w:spacing w:val="-16"/>
          <w:w w:val="110"/>
          <w:sz w:val="24"/>
          <w:szCs w:val="24"/>
        </w:rPr>
        <w:lastRenderedPageBreak/>
        <w:t>請同學描述在日常生活中，一個可以將所學的「模糊系統」</w:t>
      </w:r>
      <w:r w:rsidRPr="00EC6074">
        <w:rPr>
          <w:rFonts w:ascii="標楷體" w:eastAsia="標楷體" w:hAnsi="標楷體"/>
          <w:spacing w:val="5"/>
          <w:w w:val="110"/>
          <w:sz w:val="24"/>
          <w:szCs w:val="24"/>
        </w:rPr>
        <w:t>技術應用上去的例子。</w:t>
      </w:r>
      <w:r w:rsidRPr="00EC6074">
        <w:rPr>
          <w:rFonts w:ascii="標楷體" w:eastAsia="標楷體" w:hAnsi="標楷體"/>
          <w:spacing w:val="5"/>
          <w:w w:val="110"/>
          <w:sz w:val="24"/>
          <w:szCs w:val="24"/>
        </w:rPr>
        <w:t xml:space="preserve"> </w:t>
      </w:r>
      <w:r w:rsidRPr="00EC6074">
        <w:rPr>
          <w:rFonts w:ascii="標楷體" w:eastAsia="標楷體" w:hAnsi="標楷體"/>
          <w:b/>
          <w:w w:val="110"/>
          <w:sz w:val="24"/>
          <w:szCs w:val="24"/>
        </w:rPr>
        <w:t>(20%)</w:t>
      </w:r>
    </w:p>
    <w:p w14:paraId="3336D378" w14:textId="2ADD283A" w:rsidR="00CA58F0" w:rsidRDefault="00CA58F0" w:rsidP="00CA58F0">
      <w:pPr>
        <w:pStyle w:val="a3"/>
        <w:spacing w:before="20" w:line="386" w:lineRule="auto"/>
        <w:ind w:left="928" w:right="100"/>
        <w:rPr>
          <w:rFonts w:ascii="標楷體" w:eastAsia="標楷體" w:hAnsi="標楷體"/>
          <w:spacing w:val="-16"/>
          <w:w w:val="110"/>
          <w:sz w:val="24"/>
          <w:szCs w:val="24"/>
        </w:rPr>
      </w:pPr>
      <w:r w:rsidRPr="00EC6074">
        <w:rPr>
          <w:rFonts w:ascii="標楷體" w:eastAsia="標楷體" w:hAnsi="標楷體" w:hint="eastAsia"/>
          <w:b/>
          <w:w w:val="110"/>
          <w:sz w:val="24"/>
          <w:szCs w:val="24"/>
        </w:rPr>
        <w:t xml:space="preserve">    </w:t>
      </w:r>
      <w:r w:rsidR="0078523F" w:rsidRPr="00EC6074">
        <w:rPr>
          <w:rFonts w:ascii="標楷體" w:eastAsia="標楷體" w:hAnsi="標楷體" w:hint="eastAsia"/>
          <w:spacing w:val="-16"/>
          <w:w w:val="110"/>
          <w:sz w:val="24"/>
          <w:szCs w:val="24"/>
        </w:rPr>
        <w:t>科技日新月異，每一年都有不同的新產品上市，包含</w:t>
      </w:r>
      <w:r w:rsidR="00DB157D" w:rsidRPr="00EC6074">
        <w:rPr>
          <w:rFonts w:ascii="標楷體" w:eastAsia="標楷體" w:hAnsi="標楷體" w:hint="eastAsia"/>
          <w:spacing w:val="-16"/>
          <w:w w:val="110"/>
          <w:sz w:val="24"/>
          <w:szCs w:val="24"/>
        </w:rPr>
        <w:t>應用</w:t>
      </w:r>
      <w:r w:rsidR="0078523F" w:rsidRPr="00EC6074">
        <w:rPr>
          <w:rFonts w:ascii="標楷體" w:eastAsia="標楷體" w:hAnsi="標楷體" w:hint="eastAsia"/>
          <w:spacing w:val="-16"/>
          <w:w w:val="110"/>
          <w:sz w:val="24"/>
          <w:szCs w:val="24"/>
        </w:rPr>
        <w:t>軟體</w:t>
      </w:r>
      <w:r w:rsidR="00DB157D" w:rsidRPr="00EC6074">
        <w:rPr>
          <w:rFonts w:ascii="標楷體" w:eastAsia="標楷體" w:hAnsi="標楷體" w:hint="eastAsia"/>
          <w:spacing w:val="-16"/>
          <w:w w:val="110"/>
          <w:sz w:val="24"/>
          <w:szCs w:val="24"/>
        </w:rPr>
        <w:t>、</w:t>
      </w:r>
      <w:r w:rsidR="0078523F" w:rsidRPr="00EC6074">
        <w:rPr>
          <w:rFonts w:ascii="標楷體" w:eastAsia="標楷體" w:hAnsi="標楷體" w:hint="eastAsia"/>
          <w:spacing w:val="-16"/>
          <w:w w:val="110"/>
          <w:sz w:val="24"/>
          <w:szCs w:val="24"/>
        </w:rPr>
        <w:t>手機</w:t>
      </w:r>
      <w:r w:rsidR="00DB157D" w:rsidRPr="00EC6074">
        <w:rPr>
          <w:rFonts w:ascii="標楷體" w:eastAsia="標楷體" w:hAnsi="標楷體" w:hint="eastAsia"/>
          <w:spacing w:val="-16"/>
          <w:w w:val="110"/>
          <w:sz w:val="24"/>
          <w:szCs w:val="24"/>
        </w:rPr>
        <w:t>、電腦等等，就連日常生活中的家電也是</w:t>
      </w:r>
      <w:r w:rsidR="00EC6074" w:rsidRPr="00EC6074">
        <w:rPr>
          <w:rFonts w:ascii="標楷體" w:eastAsia="標楷體" w:hAnsi="標楷體" w:hint="eastAsia"/>
          <w:spacing w:val="-16"/>
          <w:w w:val="110"/>
          <w:sz w:val="24"/>
          <w:szCs w:val="24"/>
        </w:rPr>
        <w:t>不斷突破既往印象。</w:t>
      </w:r>
      <w:r w:rsidR="000A47B3">
        <w:rPr>
          <w:rFonts w:ascii="標楷體" w:eastAsia="標楷體" w:hAnsi="標楷體" w:hint="eastAsia"/>
          <w:spacing w:val="-16"/>
          <w:w w:val="110"/>
          <w:sz w:val="24"/>
          <w:szCs w:val="24"/>
        </w:rPr>
        <w:t>舉例來說，日常生活中的洗衣機</w:t>
      </w:r>
      <w:r w:rsidR="00563850">
        <w:rPr>
          <w:rFonts w:ascii="標楷體" w:eastAsia="標楷體" w:hAnsi="標楷體" w:hint="eastAsia"/>
          <w:spacing w:val="-16"/>
          <w:w w:val="110"/>
          <w:sz w:val="24"/>
          <w:szCs w:val="24"/>
        </w:rPr>
        <w:t>，以往洗衣機就是聽從指令，設定多少水量、</w:t>
      </w:r>
      <w:r w:rsidR="00812CF4">
        <w:rPr>
          <w:rFonts w:ascii="標楷體" w:eastAsia="標楷體" w:hAnsi="標楷體" w:hint="eastAsia"/>
          <w:spacing w:val="-16"/>
          <w:w w:val="110"/>
          <w:sz w:val="24"/>
          <w:szCs w:val="24"/>
        </w:rPr>
        <w:t>多少</w:t>
      </w:r>
      <w:r w:rsidR="00563850">
        <w:rPr>
          <w:rFonts w:ascii="標楷體" w:eastAsia="標楷體" w:hAnsi="標楷體" w:hint="eastAsia"/>
          <w:spacing w:val="-16"/>
          <w:w w:val="110"/>
          <w:sz w:val="24"/>
          <w:szCs w:val="24"/>
        </w:rPr>
        <w:t>時間就</w:t>
      </w:r>
      <w:r w:rsidR="00812CF4">
        <w:rPr>
          <w:rFonts w:ascii="標楷體" w:eastAsia="標楷體" w:hAnsi="標楷體" w:hint="eastAsia"/>
          <w:spacing w:val="-16"/>
          <w:w w:val="110"/>
          <w:sz w:val="24"/>
          <w:szCs w:val="24"/>
        </w:rPr>
        <w:t>如一</w:t>
      </w:r>
      <w:r w:rsidR="00563850">
        <w:rPr>
          <w:rFonts w:ascii="標楷體" w:eastAsia="標楷體" w:hAnsi="標楷體" w:hint="eastAsia"/>
          <w:spacing w:val="-16"/>
          <w:w w:val="110"/>
          <w:sz w:val="24"/>
          <w:szCs w:val="24"/>
        </w:rPr>
        <w:t>執行</w:t>
      </w:r>
      <w:r w:rsidR="00812CF4">
        <w:rPr>
          <w:rFonts w:ascii="標楷體" w:eastAsia="標楷體" w:hAnsi="標楷體" w:hint="eastAsia"/>
          <w:spacing w:val="-16"/>
          <w:w w:val="110"/>
          <w:sz w:val="24"/>
          <w:szCs w:val="24"/>
        </w:rPr>
        <w:t>。</w:t>
      </w:r>
      <w:r w:rsidR="00563850">
        <w:rPr>
          <w:rFonts w:ascii="標楷體" w:eastAsia="標楷體" w:hAnsi="標楷體" w:hint="eastAsia"/>
          <w:spacing w:val="-16"/>
          <w:w w:val="110"/>
          <w:sz w:val="24"/>
          <w:szCs w:val="24"/>
        </w:rPr>
        <w:t>但現今洗衣機</w:t>
      </w:r>
      <w:r w:rsidR="00812CF4">
        <w:rPr>
          <w:rFonts w:ascii="標楷體" w:eastAsia="標楷體" w:hAnsi="標楷體" w:hint="eastAsia"/>
          <w:spacing w:val="-16"/>
          <w:w w:val="110"/>
          <w:sz w:val="24"/>
          <w:szCs w:val="24"/>
        </w:rPr>
        <w:t>已不同於過去</w:t>
      </w:r>
      <w:r w:rsidR="00BD374A">
        <w:rPr>
          <w:rFonts w:ascii="標楷體" w:eastAsia="標楷體" w:hAnsi="標楷體" w:hint="eastAsia"/>
          <w:spacing w:val="-16"/>
          <w:w w:val="110"/>
          <w:sz w:val="24"/>
          <w:szCs w:val="24"/>
        </w:rPr>
        <w:t>，不只</w:t>
      </w:r>
      <w:r w:rsidR="00812CF4">
        <w:rPr>
          <w:rFonts w:ascii="標楷體" w:eastAsia="標楷體" w:hAnsi="標楷體" w:hint="eastAsia"/>
          <w:spacing w:val="-16"/>
          <w:w w:val="110"/>
          <w:sz w:val="24"/>
          <w:szCs w:val="24"/>
        </w:rPr>
        <w:t>一般設定功能，還能自動判斷該注入的水量及</w:t>
      </w:r>
      <w:r w:rsidR="00432A55">
        <w:rPr>
          <w:rFonts w:ascii="標楷體" w:eastAsia="標楷體" w:hAnsi="標楷體" w:hint="eastAsia"/>
          <w:spacing w:val="-16"/>
          <w:w w:val="110"/>
          <w:sz w:val="24"/>
          <w:szCs w:val="24"/>
        </w:rPr>
        <w:t>該</w:t>
      </w:r>
      <w:r w:rsidR="00812CF4">
        <w:rPr>
          <w:rFonts w:ascii="標楷體" w:eastAsia="標楷體" w:hAnsi="標楷體" w:hint="eastAsia"/>
          <w:spacing w:val="-16"/>
          <w:w w:val="110"/>
          <w:sz w:val="24"/>
          <w:szCs w:val="24"/>
        </w:rPr>
        <w:t>清洗</w:t>
      </w:r>
      <w:r w:rsidR="00432A55">
        <w:rPr>
          <w:rFonts w:ascii="標楷體" w:eastAsia="標楷體" w:hAnsi="標楷體" w:hint="eastAsia"/>
          <w:spacing w:val="-16"/>
          <w:w w:val="110"/>
          <w:sz w:val="24"/>
          <w:szCs w:val="24"/>
        </w:rPr>
        <w:t>的</w:t>
      </w:r>
      <w:r w:rsidR="00812CF4">
        <w:rPr>
          <w:rFonts w:ascii="標楷體" w:eastAsia="標楷體" w:hAnsi="標楷體" w:hint="eastAsia"/>
          <w:spacing w:val="-16"/>
          <w:w w:val="110"/>
          <w:sz w:val="24"/>
          <w:szCs w:val="24"/>
        </w:rPr>
        <w:t>時間</w:t>
      </w:r>
      <w:r w:rsidR="00432A55">
        <w:rPr>
          <w:rFonts w:ascii="標楷體" w:eastAsia="標楷體" w:hAnsi="標楷體" w:hint="eastAsia"/>
          <w:spacing w:val="-16"/>
          <w:w w:val="110"/>
          <w:sz w:val="24"/>
          <w:szCs w:val="24"/>
        </w:rPr>
        <w:t>，讓洗衣機更加的智慧</w:t>
      </w:r>
      <w:r w:rsidR="007C7491">
        <w:rPr>
          <w:rFonts w:ascii="標楷體" w:eastAsia="標楷體" w:hAnsi="標楷體" w:hint="eastAsia"/>
          <w:spacing w:val="-16"/>
          <w:w w:val="110"/>
          <w:sz w:val="24"/>
          <w:szCs w:val="24"/>
        </w:rPr>
        <w:t>。</w:t>
      </w:r>
    </w:p>
    <w:p w14:paraId="284B71CD" w14:textId="2F97ECC0" w:rsidR="009A4B79" w:rsidRDefault="007C7491" w:rsidP="009A4B79">
      <w:pPr>
        <w:pStyle w:val="a3"/>
        <w:spacing w:before="20" w:line="386" w:lineRule="auto"/>
        <w:ind w:left="928" w:right="100"/>
        <w:rPr>
          <w:rFonts w:ascii="標楷體" w:eastAsia="標楷體" w:hAnsi="標楷體"/>
          <w:spacing w:val="-16"/>
          <w:w w:val="110"/>
          <w:sz w:val="24"/>
          <w:szCs w:val="24"/>
        </w:rPr>
      </w:pPr>
      <w:r>
        <w:rPr>
          <w:rFonts w:ascii="標楷體" w:eastAsia="標楷體" w:hAnsi="標楷體" w:hint="eastAsia"/>
          <w:spacing w:val="-16"/>
          <w:w w:val="110"/>
          <w:sz w:val="24"/>
          <w:szCs w:val="24"/>
        </w:rPr>
        <w:t xml:space="preserve">    近年來洗衣機已成為眾多家庭工具的必備，</w:t>
      </w:r>
      <w:r w:rsidR="006844EA">
        <w:rPr>
          <w:rFonts w:ascii="標楷體" w:eastAsia="標楷體" w:hAnsi="標楷體" w:hint="eastAsia"/>
          <w:spacing w:val="-16"/>
          <w:w w:val="110"/>
          <w:sz w:val="24"/>
          <w:szCs w:val="24"/>
        </w:rPr>
        <w:t>不只是減少人力</w:t>
      </w:r>
      <w:r w:rsidR="00B250B1">
        <w:rPr>
          <w:rFonts w:ascii="標楷體" w:eastAsia="標楷體" w:hAnsi="標楷體" w:hint="eastAsia"/>
          <w:spacing w:val="-16"/>
          <w:w w:val="110"/>
          <w:sz w:val="24"/>
          <w:szCs w:val="24"/>
        </w:rPr>
        <w:t>還能節省時間，讓原本該洗衣服的時間可以</w:t>
      </w:r>
      <w:r w:rsidR="00811FE2">
        <w:rPr>
          <w:rFonts w:ascii="標楷體" w:eastAsia="標楷體" w:hAnsi="標楷體" w:hint="eastAsia"/>
          <w:spacing w:val="-16"/>
          <w:w w:val="110"/>
          <w:sz w:val="24"/>
          <w:szCs w:val="24"/>
        </w:rPr>
        <w:t>應用</w:t>
      </w:r>
      <w:r w:rsidR="00B250B1">
        <w:rPr>
          <w:rFonts w:ascii="標楷體" w:eastAsia="標楷體" w:hAnsi="標楷體" w:hint="eastAsia"/>
          <w:spacing w:val="-16"/>
          <w:w w:val="110"/>
          <w:sz w:val="24"/>
          <w:szCs w:val="24"/>
        </w:rPr>
        <w:t>在更重要的事情上</w:t>
      </w:r>
      <w:r w:rsidR="009A4B79">
        <w:rPr>
          <w:rFonts w:ascii="標楷體" w:eastAsia="標楷體" w:hAnsi="標楷體" w:hint="eastAsia"/>
          <w:spacing w:val="-16"/>
          <w:w w:val="110"/>
          <w:sz w:val="24"/>
          <w:szCs w:val="24"/>
        </w:rPr>
        <w:t>，分擔了</w:t>
      </w:r>
      <w:r w:rsidR="00811FE2">
        <w:rPr>
          <w:rFonts w:ascii="標楷體" w:eastAsia="標楷體" w:hAnsi="標楷體" w:hint="eastAsia"/>
          <w:spacing w:val="-16"/>
          <w:w w:val="110"/>
          <w:sz w:val="24"/>
          <w:szCs w:val="24"/>
        </w:rPr>
        <w:t>家人做</w:t>
      </w:r>
      <w:r w:rsidR="009A4B79">
        <w:rPr>
          <w:rFonts w:ascii="標楷體" w:eastAsia="標楷體" w:hAnsi="標楷體" w:hint="eastAsia"/>
          <w:spacing w:val="-16"/>
          <w:w w:val="110"/>
          <w:sz w:val="24"/>
          <w:szCs w:val="24"/>
        </w:rPr>
        <w:t>家務的工作</w:t>
      </w:r>
      <w:r w:rsidR="00811FE2">
        <w:rPr>
          <w:rFonts w:ascii="標楷體" w:eastAsia="標楷體" w:hAnsi="標楷體" w:hint="eastAsia"/>
          <w:spacing w:val="-16"/>
          <w:w w:val="110"/>
          <w:sz w:val="24"/>
          <w:szCs w:val="24"/>
        </w:rPr>
        <w:t>。但洗衣機的種類多樣</w:t>
      </w:r>
      <w:r w:rsidR="003741F3">
        <w:rPr>
          <w:rFonts w:ascii="標楷體" w:eastAsia="標楷體" w:hAnsi="標楷體" w:hint="eastAsia"/>
          <w:spacing w:val="-16"/>
          <w:w w:val="110"/>
          <w:sz w:val="24"/>
          <w:szCs w:val="24"/>
        </w:rPr>
        <w:t>且功能愈來愈多，使得平常不習慣使用科技的爸爸媽媽或爺爺奶奶不知所措</w:t>
      </w:r>
      <w:r w:rsidR="00BF5B16">
        <w:rPr>
          <w:rFonts w:ascii="標楷體" w:eastAsia="標楷體" w:hAnsi="標楷體" w:hint="eastAsia"/>
          <w:spacing w:val="-16"/>
          <w:w w:val="110"/>
          <w:sz w:val="24"/>
          <w:szCs w:val="24"/>
        </w:rPr>
        <w:t>。</w:t>
      </w:r>
      <w:r w:rsidR="003741F3">
        <w:rPr>
          <w:rFonts w:ascii="標楷體" w:eastAsia="標楷體" w:hAnsi="標楷體" w:hint="eastAsia"/>
          <w:spacing w:val="-16"/>
          <w:w w:val="110"/>
          <w:sz w:val="24"/>
          <w:szCs w:val="24"/>
        </w:rPr>
        <w:t>每一次的洗衣</w:t>
      </w:r>
      <w:r w:rsidR="00472C0E">
        <w:rPr>
          <w:rFonts w:ascii="標楷體" w:eastAsia="標楷體" w:hAnsi="標楷體" w:hint="eastAsia"/>
          <w:spacing w:val="-16"/>
          <w:w w:val="110"/>
          <w:sz w:val="24"/>
          <w:szCs w:val="24"/>
        </w:rPr>
        <w:t>的</w:t>
      </w:r>
      <w:r w:rsidR="003741F3">
        <w:rPr>
          <w:rFonts w:ascii="標楷體" w:eastAsia="標楷體" w:hAnsi="標楷體" w:hint="eastAsia"/>
          <w:spacing w:val="-16"/>
          <w:w w:val="110"/>
          <w:sz w:val="24"/>
          <w:szCs w:val="24"/>
        </w:rPr>
        <w:t>量不同，衣服材質不同</w:t>
      </w:r>
      <w:r w:rsidR="006338A0">
        <w:rPr>
          <w:rFonts w:ascii="標楷體" w:eastAsia="標楷體" w:hAnsi="標楷體" w:hint="eastAsia"/>
          <w:spacing w:val="-16"/>
          <w:w w:val="110"/>
          <w:sz w:val="24"/>
          <w:szCs w:val="24"/>
        </w:rPr>
        <w:t>，家人不知道該設定多少水量和清洗時間該要多久</w:t>
      </w:r>
      <w:r w:rsidR="003741F3">
        <w:rPr>
          <w:rFonts w:ascii="標楷體" w:eastAsia="標楷體" w:hAnsi="標楷體" w:hint="eastAsia"/>
          <w:spacing w:val="-16"/>
          <w:w w:val="110"/>
          <w:sz w:val="24"/>
          <w:szCs w:val="24"/>
        </w:rPr>
        <w:t>，不希望洗了衣服卻又沒洗乾淨，或是洗</w:t>
      </w:r>
      <w:r w:rsidR="003741F3">
        <w:rPr>
          <w:rFonts w:ascii="標楷體" w:eastAsia="標楷體" w:hAnsi="標楷體" w:hint="eastAsia"/>
          <w:spacing w:val="-16"/>
          <w:w w:val="110"/>
          <w:sz w:val="24"/>
          <w:szCs w:val="24"/>
        </w:rPr>
        <w:t>一次</w:t>
      </w:r>
      <w:r w:rsidR="003741F3">
        <w:rPr>
          <w:rFonts w:ascii="標楷體" w:eastAsia="標楷體" w:hAnsi="標楷體" w:hint="eastAsia"/>
          <w:spacing w:val="-16"/>
          <w:w w:val="110"/>
          <w:sz w:val="24"/>
          <w:szCs w:val="24"/>
        </w:rPr>
        <w:t>衣服雖然很方便，但</w:t>
      </w:r>
      <w:r w:rsidR="000D2DEB">
        <w:rPr>
          <w:rFonts w:ascii="標楷體" w:eastAsia="標楷體" w:hAnsi="標楷體" w:hint="eastAsia"/>
          <w:spacing w:val="-16"/>
          <w:w w:val="110"/>
          <w:sz w:val="24"/>
          <w:szCs w:val="24"/>
        </w:rPr>
        <w:t>卻</w:t>
      </w:r>
      <w:r w:rsidR="003741F3">
        <w:rPr>
          <w:rFonts w:ascii="標楷體" w:eastAsia="標楷體" w:hAnsi="標楷體" w:hint="eastAsia"/>
          <w:spacing w:val="-16"/>
          <w:w w:val="110"/>
          <w:sz w:val="24"/>
          <w:szCs w:val="24"/>
        </w:rPr>
        <w:t>用掉過多的水資源，又使得水費成了另一個負擔</w:t>
      </w:r>
      <w:r w:rsidR="000D2DEB">
        <w:rPr>
          <w:rFonts w:ascii="標楷體" w:eastAsia="標楷體" w:hAnsi="標楷體" w:hint="eastAsia"/>
          <w:spacing w:val="-16"/>
          <w:w w:val="110"/>
          <w:sz w:val="24"/>
          <w:szCs w:val="24"/>
        </w:rPr>
        <w:t>。在這</w:t>
      </w:r>
      <w:r w:rsidR="000D2DEB">
        <w:rPr>
          <w:rFonts w:ascii="標楷體" w:eastAsia="標楷體" w:hAnsi="標楷體" w:hint="eastAsia"/>
          <w:spacing w:val="-16"/>
          <w:w w:val="110"/>
          <w:sz w:val="24"/>
          <w:szCs w:val="24"/>
        </w:rPr>
        <w:t>問題的產生</w:t>
      </w:r>
      <w:r w:rsidR="000D2DEB">
        <w:rPr>
          <w:rFonts w:ascii="標楷體" w:eastAsia="標楷體" w:hAnsi="標楷體" w:hint="eastAsia"/>
          <w:spacing w:val="-16"/>
          <w:w w:val="110"/>
          <w:sz w:val="24"/>
          <w:szCs w:val="24"/>
        </w:rPr>
        <w:t>，前述的狀況下，希望能讓洗衣機是操作方便、簡單且有效率，</w:t>
      </w:r>
      <w:r w:rsidR="007D1A6D">
        <w:rPr>
          <w:rFonts w:ascii="標楷體" w:eastAsia="標楷體" w:hAnsi="標楷體" w:hint="eastAsia"/>
          <w:spacing w:val="-16"/>
          <w:w w:val="110"/>
          <w:sz w:val="24"/>
          <w:szCs w:val="24"/>
        </w:rPr>
        <w:t>因此有了將模糊控制應用在洗衣機的產品出現。</w:t>
      </w:r>
    </w:p>
    <w:p w14:paraId="72625BE3" w14:textId="652ADA84" w:rsidR="00D31CCF" w:rsidRDefault="00D31CCF" w:rsidP="009A4B79">
      <w:pPr>
        <w:pStyle w:val="a3"/>
        <w:spacing w:before="20" w:line="386" w:lineRule="auto"/>
        <w:ind w:left="928" w:right="100"/>
        <w:rPr>
          <w:rFonts w:ascii="標楷體" w:eastAsia="標楷體" w:hAnsi="標楷體"/>
          <w:spacing w:val="-16"/>
          <w:w w:val="110"/>
          <w:sz w:val="24"/>
          <w:szCs w:val="24"/>
        </w:rPr>
      </w:pPr>
      <w:r>
        <w:rPr>
          <w:rFonts w:ascii="標楷體" w:eastAsia="標楷體" w:hAnsi="標楷體" w:hint="eastAsia"/>
          <w:spacing w:val="-16"/>
          <w:w w:val="110"/>
          <w:sz w:val="24"/>
          <w:szCs w:val="24"/>
        </w:rPr>
        <w:t xml:space="preserve">    </w:t>
      </w:r>
      <w:r w:rsidR="00CF5349">
        <w:rPr>
          <w:rFonts w:ascii="標楷體" w:eastAsia="標楷體" w:hAnsi="標楷體" w:hint="eastAsia"/>
          <w:spacing w:val="-16"/>
          <w:w w:val="110"/>
          <w:sz w:val="24"/>
          <w:szCs w:val="24"/>
        </w:rPr>
        <w:t>模糊控制</w:t>
      </w:r>
      <w:r w:rsidR="00CF5349">
        <w:rPr>
          <w:rFonts w:ascii="標楷體" w:eastAsia="標楷體" w:hAnsi="標楷體" w:hint="eastAsia"/>
          <w:spacing w:val="-16"/>
          <w:w w:val="110"/>
          <w:sz w:val="24"/>
          <w:szCs w:val="24"/>
        </w:rPr>
        <w:t>就像人類的大腦思維，不是非黑即白，不是</w:t>
      </w:r>
      <w:r w:rsidR="00A607AD">
        <w:rPr>
          <w:rFonts w:ascii="標楷體" w:eastAsia="標楷體" w:hAnsi="標楷體" w:hint="eastAsia"/>
          <w:spacing w:val="-16"/>
          <w:w w:val="110"/>
          <w:sz w:val="24"/>
          <w:szCs w:val="24"/>
        </w:rPr>
        <w:t>有無之分，是在黑白間還存在灰色地帶。</w:t>
      </w:r>
      <w:r w:rsidR="004E7093">
        <w:rPr>
          <w:rFonts w:ascii="標楷體" w:eastAsia="標楷體" w:hAnsi="標楷體" w:hint="eastAsia"/>
          <w:spacing w:val="-16"/>
          <w:w w:val="110"/>
          <w:sz w:val="24"/>
          <w:szCs w:val="24"/>
        </w:rPr>
        <w:t>以模糊控制應用在洗衣機為例，一般我們在洗衣時會針對不同的布料、不同的衣服數量而去做相對應的處理。當衣服布料較為柔軟</w:t>
      </w:r>
      <w:r w:rsidR="00170112">
        <w:rPr>
          <w:rFonts w:ascii="標楷體" w:eastAsia="標楷體" w:hAnsi="標楷體" w:hint="eastAsia"/>
          <w:spacing w:val="-16"/>
          <w:w w:val="110"/>
          <w:sz w:val="24"/>
          <w:szCs w:val="24"/>
        </w:rPr>
        <w:t>且數量</w:t>
      </w:r>
      <w:r w:rsidR="001761D4">
        <w:rPr>
          <w:rFonts w:ascii="標楷體" w:eastAsia="標楷體" w:hAnsi="標楷體" w:hint="eastAsia"/>
          <w:spacing w:val="-16"/>
          <w:w w:val="110"/>
          <w:sz w:val="24"/>
          <w:szCs w:val="24"/>
        </w:rPr>
        <w:t>稀少</w:t>
      </w:r>
      <w:r w:rsidR="004E7093">
        <w:rPr>
          <w:rFonts w:ascii="標楷體" w:eastAsia="標楷體" w:hAnsi="標楷體" w:hint="eastAsia"/>
          <w:spacing w:val="-16"/>
          <w:w w:val="110"/>
          <w:sz w:val="24"/>
          <w:szCs w:val="24"/>
        </w:rPr>
        <w:t>，</w:t>
      </w:r>
      <w:r w:rsidR="004E7093">
        <w:rPr>
          <w:rFonts w:ascii="標楷體" w:eastAsia="標楷體" w:hAnsi="標楷體" w:hint="eastAsia"/>
          <w:spacing w:val="-16"/>
          <w:w w:val="110"/>
          <w:sz w:val="24"/>
          <w:szCs w:val="24"/>
        </w:rPr>
        <w:t>可使用較少</w:t>
      </w:r>
      <w:r w:rsidR="004E7093">
        <w:rPr>
          <w:rFonts w:ascii="標楷體" w:eastAsia="標楷體" w:hAnsi="標楷體" w:hint="eastAsia"/>
          <w:spacing w:val="-16"/>
          <w:w w:val="110"/>
          <w:sz w:val="24"/>
          <w:szCs w:val="24"/>
        </w:rPr>
        <w:t>水量及清洗時間</w:t>
      </w:r>
      <w:r w:rsidR="001761D4">
        <w:rPr>
          <w:rFonts w:ascii="標楷體" w:eastAsia="標楷體" w:hAnsi="標楷體" w:hint="eastAsia"/>
          <w:spacing w:val="-16"/>
          <w:w w:val="110"/>
          <w:sz w:val="24"/>
          <w:szCs w:val="24"/>
        </w:rPr>
        <w:t>去洗衣；反之，當衣服布料較為粗糙、偏硬且數量眾多，就需要使用較多的水量及時間去清洗衣物。而模糊系統就是將其上述考量及應對以電腦化的分析去作為判斷，</w:t>
      </w:r>
      <w:r w:rsidR="00B117F7">
        <w:rPr>
          <w:rFonts w:ascii="標楷體" w:eastAsia="標楷體" w:hAnsi="標楷體" w:hint="eastAsia"/>
          <w:spacing w:val="-16"/>
          <w:w w:val="110"/>
          <w:sz w:val="24"/>
          <w:szCs w:val="24"/>
        </w:rPr>
        <w:t>只需一鍵按下，</w:t>
      </w:r>
      <w:r w:rsidR="001761D4">
        <w:rPr>
          <w:rFonts w:ascii="標楷體" w:eastAsia="標楷體" w:hAnsi="標楷體" w:hint="eastAsia"/>
          <w:spacing w:val="-16"/>
          <w:w w:val="110"/>
          <w:sz w:val="24"/>
          <w:szCs w:val="24"/>
        </w:rPr>
        <w:t>在即便不同的布料及數量情況下，還能採用最好的策略去完成洗衣目標。</w:t>
      </w:r>
    </w:p>
    <w:p w14:paraId="380DF908" w14:textId="4C3F1CC7" w:rsidR="00B117F7" w:rsidRPr="00B117F7" w:rsidRDefault="00B117F7" w:rsidP="009A4B79">
      <w:pPr>
        <w:pStyle w:val="a3"/>
        <w:spacing w:before="20" w:line="386" w:lineRule="auto"/>
        <w:ind w:left="928" w:right="100"/>
        <w:rPr>
          <w:rFonts w:ascii="標楷體" w:eastAsia="標楷體" w:hAnsi="標楷體" w:hint="eastAsia"/>
          <w:spacing w:val="-16"/>
          <w:w w:val="110"/>
          <w:sz w:val="24"/>
          <w:szCs w:val="24"/>
        </w:rPr>
      </w:pPr>
      <w:r>
        <w:rPr>
          <w:rFonts w:ascii="標楷體" w:eastAsia="標楷體" w:hAnsi="標楷體" w:hint="eastAsia"/>
          <w:spacing w:val="-16"/>
          <w:w w:val="110"/>
          <w:sz w:val="24"/>
          <w:szCs w:val="24"/>
        </w:rPr>
        <w:t xml:space="preserve">     </w:t>
      </w:r>
      <w:r w:rsidR="006261DC">
        <w:rPr>
          <w:rFonts w:ascii="標楷體" w:eastAsia="標楷體" w:hAnsi="標楷體" w:hint="eastAsia"/>
          <w:spacing w:val="-16"/>
          <w:w w:val="110"/>
          <w:sz w:val="24"/>
          <w:szCs w:val="24"/>
        </w:rPr>
        <w:t>模糊全自動洗衣機內附有感測器，能</w:t>
      </w:r>
      <w:r w:rsidR="004F449E">
        <w:rPr>
          <w:rFonts w:ascii="標楷體" w:eastAsia="標楷體" w:hAnsi="標楷體" w:hint="eastAsia"/>
          <w:spacing w:val="-16"/>
          <w:w w:val="110"/>
          <w:sz w:val="24"/>
          <w:szCs w:val="24"/>
        </w:rPr>
        <w:t>感測</w:t>
      </w:r>
      <w:r w:rsidR="006261DC">
        <w:rPr>
          <w:rFonts w:ascii="標楷體" w:eastAsia="標楷體" w:hAnsi="標楷體" w:hint="eastAsia"/>
          <w:spacing w:val="-16"/>
          <w:w w:val="110"/>
          <w:sz w:val="24"/>
          <w:szCs w:val="24"/>
        </w:rPr>
        <w:t>衣物的數量及衣服質料</w:t>
      </w:r>
      <w:r w:rsidR="00E8433D">
        <w:rPr>
          <w:rFonts w:ascii="標楷體" w:eastAsia="標楷體" w:hAnsi="標楷體" w:hint="eastAsia"/>
          <w:spacing w:val="-16"/>
          <w:w w:val="110"/>
          <w:sz w:val="24"/>
          <w:szCs w:val="24"/>
        </w:rPr>
        <w:t>，再藉由模糊控制內中的控制規則去做判斷，求出最適合的水量及洗衣時間，</w:t>
      </w:r>
      <w:r w:rsidR="00C059C1">
        <w:rPr>
          <w:rFonts w:ascii="標楷體" w:eastAsia="標楷體" w:hAnsi="標楷體" w:hint="eastAsia"/>
          <w:spacing w:val="-16"/>
          <w:w w:val="110"/>
          <w:sz w:val="24"/>
          <w:szCs w:val="24"/>
        </w:rPr>
        <w:t>使衣物清洗</w:t>
      </w:r>
      <w:r w:rsidR="00266886">
        <w:rPr>
          <w:rFonts w:ascii="標楷體" w:eastAsia="標楷體" w:hAnsi="標楷體" w:hint="eastAsia"/>
          <w:spacing w:val="-16"/>
          <w:w w:val="110"/>
          <w:sz w:val="24"/>
          <w:szCs w:val="24"/>
        </w:rPr>
        <w:t>得</w:t>
      </w:r>
      <w:r w:rsidR="00C059C1">
        <w:rPr>
          <w:rFonts w:ascii="標楷體" w:eastAsia="標楷體" w:hAnsi="標楷體" w:hint="eastAsia"/>
          <w:spacing w:val="-16"/>
          <w:w w:val="110"/>
          <w:sz w:val="24"/>
          <w:szCs w:val="24"/>
        </w:rPr>
        <w:t>乾淨，且時間、水資源</w:t>
      </w:r>
      <w:r w:rsidR="00AE38FE">
        <w:rPr>
          <w:rFonts w:ascii="標楷體" w:eastAsia="標楷體" w:hAnsi="標楷體" w:hint="eastAsia"/>
          <w:spacing w:val="-16"/>
          <w:w w:val="110"/>
          <w:sz w:val="24"/>
          <w:szCs w:val="24"/>
        </w:rPr>
        <w:t>應用達到最高</w:t>
      </w:r>
      <w:r w:rsidR="00C059C1">
        <w:rPr>
          <w:rFonts w:ascii="標楷體" w:eastAsia="標楷體" w:hAnsi="標楷體" w:hint="eastAsia"/>
          <w:spacing w:val="-16"/>
          <w:w w:val="110"/>
          <w:sz w:val="24"/>
          <w:szCs w:val="24"/>
        </w:rPr>
        <w:t>效</w:t>
      </w:r>
      <w:r w:rsidR="00266886">
        <w:rPr>
          <w:rFonts w:ascii="標楷體" w:eastAsia="標楷體" w:hAnsi="標楷體" w:hint="eastAsia"/>
          <w:spacing w:val="-16"/>
          <w:w w:val="110"/>
          <w:sz w:val="24"/>
          <w:szCs w:val="24"/>
        </w:rPr>
        <w:t>率</w:t>
      </w:r>
      <w:r w:rsidR="00C059C1">
        <w:rPr>
          <w:rFonts w:ascii="標楷體" w:eastAsia="標楷體" w:hAnsi="標楷體" w:hint="eastAsia"/>
          <w:spacing w:val="-16"/>
          <w:w w:val="110"/>
          <w:sz w:val="24"/>
          <w:szCs w:val="24"/>
        </w:rPr>
        <w:t>，</w:t>
      </w:r>
      <w:r w:rsidR="00E8433D">
        <w:rPr>
          <w:rFonts w:ascii="標楷體" w:eastAsia="標楷體" w:hAnsi="標楷體" w:hint="eastAsia"/>
          <w:spacing w:val="-16"/>
          <w:w w:val="110"/>
          <w:sz w:val="24"/>
          <w:szCs w:val="24"/>
        </w:rPr>
        <w:t>讓使用者能放心使用</w:t>
      </w:r>
      <w:r w:rsidR="00C059C1">
        <w:rPr>
          <w:rFonts w:ascii="標楷體" w:eastAsia="標楷體" w:hAnsi="標楷體" w:hint="eastAsia"/>
          <w:spacing w:val="-16"/>
          <w:w w:val="110"/>
          <w:sz w:val="24"/>
          <w:szCs w:val="24"/>
        </w:rPr>
        <w:t>。</w:t>
      </w:r>
    </w:p>
    <w:p w14:paraId="5D6700BA" w14:textId="77777777" w:rsidR="0092729B" w:rsidRPr="006261DC" w:rsidRDefault="0092729B">
      <w:pPr>
        <w:pStyle w:val="a3"/>
        <w:rPr>
          <w:rFonts w:ascii="標楷體" w:eastAsia="標楷體" w:hAnsi="標楷體"/>
          <w:b/>
          <w:sz w:val="28"/>
          <w:szCs w:val="24"/>
        </w:rPr>
      </w:pPr>
    </w:p>
    <w:p w14:paraId="5393BD61" w14:textId="77777777" w:rsidR="0092729B" w:rsidRPr="00EC6074" w:rsidRDefault="0092729B">
      <w:pPr>
        <w:pStyle w:val="a3"/>
        <w:rPr>
          <w:rFonts w:ascii="標楷體" w:eastAsia="標楷體" w:hAnsi="標楷體"/>
          <w:b/>
          <w:sz w:val="28"/>
          <w:szCs w:val="24"/>
        </w:rPr>
      </w:pPr>
    </w:p>
    <w:p w14:paraId="65D51BF6" w14:textId="77777777" w:rsidR="0092729B" w:rsidRPr="00EC6074" w:rsidRDefault="00AE38FE">
      <w:pPr>
        <w:pStyle w:val="a3"/>
        <w:spacing w:before="296" w:line="386" w:lineRule="auto"/>
        <w:ind w:left="900" w:right="418" w:hanging="800"/>
        <w:rPr>
          <w:rFonts w:ascii="標楷體" w:eastAsia="標楷體" w:hAnsi="標楷體"/>
          <w:b/>
          <w:sz w:val="24"/>
          <w:szCs w:val="24"/>
        </w:rPr>
      </w:pPr>
      <w:r w:rsidRPr="00EC6074">
        <w:rPr>
          <w:rFonts w:ascii="標楷體" w:eastAsia="標楷體" w:hAnsi="標楷體"/>
          <w:spacing w:val="-16"/>
          <w:w w:val="110"/>
          <w:sz w:val="24"/>
          <w:szCs w:val="24"/>
        </w:rPr>
        <w:lastRenderedPageBreak/>
        <w:t>二、</w:t>
      </w:r>
      <w:r w:rsidRPr="00EC6074">
        <w:rPr>
          <w:rFonts w:ascii="標楷體" w:eastAsia="標楷體" w:hAnsi="標楷體"/>
          <w:spacing w:val="-16"/>
          <w:w w:val="110"/>
          <w:sz w:val="24"/>
          <w:szCs w:val="24"/>
        </w:rPr>
        <w:t xml:space="preserve"> </w:t>
      </w:r>
      <w:r w:rsidRPr="00EC6074">
        <w:rPr>
          <w:rFonts w:ascii="標楷體" w:eastAsia="標楷體" w:hAnsi="標楷體"/>
          <w:spacing w:val="-16"/>
          <w:w w:val="110"/>
          <w:sz w:val="24"/>
          <w:szCs w:val="24"/>
        </w:rPr>
        <w:t>請針對第一題，清楚地寫下你所設計的模糊系統、電腦模</w:t>
      </w:r>
      <w:r w:rsidRPr="00EC6074">
        <w:rPr>
          <w:rFonts w:ascii="標楷體" w:eastAsia="標楷體" w:hAnsi="標楷體"/>
          <w:spacing w:val="4"/>
          <w:w w:val="110"/>
          <w:sz w:val="24"/>
          <w:szCs w:val="24"/>
        </w:rPr>
        <w:t>擬、及得到相對應之結論。</w:t>
      </w:r>
      <w:r w:rsidRPr="00EC6074">
        <w:rPr>
          <w:rFonts w:ascii="標楷體" w:eastAsia="標楷體" w:hAnsi="標楷體"/>
          <w:spacing w:val="4"/>
          <w:w w:val="110"/>
          <w:sz w:val="24"/>
          <w:szCs w:val="24"/>
        </w:rPr>
        <w:t xml:space="preserve"> </w:t>
      </w:r>
      <w:r w:rsidRPr="00EC6074">
        <w:rPr>
          <w:rFonts w:ascii="標楷體" w:eastAsia="標楷體" w:hAnsi="標楷體"/>
          <w:b/>
          <w:w w:val="110"/>
          <w:sz w:val="24"/>
          <w:szCs w:val="24"/>
        </w:rPr>
        <w:t>(50%)</w:t>
      </w:r>
    </w:p>
    <w:p w14:paraId="3B9E9185" w14:textId="77777777" w:rsidR="0092729B" w:rsidRPr="00EC6074" w:rsidRDefault="0092729B">
      <w:pPr>
        <w:pStyle w:val="a3"/>
        <w:rPr>
          <w:rFonts w:ascii="標楷體" w:eastAsia="標楷體" w:hAnsi="標楷體"/>
          <w:b/>
          <w:sz w:val="28"/>
          <w:szCs w:val="24"/>
        </w:rPr>
      </w:pPr>
    </w:p>
    <w:p w14:paraId="4D417D66" w14:textId="77777777" w:rsidR="0092729B" w:rsidRPr="00EC6074" w:rsidRDefault="0092729B">
      <w:pPr>
        <w:pStyle w:val="a3"/>
        <w:rPr>
          <w:rFonts w:ascii="標楷體" w:eastAsia="標楷體" w:hAnsi="標楷體"/>
          <w:b/>
          <w:sz w:val="28"/>
          <w:szCs w:val="24"/>
        </w:rPr>
      </w:pPr>
    </w:p>
    <w:p w14:paraId="647482FA" w14:textId="77777777" w:rsidR="0092729B" w:rsidRPr="00EC6074" w:rsidRDefault="00AE38FE">
      <w:pPr>
        <w:pStyle w:val="a3"/>
        <w:spacing w:before="296" w:line="386" w:lineRule="auto"/>
        <w:ind w:left="900" w:right="336" w:hanging="800"/>
        <w:jc w:val="both"/>
        <w:rPr>
          <w:rFonts w:ascii="標楷體" w:eastAsia="標楷體" w:hAnsi="標楷體"/>
          <w:b/>
          <w:sz w:val="24"/>
          <w:szCs w:val="24"/>
        </w:rPr>
      </w:pPr>
      <w:r w:rsidRPr="00EC6074">
        <w:rPr>
          <w:rFonts w:ascii="標楷體" w:eastAsia="標楷體" w:hAnsi="標楷體"/>
          <w:spacing w:val="-16"/>
          <w:w w:val="110"/>
          <w:sz w:val="24"/>
          <w:szCs w:val="24"/>
        </w:rPr>
        <w:t>三、</w:t>
      </w:r>
      <w:r w:rsidRPr="00EC6074">
        <w:rPr>
          <w:rFonts w:ascii="標楷體" w:eastAsia="標楷體" w:hAnsi="標楷體"/>
          <w:spacing w:val="-16"/>
          <w:w w:val="110"/>
          <w:sz w:val="24"/>
          <w:szCs w:val="24"/>
        </w:rPr>
        <w:t xml:space="preserve"> </w:t>
      </w:r>
      <w:r w:rsidRPr="00EC6074">
        <w:rPr>
          <w:rFonts w:ascii="標楷體" w:eastAsia="標楷體" w:hAnsi="標楷體"/>
          <w:spacing w:val="-16"/>
          <w:w w:val="110"/>
          <w:sz w:val="24"/>
          <w:szCs w:val="24"/>
        </w:rPr>
        <w:t>請針對第二題所得到的結論，做個自評與未來期許</w:t>
      </w:r>
      <w:r w:rsidRPr="00EC6074">
        <w:rPr>
          <w:rFonts w:ascii="標楷體" w:eastAsia="標楷體" w:hAnsi="標楷體"/>
          <w:b/>
          <w:spacing w:val="-4"/>
          <w:w w:val="110"/>
          <w:sz w:val="24"/>
          <w:szCs w:val="24"/>
        </w:rPr>
        <w:t>(</w:t>
      </w:r>
      <w:r w:rsidRPr="00EC6074">
        <w:rPr>
          <w:rFonts w:ascii="標楷體" w:eastAsia="標楷體" w:hAnsi="標楷體"/>
          <w:spacing w:val="-24"/>
          <w:w w:val="110"/>
          <w:sz w:val="24"/>
          <w:szCs w:val="24"/>
        </w:rPr>
        <w:t>例如：</w:t>
      </w:r>
      <w:r w:rsidRPr="00EC6074">
        <w:rPr>
          <w:rFonts w:ascii="標楷體" w:eastAsia="標楷體" w:hAnsi="標楷體"/>
          <w:spacing w:val="-24"/>
          <w:w w:val="110"/>
          <w:sz w:val="24"/>
          <w:szCs w:val="24"/>
        </w:rPr>
        <w:t xml:space="preserve"> </w:t>
      </w:r>
      <w:r w:rsidRPr="00EC6074">
        <w:rPr>
          <w:rFonts w:ascii="標楷體" w:eastAsia="標楷體" w:hAnsi="標楷體"/>
          <w:spacing w:val="-19"/>
          <w:w w:val="105"/>
          <w:sz w:val="24"/>
          <w:szCs w:val="24"/>
        </w:rPr>
        <w:t>對結果作評論，或列出更多可以考慮的因素或瓶頸，讓所</w:t>
      </w:r>
      <w:r w:rsidRPr="00EC6074">
        <w:rPr>
          <w:rFonts w:ascii="標楷體" w:eastAsia="標楷體" w:hAnsi="標楷體"/>
          <w:spacing w:val="-19"/>
          <w:w w:val="105"/>
          <w:sz w:val="24"/>
          <w:szCs w:val="24"/>
        </w:rPr>
        <w:t xml:space="preserve"> </w:t>
      </w:r>
      <w:r w:rsidRPr="00EC6074">
        <w:rPr>
          <w:rFonts w:ascii="標楷體" w:eastAsia="標楷體" w:hAnsi="標楷體"/>
          <w:spacing w:val="-19"/>
          <w:w w:val="110"/>
          <w:sz w:val="24"/>
          <w:szCs w:val="24"/>
        </w:rPr>
        <w:t>得之結論更加可靠且實用等等</w:t>
      </w:r>
      <w:r w:rsidRPr="00EC6074">
        <w:rPr>
          <w:rFonts w:ascii="標楷體" w:eastAsia="標楷體" w:hAnsi="標楷體"/>
          <w:b/>
          <w:spacing w:val="-3"/>
          <w:w w:val="110"/>
          <w:sz w:val="24"/>
          <w:szCs w:val="24"/>
        </w:rPr>
        <w:t>)</w:t>
      </w:r>
      <w:r w:rsidRPr="00EC6074">
        <w:rPr>
          <w:rFonts w:ascii="標楷體" w:eastAsia="標楷體" w:hAnsi="標楷體"/>
          <w:spacing w:val="26"/>
          <w:w w:val="110"/>
          <w:sz w:val="24"/>
          <w:szCs w:val="24"/>
        </w:rPr>
        <w:t>。</w:t>
      </w:r>
      <w:r w:rsidRPr="00EC6074">
        <w:rPr>
          <w:rFonts w:ascii="標楷體" w:eastAsia="標楷體" w:hAnsi="標楷體"/>
          <w:spacing w:val="26"/>
          <w:w w:val="110"/>
          <w:sz w:val="24"/>
          <w:szCs w:val="24"/>
        </w:rPr>
        <w:t xml:space="preserve"> </w:t>
      </w:r>
      <w:r w:rsidRPr="00EC6074">
        <w:rPr>
          <w:rFonts w:ascii="標楷體" w:eastAsia="標楷體" w:hAnsi="標楷體"/>
          <w:b/>
          <w:w w:val="110"/>
          <w:sz w:val="24"/>
          <w:szCs w:val="24"/>
        </w:rPr>
        <w:t>(30%)</w:t>
      </w:r>
    </w:p>
    <w:sectPr w:rsidR="0092729B" w:rsidRPr="00EC6074">
      <w:pgSz w:w="11910" w:h="16840"/>
      <w:pgMar w:top="154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wTeXFangSong">
    <w:altName w:val="Calibri"/>
    <w:charset w:val="00"/>
    <w:family w:val="modern"/>
    <w:pitch w:val="fixed"/>
  </w:font>
  <w:font w:name="UmePlus Gothic">
    <w:altName w:val="Calibri"/>
    <w:charset w:val="00"/>
    <w:family w:val="modern"/>
    <w:pitch w:val="fixed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60BC"/>
    <w:multiLevelType w:val="hybridMultilevel"/>
    <w:tmpl w:val="6F14DD58"/>
    <w:lvl w:ilvl="0" w:tplc="659CA424">
      <w:start w:val="1"/>
      <w:numFmt w:val="taiwaneseCountingThousand"/>
      <w:lvlText w:val="%1、"/>
      <w:lvlJc w:val="left"/>
      <w:pPr>
        <w:ind w:left="928" w:hanging="828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29B"/>
    <w:rsid w:val="000A47B3"/>
    <w:rsid w:val="000D2DEB"/>
    <w:rsid w:val="00170112"/>
    <w:rsid w:val="001761D4"/>
    <w:rsid w:val="00266886"/>
    <w:rsid w:val="003741F3"/>
    <w:rsid w:val="00432A55"/>
    <w:rsid w:val="00462B73"/>
    <w:rsid w:val="00472C0E"/>
    <w:rsid w:val="004E7093"/>
    <w:rsid w:val="004E7CF7"/>
    <w:rsid w:val="004F449E"/>
    <w:rsid w:val="00563850"/>
    <w:rsid w:val="006213F6"/>
    <w:rsid w:val="006261DC"/>
    <w:rsid w:val="006338A0"/>
    <w:rsid w:val="006844EA"/>
    <w:rsid w:val="0078523F"/>
    <w:rsid w:val="007C7491"/>
    <w:rsid w:val="007D1A6D"/>
    <w:rsid w:val="00811FE2"/>
    <w:rsid w:val="00812CF4"/>
    <w:rsid w:val="0092729B"/>
    <w:rsid w:val="0095758E"/>
    <w:rsid w:val="009A4B79"/>
    <w:rsid w:val="00A607AD"/>
    <w:rsid w:val="00AE38FE"/>
    <w:rsid w:val="00B117F7"/>
    <w:rsid w:val="00B250B1"/>
    <w:rsid w:val="00BC0E9A"/>
    <w:rsid w:val="00BD374A"/>
    <w:rsid w:val="00BF28EF"/>
    <w:rsid w:val="00BF5B16"/>
    <w:rsid w:val="00C059C1"/>
    <w:rsid w:val="00CA58F0"/>
    <w:rsid w:val="00CF5349"/>
    <w:rsid w:val="00D0609D"/>
    <w:rsid w:val="00D31CCF"/>
    <w:rsid w:val="00DB157D"/>
    <w:rsid w:val="00E314F7"/>
    <w:rsid w:val="00E8433D"/>
    <w:rsid w:val="00EC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BAF"/>
  <w15:docId w15:val="{0CA38504-CA1B-4BB1-8250-1C904F35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wTeXFangSong" w:eastAsia="cwTeXFangSong" w:hAnsi="cwTeXFangSong" w:cs="cwTeXFangSong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spacing w:line="880" w:lineRule="exact"/>
      <w:ind w:left="1314" w:right="1315"/>
      <w:jc w:val="center"/>
    </w:pPr>
    <w:rPr>
      <w:rFonts w:ascii="UmePlus Gothic" w:eastAsia="UmePlus Gothic" w:hAnsi="UmePlus Gothic" w:cs="UmePlus Gothic"/>
      <w:sz w:val="72"/>
      <w:szCs w:val="7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467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Ma</dc:creator>
  <cp:lastModifiedBy>維昕 黃</cp:lastModifiedBy>
  <cp:revision>33</cp:revision>
  <dcterms:created xsi:type="dcterms:W3CDTF">2021-12-26T07:02:00Z</dcterms:created>
  <dcterms:modified xsi:type="dcterms:W3CDTF">2021-12-26T08:03:00Z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2021-12-26T00:00:00Z</vt:filetime>
  </property>
</Properties>
</file>