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E80" w:rsidRPr="000F143E" w:rsidRDefault="00D4328E" w:rsidP="00D432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D4328E">
        <w:rPr>
          <w:rFonts w:ascii="Times New Roman" w:hAnsi="Times New Roman" w:cs="Times New Roman"/>
          <w:szCs w:val="19"/>
        </w:rPr>
        <w:t xml:space="preserve">Посол Израиля 21 на Украине </w:t>
      </w:r>
      <w:proofErr w:type="spellStart"/>
      <w:r w:rsidRPr="00D4328E">
        <w:rPr>
          <w:rFonts w:ascii="Times New Roman" w:hAnsi="Times New Roman" w:cs="Times New Roman"/>
          <w:szCs w:val="19"/>
        </w:rPr>
        <w:t>Йоэль</w:t>
      </w:r>
      <w:proofErr w:type="spellEnd"/>
      <w:r w:rsidRPr="00D4328E">
        <w:rPr>
          <w:rFonts w:ascii="Times New Roman" w:hAnsi="Times New Roman" w:cs="Times New Roman"/>
          <w:szCs w:val="19"/>
        </w:rPr>
        <w:t xml:space="preserve"> Лион признался, что пришел в шок, узнав о решении властей Львовской области объявить 2019 год годом лидера запрещенной в России Организации украинских националистов (ОУН) Степана </w:t>
      </w:r>
      <w:proofErr w:type="spellStart"/>
      <w:r w:rsidRPr="00D4328E">
        <w:rPr>
          <w:rFonts w:ascii="Times New Roman" w:hAnsi="Times New Roman" w:cs="Times New Roman"/>
          <w:szCs w:val="19"/>
        </w:rPr>
        <w:t>Бандеры</w:t>
      </w:r>
      <w:proofErr w:type="spellEnd"/>
      <w:r w:rsidRPr="00D4328E">
        <w:rPr>
          <w:rFonts w:ascii="Times New Roman" w:hAnsi="Times New Roman" w:cs="Times New Roman"/>
          <w:szCs w:val="19"/>
        </w:rPr>
        <w:t xml:space="preserve">. Свое заявление он разместил в </w:t>
      </w:r>
      <w:proofErr w:type="spellStart"/>
      <w:r w:rsidRPr="00D4328E">
        <w:rPr>
          <w:rFonts w:ascii="Times New Roman" w:hAnsi="Times New Roman" w:cs="Times New Roman"/>
          <w:szCs w:val="19"/>
        </w:rPr>
        <w:t>Twitter</w:t>
      </w:r>
      <w:proofErr w:type="spellEnd"/>
      <w:r w:rsidRPr="00D4328E">
        <w:rPr>
          <w:rFonts w:ascii="Times New Roman" w:hAnsi="Times New Roman" w:cs="Times New Roman"/>
          <w:szCs w:val="19"/>
        </w:rPr>
        <w:t xml:space="preserve">. «Я не могу понять, как прославление тех, кто непосредственно принимал участие в ужасных антисемитских преступлениях, помогает бороться с антисемитизмом и ксенофобией. </w:t>
      </w:r>
      <w:proofErr w:type="gramStart"/>
      <w:r w:rsidRPr="00D4328E">
        <w:rPr>
          <w:rFonts w:ascii="Times New Roman" w:hAnsi="Times New Roman" w:cs="Times New Roman"/>
          <w:szCs w:val="19"/>
        </w:rPr>
        <w:t xml:space="preserve">Украина не должна забывать о преступлениях, совершенных против украинских евреев, и никоим образом не отмечать их через почитание их исполнителей», — написал дипломат. 11 декабря Львовский областной совет принял решение провозгласить 2019 год в регионе годом Степана </w:t>
      </w:r>
      <w:proofErr w:type="spellStart"/>
      <w:r w:rsidRPr="00D4328E">
        <w:rPr>
          <w:rFonts w:ascii="Times New Roman" w:hAnsi="Times New Roman" w:cs="Times New Roman"/>
          <w:szCs w:val="19"/>
        </w:rPr>
        <w:t>Бандеры</w:t>
      </w:r>
      <w:proofErr w:type="spellEnd"/>
      <w:r w:rsidRPr="00D4328E">
        <w:rPr>
          <w:rFonts w:ascii="Times New Roman" w:hAnsi="Times New Roman" w:cs="Times New Roman"/>
          <w:szCs w:val="19"/>
        </w:rPr>
        <w:t xml:space="preserve"> в связи с празднованием 110-летия со дня рождения лидера ОУН (</w:t>
      </w:r>
      <w:proofErr w:type="spellStart"/>
      <w:r w:rsidRPr="00D4328E">
        <w:rPr>
          <w:rFonts w:ascii="Times New Roman" w:hAnsi="Times New Roman" w:cs="Times New Roman"/>
          <w:szCs w:val="19"/>
        </w:rPr>
        <w:t>Бандера</w:t>
      </w:r>
      <w:proofErr w:type="spellEnd"/>
      <w:r w:rsidRPr="00D4328E">
        <w:rPr>
          <w:rFonts w:ascii="Times New Roman" w:hAnsi="Times New Roman" w:cs="Times New Roman"/>
          <w:szCs w:val="19"/>
        </w:rPr>
        <w:t xml:space="preserve"> родился 1 января 1909 года).</w:t>
      </w:r>
      <w:proofErr w:type="gramEnd"/>
      <w:r w:rsidRPr="00D4328E">
        <w:rPr>
          <w:rFonts w:ascii="Times New Roman" w:hAnsi="Times New Roman" w:cs="Times New Roman"/>
          <w:szCs w:val="19"/>
        </w:rPr>
        <w:t xml:space="preserve"> В июле аналогичное решение принял Житомирский областной совет. В начале месяца с предложением к президенту страны Петру Порошенко вернуть </w:t>
      </w:r>
      <w:proofErr w:type="spellStart"/>
      <w:r w:rsidRPr="00D4328E">
        <w:rPr>
          <w:rFonts w:ascii="Times New Roman" w:hAnsi="Times New Roman" w:cs="Times New Roman"/>
          <w:szCs w:val="19"/>
        </w:rPr>
        <w:t>Бандере</w:t>
      </w:r>
      <w:proofErr w:type="spellEnd"/>
      <w:r w:rsidRPr="00D4328E">
        <w:rPr>
          <w:rFonts w:ascii="Times New Roman" w:hAnsi="Times New Roman" w:cs="Times New Roman"/>
          <w:szCs w:val="19"/>
        </w:rPr>
        <w:t xml:space="preserve"> звание Героя Украины обратились депутаты Верховной Рады. Парламентарии уверены, что признание </w:t>
      </w:r>
      <w:proofErr w:type="spellStart"/>
      <w:r w:rsidRPr="00D4328E">
        <w:rPr>
          <w:rFonts w:ascii="Times New Roman" w:hAnsi="Times New Roman" w:cs="Times New Roman"/>
          <w:szCs w:val="19"/>
        </w:rPr>
        <w:t>Бандеры</w:t>
      </w:r>
      <w:proofErr w:type="spellEnd"/>
      <w:r w:rsidRPr="00D4328E">
        <w:rPr>
          <w:rFonts w:ascii="Times New Roman" w:hAnsi="Times New Roman" w:cs="Times New Roman"/>
          <w:szCs w:val="19"/>
        </w:rPr>
        <w:t xml:space="preserve"> национальным героем поможет в борьбе с подрывной деятельностью против Украины в информационном поле, а также остановит «распространение мифов, созданных российской пропагандой». Степан </w:t>
      </w:r>
      <w:proofErr w:type="spellStart"/>
      <w:r w:rsidRPr="00D4328E">
        <w:rPr>
          <w:rFonts w:ascii="Times New Roman" w:hAnsi="Times New Roman" w:cs="Times New Roman"/>
          <w:szCs w:val="19"/>
        </w:rPr>
        <w:t>Бандера</w:t>
      </w:r>
      <w:proofErr w:type="spellEnd"/>
      <w:r w:rsidRPr="00D4328E">
        <w:rPr>
          <w:rFonts w:ascii="Times New Roman" w:hAnsi="Times New Roman" w:cs="Times New Roman"/>
          <w:szCs w:val="19"/>
        </w:rPr>
        <w:t xml:space="preserve"> (1909-1959) был одним из лидеров Организации украинских националистов, выступающей за создание независимого государства на территориях с </w:t>
      </w:r>
      <w:proofErr w:type="spellStart"/>
      <w:r w:rsidRPr="00D4328E">
        <w:rPr>
          <w:rFonts w:ascii="Times New Roman" w:hAnsi="Times New Roman" w:cs="Times New Roman"/>
          <w:szCs w:val="19"/>
        </w:rPr>
        <w:t>украиноязычным</w:t>
      </w:r>
      <w:proofErr w:type="spellEnd"/>
      <w:r w:rsidRPr="00D4328E">
        <w:rPr>
          <w:rFonts w:ascii="Times New Roman" w:hAnsi="Times New Roman" w:cs="Times New Roman"/>
          <w:szCs w:val="19"/>
        </w:rPr>
        <w:t xml:space="preserve"> населением. В 2010 году в период президентства Виктора Ющенко </w:t>
      </w:r>
      <w:proofErr w:type="spellStart"/>
      <w:r w:rsidRPr="00D4328E">
        <w:rPr>
          <w:rFonts w:ascii="Times New Roman" w:hAnsi="Times New Roman" w:cs="Times New Roman"/>
          <w:szCs w:val="19"/>
        </w:rPr>
        <w:t>Бандера</w:t>
      </w:r>
      <w:proofErr w:type="spellEnd"/>
      <w:r w:rsidRPr="00D4328E">
        <w:rPr>
          <w:rFonts w:ascii="Times New Roman" w:hAnsi="Times New Roman" w:cs="Times New Roman"/>
          <w:szCs w:val="19"/>
        </w:rPr>
        <w:t xml:space="preserve"> был посмертно признан Героем Украины, однако впоследствии это решение было отменено судом.</w:t>
      </w:r>
    </w:p>
    <w:p w:rsidR="000F143E" w:rsidRPr="000F143E" w:rsidRDefault="000F143E" w:rsidP="00D432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наркотики</w:t>
      </w:r>
      <w:bookmarkStart w:id="0" w:name="_GoBack"/>
      <w:bookmarkEnd w:id="0"/>
    </w:p>
    <w:sectPr w:rsidR="000F143E" w:rsidRPr="000F143E" w:rsidSect="00FC6F4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F4C"/>
    <w:rsid w:val="000F143E"/>
    <w:rsid w:val="00C060BD"/>
    <w:rsid w:val="00D4328E"/>
    <w:rsid w:val="00E64F4C"/>
    <w:rsid w:val="00F1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1333</Characters>
  <Application>Microsoft Office Word</Application>
  <DocSecurity>0</DocSecurity>
  <Lines>11</Lines>
  <Paragraphs>3</Paragraphs>
  <ScaleCrop>false</ScaleCrop>
  <Company>Microsoft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</cp:revision>
  <dcterms:created xsi:type="dcterms:W3CDTF">2022-04-29T19:01:00Z</dcterms:created>
  <dcterms:modified xsi:type="dcterms:W3CDTF">2022-05-15T18:24:00Z</dcterms:modified>
</cp:coreProperties>
</file>