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798"/>
        <w:jc w:val="center"/>
        <w:rPr>
          <w:rFonts w:ascii="宋体" w:hAnsi="宋体" w:eastAsia="宋体" w:cs="宋体"/>
          <w:b/>
          <w:color w:val="000000"/>
          <w:sz w:val="44"/>
        </w:rPr>
      </w:pPr>
    </w:p>
    <w:p>
      <w:pPr>
        <w:spacing w:line="360" w:lineRule="auto"/>
        <w:ind w:right="798"/>
        <w:jc w:val="center"/>
        <w:rPr>
          <w:rFonts w:ascii="宋体" w:hAnsi="宋体" w:eastAsia="宋体" w:cs="宋体"/>
          <w:b/>
          <w:color w:val="000000"/>
          <w:sz w:val="44"/>
        </w:rPr>
      </w:pPr>
      <w:r>
        <w:rPr>
          <w:rFonts w:hint="eastAsia" w:ascii="宋体" w:hAnsi="宋体" w:eastAsia="宋体" w:cs="宋体"/>
          <w:b/>
          <w:color w:val="000000"/>
          <w:sz w:val="44"/>
          <w:lang w:eastAsia="zh-CN"/>
        </w:rPr>
        <w:t>徐亮</w:t>
      </w:r>
      <w:r>
        <w:rPr>
          <w:rFonts w:ascii="宋体" w:hAnsi="宋体" w:eastAsia="宋体" w:cs="宋体"/>
          <w:b/>
          <w:color w:val="000000"/>
          <w:sz w:val="44"/>
        </w:rPr>
        <w:t>-WEB前端工程师</w:t>
      </w:r>
    </w:p>
    <w:p>
      <w:pPr>
        <w:ind w:right="795"/>
        <w:jc w:val="left"/>
        <w:rPr>
          <w:rFonts w:ascii="宋体" w:hAnsi="宋体" w:eastAsia="宋体" w:cs="宋体"/>
          <w:b/>
          <w:szCs w:val="21"/>
        </w:rPr>
      </w:pPr>
      <w:r>
        <w:rPr>
          <w:rFonts w:ascii="宋体" w:hAnsi="宋体" w:eastAsia="宋体" w:cs="宋体"/>
          <w:b/>
          <w:color w:val="256FB8"/>
          <w:sz w:val="30"/>
        </w:rPr>
        <w:t>个人资料</w:t>
      </w:r>
      <w:r>
        <w:object>
          <v:shape id="_x0000_i1025" o:spt="75" type="#_x0000_t75" style="height:3pt;width:45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/>
          <w:sz w:val="24"/>
        </w:rPr>
        <w:tab/>
      </w:r>
      <w:r>
        <w:rPr>
          <w:rFonts w:ascii="宋体" w:hAnsi="宋体" w:eastAsia="宋体" w:cs="宋体"/>
          <w:szCs w:val="21"/>
        </w:rPr>
        <w:t>姓</w:t>
      </w:r>
      <w:r>
        <w:rPr>
          <w:rFonts w:hint="eastAsia" w:ascii="宋体" w:hAnsi="宋体" w:eastAsia="宋体" w:cs="宋体"/>
          <w:szCs w:val="21"/>
        </w:rPr>
        <w:t xml:space="preserve">    </w:t>
      </w:r>
      <w:r>
        <w:rPr>
          <w:rFonts w:ascii="宋体" w:hAnsi="宋体" w:eastAsia="宋体" w:cs="宋体"/>
          <w:szCs w:val="21"/>
        </w:rPr>
        <w:t>名：</w:t>
      </w:r>
      <w:r>
        <w:rPr>
          <w:rFonts w:hint="eastAsia" w:ascii="宋体" w:hAnsi="宋体" w:eastAsia="宋体" w:cs="宋体"/>
          <w:szCs w:val="21"/>
          <w:lang w:eastAsia="zh-CN"/>
        </w:rPr>
        <w:t>徐亮</w:t>
      </w:r>
      <w:r>
        <w:rPr>
          <w:rFonts w:ascii="Times New Roman" w:hAnsi="Times New Roman" w:eastAsia="Times New Roman" w:cs="Times New Roman"/>
          <w:szCs w:val="21"/>
        </w:rPr>
        <w:t xml:space="preserve">                      </w:t>
      </w:r>
      <w:r>
        <w:rPr>
          <w:rFonts w:hint="eastAsia"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eastAsia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    </w:t>
      </w:r>
      <w:r>
        <w:rPr>
          <w:rFonts w:ascii="宋体" w:hAnsi="宋体" w:eastAsia="宋体" w:cs="宋体"/>
          <w:szCs w:val="21"/>
        </w:rPr>
        <w:t>工作年限：</w:t>
      </w:r>
      <w:r>
        <w:rPr>
          <w:rFonts w:hint="eastAsia" w:ascii="宋体" w:hAnsi="宋体" w:eastAsia="宋体" w:cs="宋体"/>
          <w:szCs w:val="21"/>
          <w:lang w:val="en-US" w:eastAsia="zh-CN"/>
        </w:rPr>
        <w:t>2</w:t>
      </w:r>
      <w:bookmarkStart w:id="18" w:name="_GoBack"/>
      <w:bookmarkEnd w:id="18"/>
      <w:r>
        <w:rPr>
          <w:rFonts w:ascii="宋体" w:hAnsi="宋体" w:eastAsia="宋体" w:cs="宋体"/>
          <w:szCs w:val="21"/>
        </w:rPr>
        <w:t>年</w:t>
      </w:r>
    </w:p>
    <w:p>
      <w:pPr>
        <w:spacing w:line="360" w:lineRule="auto"/>
        <w:ind w:firstLine="420"/>
        <w:rPr>
          <w:rFonts w:ascii="Times New Roman" w:hAnsi="Times New Roman" w:eastAsia="Times New Roman" w:cs="Times New Roman"/>
          <w:szCs w:val="21"/>
        </w:rPr>
      </w:pPr>
      <w:r>
        <w:rPr>
          <w:rFonts w:ascii="宋体" w:hAnsi="宋体" w:eastAsia="宋体" w:cs="宋体"/>
          <w:szCs w:val="21"/>
        </w:rPr>
        <w:t>联系方式：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18610816681</w:t>
      </w:r>
      <w:r>
        <w:rPr>
          <w:rFonts w:ascii="Times New Roman" w:hAnsi="Times New Roman" w:eastAsia="Times New Roman" w:cs="Times New Roman"/>
          <w:szCs w:val="21"/>
        </w:rPr>
        <w:t xml:space="preserve">            </w:t>
      </w:r>
      <w:r>
        <w:rPr>
          <w:rFonts w:hint="eastAsia"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eastAsia="Times New Roman" w:cs="Times New Roman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>邮</w:t>
      </w:r>
      <w:r>
        <w:rPr>
          <w:rFonts w:hint="eastAsia" w:ascii="宋体" w:hAnsi="宋体" w:eastAsia="宋体" w:cs="宋体"/>
          <w:szCs w:val="21"/>
        </w:rPr>
        <w:t xml:space="preserve">    </w:t>
      </w:r>
      <w:r>
        <w:rPr>
          <w:rFonts w:ascii="宋体" w:hAnsi="宋体" w:eastAsia="宋体" w:cs="宋体"/>
          <w:szCs w:val="21"/>
        </w:rPr>
        <w:t>箱</w:t>
      </w:r>
      <w:r>
        <w:rPr>
          <w:rFonts w:ascii="Times New Roman" w:hAnsi="Times New Roman" w:eastAsia="Times New Roman" w:cs="Times New Roman"/>
          <w:b/>
          <w:szCs w:val="21"/>
        </w:rPr>
        <w:t>:</w:t>
      </w:r>
      <w:r>
        <w:rPr>
          <w:rFonts w:hint="eastAsia" w:ascii="Times New Roman" w:hAnsi="Times New Roman" w:cs="Times New Roman"/>
          <w:b/>
          <w:szCs w:val="21"/>
        </w:rPr>
        <w:t xml:space="preserve">  </w:t>
      </w:r>
      <w:r>
        <w:rPr>
          <w:rFonts w:ascii="Times New Roman" w:hAnsi="Times New Roman" w:eastAsia="Times New Roman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xuliang_most@163.com</w:t>
      </w:r>
    </w:p>
    <w:p>
      <w:pPr>
        <w:spacing w:line="360" w:lineRule="auto"/>
        <w:rPr>
          <w:rFonts w:ascii="宋体" w:hAnsi="宋体" w:eastAsia="宋体" w:cs="宋体"/>
          <w:b/>
          <w:color w:val="256FB8"/>
          <w:sz w:val="30"/>
        </w:rPr>
      </w:pPr>
      <w:r>
        <w:rPr>
          <w:rFonts w:ascii="宋体" w:hAnsi="宋体" w:eastAsia="宋体" w:cs="宋体"/>
          <w:b/>
          <w:color w:val="256FB8"/>
          <w:sz w:val="30"/>
        </w:rPr>
        <w:t>求职意向</w:t>
      </w:r>
    </w:p>
    <w:p>
      <w:pPr>
        <w:spacing w:line="360" w:lineRule="auto"/>
        <w:ind w:right="798"/>
        <w:jc w:val="left"/>
        <w:rPr>
          <w:rFonts w:ascii="Times New Roman" w:hAnsi="Times New Roman" w:eastAsia="Times New Roman" w:cs="Times New Roman"/>
          <w:szCs w:val="21"/>
        </w:rPr>
      </w:pPr>
      <w:r>
        <w:object>
          <v:shape id="_x0000_i1026" o:spt="75" type="#_x0000_t75" style="height:3pt;width:45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>工作性质：全职</w:t>
      </w:r>
      <w:r>
        <w:rPr>
          <w:rFonts w:hint="eastAsia" w:ascii="Times New Roman" w:hAnsi="Times New Roman" w:cs="Times New Roman"/>
          <w:szCs w:val="21"/>
        </w:rPr>
        <w:t xml:space="preserve">                                     </w:t>
      </w:r>
      <w:r>
        <w:rPr>
          <w:rFonts w:ascii="宋体" w:hAnsi="宋体" w:eastAsia="宋体" w:cs="宋体"/>
          <w:szCs w:val="21"/>
        </w:rPr>
        <w:t>工作岗位：</w:t>
      </w:r>
      <w:r>
        <w:rPr>
          <w:rFonts w:ascii="宋体" w:hAnsi="宋体" w:eastAsia="宋体" w:cs="宋体"/>
          <w:b/>
          <w:bCs/>
          <w:szCs w:val="21"/>
        </w:rPr>
        <w:t>web前端工程师</w:t>
      </w:r>
    </w:p>
    <w:p>
      <w:pPr>
        <w:spacing w:line="360" w:lineRule="auto"/>
        <w:ind w:firstLine="420" w:firstLineChars="200"/>
        <w:rPr>
          <w:rFonts w:ascii="Times New Roman" w:hAnsi="Times New Roman" w:eastAsia="Times New Roman" w:cs="Times New Roman"/>
          <w:szCs w:val="21"/>
        </w:rPr>
      </w:pPr>
      <w:r>
        <w:rPr>
          <w:rFonts w:ascii="宋体" w:hAnsi="宋体" w:eastAsia="宋体" w:cs="宋体"/>
          <w:szCs w:val="21"/>
        </w:rPr>
        <w:t>工作地点：北京</w:t>
      </w:r>
      <w:r>
        <w:rPr>
          <w:rFonts w:hint="eastAsia" w:ascii="Times New Roman" w:hAnsi="Times New Roman" w:cs="Times New Roman"/>
          <w:szCs w:val="21"/>
        </w:rPr>
        <w:t xml:space="preserve">                                     </w:t>
      </w:r>
      <w:r>
        <w:rPr>
          <w:rFonts w:ascii="宋体" w:hAnsi="宋体" w:eastAsia="宋体" w:cs="宋体"/>
          <w:szCs w:val="21"/>
        </w:rPr>
        <w:t>目前状况：离职状态，可立即上岗</w:t>
      </w:r>
    </w:p>
    <w:p>
      <w:pPr>
        <w:spacing w:line="360" w:lineRule="auto"/>
        <w:rPr>
          <w:rFonts w:ascii="Times New Roman" w:hAnsi="Times New Roman" w:eastAsia="Times New Roman" w:cs="Times New Roman"/>
          <w:b/>
          <w:color w:val="256FB8"/>
          <w:sz w:val="30"/>
        </w:rPr>
      </w:pPr>
      <w:r>
        <w:rPr>
          <w:rFonts w:ascii="宋体" w:hAnsi="宋体" w:eastAsia="宋体" w:cs="宋体"/>
          <w:b/>
          <w:color w:val="256FB8"/>
          <w:sz w:val="30"/>
        </w:rPr>
        <w:t>专业技能</w:t>
      </w:r>
    </w:p>
    <w:p>
      <w:pPr>
        <w:spacing w:line="300" w:lineRule="auto"/>
        <w:ind w:right="799"/>
        <w:jc w:val="left"/>
      </w:pPr>
      <w:r>
        <w:object>
          <v:shape id="_x0000_i1027" o:spt="75" type="#_x0000_t75" style="height:3pt;width:45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7">
            <o:LockedField>false</o:LockedField>
          </o:OLEObject>
        </w:object>
      </w:r>
      <w:r>
        <w:rPr>
          <w:rFonts w:hint="eastAsia"/>
          <w:b/>
        </w:rPr>
        <w:t>1</w:t>
      </w:r>
      <w:r>
        <w:rPr>
          <w:rFonts w:hint="eastAsia"/>
        </w:rPr>
        <w:t>、熟悉W3C规范，能熟练编写具有良好风格规范的HTML+CSS代码，熟练解决低版本浏览器兼容问题。</w:t>
      </w:r>
    </w:p>
    <w:p>
      <w:pPr>
        <w:spacing w:line="300" w:lineRule="auto"/>
        <w:ind w:right="799"/>
        <w:jc w:val="left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、掌握Ajax，能与后端很好的合作,完成前后端分离架构的研发工作，能够解决跨域请求访问问题;</w:t>
      </w:r>
    </w:p>
    <w:p>
      <w:pPr>
        <w:spacing w:line="300" w:lineRule="auto"/>
        <w:ind w:right="799"/>
        <w:jc w:val="left"/>
      </w:pPr>
      <w:r>
        <w:rPr>
          <w:rFonts w:hint="eastAsia"/>
        </w:rPr>
        <w:t>4、熟练BootStrap等前端框架的应用，能够快速实现响应式网页的开发，以及样式的定制；</w:t>
      </w:r>
    </w:p>
    <w:p>
      <w:pPr>
        <w:spacing w:line="300" w:lineRule="auto"/>
        <w:ind w:right="799"/>
        <w:jc w:val="left"/>
      </w:pPr>
      <w:r>
        <w:rPr>
          <w:rFonts w:hint="eastAsia"/>
        </w:rPr>
        <w:t>5、熟练掌握HTML5的相关技术，实现canvas绘图，复杂表单等页面的增强功能</w:t>
      </w:r>
      <w:r>
        <w:rPr>
          <w:rFonts w:hint="eastAsia"/>
          <w:lang w:eastAsia="zh-CN"/>
        </w:rPr>
        <w:t>；</w:t>
      </w:r>
    </w:p>
    <w:p>
      <w:pPr>
        <w:spacing w:line="300" w:lineRule="auto"/>
        <w:ind w:right="799"/>
        <w:jc w:val="left"/>
        <w:rPr>
          <w:rFonts w:hint="eastAsia"/>
        </w:rPr>
      </w:pPr>
      <w:r>
        <w:rPr>
          <w:rFonts w:hint="eastAsia"/>
        </w:rPr>
        <w:t>7.熟练使用gulp、webpack等前端自动化构建工具管理项目</w:t>
      </w:r>
      <w:r>
        <w:rPr>
          <w:rFonts w:hint="eastAsia"/>
          <w:lang w:eastAsia="zh-CN"/>
        </w:rPr>
        <w:t>；</w:t>
      </w:r>
    </w:p>
    <w:p>
      <w:pPr>
        <w:spacing w:line="300" w:lineRule="auto"/>
        <w:ind w:right="799"/>
        <w:jc w:val="left"/>
      </w:pPr>
      <w:r>
        <w:rPr>
          <w:rFonts w:hint="eastAsia"/>
        </w:rPr>
        <w:t>8、熟悉混合开发,熟练应用Hbuilder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H5开发HybridApp，流畅度较高</w:t>
      </w:r>
      <w:r>
        <w:rPr>
          <w:rFonts w:hint="eastAsia"/>
          <w:lang w:eastAsia="zh-CN"/>
        </w:rPr>
        <w:t>；</w:t>
      </w:r>
    </w:p>
    <w:p>
      <w:pPr>
        <w:spacing w:line="300" w:lineRule="auto"/>
        <w:ind w:right="799"/>
        <w:jc w:val="left"/>
        <w:rPr>
          <w:rFonts w:hint="eastAsia"/>
          <w:lang w:val="en-US" w:eastAsia="zh-CN"/>
        </w:rPr>
      </w:pPr>
      <w:r>
        <w:rPr>
          <w:rFonts w:hint="eastAsia"/>
        </w:rPr>
        <w:t>9.有JavaScript模块化开发实践经验，了解CommonJs、AMD、CMD规范</w:t>
      </w:r>
      <w:r>
        <w:rPr>
          <w:rFonts w:hint="eastAsia"/>
          <w:lang w:val="en-US" w:eastAsia="zh-CN"/>
        </w:rPr>
        <w:t>;</w:t>
      </w:r>
    </w:p>
    <w:p>
      <w:pPr>
        <w:spacing w:line="300" w:lineRule="auto"/>
        <w:ind w:right="7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10.熟练使用 react + react-route + es6 + less + webpack 实现webapp开发，了解redux 数据流管理框架;</w:t>
      </w:r>
    </w:p>
    <w:p>
      <w:pPr>
        <w:spacing w:line="300" w:lineRule="auto"/>
        <w:ind w:right="799"/>
        <w:jc w:val="left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strike/>
          <w:dstrike w:val="0"/>
          <w:color w:val="FF0000"/>
        </w:rPr>
        <w:t>熟悉AngularJS框架开发SPA应用，熟悉MVC设计模式操作数据和DOM；</w:t>
      </w:r>
    </w:p>
    <w:p>
      <w:pPr>
        <w:spacing w:line="0" w:lineRule="atLeast"/>
        <w:ind w:right="799"/>
        <w:jc w:val="left"/>
      </w:pPr>
    </w:p>
    <w:p>
      <w:pPr>
        <w:spacing w:line="0" w:lineRule="atLeast"/>
        <w:ind w:right="798"/>
        <w:jc w:val="left"/>
        <w:rPr>
          <w:rFonts w:ascii="宋体" w:hAnsi="宋体" w:eastAsia="宋体" w:cs="宋体"/>
          <w:b/>
          <w:color w:val="256FB8"/>
          <w:sz w:val="30"/>
        </w:rPr>
      </w:pPr>
      <w:r>
        <w:rPr>
          <w:rFonts w:ascii="宋体" w:hAnsi="宋体" w:eastAsia="宋体" w:cs="宋体"/>
          <w:b/>
          <w:color w:val="256FB8"/>
          <w:sz w:val="30"/>
        </w:rPr>
        <w:t>工作经验</w:t>
      </w:r>
    </w:p>
    <w:p>
      <w:pPr>
        <w:jc w:val="left"/>
        <w:rPr>
          <w:rFonts w:ascii="微软雅黑" w:hAnsi="微软雅黑" w:eastAsia="微软雅黑" w:cs="宋体"/>
          <w:color w:val="000000"/>
          <w:sz w:val="20"/>
          <w:szCs w:val="18"/>
        </w:rPr>
      </w:pPr>
      <w:r>
        <w:object>
          <v:shape id="_x0000_i1028" o:spt="75" type="#_x0000_t75" style="height:3pt;width:45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8">
            <o:LockedField>false</o:LockedField>
          </o:OLEObject>
        </w:object>
      </w:r>
      <w:r>
        <w:rPr>
          <w:rFonts w:ascii="宋体" w:hAnsi="宋体" w:eastAsia="宋体" w:cs="宋体"/>
          <w:b/>
          <w:sz w:val="24"/>
        </w:rPr>
        <w:t>工作时间：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201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5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/0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3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--2016/1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1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 xml:space="preserve">   </w:t>
      </w:r>
      <w:r>
        <w:rPr>
          <w:rFonts w:hint="eastAsia" w:ascii="微软雅黑" w:hAnsi="微软雅黑" w:eastAsia="微软雅黑" w:cs="宋体"/>
          <w:color w:val="000000"/>
          <w:sz w:val="22"/>
          <w:szCs w:val="18"/>
        </w:rPr>
        <w:t>济南衡实网络科技公司</w:t>
      </w:r>
    </w:p>
    <w:p>
      <w:pPr>
        <w:ind w:right="798"/>
        <w:jc w:val="left"/>
        <w:rPr>
          <w:rFonts w:hint="eastAsia" w:ascii="微软雅黑" w:hAnsi="微软雅黑" w:eastAsia="微软雅黑" w:cs="宋体"/>
          <w:color w:val="000000"/>
          <w:sz w:val="22"/>
          <w:szCs w:val="18"/>
        </w:rPr>
      </w:pPr>
      <w:r>
        <w:rPr>
          <w:rFonts w:hint="eastAsia" w:cs="宋体" w:asciiTheme="minorEastAsia" w:hAnsiTheme="minorEastAsia"/>
          <w:color w:val="000000"/>
          <w:sz w:val="22"/>
          <w:szCs w:val="21"/>
        </w:rPr>
        <w:tab/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ab/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 xml:space="preserve">   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201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4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/07--201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5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>/0</w:t>
      </w:r>
      <w:r>
        <w:rPr>
          <w:rFonts w:hint="eastAsia" w:cs="宋体" w:asciiTheme="minorEastAsia" w:hAnsiTheme="minorEastAsia"/>
          <w:color w:val="000000"/>
          <w:sz w:val="22"/>
          <w:szCs w:val="21"/>
          <w:lang w:val="en-US" w:eastAsia="zh-CN"/>
        </w:rPr>
        <w:t>3</w:t>
      </w:r>
      <w:r>
        <w:rPr>
          <w:rFonts w:hint="eastAsia" w:cs="宋体" w:asciiTheme="minorEastAsia" w:hAnsiTheme="minorEastAsia"/>
          <w:color w:val="000000"/>
          <w:sz w:val="22"/>
          <w:szCs w:val="21"/>
        </w:rPr>
        <w:t xml:space="preserve">   </w:t>
      </w:r>
      <w:r>
        <w:rPr>
          <w:rFonts w:hint="eastAsia" w:ascii="微软雅黑" w:hAnsi="微软雅黑" w:eastAsia="微软雅黑" w:cs="宋体"/>
          <w:color w:val="000000"/>
          <w:sz w:val="22"/>
          <w:szCs w:val="18"/>
        </w:rPr>
        <w:t>济南茗秦信息科技有限公司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ascii="宋体" w:hAnsi="宋体" w:eastAsia="宋体" w:cs="宋体"/>
          <w:b/>
          <w:sz w:val="24"/>
        </w:rPr>
        <w:t>职位职责：</w:t>
      </w:r>
      <w:r>
        <w:rPr>
          <w:rFonts w:hint="eastAsia" w:ascii="宋体" w:hAnsi="宋体" w:eastAsia="宋体" w:cs="宋体"/>
          <w:b/>
          <w:color w:val="333333"/>
          <w:sz w:val="24"/>
          <w:shd w:val="clear" w:color="auto" w:fill="FFFFFF"/>
        </w:rPr>
        <w:t>Web前端开发</w:t>
      </w:r>
      <w:r>
        <w:rPr>
          <w:rFonts w:ascii="宋体" w:hAnsi="宋体" w:eastAsia="宋体" w:cs="宋体"/>
          <w:b/>
          <w:sz w:val="24"/>
        </w:rPr>
        <w:t xml:space="preserve">      </w:t>
      </w:r>
    </w:p>
    <w:p>
      <w:pPr>
        <w:spacing w:line="360" w:lineRule="auto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ascii="宋体" w:hAnsi="宋体" w:eastAsia="宋体" w:cs="宋体"/>
          <w:b/>
          <w:color w:val="256FB8"/>
          <w:sz w:val="30"/>
        </w:rPr>
        <w:t>项目经验</w:t>
      </w:r>
    </w:p>
    <w:p>
      <w:pPr>
        <w:widowControl/>
        <w:shd w:val="clear" w:color="auto" w:fill="FFFFFF"/>
        <w:wordWrap w:val="0"/>
        <w:jc w:val="left"/>
      </w:pPr>
      <w:r>
        <w:object>
          <v:shape id="_x0000_i1029" o:spt="75" type="#_x0000_t75" style="height:3pt;width:414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9">
            <o:LockedField>false</o:LockedField>
          </o:OLEObject>
        </w:object>
      </w:r>
    </w:p>
    <w:p>
      <w:pPr>
        <w:spacing w:before="156" w:beforeLines="50" w:after="156" w:afterLines="50" w:line="300" w:lineRule="auto"/>
        <w:ind w:right="794"/>
        <w:jc w:val="left"/>
        <w:rPr>
          <w:rFonts w:ascii="宋体" w:hAnsi="宋体" w:eastAsia="宋体" w:cs="宋体"/>
          <w:b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b/>
          <w:color w:val="000000"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1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shd w:val="clear" w:color="auto" w:fill="FFFFFF"/>
        </w:rPr>
        <w:t xml:space="preserve">掌上寿光 （HybirdApp） </w:t>
      </w:r>
    </w:p>
    <w:p>
      <w:pPr>
        <w:spacing w:before="156" w:beforeLines="50" w:after="156" w:afterLines="50" w:line="300" w:lineRule="auto"/>
        <w:ind w:right="794"/>
        <w:jc w:val="left"/>
        <w:rPr>
          <w:rFonts w:ascii="宋体" w:hAnsi="宋体" w:eastAsia="宋体" w:cs="宋体"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项目描述：</w:t>
      </w:r>
      <w:r>
        <w:rPr>
          <w:rFonts w:hint="eastAsia" w:ascii="宋体" w:hAnsi="宋体" w:eastAsia="宋体" w:cs="宋体"/>
          <w:color w:val="000000"/>
          <w:sz w:val="24"/>
        </w:rPr>
        <w:t>掌上寿光”APP立足于寿光受众需求，全力打造接地气、高品质的城市综合服务平台。提供违章查询、自行车、公交查询、客车查询、预约挂号、公积金、买房租房、便民导航、天气预报、PM指数、影讯、抢乐汇、万年历、火车票、航班查询、酒店预订、话费充值、景点查询。</w:t>
      </w:r>
    </w:p>
    <w:p>
      <w:pPr>
        <w:ind w:right="794"/>
        <w:jc w:val="left"/>
        <w:rPr>
          <w:rFonts w:ascii="宋体" w:hAnsi="宋体" w:cs="宋体"/>
          <w:color w:val="000000"/>
          <w:sz w:val="22"/>
          <w:szCs w:val="21"/>
        </w:rPr>
      </w:pPr>
      <w:r>
        <w:rPr>
          <w:rFonts w:ascii="宋体" w:hAnsi="宋体" w:eastAsia="宋体" w:cs="宋体"/>
          <w:b/>
          <w:sz w:val="24"/>
        </w:rPr>
        <w:t>技术要点</w:t>
      </w:r>
      <w:r>
        <w:rPr>
          <w:rFonts w:ascii="宋体" w:hAnsi="宋体" w:eastAsia="宋体" w:cs="宋体"/>
          <w:sz w:val="24"/>
        </w:rPr>
        <w:t>：</w:t>
      </w:r>
      <w:r>
        <w:rPr>
          <w:rFonts w:hint="eastAsia" w:ascii="宋体" w:hAnsi="宋体" w:cs="宋体"/>
          <w:color w:val="000000"/>
          <w:sz w:val="22"/>
          <w:szCs w:val="21"/>
        </w:rPr>
        <w:t>1.运用</w:t>
      </w:r>
      <w:r>
        <w:rPr>
          <w:rFonts w:hint="eastAsia"/>
        </w:rPr>
        <w:t>Hublider+Mui+H5+技术开发</w:t>
      </w:r>
      <w:r>
        <w:rPr>
          <w:rFonts w:hint="eastAsia" w:ascii="宋体" w:hAnsi="宋体" w:cs="宋体"/>
          <w:color w:val="000000"/>
          <w:sz w:val="22"/>
          <w:szCs w:val="21"/>
        </w:rPr>
        <w:t>完成页面的布局</w:t>
      </w:r>
    </w:p>
    <w:p>
      <w:pPr>
        <w:ind w:left="840" w:right="794" w:firstLine="420"/>
        <w:jc w:val="left"/>
      </w:pPr>
      <w:r>
        <w:rPr>
          <w:rFonts w:hint="eastAsia" w:ascii="宋体" w:hAnsi="宋体" w:cs="宋体"/>
          <w:color w:val="000000"/>
          <w:sz w:val="22"/>
          <w:szCs w:val="21"/>
        </w:rPr>
        <w:t>2.</w:t>
      </w:r>
      <w:r>
        <w:rPr>
          <w:rFonts w:hint="eastAsia"/>
        </w:rPr>
        <w:t xml:space="preserve"> 页面整体运用vw、vh、rem自适应布局，实现各终端表现一致。</w:t>
      </w:r>
    </w:p>
    <w:p>
      <w:pPr>
        <w:spacing w:line="300" w:lineRule="auto"/>
        <w:ind w:left="1260" w:right="794"/>
        <w:jc w:val="left"/>
        <w:rPr>
          <w:rFonts w:ascii="宋体" w:hAnsi="宋体" w:cs="宋体"/>
          <w:color w:val="000000"/>
          <w:sz w:val="22"/>
          <w:szCs w:val="21"/>
        </w:rPr>
      </w:pPr>
      <w:r>
        <w:rPr>
          <w:rFonts w:hint="eastAsia" w:ascii="宋体" w:hAnsi="宋体" w:cs="宋体"/>
          <w:color w:val="000000"/>
          <w:sz w:val="22"/>
          <w:szCs w:val="21"/>
        </w:rPr>
        <w:t>3.运用angular实现路由功能，底部各个菜单之间的互相切换实现无刷新过程，用户体验更好。</w:t>
      </w:r>
    </w:p>
    <w:p>
      <w:pPr>
        <w:spacing w:line="300" w:lineRule="auto"/>
        <w:ind w:left="840" w:firstLine="42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4.利用</w:t>
      </w:r>
      <w:r>
        <w:rPr>
          <w:rFonts w:ascii="宋体" w:hAnsi="宋体" w:eastAsia="宋体" w:cs="宋体"/>
          <w:color w:val="000000"/>
          <w:szCs w:val="21"/>
        </w:rPr>
        <w:t xml:space="preserve"> Ajax</w:t>
      </w:r>
      <w:r>
        <w:rPr>
          <w:rFonts w:hint="eastAsia" w:ascii="宋体" w:hAnsi="宋体" w:eastAsia="宋体" w:cs="宋体"/>
          <w:color w:val="000000"/>
          <w:szCs w:val="21"/>
        </w:rPr>
        <w:t>动态</w:t>
      </w:r>
      <w:r>
        <w:rPr>
          <w:rFonts w:ascii="宋体" w:hAnsi="宋体" w:eastAsia="宋体" w:cs="宋体"/>
          <w:color w:val="000000"/>
          <w:szCs w:val="21"/>
        </w:rPr>
        <w:t>调用后台数据显示在页面</w:t>
      </w:r>
      <w:r>
        <w:rPr>
          <w:rFonts w:hint="eastAsia" w:ascii="宋体" w:hAnsi="宋体" w:eastAsia="宋体" w:cs="宋体"/>
          <w:color w:val="000000"/>
          <w:szCs w:val="21"/>
        </w:rPr>
        <w:t>中。</w:t>
      </w:r>
    </w:p>
    <w:p>
      <w:pPr>
        <w:spacing w:line="300" w:lineRule="auto"/>
        <w:ind w:left="840" w:firstLine="42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5.通过gulp自动化构建工具整合压缩代码。</w:t>
      </w:r>
    </w:p>
    <w:p>
      <w:pPr>
        <w:spacing w:line="300" w:lineRule="auto"/>
        <w:rPr>
          <w:rFonts w:ascii="宋体" w:hAnsi="宋体" w:eastAsia="宋体" w:cs="宋体"/>
          <w:b/>
          <w:sz w:val="28"/>
          <w:szCs w:val="28"/>
          <w:shd w:val="clear" w:color="auto" w:fill="FFFFFF"/>
        </w:rPr>
      </w:pPr>
      <w:r>
        <w:rPr>
          <w:rFonts w:ascii="宋体" w:hAnsi="宋体" w:eastAsia="宋体" w:cs="宋体"/>
          <w:b/>
          <w:color w:val="000000"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2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：</w:t>
      </w:r>
      <w:r>
        <w:rPr>
          <w:rFonts w:hint="eastAsia" w:ascii="宋体" w:hAnsi="宋体" w:eastAsia="宋体" w:cs="宋体"/>
          <w:b/>
          <w:sz w:val="28"/>
          <w:szCs w:val="28"/>
          <w:shd w:val="clear" w:color="auto" w:fill="FFFFFF"/>
        </w:rPr>
        <w:t>艺起来 （WebApp）</w:t>
      </w:r>
    </w:p>
    <w:p>
      <w:pPr>
        <w:spacing w:before="100" w:beforeAutospacing="1" w:after="156" w:afterLines="50" w:line="300" w:lineRule="auto"/>
        <w:ind w:right="794"/>
        <w:jc w:val="left"/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宋体" w:hAnsi="宋体" w:eastAsia="宋体" w:cs="宋体"/>
          <w:b/>
          <w:color w:val="000000"/>
          <w:sz w:val="24"/>
        </w:rPr>
        <w:t>项目描述：</w:t>
      </w:r>
      <w:r>
        <w:rPr>
          <w:rFonts w:hint="eastAsia" w:ascii="宋体" w:hAnsi="宋体" w:eastAsia="宋体" w:cs="宋体"/>
          <w:b/>
          <w:color w:val="000000"/>
          <w:sz w:val="28"/>
        </w:rPr>
        <w:tab/>
      </w:r>
      <w:r>
        <w:rPr>
          <w:rStyle w:val="8"/>
          <w:rFonts w:ascii="Arial" w:hAnsi="Arial" w:cs="Arial"/>
          <w:i w:val="0"/>
          <w:iCs w:val="0"/>
          <w:color w:val="CC0000"/>
          <w:szCs w:val="20"/>
          <w:shd w:val="clear" w:color="auto" w:fill="FFFFFF"/>
        </w:rPr>
        <w:t>艺起来</w:t>
      </w:r>
      <w:r>
        <w:rPr>
          <w:rFonts w:ascii="Arial" w:hAnsi="Arial" w:cs="Arial"/>
          <w:color w:val="333333"/>
          <w:szCs w:val="20"/>
          <w:shd w:val="clear" w:color="auto" w:fill="FFFFFF"/>
        </w:rPr>
        <w:t>是艺术家分享原创创意当代艺术作品,收藏家和艺术爱好者欣赏并购买交易心仪的艺术品、工艺品,并自由发表对艺术创作作品的评论</w:t>
      </w:r>
      <w:r>
        <w:rPr>
          <w:rFonts w:hint="eastAsia" w:ascii="Arial" w:hAnsi="Arial" w:cs="Arial"/>
          <w:color w:val="333333"/>
          <w:szCs w:val="20"/>
          <w:shd w:val="clear" w:color="auto" w:fill="FFFFFF"/>
        </w:rPr>
        <w:t>的电商网站。</w:t>
      </w:r>
    </w:p>
    <w:p>
      <w:pPr>
        <w:spacing w:line="30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宋体" w:hAnsi="宋体" w:eastAsia="宋体" w:cs="宋体"/>
          <w:b/>
          <w:sz w:val="24"/>
        </w:rPr>
        <w:t>技术要点</w:t>
      </w:r>
      <w:r>
        <w:rPr>
          <w:rFonts w:ascii="宋体" w:hAnsi="宋体" w:eastAsia="宋体" w:cs="宋体"/>
          <w:sz w:val="24"/>
        </w:rPr>
        <w:t>：</w:t>
      </w:r>
      <w:r>
        <w:rPr>
          <w:rFonts w:hint="eastAsia" w:ascii="宋体" w:hAnsi="宋体" w:cs="宋体"/>
          <w:color w:val="000000"/>
          <w:szCs w:val="21"/>
        </w:rPr>
        <w:t>1.通过百分比来</w:t>
      </w:r>
      <w:r>
        <w:rPr>
          <w:rFonts w:ascii="宋体" w:hAnsi="宋体" w:cs="宋体"/>
          <w:color w:val="000000"/>
          <w:szCs w:val="21"/>
        </w:rPr>
        <w:t>实现页面的</w:t>
      </w:r>
      <w:r>
        <w:rPr>
          <w:rFonts w:hint="eastAsia" w:ascii="宋体" w:hAnsi="宋体" w:cs="宋体"/>
          <w:color w:val="000000"/>
          <w:szCs w:val="21"/>
        </w:rPr>
        <w:t>基本</w:t>
      </w:r>
      <w:r>
        <w:rPr>
          <w:rFonts w:ascii="宋体" w:hAnsi="宋体" w:cs="宋体"/>
          <w:color w:val="000000"/>
          <w:szCs w:val="21"/>
        </w:rPr>
        <w:t>布局</w:t>
      </w:r>
      <w:r>
        <w:rPr>
          <w:rFonts w:hint="eastAsia" w:ascii="宋体" w:hAnsi="宋体" w:cs="宋体"/>
          <w:color w:val="000000"/>
          <w:szCs w:val="21"/>
        </w:rPr>
        <w:t>，以适配不同的移动终端</w:t>
      </w:r>
      <w:r>
        <w:rPr>
          <w:rFonts w:ascii="宋体" w:hAnsi="宋体" w:cs="宋体"/>
          <w:color w:val="000000"/>
          <w:szCs w:val="21"/>
        </w:rPr>
        <w:t>；</w:t>
      </w:r>
    </w:p>
    <w:p>
      <w:pPr>
        <w:spacing w:line="300" w:lineRule="auto"/>
        <w:ind w:left="840" w:firstLine="42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2.</w:t>
      </w:r>
      <w:r>
        <w:rPr>
          <w:rFonts w:ascii="宋体" w:hAnsi="宋体" w:eastAsia="宋体" w:cs="宋体"/>
          <w:color w:val="000000"/>
          <w:szCs w:val="21"/>
        </w:rPr>
        <w:t>通过JavaScript</w:t>
      </w:r>
      <w:r>
        <w:rPr>
          <w:rFonts w:hint="eastAsia" w:ascii="宋体" w:hAnsi="宋体" w:eastAsia="宋体" w:cs="宋体"/>
          <w:color w:val="000000"/>
          <w:szCs w:val="21"/>
        </w:rPr>
        <w:t>，Zepto(类库</w:t>
      </w:r>
      <w:r>
        <w:rPr>
          <w:rFonts w:ascii="宋体" w:hAnsi="宋体" w:eastAsia="宋体" w:cs="宋体"/>
          <w:color w:val="000000"/>
          <w:szCs w:val="21"/>
        </w:rPr>
        <w:t>)</w:t>
      </w:r>
      <w:r>
        <w:rPr>
          <w:rFonts w:hint="eastAsia" w:ascii="宋体" w:hAnsi="宋体" w:eastAsia="宋体" w:cs="宋体"/>
          <w:color w:val="000000"/>
          <w:szCs w:val="21"/>
        </w:rPr>
        <w:t>以及Swiper等插件和CSS3中的属性</w:t>
      </w:r>
      <w:r>
        <w:rPr>
          <w:rFonts w:ascii="宋体" w:hAnsi="宋体" w:eastAsia="宋体" w:cs="宋体"/>
          <w:color w:val="000000"/>
          <w:szCs w:val="21"/>
        </w:rPr>
        <w:t>实现</w:t>
      </w:r>
      <w:r>
        <w:rPr>
          <w:rFonts w:hint="eastAsia" w:ascii="宋体" w:hAnsi="宋体" w:eastAsia="宋体" w:cs="宋体"/>
          <w:color w:val="000000"/>
          <w:szCs w:val="21"/>
        </w:rPr>
        <w:t>页面轮播，过渡等</w:t>
      </w:r>
      <w:r>
        <w:rPr>
          <w:rFonts w:ascii="宋体" w:hAnsi="宋体" w:eastAsia="宋体" w:cs="宋体"/>
          <w:color w:val="000000"/>
          <w:szCs w:val="21"/>
        </w:rPr>
        <w:t>效果</w:t>
      </w:r>
      <w:r>
        <w:rPr>
          <w:rFonts w:hint="eastAsia" w:ascii="宋体" w:hAnsi="宋体" w:eastAsia="宋体" w:cs="宋体"/>
          <w:color w:val="000000"/>
          <w:szCs w:val="21"/>
        </w:rPr>
        <w:t>，利用页面传参实现跳转</w:t>
      </w:r>
      <w:r>
        <w:rPr>
          <w:rFonts w:ascii="宋体" w:hAnsi="宋体" w:eastAsia="宋体" w:cs="宋体"/>
          <w:color w:val="000000"/>
          <w:szCs w:val="21"/>
        </w:rPr>
        <w:t>；</w:t>
      </w:r>
    </w:p>
    <w:p>
      <w:pPr>
        <w:spacing w:line="300" w:lineRule="auto"/>
        <w:ind w:left="840" w:firstLine="42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3.利用</w:t>
      </w:r>
      <w:r>
        <w:rPr>
          <w:rFonts w:ascii="宋体" w:hAnsi="宋体" w:eastAsia="宋体" w:cs="宋体"/>
          <w:color w:val="000000"/>
          <w:szCs w:val="21"/>
        </w:rPr>
        <w:t xml:space="preserve"> Ajax</w:t>
      </w:r>
      <w:r>
        <w:rPr>
          <w:rFonts w:hint="eastAsia" w:ascii="宋体" w:hAnsi="宋体" w:eastAsia="宋体" w:cs="宋体"/>
          <w:color w:val="000000"/>
          <w:szCs w:val="21"/>
        </w:rPr>
        <w:t>动态</w:t>
      </w:r>
      <w:r>
        <w:rPr>
          <w:rFonts w:ascii="宋体" w:hAnsi="宋体" w:eastAsia="宋体" w:cs="宋体"/>
          <w:color w:val="000000"/>
          <w:szCs w:val="21"/>
        </w:rPr>
        <w:t>调用后台数据显示在页面</w:t>
      </w:r>
      <w:r>
        <w:rPr>
          <w:rFonts w:hint="eastAsia" w:ascii="宋体" w:hAnsi="宋体" w:eastAsia="宋体" w:cs="宋体"/>
          <w:color w:val="000000"/>
          <w:szCs w:val="21"/>
        </w:rPr>
        <w:t>中</w:t>
      </w:r>
      <w:r>
        <w:rPr>
          <w:rFonts w:ascii="宋体" w:hAnsi="宋体" w:eastAsia="宋体" w:cs="宋体"/>
          <w:color w:val="000000"/>
          <w:szCs w:val="21"/>
        </w:rPr>
        <w:t>；</w:t>
      </w:r>
    </w:p>
    <w:p>
      <w:pPr>
        <w:spacing w:line="300" w:lineRule="auto"/>
        <w:ind w:left="840" w:firstLine="42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4.通过gulp自动化构建工具整合压缩代码</w:t>
      </w:r>
    </w:p>
    <w:p>
      <w:pPr>
        <w:widowControl/>
        <w:shd w:val="clear" w:color="auto" w:fill="FFFFFF"/>
        <w:spacing w:line="300" w:lineRule="auto"/>
        <w:jc w:val="lef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3：艺起来（pc 电商）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  <w:shd w:val="clear" w:color="auto" w:fill="FFFFFF"/>
        </w:rPr>
        <w:t>http://www.topart.cn</w:t>
      </w:r>
    </w:p>
    <w:p>
      <w:pPr>
        <w:spacing w:before="156" w:beforeLines="50" w:after="156" w:afterLines="50" w:line="300" w:lineRule="auto"/>
        <w:ind w:right="794"/>
        <w:jc w:val="left"/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项目简介</w:t>
      </w:r>
      <w:r>
        <w:rPr>
          <w:rFonts w:hint="eastAsia" w:ascii="宋体" w:hAnsi="宋体" w:eastAsia="宋体" w:cs="宋体"/>
          <w:color w:val="000000"/>
          <w:szCs w:val="21"/>
        </w:rPr>
        <w:t>：</w:t>
      </w:r>
      <w:r>
        <w:rPr>
          <w:rFonts w:ascii="Arial" w:hAnsi="Arial" w:cs="Arial"/>
          <w:color w:val="333333"/>
          <w:szCs w:val="20"/>
          <w:shd w:val="clear" w:color="auto" w:fill="FFFFFF"/>
        </w:rPr>
        <w:t>艺术家分享原创创意当代艺术作品,收藏家和艺术爱好者欣赏并购买交易心仪的艺术品、工艺品,并自由发表对艺术创作作品的评论</w:t>
      </w:r>
      <w:r>
        <w:rPr>
          <w:rFonts w:hint="eastAsia" w:ascii="Arial" w:hAnsi="Arial" w:cs="Arial"/>
          <w:color w:val="333333"/>
          <w:szCs w:val="20"/>
          <w:shd w:val="clear" w:color="auto" w:fill="FFFFFF"/>
        </w:rPr>
        <w:t>的电商网站。</w:t>
      </w:r>
    </w:p>
    <w:p>
      <w:pPr>
        <w:spacing w:line="300" w:lineRule="auto"/>
        <w:ind w:right="794"/>
        <w:jc w:val="left"/>
        <w:rPr>
          <w:rFonts w:ascii="微软雅黑" w:hAnsi="微软雅黑" w:eastAsia="微软雅黑" w:cs="宋体"/>
          <w:color w:val="555555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技术要点：</w:t>
      </w:r>
    </w:p>
    <w:p>
      <w:pPr>
        <w:widowControl/>
        <w:shd w:val="clear" w:color="auto" w:fill="FFFFFF"/>
        <w:spacing w:line="300" w:lineRule="auto"/>
        <w:jc w:val="left"/>
      </w:pPr>
      <w:r>
        <w:rPr>
          <w:rFonts w:hint="eastAsia"/>
        </w:rPr>
        <w:t>1.页面整体运用Vw、Vh、rem自适应布局，实现各终端表现一致。</w:t>
      </w:r>
      <w:r>
        <w:rPr>
          <w:rFonts w:hint="eastAsia"/>
        </w:rPr>
        <w:br w:type="textWrapping"/>
      </w:r>
      <w:r>
        <w:rPr>
          <w:rFonts w:hint="eastAsia"/>
        </w:rPr>
        <w:t>2.使用JavaScript类库，BootStrap等框架来实现页面布局和功能特效。</w:t>
      </w:r>
      <w:r>
        <w:rPr>
          <w:rFonts w:hint="eastAsia"/>
        </w:rPr>
        <w:br w:type="textWrapping"/>
      </w:r>
      <w:r>
        <w:rPr>
          <w:rFonts w:hint="eastAsia"/>
        </w:rPr>
        <w:t>3.使用Ajax获取后台数据进行页面操作，完成页面数据的加载。</w:t>
      </w:r>
    </w:p>
    <w:p>
      <w:pPr>
        <w:widowControl/>
        <w:shd w:val="clear" w:color="auto" w:fill="FFFFFF"/>
        <w:spacing w:line="300" w:lineRule="auto"/>
        <w:jc w:val="left"/>
      </w:pPr>
      <w:r>
        <w:rPr>
          <w:rFonts w:hint="eastAsia"/>
        </w:rPr>
        <w:t>4.首页采用瀑布流的展示方式。</w:t>
      </w:r>
    </w:p>
    <w:p>
      <w:pPr>
        <w:widowControl/>
        <w:shd w:val="clear" w:color="auto" w:fill="FFFFFF"/>
        <w:spacing w:before="156" w:beforeLines="50" w:after="156" w:afterLines="50" w:line="300" w:lineRule="auto"/>
        <w:jc w:val="left"/>
        <w:rPr>
          <w:rFonts w:ascii="宋体" w:hAnsi="宋体" w:eastAsia="宋体" w:cs="宋体"/>
          <w:b/>
          <w:color w:val="00000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4：</w:t>
      </w:r>
      <w:r>
        <w:rPr>
          <w:rFonts w:hint="eastAsia" w:ascii="微软雅黑" w:hAnsi="微软雅黑" w:eastAsia="微软雅黑"/>
          <w:b/>
          <w:color w:val="333333"/>
          <w:sz w:val="24"/>
          <w:szCs w:val="21"/>
          <w:shd w:val="clear" w:color="auto" w:fill="FFFFFF"/>
        </w:rPr>
        <w:t>皇明集团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（pc 企业站）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ab/>
      </w:r>
      <w:r>
        <w:fldChar w:fldCharType="begin"/>
      </w:r>
      <w:r>
        <w:instrText xml:space="preserve"> HYPERLINK "http://www.himin.com/" </w:instrText>
      </w:r>
      <w:r>
        <w:fldChar w:fldCharType="separate"/>
      </w:r>
      <w:r>
        <w:rPr>
          <w:rStyle w:val="9"/>
          <w:rFonts w:ascii="宋体" w:hAnsi="宋体" w:eastAsia="宋体" w:cs="宋体"/>
          <w:b/>
          <w:sz w:val="28"/>
          <w:szCs w:val="28"/>
        </w:rPr>
        <w:t>http://www.himin.com/</w:t>
      </w:r>
      <w:r>
        <w:rPr>
          <w:rStyle w:val="9"/>
          <w:rFonts w:ascii="宋体" w:hAnsi="宋体" w:eastAsia="宋体" w:cs="宋体"/>
          <w:b/>
          <w:sz w:val="28"/>
          <w:szCs w:val="28"/>
        </w:rPr>
        <w:fldChar w:fldCharType="end"/>
      </w:r>
    </w:p>
    <w:p>
      <w:pPr>
        <w:spacing w:line="300" w:lineRule="auto"/>
        <w:ind w:left="1325" w:hanging="1325" w:hangingChars="550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项目描述：</w:t>
      </w:r>
      <w:r>
        <w:rPr>
          <w:rFonts w:hint="eastAsia" w:ascii="微软雅黑" w:hAnsi="微软雅黑" w:eastAsia="微软雅黑"/>
          <w:color w:val="555555"/>
          <w:szCs w:val="18"/>
          <w:shd w:val="clear" w:color="auto" w:fill="FFFFFF"/>
        </w:rPr>
        <w:t>皇明太阳能集团主要产品是太阳能热水器，年推广面积约200万平方米。</w:t>
      </w:r>
      <w:r>
        <w:rPr>
          <w:rFonts w:ascii="宋体" w:hAnsi="宋体" w:eastAsia="宋体" w:cs="宋体"/>
          <w:color w:val="000000"/>
          <w:sz w:val="28"/>
        </w:rPr>
        <w:t xml:space="preserve"> </w:t>
      </w:r>
      <w:r>
        <w:rPr>
          <w:rFonts w:ascii="宋体" w:hAnsi="宋体" w:eastAsia="宋体" w:cs="宋体"/>
          <w:color w:val="000000"/>
          <w:sz w:val="32"/>
        </w:rPr>
        <w:t xml:space="preserve">  </w:t>
      </w:r>
      <w:r>
        <w:rPr>
          <w:rFonts w:ascii="宋体" w:hAnsi="宋体" w:eastAsia="宋体" w:cs="宋体"/>
          <w:color w:val="000000"/>
          <w:sz w:val="24"/>
        </w:rPr>
        <w:t xml:space="preserve">     </w:t>
      </w:r>
    </w:p>
    <w:p>
      <w:pPr>
        <w:widowControl/>
        <w:shd w:val="clear" w:color="auto" w:fill="FFFFFF"/>
        <w:spacing w:line="300" w:lineRule="auto"/>
        <w:jc w:val="left"/>
        <w:rPr>
          <w:rFonts w:ascii="微软雅黑" w:hAnsi="微软雅黑" w:eastAsia="微软雅黑" w:cs="宋体"/>
          <w:color w:val="555555"/>
          <w:sz w:val="18"/>
          <w:szCs w:val="18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技术要点：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00" w:lineRule="auto"/>
        <w:ind w:left="357" w:hanging="357" w:hangingChars="170"/>
        <w:jc w:val="left"/>
      </w:pPr>
      <w:r>
        <w:rPr>
          <w:rFonts w:hint="eastAsia"/>
        </w:rPr>
        <w:t>运用Html5+Css3布局。</w:t>
      </w:r>
    </w:p>
    <w:p>
      <w:pPr>
        <w:pStyle w:val="13"/>
        <w:widowControl/>
        <w:numPr>
          <w:ilvl w:val="0"/>
          <w:numId w:val="1"/>
        </w:numPr>
        <w:shd w:val="clear" w:color="auto" w:fill="FFFFFF"/>
        <w:spacing w:line="300" w:lineRule="auto"/>
        <w:ind w:left="357" w:hanging="357" w:hangingChars="170"/>
        <w:jc w:val="left"/>
      </w:pPr>
      <w:r>
        <w:rPr>
          <w:rFonts w:hint="eastAsia"/>
        </w:rPr>
        <w:t>.使用Ajax获取后台数据进行页面操作，完成页面数据的加载</w:t>
      </w:r>
    </w:p>
    <w:p>
      <w:pPr>
        <w:pStyle w:val="13"/>
        <w:numPr>
          <w:ilvl w:val="0"/>
          <w:numId w:val="1"/>
        </w:numPr>
        <w:spacing w:line="300" w:lineRule="auto"/>
        <w:ind w:left="357" w:hanging="357" w:hangingChars="170"/>
        <w:rPr>
          <w:rFonts w:ascii="宋体" w:hAnsi="宋体" w:eastAsia="宋体" w:cs="宋体"/>
          <w:color w:val="000000"/>
          <w:szCs w:val="21"/>
        </w:rPr>
      </w:pPr>
      <w:bookmarkStart w:id="0" w:name="OLE_LINK7"/>
      <w:bookmarkStart w:id="1" w:name="OLE_LINK14"/>
      <w:bookmarkStart w:id="2" w:name="OLE_LINK10"/>
      <w:bookmarkStart w:id="3" w:name="OLE_LINK12"/>
      <w:bookmarkStart w:id="4" w:name="OLE_LINK9"/>
      <w:bookmarkStart w:id="5" w:name="OLE_LINK8"/>
      <w:bookmarkStart w:id="6" w:name="OLE_LINK11"/>
      <w:bookmarkStart w:id="7" w:name="OLE_LINK1"/>
      <w:bookmarkStart w:id="8" w:name="OLE_LINK5"/>
      <w:bookmarkStart w:id="9" w:name="OLE_LINK6"/>
      <w:bookmarkStart w:id="10" w:name="OLE_LINK16"/>
      <w:bookmarkStart w:id="11" w:name="OLE_LINK15"/>
      <w:bookmarkStart w:id="12" w:name="OLE_LINK13"/>
      <w:r>
        <w:rPr>
          <w:rFonts w:hint="eastAsia" w:ascii="宋体" w:hAnsi="宋体" w:eastAsia="宋体" w:cs="宋体"/>
          <w:color w:val="000000"/>
          <w:szCs w:val="21"/>
        </w:rPr>
        <w:t>使用JavaScript类库，完成页面的各种效果。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>
      <w:pPr>
        <w:spacing w:line="300" w:lineRule="auto"/>
        <w:ind w:right="798"/>
        <w:jc w:val="left"/>
        <w:rPr>
          <w:rFonts w:ascii="宋体" w:hAnsi="宋体" w:eastAsia="宋体" w:cs="宋体"/>
          <w:b/>
          <w:color w:val="000000"/>
          <w:sz w:val="28"/>
          <w:szCs w:val="28"/>
        </w:rPr>
      </w:pPr>
      <w:bookmarkStart w:id="13" w:name="OLE_LINK27"/>
      <w:bookmarkStart w:id="14" w:name="OLE_LINK28"/>
      <w:r>
        <w:rPr>
          <w:rFonts w:ascii="宋体" w:hAnsi="宋体" w:eastAsia="宋体" w:cs="宋体"/>
          <w:b/>
          <w:color w:val="000000"/>
          <w:sz w:val="28"/>
          <w:szCs w:val="28"/>
        </w:rPr>
        <w:t>项目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5：济南茗秦信息科技有限公司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pc 企业站</w:t>
      </w:r>
      <w:r>
        <w:rPr>
          <w:rFonts w:ascii="宋体" w:hAnsi="宋体" w:eastAsia="宋体" w:cs="宋体"/>
          <w:b/>
          <w:color w:val="000000"/>
          <w:sz w:val="28"/>
          <w:szCs w:val="28"/>
        </w:rPr>
        <w:t>）</w:t>
      </w:r>
    </w:p>
    <w:p>
      <w:pPr>
        <w:spacing w:line="300" w:lineRule="auto"/>
        <w:ind w:left="1325" w:hanging="1325" w:hangingChars="550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项目描述：</w:t>
      </w:r>
      <w:bookmarkStart w:id="15" w:name="OLE_LINK46"/>
      <w:bookmarkStart w:id="16" w:name="OLE_LINK45"/>
      <w:r>
        <w:rPr>
          <w:rStyle w:val="17"/>
          <w:rFonts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color w:val="000000"/>
          <w:sz w:val="22"/>
          <w:szCs w:val="27"/>
          <w:shd w:val="clear" w:color="auto" w:fill="FFFFFF"/>
        </w:rPr>
        <w:t>济南茗秦信息科技有限公司是济南知名软件开发公司，位于济南高新技术产业基地-济南市高新区，</w:t>
      </w:r>
      <w:r>
        <w:rPr>
          <w:rFonts w:ascii="Verdana" w:hAnsi="Verdana"/>
          <w:color w:val="000000"/>
          <w:sz w:val="22"/>
          <w:szCs w:val="27"/>
          <w:shd w:val="clear" w:color="auto" w:fill="FFFFFF"/>
        </w:rPr>
        <w:t>是专业从事企事业信息管理软件定制开发、门户网站、商城网站建设、微网站制作、软件产品销售等服务的高科技企业</w:t>
      </w:r>
      <w:bookmarkEnd w:id="15"/>
      <w:bookmarkEnd w:id="16"/>
      <w:r>
        <w:rPr>
          <w:rFonts w:ascii="宋体" w:hAnsi="宋体" w:eastAsia="宋体" w:cs="宋体"/>
          <w:color w:val="000000"/>
          <w:sz w:val="22"/>
        </w:rPr>
        <w:t xml:space="preserve">     </w:t>
      </w:r>
      <w:r>
        <w:rPr>
          <w:rFonts w:ascii="宋体" w:hAnsi="宋体" w:eastAsia="宋体" w:cs="宋体"/>
          <w:color w:val="000000"/>
          <w:sz w:val="24"/>
        </w:rPr>
        <w:t xml:space="preserve">       </w:t>
      </w:r>
    </w:p>
    <w:p>
      <w:pPr>
        <w:spacing w:line="300" w:lineRule="auto"/>
        <w:rPr>
          <w:rFonts w:hint="eastAsia" w:ascii="微软雅黑" w:hAnsi="微软雅黑" w:eastAsia="宋体" w:cs="宋体"/>
          <w:color w:val="000000"/>
          <w:szCs w:val="21"/>
        </w:rPr>
      </w:pPr>
      <w:r>
        <w:rPr>
          <w:rFonts w:ascii="宋体" w:hAnsi="宋体" w:eastAsia="宋体" w:cs="宋体"/>
          <w:b/>
          <w:sz w:val="24"/>
        </w:rPr>
        <w:t>技术要点：</w:t>
      </w:r>
      <w:bookmarkEnd w:id="13"/>
      <w:bookmarkEnd w:id="14"/>
      <w:r>
        <w:rPr>
          <w:rFonts w:hint="eastAsia" w:ascii="微软雅黑" w:hAnsi="微软雅黑" w:eastAsia="宋体" w:cs="宋体"/>
          <w:color w:val="000000"/>
          <w:szCs w:val="21"/>
        </w:rPr>
        <w:t>1.运用div+css布局</w:t>
      </w:r>
    </w:p>
    <w:p>
      <w:pPr>
        <w:spacing w:line="300" w:lineRule="auto"/>
        <w:ind w:left="840" w:firstLine="420"/>
        <w:rPr>
          <w:rFonts w:hint="eastAsia" w:ascii="微软雅黑" w:hAnsi="微软雅黑" w:eastAsia="宋体" w:cs="宋体"/>
          <w:color w:val="000000"/>
          <w:szCs w:val="21"/>
        </w:rPr>
      </w:pPr>
      <w:r>
        <w:rPr>
          <w:rFonts w:hint="eastAsia" w:ascii="微软雅黑" w:hAnsi="微软雅黑" w:eastAsia="宋体" w:cs="宋体"/>
          <w:color w:val="000000"/>
          <w:szCs w:val="21"/>
        </w:rPr>
        <w:t>2.JQ类库实现页面的各种动画效果。</w:t>
      </w:r>
    </w:p>
    <w:p>
      <w:pPr>
        <w:spacing w:line="300" w:lineRule="auto"/>
        <w:ind w:left="840" w:firstLine="420"/>
      </w:pPr>
      <w:r>
        <w:rPr>
          <w:rFonts w:hint="eastAsia" w:ascii="微软雅黑" w:hAnsi="微软雅黑" w:eastAsia="宋体" w:cs="宋体"/>
          <w:color w:val="000000"/>
          <w:szCs w:val="21"/>
        </w:rPr>
        <w:t>3.</w:t>
      </w:r>
      <w:r>
        <w:rPr>
          <w:rFonts w:hint="eastAsia"/>
        </w:rPr>
        <w:t xml:space="preserve"> 使用Ajax获取后台数据进行页面操作，完成页面数据的加载。</w:t>
      </w:r>
    </w:p>
    <w:p>
      <w:pPr>
        <w:spacing w:line="360" w:lineRule="auto"/>
        <w:rPr>
          <w:rFonts w:ascii="宋体" w:hAnsi="宋体" w:eastAsia="宋体" w:cs="宋体"/>
          <w:b/>
          <w:sz w:val="24"/>
        </w:rPr>
      </w:pPr>
      <w:r>
        <w:rPr>
          <w:rFonts w:ascii="宋体" w:hAnsi="宋体" w:eastAsia="宋体" w:cs="宋体"/>
          <w:b/>
          <w:color w:val="256FB8"/>
          <w:sz w:val="30"/>
        </w:rPr>
        <w:t>自我评价</w:t>
      </w:r>
      <w:r>
        <w:rPr>
          <w:rFonts w:ascii="宋体" w:hAnsi="宋体" w:eastAsia="宋体" w:cs="宋体"/>
          <w:b/>
          <w:sz w:val="24"/>
        </w:rPr>
        <w:tab/>
      </w:r>
      <w:r>
        <w:rPr>
          <w:rFonts w:ascii="宋体" w:hAnsi="宋体" w:eastAsia="宋体" w:cs="宋体"/>
          <w:b/>
          <w:sz w:val="24"/>
        </w:rPr>
        <w:tab/>
      </w:r>
      <w:r>
        <w:rPr>
          <w:rFonts w:ascii="宋体" w:hAnsi="宋体" w:eastAsia="宋体" w:cs="宋体"/>
          <w:b/>
          <w:sz w:val="24"/>
        </w:rPr>
        <w:tab/>
      </w:r>
      <w:r>
        <w:rPr>
          <w:rFonts w:ascii="宋体" w:hAnsi="宋体" w:eastAsia="宋体" w:cs="宋体"/>
          <w:b/>
          <w:sz w:val="24"/>
        </w:rPr>
        <w:tab/>
      </w:r>
      <w:r>
        <w:rPr>
          <w:rFonts w:ascii="宋体" w:hAnsi="宋体" w:eastAsia="宋体" w:cs="宋体"/>
          <w:b/>
          <w:sz w:val="24"/>
        </w:rPr>
        <w:t xml:space="preserve"> </w:t>
      </w:r>
    </w:p>
    <w:p>
      <w:pPr>
        <w:spacing w:line="300" w:lineRule="auto"/>
        <w:ind w:right="798"/>
        <w:jc w:val="left"/>
        <w:rPr>
          <w:rFonts w:hint="eastAsia" w:ascii="微软雅黑" w:hAnsi="微软雅黑" w:eastAsia="宋体" w:cs="宋体"/>
          <w:color w:val="000000"/>
          <w:szCs w:val="21"/>
        </w:rPr>
      </w:pPr>
      <w:r>
        <w:object>
          <v:shape id="_x0000_i1030" o:spt="75" type="#_x0000_t75" style="height:3pt;width:45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0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bookmarkStart w:id="17" w:name="OLE_LINK26"/>
      <w:r>
        <w:rPr>
          <w:rFonts w:hint="eastAsia"/>
        </w:rPr>
        <w:t xml:space="preserve"> </w:t>
      </w:r>
      <w:r>
        <w:rPr>
          <w:rFonts w:hint="eastAsia" w:ascii="微软雅黑" w:hAnsi="微软雅黑" w:eastAsia="宋体" w:cs="宋体"/>
          <w:color w:val="000000"/>
          <w:szCs w:val="21"/>
        </w:rPr>
        <w:t>1.</w:t>
      </w:r>
      <w:r>
        <w:rPr>
          <w:rFonts w:ascii="微软雅黑" w:hAnsi="微软雅黑" w:eastAsia="宋体" w:cs="宋体"/>
          <w:color w:val="000000"/>
          <w:szCs w:val="21"/>
        </w:rPr>
        <w:t>具备良好的代码习惯，高效的工作习惯。</w:t>
      </w:r>
    </w:p>
    <w:p>
      <w:pPr>
        <w:spacing w:line="300" w:lineRule="auto"/>
        <w:ind w:firstLine="735" w:firstLineChars="350"/>
        <w:rPr>
          <w:rFonts w:hint="eastAsia" w:ascii="微软雅黑" w:hAnsi="微软雅黑" w:eastAsia="宋体" w:cs="宋体"/>
          <w:color w:val="000000"/>
          <w:szCs w:val="21"/>
        </w:rPr>
      </w:pPr>
      <w:r>
        <w:rPr>
          <w:rFonts w:hint="eastAsia" w:ascii="微软雅黑" w:hAnsi="微软雅黑" w:eastAsia="宋体" w:cs="宋体"/>
          <w:color w:val="000000"/>
          <w:szCs w:val="21"/>
        </w:rPr>
        <w:t>2.</w:t>
      </w:r>
      <w:r>
        <w:rPr>
          <w:rFonts w:ascii="微软雅黑" w:hAnsi="微软雅黑" w:eastAsia="宋体" w:cs="宋体"/>
          <w:color w:val="000000"/>
          <w:szCs w:val="21"/>
        </w:rPr>
        <w:t>做事踏实认真，能吃苦耐劳，有独立分析解决问题的能力。</w:t>
      </w:r>
    </w:p>
    <w:p>
      <w:pPr>
        <w:spacing w:line="300" w:lineRule="auto"/>
        <w:ind w:firstLine="735" w:firstLineChars="350"/>
        <w:rPr>
          <w:rFonts w:hint="eastAsia" w:ascii="微软雅黑" w:hAnsi="微软雅黑" w:eastAsia="宋体" w:cs="宋体"/>
          <w:color w:val="000000"/>
          <w:szCs w:val="21"/>
        </w:rPr>
      </w:pPr>
      <w:r>
        <w:rPr>
          <w:rFonts w:hint="eastAsia" w:ascii="微软雅黑" w:hAnsi="微软雅黑" w:eastAsia="宋体" w:cs="宋体"/>
          <w:color w:val="000000"/>
          <w:szCs w:val="21"/>
        </w:rPr>
        <w:t>3.</w:t>
      </w:r>
      <w:r>
        <w:rPr>
          <w:rFonts w:ascii="微软雅黑" w:hAnsi="微软雅黑" w:eastAsia="宋体" w:cs="宋体"/>
          <w:color w:val="000000"/>
          <w:szCs w:val="21"/>
        </w:rPr>
        <w:t>喜欢互联网方面工作，热衷于网络技术。</w:t>
      </w:r>
    </w:p>
    <w:bookmarkEnd w:id="17"/>
    <w:p>
      <w:pPr>
        <w:spacing w:line="300" w:lineRule="auto"/>
        <w:ind w:firstLine="735" w:firstLineChars="350"/>
        <w:rPr>
          <w:rFonts w:hint="eastAsia" w:ascii="微软雅黑" w:hAnsi="微软雅黑" w:eastAsia="宋体" w:cs="宋体"/>
          <w:color w:val="000000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5650"/>
    <w:multiLevelType w:val="multilevel"/>
    <w:tmpl w:val="446D56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53CDD"/>
    <w:rsid w:val="00001C3B"/>
    <w:rsid w:val="00002052"/>
    <w:rsid w:val="00003383"/>
    <w:rsid w:val="0000461E"/>
    <w:rsid w:val="00011DD0"/>
    <w:rsid w:val="00030566"/>
    <w:rsid w:val="00036D6E"/>
    <w:rsid w:val="00046C91"/>
    <w:rsid w:val="00052A9D"/>
    <w:rsid w:val="0006288A"/>
    <w:rsid w:val="00067CB5"/>
    <w:rsid w:val="000A4571"/>
    <w:rsid w:val="000B3EDB"/>
    <w:rsid w:val="000B4E21"/>
    <w:rsid w:val="000C434B"/>
    <w:rsid w:val="000D1374"/>
    <w:rsid w:val="00104854"/>
    <w:rsid w:val="00105BCE"/>
    <w:rsid w:val="0011431A"/>
    <w:rsid w:val="00126981"/>
    <w:rsid w:val="0013400E"/>
    <w:rsid w:val="00140908"/>
    <w:rsid w:val="00172378"/>
    <w:rsid w:val="00174EB0"/>
    <w:rsid w:val="00181753"/>
    <w:rsid w:val="001823ED"/>
    <w:rsid w:val="00184E6A"/>
    <w:rsid w:val="0019201A"/>
    <w:rsid w:val="001924A5"/>
    <w:rsid w:val="001A2136"/>
    <w:rsid w:val="001A6A2D"/>
    <w:rsid w:val="001A7ABE"/>
    <w:rsid w:val="001B34A0"/>
    <w:rsid w:val="001C6BF8"/>
    <w:rsid w:val="001D6958"/>
    <w:rsid w:val="001E25E8"/>
    <w:rsid w:val="001E4945"/>
    <w:rsid w:val="001E799A"/>
    <w:rsid w:val="00253CDD"/>
    <w:rsid w:val="00264C37"/>
    <w:rsid w:val="002705EF"/>
    <w:rsid w:val="00272040"/>
    <w:rsid w:val="00293F6E"/>
    <w:rsid w:val="00296BD7"/>
    <w:rsid w:val="002A2D16"/>
    <w:rsid w:val="002A5819"/>
    <w:rsid w:val="002C4AFC"/>
    <w:rsid w:val="002E4260"/>
    <w:rsid w:val="002F550C"/>
    <w:rsid w:val="00305F72"/>
    <w:rsid w:val="00316B62"/>
    <w:rsid w:val="00317A70"/>
    <w:rsid w:val="0032533B"/>
    <w:rsid w:val="00326244"/>
    <w:rsid w:val="00331018"/>
    <w:rsid w:val="00343DF6"/>
    <w:rsid w:val="00351052"/>
    <w:rsid w:val="003573E6"/>
    <w:rsid w:val="0036027E"/>
    <w:rsid w:val="0037315E"/>
    <w:rsid w:val="003819B2"/>
    <w:rsid w:val="00386646"/>
    <w:rsid w:val="003923ED"/>
    <w:rsid w:val="00396A4C"/>
    <w:rsid w:val="003B609C"/>
    <w:rsid w:val="003D0F34"/>
    <w:rsid w:val="003E058B"/>
    <w:rsid w:val="003E4EDD"/>
    <w:rsid w:val="003F0530"/>
    <w:rsid w:val="00401BFB"/>
    <w:rsid w:val="00403C25"/>
    <w:rsid w:val="00410BC3"/>
    <w:rsid w:val="00417E5F"/>
    <w:rsid w:val="00426DC5"/>
    <w:rsid w:val="00456B2A"/>
    <w:rsid w:val="00461694"/>
    <w:rsid w:val="004C21D5"/>
    <w:rsid w:val="004C6851"/>
    <w:rsid w:val="004D141A"/>
    <w:rsid w:val="004E51E0"/>
    <w:rsid w:val="004F0F7C"/>
    <w:rsid w:val="004F1DAC"/>
    <w:rsid w:val="004F4D8F"/>
    <w:rsid w:val="00505D09"/>
    <w:rsid w:val="00511483"/>
    <w:rsid w:val="00524F1B"/>
    <w:rsid w:val="00532EDF"/>
    <w:rsid w:val="0055316C"/>
    <w:rsid w:val="005558D8"/>
    <w:rsid w:val="005815B2"/>
    <w:rsid w:val="005905C6"/>
    <w:rsid w:val="005A302F"/>
    <w:rsid w:val="005B0A33"/>
    <w:rsid w:val="005C217E"/>
    <w:rsid w:val="005C353F"/>
    <w:rsid w:val="005C78C3"/>
    <w:rsid w:val="00615099"/>
    <w:rsid w:val="006277A4"/>
    <w:rsid w:val="00632F91"/>
    <w:rsid w:val="0064148A"/>
    <w:rsid w:val="006464B0"/>
    <w:rsid w:val="0065201C"/>
    <w:rsid w:val="0065589A"/>
    <w:rsid w:val="0066584A"/>
    <w:rsid w:val="00670D9B"/>
    <w:rsid w:val="00682E59"/>
    <w:rsid w:val="0068667F"/>
    <w:rsid w:val="006A4F60"/>
    <w:rsid w:val="006B24C4"/>
    <w:rsid w:val="006B583D"/>
    <w:rsid w:val="006C5E87"/>
    <w:rsid w:val="006C7140"/>
    <w:rsid w:val="006E709D"/>
    <w:rsid w:val="007033A0"/>
    <w:rsid w:val="00704471"/>
    <w:rsid w:val="007118A0"/>
    <w:rsid w:val="00760995"/>
    <w:rsid w:val="007743C6"/>
    <w:rsid w:val="007823D5"/>
    <w:rsid w:val="00797393"/>
    <w:rsid w:val="007A4C58"/>
    <w:rsid w:val="007B0AF1"/>
    <w:rsid w:val="007D1823"/>
    <w:rsid w:val="007D2EA1"/>
    <w:rsid w:val="007D55C7"/>
    <w:rsid w:val="007D5897"/>
    <w:rsid w:val="007E3A0F"/>
    <w:rsid w:val="007F385B"/>
    <w:rsid w:val="00805084"/>
    <w:rsid w:val="00805B0E"/>
    <w:rsid w:val="00807D31"/>
    <w:rsid w:val="008112CD"/>
    <w:rsid w:val="0081169E"/>
    <w:rsid w:val="008237AF"/>
    <w:rsid w:val="008258BB"/>
    <w:rsid w:val="00846EC7"/>
    <w:rsid w:val="00855578"/>
    <w:rsid w:val="008A5184"/>
    <w:rsid w:val="008B2222"/>
    <w:rsid w:val="008B449D"/>
    <w:rsid w:val="008B74DC"/>
    <w:rsid w:val="008C7142"/>
    <w:rsid w:val="008D0AAE"/>
    <w:rsid w:val="008D21DB"/>
    <w:rsid w:val="008E5F67"/>
    <w:rsid w:val="00914AD5"/>
    <w:rsid w:val="00931244"/>
    <w:rsid w:val="009314C0"/>
    <w:rsid w:val="0094076D"/>
    <w:rsid w:val="00983634"/>
    <w:rsid w:val="00990EFA"/>
    <w:rsid w:val="00995BB4"/>
    <w:rsid w:val="009B48D6"/>
    <w:rsid w:val="009D3ACF"/>
    <w:rsid w:val="009D7CF9"/>
    <w:rsid w:val="009E0E26"/>
    <w:rsid w:val="009E1178"/>
    <w:rsid w:val="00A03CA3"/>
    <w:rsid w:val="00A149AD"/>
    <w:rsid w:val="00A172F2"/>
    <w:rsid w:val="00A25B02"/>
    <w:rsid w:val="00A360BF"/>
    <w:rsid w:val="00A371C7"/>
    <w:rsid w:val="00A37E35"/>
    <w:rsid w:val="00A43463"/>
    <w:rsid w:val="00A57A4C"/>
    <w:rsid w:val="00A917F2"/>
    <w:rsid w:val="00A929DF"/>
    <w:rsid w:val="00A92D0E"/>
    <w:rsid w:val="00AB66C8"/>
    <w:rsid w:val="00AB7441"/>
    <w:rsid w:val="00AC059D"/>
    <w:rsid w:val="00AC20EC"/>
    <w:rsid w:val="00AC45B6"/>
    <w:rsid w:val="00AC5EE2"/>
    <w:rsid w:val="00AC791B"/>
    <w:rsid w:val="00AD6D6A"/>
    <w:rsid w:val="00AE6ACC"/>
    <w:rsid w:val="00AF2B38"/>
    <w:rsid w:val="00AF6F99"/>
    <w:rsid w:val="00B109E4"/>
    <w:rsid w:val="00B16068"/>
    <w:rsid w:val="00B24F37"/>
    <w:rsid w:val="00B500B2"/>
    <w:rsid w:val="00B577BD"/>
    <w:rsid w:val="00B62D71"/>
    <w:rsid w:val="00B66FB8"/>
    <w:rsid w:val="00B673F4"/>
    <w:rsid w:val="00B9330F"/>
    <w:rsid w:val="00B93ED0"/>
    <w:rsid w:val="00B9544F"/>
    <w:rsid w:val="00BB2242"/>
    <w:rsid w:val="00BC0DC5"/>
    <w:rsid w:val="00BD161C"/>
    <w:rsid w:val="00BE5402"/>
    <w:rsid w:val="00BF0DF2"/>
    <w:rsid w:val="00C01E14"/>
    <w:rsid w:val="00C34261"/>
    <w:rsid w:val="00C80F3B"/>
    <w:rsid w:val="00CB6683"/>
    <w:rsid w:val="00CD033E"/>
    <w:rsid w:val="00CE4D0E"/>
    <w:rsid w:val="00CF63FC"/>
    <w:rsid w:val="00CF73B7"/>
    <w:rsid w:val="00D0278C"/>
    <w:rsid w:val="00D048D9"/>
    <w:rsid w:val="00D07072"/>
    <w:rsid w:val="00D151AB"/>
    <w:rsid w:val="00D17871"/>
    <w:rsid w:val="00D27772"/>
    <w:rsid w:val="00D27908"/>
    <w:rsid w:val="00D3780E"/>
    <w:rsid w:val="00D46C1C"/>
    <w:rsid w:val="00D50ACE"/>
    <w:rsid w:val="00D55442"/>
    <w:rsid w:val="00D645AF"/>
    <w:rsid w:val="00D67A08"/>
    <w:rsid w:val="00D823E2"/>
    <w:rsid w:val="00D91062"/>
    <w:rsid w:val="00D9437D"/>
    <w:rsid w:val="00DC607B"/>
    <w:rsid w:val="00DD2828"/>
    <w:rsid w:val="00DD4F26"/>
    <w:rsid w:val="00DE1931"/>
    <w:rsid w:val="00DE1B7D"/>
    <w:rsid w:val="00DE2F8E"/>
    <w:rsid w:val="00DE6029"/>
    <w:rsid w:val="00E059B2"/>
    <w:rsid w:val="00E151BA"/>
    <w:rsid w:val="00E16366"/>
    <w:rsid w:val="00E1695D"/>
    <w:rsid w:val="00E3278B"/>
    <w:rsid w:val="00E51109"/>
    <w:rsid w:val="00E6003F"/>
    <w:rsid w:val="00E70507"/>
    <w:rsid w:val="00E71D98"/>
    <w:rsid w:val="00EA01B1"/>
    <w:rsid w:val="00EA254C"/>
    <w:rsid w:val="00EB3EEA"/>
    <w:rsid w:val="00EB466C"/>
    <w:rsid w:val="00EC16A3"/>
    <w:rsid w:val="00ED510C"/>
    <w:rsid w:val="00EE0CA3"/>
    <w:rsid w:val="00EF5642"/>
    <w:rsid w:val="00F0225E"/>
    <w:rsid w:val="00F267DB"/>
    <w:rsid w:val="00F375F6"/>
    <w:rsid w:val="00F45A6C"/>
    <w:rsid w:val="00F60188"/>
    <w:rsid w:val="00F82BEE"/>
    <w:rsid w:val="00F92FC8"/>
    <w:rsid w:val="00FA441B"/>
    <w:rsid w:val="00FA463C"/>
    <w:rsid w:val="00FC1612"/>
    <w:rsid w:val="00FC6910"/>
    <w:rsid w:val="00FD21AF"/>
    <w:rsid w:val="00FD6737"/>
    <w:rsid w:val="00FD6AA2"/>
    <w:rsid w:val="00FE3095"/>
    <w:rsid w:val="00FE33FD"/>
    <w:rsid w:val="0E76081A"/>
    <w:rsid w:val="106E418E"/>
    <w:rsid w:val="113B5849"/>
    <w:rsid w:val="19AF70EE"/>
    <w:rsid w:val="1C2C21BA"/>
    <w:rsid w:val="1D323551"/>
    <w:rsid w:val="23DD68B5"/>
    <w:rsid w:val="262608F8"/>
    <w:rsid w:val="347E501D"/>
    <w:rsid w:val="34B25EDC"/>
    <w:rsid w:val="35271D93"/>
    <w:rsid w:val="3CD00F81"/>
    <w:rsid w:val="41526194"/>
    <w:rsid w:val="41F13D71"/>
    <w:rsid w:val="44FE7D50"/>
    <w:rsid w:val="457A3EB9"/>
    <w:rsid w:val="488C45C7"/>
    <w:rsid w:val="4B9C5AD8"/>
    <w:rsid w:val="4F7F096F"/>
    <w:rsid w:val="4F9E247F"/>
    <w:rsid w:val="56202EB2"/>
    <w:rsid w:val="57ED5F9A"/>
    <w:rsid w:val="596001F8"/>
    <w:rsid w:val="608C609D"/>
    <w:rsid w:val="64D22BF9"/>
    <w:rsid w:val="6B824396"/>
    <w:rsid w:val="6C276667"/>
    <w:rsid w:val="71384439"/>
    <w:rsid w:val="74C6481A"/>
    <w:rsid w:val="751F34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6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sz w:val="15"/>
      <w:szCs w:val="15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qFormat/>
    <w:uiPriority w:val="0"/>
    <w:rPr>
      <w:color w:val="0000FF" w:themeColor="hyperlink"/>
      <w:u w:val="single"/>
    </w:rPr>
  </w:style>
  <w:style w:type="paragraph" w:customStyle="1" w:styleId="11">
    <w:name w:val="列出段落1"/>
    <w:basedOn w:val="1"/>
    <w:qFormat/>
    <w:uiPriority w:val="99"/>
    <w:pPr>
      <w:widowControl/>
      <w:ind w:firstLine="420" w:firstLineChars="200"/>
      <w:jc w:val="left"/>
    </w:pPr>
    <w:rPr>
      <w:rFonts w:ascii="Courier New" w:hAnsi="Courier New" w:eastAsia="宋体" w:cs="Times New Roman"/>
      <w:sz w:val="24"/>
      <w:szCs w:val="24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Times New Roman"/>
      <w:kern w:val="2"/>
      <w:szCs w:val="24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批注框文本 Char"/>
    <w:basedOn w:val="6"/>
    <w:link w:val="4"/>
    <w:qFormat/>
    <w:uiPriority w:val="0"/>
    <w:rPr>
      <w:sz w:val="18"/>
      <w:szCs w:val="18"/>
    </w:rPr>
  </w:style>
  <w:style w:type="character" w:customStyle="1" w:styleId="15">
    <w:name w:val="标题 6 Char"/>
    <w:basedOn w:val="6"/>
    <w:link w:val="3"/>
    <w:qFormat/>
    <w:uiPriority w:val="9"/>
    <w:rPr>
      <w:rFonts w:ascii="宋体" w:hAnsi="宋体" w:eastAsia="宋体" w:cs="宋体"/>
      <w:b/>
      <w:bCs/>
      <w:sz w:val="15"/>
      <w:szCs w:val="15"/>
    </w:rPr>
  </w:style>
  <w:style w:type="character" w:customStyle="1" w:styleId="16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apple-converted-spa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EAFEC-1153-4ACC-8E59-2A727E2B5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2181</Characters>
  <Lines>18</Lines>
  <Paragraphs>5</Paragraphs>
  <ScaleCrop>false</ScaleCrop>
  <LinksUpToDate>false</LinksUpToDate>
  <CharactersWithSpaces>2558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2016-09-09T15:30:00Z</dcterms:created>
  <dc:creator>Administrator</dc:creator>
  <cp:lastModifiedBy>Administrator</cp:lastModifiedBy>
  <dcterms:modified xsi:type="dcterms:W3CDTF">2017-02-08T12:28:33Z</dcterms:modified>
  <cp:revision>232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