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7B703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7B703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3F7AF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Splashscreen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Außerhalb des bildschirms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Mne-x version checken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3F7AF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92767D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2767D" w:rsidRPr="00841474" w:rsidRDefault="0092767D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2767D" w:rsidRDefault="0092767D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2767D" w:rsidRDefault="0092767D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2767D" w:rsidRDefault="0092767D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2767D" w:rsidRDefault="0092767D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 alscentral widget und nicht als dock widget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2767D" w:rsidRDefault="0092767D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Löst auch resizing problem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2767D" w:rsidRPr="003F7AF5" w:rsidRDefault="0092767D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B1307B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70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dialog: Filter user abhängig bauen lassen, auf alle channel anwenden</w:t>
            </w:r>
            <w:r w:rsidR="00B1307B">
              <w:rPr>
                <w:color w:val="5B9BD5" w:themeColor="accent1"/>
              </w:rPr>
              <w:t xml:space="preserve"> und frequenzantwort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64740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Channel selection: Channel über layout auswählen können,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 Farben von user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E936A6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Siehe linux version von browse raw,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BE155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</w:t>
            </w:r>
            <w:r w:rsidR="007C5568"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4579A3" w:rsidRDefault="00BE155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keyPressEvent genutzt</w:t>
            </w: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7B7034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841474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B1307B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B1307B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Sekunden und sample plotten damit user weiß wo er 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767D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A9A" w:rsidRDefault="00397A9A" w:rsidP="00E462C6">
      <w:pPr>
        <w:spacing w:after="0" w:line="240" w:lineRule="auto"/>
      </w:pPr>
      <w:r>
        <w:separator/>
      </w:r>
    </w:p>
  </w:endnote>
  <w:endnote w:type="continuationSeparator" w:id="0">
    <w:p w:rsidR="00397A9A" w:rsidRDefault="00397A9A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A9A" w:rsidRDefault="00397A9A" w:rsidP="00E462C6">
      <w:pPr>
        <w:spacing w:after="0" w:line="240" w:lineRule="auto"/>
      </w:pPr>
      <w:r>
        <w:separator/>
      </w:r>
    </w:p>
  </w:footnote>
  <w:footnote w:type="continuationSeparator" w:id="0">
    <w:p w:rsidR="00397A9A" w:rsidRDefault="00397A9A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4193"/>
    <w:rsid w:val="000E6273"/>
    <w:rsid w:val="000F13B3"/>
    <w:rsid w:val="000F5BA6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97A9A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49BB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834DE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2767D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525</cp:revision>
  <dcterms:created xsi:type="dcterms:W3CDTF">2012-12-21T15:07:00Z</dcterms:created>
  <dcterms:modified xsi:type="dcterms:W3CDTF">2014-09-05T14:44:00Z</dcterms:modified>
</cp:coreProperties>
</file>