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F3" w:rsidRDefault="001272A9" w:rsidP="001272A9">
      <w:pPr>
        <w:pStyle w:val="a4"/>
      </w:pPr>
      <w:r>
        <w:rPr>
          <w:rFonts w:hint="eastAsia"/>
        </w:rPr>
        <w:t>20</w:t>
      </w:r>
      <w:r w:rsidR="00397A56">
        <w:rPr>
          <w:rFonts w:hint="eastAsia"/>
        </w:rPr>
        <w:t>20</w:t>
      </w:r>
      <w:r>
        <w:rPr>
          <w:rFonts w:hint="eastAsia"/>
        </w:rPr>
        <w:t>届毕业生毕业设计</w:t>
      </w:r>
      <w:r>
        <w:t>开题答辩流程</w:t>
      </w:r>
    </w:p>
    <w:p w:rsidR="00291CAE" w:rsidRDefault="00291CAE" w:rsidP="00291C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开题答辩组教师按时到答辩教室组织开题答辩</w:t>
      </w:r>
    </w:p>
    <w:p w:rsidR="00291CAE" w:rsidRDefault="00291CAE" w:rsidP="00291CAE">
      <w:pPr>
        <w:pStyle w:val="a3"/>
        <w:numPr>
          <w:ilvl w:val="0"/>
          <w:numId w:val="1"/>
        </w:numPr>
        <w:ind w:firstLineChars="0"/>
      </w:pPr>
      <w:r>
        <w:t>毕业设计指导教师通知学生</w:t>
      </w:r>
    </w:p>
    <w:p w:rsidR="00291CAE" w:rsidRDefault="00291CAE" w:rsidP="00291CAE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t>所有毕业生根据和</w:t>
      </w:r>
      <w:r w:rsidRPr="001272A9">
        <w:rPr>
          <w:b/>
          <w:em w:val="dot"/>
        </w:rPr>
        <w:t>指导教师沟通后确定的论文题目</w:t>
      </w:r>
      <w:r>
        <w:rPr>
          <w:em w:val="dot"/>
        </w:rPr>
        <w:t>完成</w:t>
      </w:r>
      <w:r>
        <w:rPr>
          <w:rFonts w:hint="eastAsia"/>
          <w:em w:val="dot"/>
        </w:rPr>
        <w:t>“</w:t>
      </w:r>
      <w:r w:rsidRPr="00291CAE">
        <w:t>开题报告答辩记录</w:t>
      </w:r>
      <w:r w:rsidRPr="00291CAE">
        <w:rPr>
          <w:rFonts w:hint="eastAsia"/>
        </w:rPr>
        <w:t>”</w:t>
      </w:r>
      <w:r w:rsidRPr="00291CAE">
        <w:t>填写</w:t>
      </w:r>
      <w:r>
        <w:t>后</w:t>
      </w:r>
      <w:r>
        <w:rPr>
          <w:rFonts w:hint="eastAsia"/>
        </w:rPr>
        <w:t>，</w:t>
      </w:r>
      <w:r>
        <w:t>以邮件附件的形式发给指导教师</w:t>
      </w:r>
      <w:r>
        <w:rPr>
          <w:rFonts w:hint="eastAsia"/>
        </w:rPr>
        <w:t>，</w:t>
      </w:r>
      <w:r w:rsidR="00D0242E">
        <w:rPr>
          <w:rFonts w:hint="eastAsia"/>
        </w:rPr>
        <w:t>由</w:t>
      </w:r>
      <w:r w:rsidRPr="00D0242E">
        <w:rPr>
          <w:b/>
        </w:rPr>
        <w:t>指导教师自己打印</w:t>
      </w:r>
      <w:r w:rsidRPr="00D0242E">
        <w:rPr>
          <w:rFonts w:hint="eastAsia"/>
          <w:b/>
        </w:rPr>
        <w:t>（</w:t>
      </w:r>
      <w:r w:rsidRPr="00D0242E">
        <w:rPr>
          <w:rFonts w:hint="eastAsia"/>
          <w:b/>
        </w:rPr>
        <w:t>B5</w:t>
      </w:r>
      <w:r w:rsidRPr="00D0242E">
        <w:rPr>
          <w:rFonts w:hint="eastAsia"/>
          <w:b/>
        </w:rPr>
        <w:t>纸）</w:t>
      </w:r>
      <w:r w:rsidRPr="00D0242E">
        <w:rPr>
          <w:b/>
        </w:rPr>
        <w:t>后携带到开题答辩现场</w:t>
      </w:r>
      <w:r>
        <w:rPr>
          <w:rFonts w:hint="eastAsia"/>
        </w:rPr>
        <w:t>。</w:t>
      </w:r>
      <w:r w:rsidR="001D5DCE">
        <w:rPr>
          <w:rFonts w:hint="eastAsia"/>
        </w:rPr>
        <w:t>进行开题答辩并记录。</w:t>
      </w:r>
    </w:p>
    <w:p w:rsidR="00291CAE" w:rsidRDefault="00291CAE" w:rsidP="00291CAE">
      <w:pPr>
        <w:pStyle w:val="a3"/>
        <w:ind w:left="360" w:firstLineChars="0" w:firstLine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）、回校学生自己携带两份开题报告打印纸质版（</w:t>
      </w:r>
      <w:r>
        <w:rPr>
          <w:rFonts w:hint="eastAsia"/>
        </w:rPr>
        <w:t>A4</w:t>
      </w:r>
      <w:r>
        <w:rPr>
          <w:rFonts w:hint="eastAsia"/>
        </w:rPr>
        <w:t>纸）到答辩现场，一份交给</w:t>
      </w:r>
      <w:r w:rsidR="001272A9">
        <w:rPr>
          <w:rFonts w:hint="eastAsia"/>
        </w:rPr>
        <w:t>开题答辩组</w:t>
      </w:r>
      <w:r>
        <w:rPr>
          <w:rFonts w:hint="eastAsia"/>
        </w:rPr>
        <w:t>教师，一份学生自己携带。</w:t>
      </w:r>
    </w:p>
    <w:p w:rsidR="00291CAE" w:rsidRDefault="00291CAE" w:rsidP="00291CAE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D5DCE">
        <w:rPr>
          <w:rFonts w:hint="eastAsia"/>
        </w:rPr>
        <w:t>未回校学生提交开题报告电子版给毕业设计指导教师，并留下能联系到学生的</w:t>
      </w:r>
      <w:r w:rsidR="001D5DCE" w:rsidRPr="001272A9">
        <w:rPr>
          <w:rFonts w:hint="eastAsia"/>
          <w:b/>
        </w:rPr>
        <w:t>电话、微信、</w:t>
      </w:r>
      <w:r w:rsidR="001D5DCE" w:rsidRPr="001272A9">
        <w:rPr>
          <w:rFonts w:hint="eastAsia"/>
          <w:b/>
        </w:rPr>
        <w:t>QQ</w:t>
      </w:r>
      <w:r w:rsidR="001D5DCE">
        <w:rPr>
          <w:rFonts w:hint="eastAsia"/>
        </w:rPr>
        <w:t>等联系方式。</w:t>
      </w:r>
    </w:p>
    <w:p w:rsidR="001D5DCE" w:rsidRDefault="004E7536" w:rsidP="001D5D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回校开题答辩毕业生现场从“</w:t>
      </w:r>
      <w:r w:rsidRPr="001272A9">
        <w:rPr>
          <w:rFonts w:hint="eastAsia"/>
          <w:b/>
        </w:rPr>
        <w:t>选题、完成的功能、采用的技术、目前进展情况、遇到的问题困难</w:t>
      </w:r>
      <w:r>
        <w:rPr>
          <w:rFonts w:hint="eastAsia"/>
        </w:rPr>
        <w:t>”等进行阐述时间</w:t>
      </w:r>
      <w:r>
        <w:rPr>
          <w:rFonts w:hint="eastAsia"/>
        </w:rPr>
        <w:t xml:space="preserve">  6</w:t>
      </w:r>
      <w:r>
        <w:rPr>
          <w:rFonts w:hint="eastAsia"/>
        </w:rPr>
        <w:t>分钟以内。</w:t>
      </w:r>
    </w:p>
    <w:p w:rsidR="004E7536" w:rsidRDefault="004E7536" w:rsidP="001D5DCE">
      <w:pPr>
        <w:pStyle w:val="a3"/>
        <w:numPr>
          <w:ilvl w:val="0"/>
          <w:numId w:val="1"/>
        </w:numPr>
        <w:ind w:firstLineChars="0"/>
      </w:pPr>
      <w:r>
        <w:t>学生讲述完后</w:t>
      </w:r>
      <w:r>
        <w:rPr>
          <w:rFonts w:hint="eastAsia"/>
        </w:rPr>
        <w:t>，</w:t>
      </w:r>
      <w:r>
        <w:t>答辩组老师根据学生描述情况</w:t>
      </w:r>
      <w:r>
        <w:rPr>
          <w:rFonts w:hint="eastAsia"/>
        </w:rPr>
        <w:t>，</w:t>
      </w:r>
      <w:r>
        <w:t>进行提问</w:t>
      </w:r>
      <w:r>
        <w:rPr>
          <w:rFonts w:hint="eastAsia"/>
        </w:rPr>
        <w:t>，记录学生回答问题的情况，确定是否同意开题，以及</w:t>
      </w:r>
      <w:r w:rsidRPr="001272A9">
        <w:rPr>
          <w:b/>
        </w:rPr>
        <w:t>最终确定毕业论文题目</w:t>
      </w:r>
      <w:r w:rsidRPr="001272A9">
        <w:rPr>
          <w:rFonts w:hint="eastAsia"/>
          <w:b/>
        </w:rPr>
        <w:t>（论文题目一旦确定，原则上不允许做任何修改），并签字</w:t>
      </w:r>
      <w:r>
        <w:rPr>
          <w:rFonts w:hint="eastAsia"/>
        </w:rPr>
        <w:t>。</w:t>
      </w:r>
      <w:r w:rsidR="001272A9">
        <w:rPr>
          <w:rFonts w:hint="eastAsia"/>
        </w:rPr>
        <w:t>答辩组提问控制在</w:t>
      </w:r>
      <w:r w:rsidR="001272A9">
        <w:rPr>
          <w:rFonts w:hint="eastAsia"/>
        </w:rPr>
        <w:t>5</w:t>
      </w:r>
      <w:r w:rsidR="001272A9">
        <w:rPr>
          <w:rFonts w:hint="eastAsia"/>
        </w:rPr>
        <w:t>分之以内。</w:t>
      </w:r>
    </w:p>
    <w:p w:rsidR="004E7536" w:rsidRDefault="004E7536" w:rsidP="004E7536">
      <w:pPr>
        <w:pStyle w:val="a3"/>
        <w:numPr>
          <w:ilvl w:val="0"/>
          <w:numId w:val="1"/>
        </w:numPr>
        <w:ind w:firstLineChars="0"/>
      </w:pPr>
      <w:r>
        <w:t>未返校进行开题的答辩的学生</w:t>
      </w:r>
      <w:r>
        <w:rPr>
          <w:rFonts w:hint="eastAsia"/>
        </w:rPr>
        <w:t>，</w:t>
      </w:r>
      <w:r>
        <w:t>开题答辩组教师可通过微信视频通话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、电话等形式完成，并完成“</w:t>
      </w:r>
      <w:r w:rsidRPr="00291CAE">
        <w:t>开题报告答辩记录</w:t>
      </w:r>
      <w:r>
        <w:rPr>
          <w:rFonts w:hint="eastAsia"/>
        </w:rPr>
        <w:t>”填写并签字。</w:t>
      </w:r>
      <w:r w:rsidR="001272A9">
        <w:rPr>
          <w:rFonts w:hint="eastAsia"/>
        </w:rPr>
        <w:t>每个学生至少</w:t>
      </w:r>
      <w:r w:rsidR="001272A9">
        <w:rPr>
          <w:rFonts w:hint="eastAsia"/>
        </w:rPr>
        <w:t>10</w:t>
      </w:r>
      <w:r w:rsidR="001272A9">
        <w:rPr>
          <w:rFonts w:hint="eastAsia"/>
        </w:rPr>
        <w:t>分钟。</w:t>
      </w:r>
    </w:p>
    <w:p w:rsidR="004E7536" w:rsidRDefault="004E7536" w:rsidP="004E7536">
      <w:pPr>
        <w:pStyle w:val="a3"/>
        <w:numPr>
          <w:ilvl w:val="0"/>
          <w:numId w:val="1"/>
        </w:numPr>
        <w:ind w:firstLineChars="0"/>
      </w:pPr>
      <w:r>
        <w:t>所有学生答辩完成后</w:t>
      </w:r>
      <w:r>
        <w:rPr>
          <w:rFonts w:hint="eastAsia"/>
        </w:rPr>
        <w:t>，</w:t>
      </w:r>
      <w:r>
        <w:t>各开题答辩组秘书</w:t>
      </w:r>
      <w:r w:rsidR="001272A9" w:rsidRPr="001272A9">
        <w:rPr>
          <w:rFonts w:hint="eastAsia"/>
          <w:b/>
        </w:rPr>
        <w:t>20</w:t>
      </w:r>
      <w:r w:rsidR="00397A56">
        <w:rPr>
          <w:rFonts w:hint="eastAsia"/>
          <w:b/>
        </w:rPr>
        <w:t>20</w:t>
      </w:r>
      <w:r w:rsidR="001272A9" w:rsidRPr="001272A9">
        <w:rPr>
          <w:rFonts w:hint="eastAsia"/>
          <w:b/>
        </w:rPr>
        <w:t>年</w:t>
      </w:r>
      <w:r w:rsidR="001272A9" w:rsidRPr="001272A9">
        <w:rPr>
          <w:rFonts w:hint="eastAsia"/>
          <w:b/>
        </w:rPr>
        <w:t>3</w:t>
      </w:r>
      <w:r w:rsidR="001272A9" w:rsidRPr="001272A9">
        <w:rPr>
          <w:rFonts w:hint="eastAsia"/>
          <w:b/>
        </w:rPr>
        <w:t>月</w:t>
      </w:r>
      <w:r w:rsidR="001272A9" w:rsidRPr="001272A9">
        <w:rPr>
          <w:rFonts w:hint="eastAsia"/>
          <w:b/>
        </w:rPr>
        <w:t>3</w:t>
      </w:r>
      <w:r w:rsidR="008928BE">
        <w:rPr>
          <w:rFonts w:hint="eastAsia"/>
          <w:b/>
        </w:rPr>
        <w:t>0</w:t>
      </w:r>
      <w:r w:rsidR="001272A9" w:rsidRPr="001272A9">
        <w:rPr>
          <w:rFonts w:hint="eastAsia"/>
          <w:b/>
        </w:rPr>
        <w:t>日</w:t>
      </w:r>
      <w:r w:rsidR="001272A9">
        <w:rPr>
          <w:rFonts w:hint="eastAsia"/>
        </w:rPr>
        <w:t>前</w:t>
      </w:r>
      <w:r>
        <w:t>提交答辩组成员签字后</w:t>
      </w:r>
      <w:r>
        <w:rPr>
          <w:rFonts w:hint="eastAsia"/>
        </w:rPr>
        <w:t>“</w:t>
      </w:r>
      <w:r w:rsidRPr="00291CAE">
        <w:t>开题报告答辩记录</w:t>
      </w:r>
      <w:r>
        <w:rPr>
          <w:rFonts w:hint="eastAsia"/>
        </w:rPr>
        <w:t>”给教研室。</w:t>
      </w:r>
      <w:bookmarkStart w:id="0" w:name="_GoBack"/>
      <w:bookmarkEnd w:id="0"/>
    </w:p>
    <w:p w:rsidR="004E7536" w:rsidRDefault="004E7536" w:rsidP="004E7536">
      <w:pPr>
        <w:pStyle w:val="a3"/>
        <w:numPr>
          <w:ilvl w:val="0"/>
          <w:numId w:val="1"/>
        </w:numPr>
        <w:ind w:firstLineChars="0"/>
      </w:pPr>
      <w:r>
        <w:t>教研室统计最终确定的毕业论文题目</w:t>
      </w:r>
      <w:r>
        <w:rPr>
          <w:rFonts w:hint="eastAsia"/>
        </w:rPr>
        <w:t>。</w:t>
      </w:r>
    </w:p>
    <w:sectPr w:rsidR="004E7536" w:rsidSect="00BC7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202" w:rsidRDefault="003A7202" w:rsidP="00397A56">
      <w:r>
        <w:separator/>
      </w:r>
    </w:p>
  </w:endnote>
  <w:endnote w:type="continuationSeparator" w:id="0">
    <w:p w:rsidR="003A7202" w:rsidRDefault="003A7202" w:rsidP="00397A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202" w:rsidRDefault="003A7202" w:rsidP="00397A56">
      <w:r>
        <w:separator/>
      </w:r>
    </w:p>
  </w:footnote>
  <w:footnote w:type="continuationSeparator" w:id="0">
    <w:p w:rsidR="003A7202" w:rsidRDefault="003A7202" w:rsidP="00397A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3177F"/>
    <w:multiLevelType w:val="hybridMultilevel"/>
    <w:tmpl w:val="B85E5D60"/>
    <w:lvl w:ilvl="0" w:tplc="EFB6D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CAE"/>
    <w:rsid w:val="001272A9"/>
    <w:rsid w:val="001D5DCE"/>
    <w:rsid w:val="00291CAE"/>
    <w:rsid w:val="00397A56"/>
    <w:rsid w:val="003A7202"/>
    <w:rsid w:val="004E7536"/>
    <w:rsid w:val="008928BE"/>
    <w:rsid w:val="00BC7956"/>
    <w:rsid w:val="00D0242E"/>
    <w:rsid w:val="00D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79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CAE"/>
    <w:pPr>
      <w:ind w:firstLineChars="200" w:firstLine="420"/>
    </w:pPr>
  </w:style>
  <w:style w:type="paragraph" w:styleId="a4">
    <w:name w:val="Title"/>
    <w:basedOn w:val="a"/>
    <w:next w:val="a"/>
    <w:link w:val="Char"/>
    <w:qFormat/>
    <w:rsid w:val="001272A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1272A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0"/>
    <w:rsid w:val="00397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97A56"/>
    <w:rPr>
      <w:kern w:val="2"/>
      <w:sz w:val="18"/>
      <w:szCs w:val="18"/>
    </w:rPr>
  </w:style>
  <w:style w:type="paragraph" w:styleId="a6">
    <w:name w:val="footer"/>
    <w:basedOn w:val="a"/>
    <w:link w:val="Char1"/>
    <w:rsid w:val="00397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97A5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174B4-1FD5-4F57-A2FE-136045D9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>Lenovo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zhangyingbo</dc:creator>
  <cp:keywords/>
  <dc:description/>
  <cp:lastModifiedBy>尹大伟</cp:lastModifiedBy>
  <cp:revision>3</cp:revision>
  <dcterms:created xsi:type="dcterms:W3CDTF">2018-03-10T01:41:00Z</dcterms:created>
  <dcterms:modified xsi:type="dcterms:W3CDTF">2020-02-18T06:34:00Z</dcterms:modified>
</cp:coreProperties>
</file>