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27A804">
      <w:pPr>
        <w:spacing w:before="652" w:beforeLines="200" w:line="240" w:lineRule="auto"/>
        <w:ind w:firstLine="0" w:firstLineChars="0"/>
        <w:jc w:val="center"/>
        <w:rPr>
          <w:rFonts w:hint="eastAsia" w:ascii="宋体" w:hAnsi="宋体"/>
          <w:kern w:val="0"/>
        </w:rPr>
      </w:pPr>
      <w:bookmarkStart w:id="0" w:name="_Toc28095"/>
      <w:r>
        <w:rPr>
          <w:rFonts w:cs="Times New Roman"/>
        </w:rPr>
        <w:drawing>
          <wp:inline distT="0" distB="0" distL="0" distR="0">
            <wp:extent cx="774065" cy="767080"/>
            <wp:effectExtent l="0" t="0" r="3175" b="2540"/>
            <wp:docPr id="1026" name="图片 1" descr="NULL"/>
            <wp:cNvGraphicFramePr/>
            <a:graphic xmlns:a="http://schemas.openxmlformats.org/drawingml/2006/main">
              <a:graphicData uri="http://schemas.openxmlformats.org/drawingml/2006/picture">
                <pic:pic xmlns:pic="http://schemas.openxmlformats.org/drawingml/2006/picture">
                  <pic:nvPicPr>
                    <pic:cNvPr id="1026" name="图片 1" descr="NULL"/>
                    <pic:cNvPicPr/>
                  </pic:nvPicPr>
                  <pic:blipFill>
                    <a:blip r:embed="rId33" cstate="print"/>
                    <a:srcRect/>
                    <a:stretch>
                      <a:fillRect/>
                    </a:stretch>
                  </pic:blipFill>
                  <pic:spPr>
                    <a:xfrm>
                      <a:off x="0" y="0"/>
                      <a:ext cx="774065" cy="767080"/>
                    </a:xfrm>
                    <a:prstGeom prst="rect">
                      <a:avLst/>
                    </a:prstGeom>
                    <a:ln>
                      <a:noFill/>
                    </a:ln>
                  </pic:spPr>
                </pic:pic>
              </a:graphicData>
            </a:graphic>
          </wp:inline>
        </w:drawing>
      </w:r>
      <w:r>
        <w:rPr>
          <w:rFonts w:eastAsia="华文行楷" w:cs="Times New Roman"/>
        </w:rPr>
        <w:drawing>
          <wp:inline distT="0" distB="0" distL="0" distR="0">
            <wp:extent cx="4305935" cy="812165"/>
            <wp:effectExtent l="0" t="0" r="6985" b="3175"/>
            <wp:docPr id="1027" name="图片 2" descr="校名定稿_副本"/>
            <wp:cNvGraphicFramePr/>
            <a:graphic xmlns:a="http://schemas.openxmlformats.org/drawingml/2006/main">
              <a:graphicData uri="http://schemas.openxmlformats.org/drawingml/2006/picture">
                <pic:pic xmlns:pic="http://schemas.openxmlformats.org/drawingml/2006/picture">
                  <pic:nvPicPr>
                    <pic:cNvPr id="1027" name="图片 2" descr="校名定稿_副本"/>
                    <pic:cNvPicPr/>
                  </pic:nvPicPr>
                  <pic:blipFill>
                    <a:blip r:embed="rId34" cstate="print"/>
                    <a:srcRect/>
                    <a:stretch>
                      <a:fillRect/>
                    </a:stretch>
                  </pic:blipFill>
                  <pic:spPr>
                    <a:xfrm>
                      <a:off x="0" y="0"/>
                      <a:ext cx="4305935" cy="812165"/>
                    </a:xfrm>
                    <a:prstGeom prst="rect">
                      <a:avLst/>
                    </a:prstGeom>
                    <a:ln>
                      <a:noFill/>
                    </a:ln>
                  </pic:spPr>
                </pic:pic>
              </a:graphicData>
            </a:graphic>
          </wp:inline>
        </w:drawing>
      </w:r>
    </w:p>
    <w:p w14:paraId="376572E7">
      <w:pPr>
        <w:adjustRightInd w:val="0"/>
        <w:snapToGrid w:val="0"/>
        <w:spacing w:before="652" w:beforeLines="200" w:after="978" w:afterLines="300" w:line="240" w:lineRule="auto"/>
        <w:ind w:firstLine="0" w:firstLineChars="0"/>
        <w:jc w:val="center"/>
        <w:rPr>
          <w:rFonts w:hint="eastAsia" w:ascii="楷体" w:hAnsi="楷体" w:eastAsia="楷体" w:cs="楷体"/>
          <w:b/>
          <w:bCs/>
          <w:sz w:val="52"/>
          <w:szCs w:val="52"/>
        </w:rPr>
      </w:pPr>
      <w:r>
        <w:rPr>
          <w:rFonts w:hint="eastAsia" w:ascii="楷体" w:hAnsi="楷体" w:eastAsia="楷体" w:cs="楷体"/>
          <w:b/>
          <w:bCs/>
          <w:spacing w:val="20"/>
          <w:sz w:val="52"/>
          <w:szCs w:val="52"/>
        </w:rPr>
        <w:t>本科生毕业论文（设计）</w:t>
      </w:r>
    </w:p>
    <w:tbl>
      <w:tblPr>
        <w:tblStyle w:val="16"/>
        <w:tblW w:w="758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17"/>
        <w:gridCol w:w="6267"/>
      </w:tblGrid>
      <w:tr w14:paraId="64E925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7" w:hRule="atLeast"/>
          <w:jc w:val="center"/>
        </w:trPr>
        <w:tc>
          <w:tcPr>
            <w:tcW w:w="1317" w:type="dxa"/>
            <w:tcBorders>
              <w:tl2br w:val="nil"/>
              <w:tr2bl w:val="nil"/>
            </w:tcBorders>
            <w:vAlign w:val="bottom"/>
          </w:tcPr>
          <w:p w14:paraId="49F5CC67">
            <w:pPr>
              <w:snapToGrid w:val="0"/>
              <w:spacing w:line="240" w:lineRule="auto"/>
              <w:ind w:firstLine="0" w:firstLineChars="0"/>
              <w:jc w:val="center"/>
              <w:rPr>
                <w:rFonts w:hint="eastAsia" w:ascii="黑体" w:hAnsi="黑体" w:eastAsia="黑体" w:cs="黑体"/>
                <w:sz w:val="32"/>
                <w:szCs w:val="32"/>
              </w:rPr>
            </w:pPr>
            <w:r>
              <w:rPr>
                <w:rFonts w:hint="eastAsia" w:ascii="黑体" w:hAnsi="黑体" w:eastAsia="黑体" w:cs="黑体"/>
                <w:sz w:val="32"/>
                <w:szCs w:val="32"/>
              </w:rPr>
              <w:t>题目：</w:t>
            </w:r>
          </w:p>
        </w:tc>
        <w:tc>
          <w:tcPr>
            <w:tcW w:w="6267" w:type="dxa"/>
            <w:tcBorders>
              <w:bottom w:val="single" w:color="auto" w:sz="4" w:space="0"/>
            </w:tcBorders>
            <w:vAlign w:val="bottom"/>
          </w:tcPr>
          <w:p w14:paraId="75AF6601">
            <w:pPr>
              <w:snapToGrid w:val="0"/>
              <w:spacing w:line="240" w:lineRule="auto"/>
              <w:ind w:firstLine="0" w:firstLineChars="0"/>
              <w:jc w:val="center"/>
              <w:rPr>
                <w:rFonts w:eastAsia="黑体" w:cs="Times New Roman"/>
                <w:sz w:val="32"/>
                <w:szCs w:val="32"/>
              </w:rPr>
            </w:pPr>
            <w:r>
              <w:rPr>
                <w:rFonts w:hint="eastAsia" w:ascii="黑体" w:hAnsi="黑体" w:eastAsia="黑体" w:cs="黑体"/>
                <w:sz w:val="32"/>
                <w:szCs w:val="28"/>
              </w:rPr>
              <w:t>基于协同过滤算法的陕西省旅游景点推荐</w:t>
            </w:r>
          </w:p>
        </w:tc>
      </w:tr>
      <w:tr w14:paraId="01CBF1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7" w:hRule="atLeast"/>
          <w:jc w:val="center"/>
        </w:trPr>
        <w:tc>
          <w:tcPr>
            <w:tcW w:w="1317" w:type="dxa"/>
            <w:tcBorders>
              <w:tl2br w:val="nil"/>
              <w:tr2bl w:val="nil"/>
            </w:tcBorders>
            <w:vAlign w:val="bottom"/>
          </w:tcPr>
          <w:p w14:paraId="5F4AEA99">
            <w:pPr>
              <w:snapToGrid w:val="0"/>
              <w:spacing w:line="240" w:lineRule="auto"/>
              <w:ind w:firstLine="0" w:firstLineChars="0"/>
              <w:jc w:val="center"/>
              <w:rPr>
                <w:rFonts w:hint="eastAsia" w:ascii="黑体" w:hAnsi="黑体" w:eastAsia="黑体" w:cs="黑体"/>
                <w:sz w:val="32"/>
                <w:szCs w:val="32"/>
              </w:rPr>
            </w:pPr>
          </w:p>
        </w:tc>
        <w:tc>
          <w:tcPr>
            <w:tcW w:w="6267" w:type="dxa"/>
            <w:tcBorders>
              <w:top w:val="single" w:color="auto" w:sz="4" w:space="0"/>
              <w:bottom w:val="single" w:color="000000" w:sz="8" w:space="0"/>
            </w:tcBorders>
            <w:vAlign w:val="bottom"/>
          </w:tcPr>
          <w:p w14:paraId="5816E7EA">
            <w:pPr>
              <w:snapToGrid w:val="0"/>
              <w:spacing w:line="240" w:lineRule="auto"/>
              <w:ind w:firstLine="0" w:firstLineChars="0"/>
              <w:jc w:val="center"/>
              <w:rPr>
                <w:rFonts w:hint="eastAsia" w:ascii="黑体" w:hAnsi="黑体" w:eastAsia="黑体" w:cs="黑体"/>
                <w:sz w:val="32"/>
                <w:szCs w:val="28"/>
              </w:rPr>
            </w:pPr>
            <w:r>
              <w:rPr>
                <w:rFonts w:hint="eastAsia" w:ascii="黑体" w:hAnsi="黑体" w:eastAsia="黑体" w:cs="黑体"/>
                <w:sz w:val="32"/>
                <w:szCs w:val="28"/>
              </w:rPr>
              <w:t>系统设计与实现</w:t>
            </w:r>
          </w:p>
        </w:tc>
      </w:tr>
    </w:tbl>
    <w:p w14:paraId="07F3C82D">
      <w:pPr>
        <w:adjustRightInd w:val="0"/>
        <w:snapToGrid w:val="0"/>
        <w:spacing w:line="240" w:lineRule="auto"/>
        <w:ind w:firstLine="480"/>
        <w:rPr>
          <w:szCs w:val="24"/>
        </w:rPr>
      </w:pPr>
    </w:p>
    <w:p w14:paraId="2E530D3D">
      <w:pPr>
        <w:adjustRightInd w:val="0"/>
        <w:snapToGrid w:val="0"/>
        <w:spacing w:line="240" w:lineRule="auto"/>
        <w:ind w:firstLine="480"/>
        <w:rPr>
          <w:szCs w:val="24"/>
        </w:rPr>
      </w:pPr>
    </w:p>
    <w:p w14:paraId="432FB20B">
      <w:pPr>
        <w:adjustRightInd w:val="0"/>
        <w:snapToGrid w:val="0"/>
        <w:spacing w:line="240" w:lineRule="auto"/>
        <w:ind w:firstLine="480"/>
        <w:rPr>
          <w:szCs w:val="24"/>
        </w:rPr>
      </w:pPr>
    </w:p>
    <w:p w14:paraId="17CE393C">
      <w:pPr>
        <w:adjustRightInd w:val="0"/>
        <w:snapToGrid w:val="0"/>
        <w:spacing w:line="240" w:lineRule="auto"/>
        <w:ind w:firstLine="480"/>
        <w:rPr>
          <w:szCs w:val="24"/>
        </w:rPr>
      </w:pPr>
    </w:p>
    <w:p w14:paraId="5D767DE0">
      <w:pPr>
        <w:adjustRightInd w:val="0"/>
        <w:snapToGrid w:val="0"/>
        <w:spacing w:line="240" w:lineRule="auto"/>
        <w:ind w:firstLine="480"/>
        <w:rPr>
          <w:szCs w:val="24"/>
        </w:rPr>
      </w:pPr>
    </w:p>
    <w:p w14:paraId="25C7D45E">
      <w:pPr>
        <w:adjustRightInd w:val="0"/>
        <w:snapToGrid w:val="0"/>
        <w:spacing w:line="240" w:lineRule="auto"/>
        <w:ind w:firstLine="480"/>
        <w:rPr>
          <w:szCs w:val="24"/>
        </w:rPr>
      </w:pPr>
    </w:p>
    <w:p w14:paraId="7E2AD364">
      <w:pPr>
        <w:adjustRightInd w:val="0"/>
        <w:snapToGrid w:val="0"/>
        <w:spacing w:line="240" w:lineRule="auto"/>
        <w:ind w:firstLine="480"/>
        <w:rPr>
          <w:szCs w:val="24"/>
        </w:rPr>
      </w:pPr>
    </w:p>
    <w:tbl>
      <w:tblPr>
        <w:tblStyle w:val="16"/>
        <w:tblW w:w="661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07"/>
        <w:gridCol w:w="4309"/>
      </w:tblGrid>
      <w:tr w14:paraId="367F3F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268" w:type="dxa"/>
            <w:tcBorders>
              <w:tl2br w:val="nil"/>
              <w:tr2bl w:val="nil"/>
            </w:tcBorders>
            <w:vAlign w:val="bottom"/>
          </w:tcPr>
          <w:p w14:paraId="4BFC9AD7">
            <w:pPr>
              <w:adjustRightInd w:val="0"/>
              <w:snapToGrid w:val="0"/>
              <w:spacing w:line="240" w:lineRule="auto"/>
              <w:ind w:firstLine="0" w:firstLineChars="0"/>
              <w:jc w:val="distribute"/>
              <w:rPr>
                <w:rFonts w:hint="eastAsia" w:ascii="黑体" w:hAnsi="黑体" w:eastAsia="黑体" w:cs="黑体"/>
                <w:b/>
                <w:bCs/>
                <w:spacing w:val="12"/>
                <w:sz w:val="28"/>
                <w:szCs w:val="28"/>
              </w:rPr>
            </w:pPr>
            <w:r>
              <w:rPr>
                <w:rFonts w:hint="eastAsia" w:ascii="黑体" w:hAnsi="黑体" w:eastAsia="黑体" w:cs="黑体"/>
                <w:spacing w:val="12"/>
                <w:sz w:val="28"/>
                <w:szCs w:val="28"/>
              </w:rPr>
              <w:t>学院名称</w:t>
            </w:r>
          </w:p>
        </w:tc>
        <w:tc>
          <w:tcPr>
            <w:tcW w:w="4235" w:type="dxa"/>
            <w:tcBorders>
              <w:top w:val="nil"/>
              <w:bottom w:val="single" w:color="auto" w:sz="4" w:space="0"/>
            </w:tcBorders>
            <w:vAlign w:val="bottom"/>
          </w:tcPr>
          <w:p w14:paraId="34CCF928">
            <w:pPr>
              <w:adjustRightInd w:val="0"/>
              <w:snapToGrid w:val="0"/>
              <w:spacing w:line="240" w:lineRule="auto"/>
              <w:ind w:firstLine="0" w:firstLineChars="0"/>
              <w:jc w:val="center"/>
              <w:rPr>
                <w:rFonts w:eastAsia="楷体" w:cs="楷体"/>
                <w:spacing w:val="12"/>
                <w:sz w:val="28"/>
                <w:szCs w:val="28"/>
              </w:rPr>
            </w:pPr>
            <w:r>
              <w:rPr>
                <w:rFonts w:hint="eastAsia" w:eastAsia="楷体" w:cs="楷体"/>
                <w:bCs/>
                <w:spacing w:val="12"/>
                <w:sz w:val="28"/>
                <w:szCs w:val="28"/>
              </w:rPr>
              <w:t>信息工程学院</w:t>
            </w:r>
          </w:p>
        </w:tc>
      </w:tr>
      <w:tr w14:paraId="2511C0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268" w:type="dxa"/>
            <w:tcBorders>
              <w:tl2br w:val="nil"/>
              <w:tr2bl w:val="nil"/>
            </w:tcBorders>
            <w:vAlign w:val="bottom"/>
          </w:tcPr>
          <w:p w14:paraId="4AA8BFA0">
            <w:pPr>
              <w:adjustRightInd w:val="0"/>
              <w:snapToGrid w:val="0"/>
              <w:spacing w:line="240" w:lineRule="auto"/>
              <w:ind w:firstLine="0" w:firstLineChars="0"/>
              <w:jc w:val="distribute"/>
              <w:rPr>
                <w:rFonts w:hint="eastAsia" w:ascii="黑体" w:hAnsi="黑体" w:eastAsia="黑体" w:cs="黑体"/>
                <w:b/>
                <w:bCs/>
                <w:spacing w:val="12"/>
                <w:sz w:val="28"/>
                <w:szCs w:val="28"/>
              </w:rPr>
            </w:pPr>
            <w:r>
              <w:rPr>
                <w:rFonts w:hint="eastAsia" w:ascii="黑体" w:hAnsi="黑体" w:eastAsia="黑体" w:cs="黑体"/>
                <w:kern w:val="0"/>
                <w:sz w:val="28"/>
                <w:szCs w:val="28"/>
              </w:rPr>
              <w:t>作者姓名</w:t>
            </w:r>
          </w:p>
        </w:tc>
        <w:tc>
          <w:tcPr>
            <w:tcW w:w="4235" w:type="dxa"/>
            <w:tcBorders>
              <w:top w:val="single" w:color="auto" w:sz="4" w:space="0"/>
              <w:bottom w:val="single" w:color="auto" w:sz="4" w:space="0"/>
            </w:tcBorders>
            <w:vAlign w:val="bottom"/>
          </w:tcPr>
          <w:p w14:paraId="46CC4221">
            <w:pPr>
              <w:adjustRightInd w:val="0"/>
              <w:snapToGrid w:val="0"/>
              <w:spacing w:line="240" w:lineRule="auto"/>
              <w:ind w:firstLine="0" w:firstLineChars="0"/>
              <w:jc w:val="center"/>
              <w:rPr>
                <w:rFonts w:eastAsia="楷体" w:cs="楷体"/>
                <w:spacing w:val="12"/>
                <w:sz w:val="28"/>
                <w:szCs w:val="28"/>
              </w:rPr>
            </w:pPr>
            <w:r>
              <w:rPr>
                <w:rFonts w:hint="eastAsia" w:eastAsia="楷体" w:cs="楷体"/>
                <w:spacing w:val="12"/>
                <w:sz w:val="28"/>
                <w:szCs w:val="28"/>
              </w:rPr>
              <w:t>张浩浩</w:t>
            </w:r>
          </w:p>
        </w:tc>
      </w:tr>
      <w:tr w14:paraId="7527E9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268" w:type="dxa"/>
            <w:tcBorders>
              <w:tl2br w:val="nil"/>
              <w:tr2bl w:val="nil"/>
            </w:tcBorders>
            <w:vAlign w:val="bottom"/>
          </w:tcPr>
          <w:p w14:paraId="3504B184">
            <w:pPr>
              <w:adjustRightInd w:val="0"/>
              <w:snapToGrid w:val="0"/>
              <w:spacing w:line="240" w:lineRule="auto"/>
              <w:ind w:firstLine="0" w:firstLineChars="0"/>
              <w:jc w:val="distribute"/>
              <w:rPr>
                <w:rFonts w:hint="eastAsia" w:ascii="黑体" w:hAnsi="黑体" w:eastAsia="黑体" w:cs="黑体"/>
                <w:b/>
                <w:bCs/>
                <w:spacing w:val="12"/>
                <w:sz w:val="28"/>
                <w:szCs w:val="28"/>
              </w:rPr>
            </w:pPr>
            <w:r>
              <w:rPr>
                <w:rFonts w:hint="eastAsia" w:ascii="黑体" w:hAnsi="黑体" w:eastAsia="黑体" w:cs="黑体"/>
                <w:kern w:val="0"/>
                <w:sz w:val="28"/>
                <w:szCs w:val="28"/>
              </w:rPr>
              <w:t>专业班级</w:t>
            </w:r>
          </w:p>
        </w:tc>
        <w:tc>
          <w:tcPr>
            <w:tcW w:w="4235" w:type="dxa"/>
            <w:tcBorders>
              <w:top w:val="single" w:color="auto" w:sz="4" w:space="0"/>
              <w:bottom w:val="single" w:color="auto" w:sz="4" w:space="0"/>
            </w:tcBorders>
            <w:vAlign w:val="bottom"/>
          </w:tcPr>
          <w:p w14:paraId="101AF4A4">
            <w:pPr>
              <w:adjustRightInd w:val="0"/>
              <w:snapToGrid w:val="0"/>
              <w:spacing w:line="240" w:lineRule="auto"/>
              <w:ind w:firstLine="0" w:firstLineChars="0"/>
              <w:jc w:val="center"/>
              <w:rPr>
                <w:rFonts w:eastAsia="楷体" w:cs="楷体"/>
                <w:spacing w:val="-16"/>
                <w:sz w:val="28"/>
                <w:szCs w:val="28"/>
              </w:rPr>
            </w:pPr>
            <w:r>
              <w:rPr>
                <w:rFonts w:hint="eastAsia" w:eastAsia="楷体" w:cs="楷体"/>
                <w:bCs/>
                <w:spacing w:val="-16"/>
                <w:sz w:val="28"/>
                <w:szCs w:val="28"/>
              </w:rPr>
              <w:t>数据科学与大数据技术2021级2班</w:t>
            </w:r>
          </w:p>
        </w:tc>
      </w:tr>
      <w:tr w14:paraId="68496E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268" w:type="dxa"/>
            <w:tcBorders>
              <w:tl2br w:val="nil"/>
              <w:tr2bl w:val="nil"/>
            </w:tcBorders>
            <w:vAlign w:val="bottom"/>
          </w:tcPr>
          <w:p w14:paraId="172F2CBC">
            <w:pPr>
              <w:adjustRightInd w:val="0"/>
              <w:snapToGrid w:val="0"/>
              <w:spacing w:line="240" w:lineRule="auto"/>
              <w:ind w:firstLine="0" w:firstLineChars="0"/>
              <w:jc w:val="distribute"/>
              <w:rPr>
                <w:rFonts w:hint="eastAsia" w:ascii="黑体" w:hAnsi="黑体" w:eastAsia="黑体" w:cs="黑体"/>
                <w:b/>
                <w:bCs/>
                <w:spacing w:val="12"/>
                <w:sz w:val="28"/>
                <w:szCs w:val="28"/>
              </w:rPr>
            </w:pPr>
            <w:r>
              <w:rPr>
                <w:rFonts w:hint="eastAsia" w:ascii="黑体" w:hAnsi="黑体" w:eastAsia="黑体" w:cs="黑体"/>
                <w:kern w:val="0"/>
                <w:sz w:val="28"/>
                <w:szCs w:val="28"/>
              </w:rPr>
              <w:t>作者学号</w:t>
            </w:r>
          </w:p>
        </w:tc>
        <w:tc>
          <w:tcPr>
            <w:tcW w:w="4235" w:type="dxa"/>
            <w:tcBorders>
              <w:top w:val="single" w:color="auto" w:sz="4" w:space="0"/>
              <w:bottom w:val="single" w:color="auto" w:sz="4" w:space="0"/>
            </w:tcBorders>
            <w:vAlign w:val="bottom"/>
          </w:tcPr>
          <w:p w14:paraId="07D3ED76">
            <w:pPr>
              <w:adjustRightInd w:val="0"/>
              <w:snapToGrid w:val="0"/>
              <w:spacing w:line="240" w:lineRule="auto"/>
              <w:ind w:firstLine="0" w:firstLineChars="0"/>
              <w:jc w:val="center"/>
              <w:rPr>
                <w:rFonts w:eastAsia="楷体" w:cs="楷体"/>
                <w:spacing w:val="12"/>
                <w:sz w:val="28"/>
                <w:szCs w:val="28"/>
              </w:rPr>
            </w:pPr>
            <w:r>
              <w:rPr>
                <w:rFonts w:hint="eastAsia" w:eastAsia="楷体" w:cs="楷体"/>
                <w:bCs/>
                <w:spacing w:val="12"/>
                <w:sz w:val="28"/>
                <w:szCs w:val="28"/>
              </w:rPr>
              <w:t>2021130067</w:t>
            </w:r>
          </w:p>
        </w:tc>
      </w:tr>
      <w:tr w14:paraId="49BDF0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268" w:type="dxa"/>
            <w:tcBorders>
              <w:tl2br w:val="nil"/>
              <w:tr2bl w:val="nil"/>
            </w:tcBorders>
            <w:vAlign w:val="bottom"/>
          </w:tcPr>
          <w:p w14:paraId="6410E788">
            <w:pPr>
              <w:adjustRightInd w:val="0"/>
              <w:snapToGrid w:val="0"/>
              <w:spacing w:line="240" w:lineRule="auto"/>
              <w:ind w:firstLine="0" w:firstLineChars="0"/>
              <w:jc w:val="distribute"/>
              <w:rPr>
                <w:rFonts w:hint="eastAsia" w:ascii="黑体" w:hAnsi="黑体" w:eastAsia="黑体" w:cs="黑体"/>
                <w:b/>
                <w:bCs/>
                <w:spacing w:val="12"/>
                <w:sz w:val="28"/>
                <w:szCs w:val="28"/>
              </w:rPr>
            </w:pPr>
            <w:r>
              <w:rPr>
                <w:rFonts w:hint="eastAsia" w:ascii="黑体" w:hAnsi="黑体" w:eastAsia="黑体" w:cs="黑体"/>
                <w:kern w:val="0"/>
                <w:sz w:val="28"/>
                <w:szCs w:val="28"/>
              </w:rPr>
              <w:t>指导教师（职称）</w:t>
            </w:r>
          </w:p>
        </w:tc>
        <w:tc>
          <w:tcPr>
            <w:tcW w:w="4235" w:type="dxa"/>
            <w:tcBorders>
              <w:top w:val="single" w:color="auto" w:sz="4" w:space="0"/>
              <w:bottom w:val="single" w:color="auto" w:sz="4" w:space="0"/>
            </w:tcBorders>
            <w:vAlign w:val="bottom"/>
          </w:tcPr>
          <w:p w14:paraId="778F2651">
            <w:pPr>
              <w:adjustRightInd w:val="0"/>
              <w:snapToGrid w:val="0"/>
              <w:spacing w:line="240" w:lineRule="auto"/>
              <w:ind w:firstLine="0" w:firstLineChars="0"/>
              <w:jc w:val="center"/>
              <w:rPr>
                <w:rFonts w:eastAsia="楷体" w:cs="楷体"/>
                <w:spacing w:val="12"/>
                <w:sz w:val="28"/>
                <w:szCs w:val="28"/>
              </w:rPr>
            </w:pPr>
            <w:r>
              <w:rPr>
                <w:rFonts w:hint="eastAsia" w:eastAsia="楷体" w:cs="楷体"/>
                <w:bCs/>
                <w:spacing w:val="12"/>
                <w:sz w:val="28"/>
                <w:szCs w:val="28"/>
              </w:rPr>
              <w:t>穆亚荣（讲师）</w:t>
            </w:r>
          </w:p>
        </w:tc>
      </w:tr>
    </w:tbl>
    <w:p w14:paraId="16BD814F">
      <w:pPr>
        <w:adjustRightInd w:val="0"/>
        <w:snapToGrid w:val="0"/>
        <w:spacing w:line="240" w:lineRule="auto"/>
        <w:ind w:firstLine="480"/>
        <w:rPr>
          <w:szCs w:val="24"/>
        </w:rPr>
      </w:pPr>
    </w:p>
    <w:p w14:paraId="7F1662E7">
      <w:pPr>
        <w:adjustRightInd w:val="0"/>
        <w:snapToGrid w:val="0"/>
        <w:spacing w:line="240" w:lineRule="auto"/>
        <w:ind w:firstLine="480"/>
        <w:rPr>
          <w:szCs w:val="24"/>
        </w:rPr>
      </w:pPr>
    </w:p>
    <w:p w14:paraId="18DD2265">
      <w:pPr>
        <w:adjustRightInd w:val="0"/>
        <w:snapToGrid w:val="0"/>
        <w:spacing w:line="240" w:lineRule="auto"/>
        <w:ind w:firstLine="480"/>
        <w:rPr>
          <w:szCs w:val="24"/>
        </w:rPr>
      </w:pPr>
    </w:p>
    <w:p w14:paraId="767D3483">
      <w:pPr>
        <w:adjustRightInd w:val="0"/>
        <w:snapToGrid w:val="0"/>
        <w:spacing w:line="240" w:lineRule="auto"/>
        <w:ind w:firstLine="480"/>
        <w:rPr>
          <w:szCs w:val="24"/>
        </w:rPr>
      </w:pPr>
    </w:p>
    <w:p w14:paraId="3C546BCB">
      <w:pPr>
        <w:adjustRightInd w:val="0"/>
        <w:snapToGrid w:val="0"/>
        <w:spacing w:line="240" w:lineRule="auto"/>
        <w:ind w:firstLine="480"/>
        <w:rPr>
          <w:szCs w:val="24"/>
        </w:rPr>
      </w:pPr>
    </w:p>
    <w:p w14:paraId="0DB81B4C">
      <w:pPr>
        <w:adjustRightInd w:val="0"/>
        <w:snapToGrid w:val="0"/>
        <w:spacing w:line="240" w:lineRule="auto"/>
        <w:ind w:firstLine="480"/>
        <w:rPr>
          <w:szCs w:val="24"/>
        </w:rPr>
      </w:pPr>
    </w:p>
    <w:p w14:paraId="6AFBF033">
      <w:pPr>
        <w:adjustRightInd w:val="0"/>
        <w:snapToGrid w:val="0"/>
        <w:spacing w:line="240" w:lineRule="auto"/>
        <w:ind w:firstLine="480"/>
        <w:rPr>
          <w:szCs w:val="24"/>
        </w:rPr>
      </w:pPr>
    </w:p>
    <w:p w14:paraId="5E3ABA34">
      <w:pPr>
        <w:spacing w:line="360" w:lineRule="auto"/>
        <w:ind w:firstLine="0" w:firstLineChars="0"/>
        <w:jc w:val="center"/>
        <w:rPr>
          <w:rFonts w:eastAsia="黑体" w:cs="Times New Roman"/>
          <w:bCs/>
          <w:kern w:val="0"/>
          <w:sz w:val="28"/>
          <w:szCs w:val="28"/>
        </w:rPr>
      </w:pPr>
      <w:r>
        <w:rPr>
          <w:rFonts w:hint="eastAsia" w:eastAsia="黑体" w:cs="Times New Roman"/>
          <w:bCs/>
          <w:kern w:val="0"/>
          <w:sz w:val="28"/>
          <w:szCs w:val="28"/>
        </w:rPr>
        <w:t>2025</w:t>
      </w:r>
      <w:r>
        <w:rPr>
          <w:rFonts w:eastAsia="黑体" w:cs="Times New Roman"/>
          <w:bCs/>
          <w:kern w:val="0"/>
          <w:sz w:val="28"/>
          <w:szCs w:val="28"/>
        </w:rPr>
        <w:t>年</w:t>
      </w:r>
      <w:r>
        <w:rPr>
          <w:rFonts w:hint="eastAsia" w:eastAsia="黑体" w:cs="Times New Roman"/>
          <w:bCs/>
          <w:kern w:val="0"/>
          <w:sz w:val="28"/>
          <w:szCs w:val="28"/>
        </w:rPr>
        <w:t>5</w:t>
      </w:r>
      <w:r>
        <w:rPr>
          <w:rFonts w:eastAsia="黑体" w:cs="Times New Roman"/>
          <w:bCs/>
          <w:kern w:val="0"/>
          <w:sz w:val="28"/>
          <w:szCs w:val="28"/>
        </w:rPr>
        <w:t>月</w:t>
      </w:r>
    </w:p>
    <w:p w14:paraId="0E064977">
      <w:pPr>
        <w:widowControl/>
        <w:spacing w:before="100" w:beforeAutospacing="1" w:after="100" w:afterAutospacing="1" w:line="240" w:lineRule="auto"/>
        <w:ind w:firstLine="0" w:firstLineChars="0"/>
        <w:rPr>
          <w:rFonts w:ascii="Calibri" w:hAnsi="Calibri"/>
          <w:b/>
          <w:bCs/>
          <w:sz w:val="36"/>
        </w:rPr>
        <w:sectPr>
          <w:headerReference r:id="rId7" w:type="first"/>
          <w:footerReference r:id="rId10" w:type="first"/>
          <w:headerReference r:id="rId5" w:type="default"/>
          <w:footerReference r:id="rId8" w:type="default"/>
          <w:headerReference r:id="rId6" w:type="even"/>
          <w:footerReference r:id="rId9" w:type="even"/>
          <w:pgSz w:w="11906" w:h="16838"/>
          <w:pgMar w:top="2041" w:right="1701" w:bottom="1417" w:left="1701" w:header="1587" w:footer="1134" w:gutter="0"/>
          <w:pgNumType w:fmt="upperRoman" w:start="1"/>
          <w:cols w:space="0" w:num="1"/>
          <w:docGrid w:type="lines" w:linePitch="326" w:charSpace="0"/>
        </w:sectPr>
      </w:pPr>
    </w:p>
    <w:p w14:paraId="223D1547">
      <w:pPr>
        <w:widowControl/>
        <w:spacing w:before="100" w:beforeAutospacing="1" w:after="100" w:afterAutospacing="1" w:line="240" w:lineRule="auto"/>
        <w:ind w:firstLine="0" w:firstLineChars="0"/>
        <w:jc w:val="center"/>
        <w:outlineLvl w:val="0"/>
        <w:rPr>
          <w:rFonts w:hint="eastAsia" w:ascii="Arial Unicode MS" w:hAnsi="Arial Unicode MS" w:cs="Arial Unicode MS"/>
          <w:kern w:val="0"/>
        </w:rPr>
      </w:pPr>
      <w:r>
        <w:rPr>
          <w:rFonts w:hint="eastAsia" w:ascii="Calibri" w:hAnsi="Calibri"/>
          <w:b/>
          <w:bCs/>
          <w:sz w:val="36"/>
        </w:rPr>
        <w:t>学位论文原创性声明</w:t>
      </w:r>
    </w:p>
    <w:p w14:paraId="1C65FD5E">
      <w:pPr>
        <w:widowControl/>
        <w:spacing w:line="480" w:lineRule="auto"/>
        <w:ind w:firstLine="482"/>
        <w:jc w:val="left"/>
        <w:rPr>
          <w:rFonts w:hint="eastAsia" w:ascii="宋体" w:hAnsi="宋体" w:cs="Times New Roman"/>
          <w:b/>
          <w:kern w:val="0"/>
          <w:szCs w:val="24"/>
        </w:rPr>
      </w:pPr>
      <w:r>
        <w:rPr>
          <w:rFonts w:hint="eastAsia" w:ascii="宋体" w:hAnsi="宋体" w:cs="Times New Roman"/>
          <w:b/>
          <w:kern w:val="0"/>
          <w:szCs w:val="24"/>
        </w:rPr>
        <w:t>本人声明所呈交的学位论文</w:t>
      </w:r>
      <w:r>
        <w:rPr>
          <w:rFonts w:hint="eastAsia" w:hAnsi="宋体" w:cs="Times New Roman"/>
          <w:b/>
          <w:kern w:val="0"/>
          <w:szCs w:val="24"/>
        </w:rPr>
        <w:t>是我在导师的指导下进行研究工作所取得的研究成果。尽我所知，</w:t>
      </w:r>
      <w:r>
        <w:rPr>
          <w:rFonts w:hint="eastAsia" w:ascii="宋体" w:hAnsi="宋体" w:cs="Times New Roman"/>
          <w:b/>
          <w:kern w:val="0"/>
          <w:szCs w:val="24"/>
        </w:rPr>
        <w:t>除文中已经注明引用的内容和致谢的地方外，本论文不包含其他个人或集体已经发表或撰写过的研究成果，也不包含本人或他人已申请学位或其他用途使用过的成果。对本文的研究做出重要贡献的个人和集体，均已在文中作了明确说明并表示谢意。</w:t>
      </w:r>
    </w:p>
    <w:p w14:paraId="0FB5B7F3">
      <w:pPr>
        <w:widowControl/>
        <w:spacing w:line="480" w:lineRule="auto"/>
        <w:ind w:firstLine="241" w:firstLineChars="100"/>
        <w:jc w:val="left"/>
        <w:rPr>
          <w:rFonts w:hint="eastAsia" w:ascii="宋体" w:hAnsi="宋体" w:cs="Times New Roman"/>
          <w:b/>
          <w:kern w:val="0"/>
          <w:szCs w:val="24"/>
        </w:rPr>
      </w:pPr>
      <w:r>
        <w:rPr>
          <w:rFonts w:hint="eastAsia" w:ascii="宋体" w:hAnsi="宋体" w:cs="Times New Roman"/>
          <w:b/>
          <w:kern w:val="0"/>
          <w:szCs w:val="24"/>
        </w:rPr>
        <w:t>本学位论文若有不实或者侵犯他人权利的，本人愿意承担一切相关的法律责任。</w:t>
      </w:r>
    </w:p>
    <w:p w14:paraId="495E8C9D">
      <w:pPr>
        <w:widowControl/>
        <w:spacing w:line="480" w:lineRule="auto"/>
        <w:ind w:firstLine="482"/>
        <w:jc w:val="left"/>
        <w:rPr>
          <w:rFonts w:hint="eastAsia" w:ascii="宋体" w:hAnsi="宋体" w:cs="Times New Roman"/>
          <w:b/>
          <w:kern w:val="0"/>
          <w:szCs w:val="24"/>
        </w:rPr>
      </w:pPr>
      <w:r>
        <w:rPr>
          <w:rFonts w:hint="eastAsia" w:ascii="宋体" w:hAnsi="宋体" w:cs="Times New Roman"/>
          <w:b/>
          <w:kern w:val="0"/>
          <w:szCs w:val="24"/>
        </w:rPr>
        <w:t>作者签名：            日期：       年     月     日 </w:t>
      </w:r>
    </w:p>
    <w:p w14:paraId="4B454ABC">
      <w:pPr>
        <w:spacing w:before="100" w:beforeAutospacing="1" w:after="100" w:afterAutospacing="1" w:line="240" w:lineRule="auto"/>
        <w:ind w:firstLine="0" w:firstLineChars="0"/>
        <w:jc w:val="center"/>
        <w:outlineLvl w:val="0"/>
        <w:rPr>
          <w:rFonts w:hint="eastAsia" w:ascii="Arial Unicode MS" w:hAnsi="Arial Unicode MS"/>
        </w:rPr>
      </w:pPr>
      <w:r>
        <w:rPr>
          <w:rFonts w:hint="eastAsia" w:ascii="Calibri" w:hAnsi="Calibri"/>
          <w:b/>
          <w:bCs/>
          <w:sz w:val="36"/>
        </w:rPr>
        <w:t>学位论文知识产权及使用授权声明书</w:t>
      </w:r>
    </w:p>
    <w:p w14:paraId="3C50F71F">
      <w:pPr>
        <w:widowControl/>
        <w:spacing w:line="480" w:lineRule="auto"/>
        <w:ind w:firstLine="482"/>
        <w:jc w:val="left"/>
        <w:rPr>
          <w:rFonts w:hint="eastAsia" w:ascii="宋体" w:hAnsi="宋体" w:cs="Times New Roman"/>
          <w:b/>
          <w:bCs/>
          <w:kern w:val="0"/>
          <w:szCs w:val="20"/>
        </w:rPr>
      </w:pPr>
      <w:r>
        <w:rPr>
          <w:rFonts w:hint="eastAsia" w:ascii="宋体" w:hAnsi="宋体" w:cs="Times New Roman"/>
          <w:b/>
          <w:bCs/>
          <w:kern w:val="0"/>
          <w:szCs w:val="20"/>
        </w:rPr>
        <w:t>本人在导师指导下所完成的学位论文及相关成果，知识产权归属陕西学前师范学院。本人完全了解陕西学前师范学院有关保存、使用学位论文的规定，允许本论文被查阅和借阅，学校有权保留学位论文并向国家有关部门或机构送交论文的纸质版和电子版，有权将本论文的全部或部分内容编入有关数据库进行检索，可以采用任何复制手段保存和汇编本论文。本人保证毕业离校后，发表本论文或使用本论文成果时署名单位仍为陕西学前师范学院。</w:t>
      </w:r>
    </w:p>
    <w:p w14:paraId="09253E86">
      <w:pPr>
        <w:widowControl/>
        <w:spacing w:line="480" w:lineRule="auto"/>
        <w:ind w:firstLine="482"/>
        <w:jc w:val="left"/>
        <w:rPr>
          <w:rFonts w:hint="eastAsia" w:ascii="宋体" w:hAnsi="Arial Unicode MS" w:cs="Times New Roman"/>
          <w:szCs w:val="24"/>
        </w:rPr>
      </w:pPr>
      <w:r>
        <w:rPr>
          <w:rFonts w:hint="eastAsia" w:ascii="宋体" w:hAnsi="宋体" w:cs="Times New Roman"/>
          <w:b/>
          <w:bCs/>
          <w:kern w:val="0"/>
          <w:szCs w:val="20"/>
        </w:rPr>
        <w:t>保密论文解密后适用本声明。</w:t>
      </w:r>
    </w:p>
    <w:p w14:paraId="74DC617C">
      <w:pPr>
        <w:widowControl/>
        <w:spacing w:line="480" w:lineRule="auto"/>
        <w:ind w:firstLine="482"/>
        <w:jc w:val="left"/>
        <w:rPr>
          <w:rFonts w:hint="eastAsia" w:ascii="宋体" w:hAnsi="宋体" w:cs="Times New Roman"/>
          <w:b/>
          <w:kern w:val="0"/>
          <w:szCs w:val="24"/>
        </w:rPr>
      </w:pPr>
      <w:r>
        <w:rPr>
          <w:rFonts w:hint="eastAsia" w:ascii="宋体" w:hAnsi="宋体" w:cs="Times New Roman"/>
          <w:b/>
          <w:kern w:val="0"/>
          <w:szCs w:val="24"/>
        </w:rPr>
        <w:t>作者签名：             日期：      年     月     日</w:t>
      </w:r>
    </w:p>
    <w:p w14:paraId="4594C4D6">
      <w:pPr>
        <w:ind w:firstLine="0" w:firstLineChars="0"/>
      </w:pPr>
      <w:r>
        <w:rPr>
          <w:rFonts w:hint="eastAsia"/>
        </w:rPr>
        <w:br w:type="page"/>
      </w:r>
      <w:bookmarkStart w:id="1" w:name="_Toc11667"/>
    </w:p>
    <w:p w14:paraId="77502A11">
      <w:pPr>
        <w:ind w:firstLine="480"/>
        <w:sectPr>
          <w:footerReference r:id="rId11" w:type="default"/>
          <w:footerReference r:id="rId12" w:type="even"/>
          <w:pgSz w:w="11906" w:h="16838"/>
          <w:pgMar w:top="2041" w:right="1701" w:bottom="1417" w:left="1701" w:header="1587" w:footer="1134" w:gutter="0"/>
          <w:pgNumType w:fmt="upperRoman" w:start="1"/>
          <w:cols w:space="0" w:num="1"/>
          <w:docGrid w:type="lines" w:linePitch="326" w:charSpace="0"/>
        </w:sectPr>
      </w:pPr>
    </w:p>
    <w:p w14:paraId="596AD6B2">
      <w:pPr>
        <w:pStyle w:val="2"/>
        <w:keepNext/>
        <w:keepLines/>
        <w:pageBreakBefore w:val="0"/>
        <w:widowControl w:val="0"/>
        <w:kinsoku/>
        <w:wordWrap/>
        <w:overflowPunct/>
        <w:topLinePunct w:val="0"/>
        <w:autoSpaceDE/>
        <w:autoSpaceDN/>
        <w:bidi w:val="0"/>
        <w:adjustRightInd w:val="0"/>
        <w:snapToGrid w:val="0"/>
        <w:spacing w:before="653" w:beforeLines="200" w:after="653" w:afterLines="200"/>
        <w:textAlignment w:val="auto"/>
        <w:rPr>
          <w:rFonts w:cs="Times New Roman"/>
        </w:rPr>
      </w:pPr>
      <w:bookmarkStart w:id="2" w:name="_Toc29552"/>
      <w:bookmarkStart w:id="3" w:name="_Toc16728"/>
      <w:bookmarkStart w:id="4" w:name="_Toc27718"/>
      <w:bookmarkStart w:id="5" w:name="_Toc22797"/>
      <w:bookmarkStart w:id="6" w:name="_Toc16346"/>
      <w:r>
        <w:rPr>
          <w:rFonts w:hint="eastAsia" w:cs="Times New Roman"/>
        </w:rPr>
        <w:t>摘    要</w:t>
      </w:r>
      <w:bookmarkEnd w:id="0"/>
      <w:bookmarkEnd w:id="1"/>
      <w:bookmarkEnd w:id="2"/>
      <w:bookmarkEnd w:id="3"/>
      <w:bookmarkEnd w:id="4"/>
      <w:bookmarkEnd w:id="5"/>
      <w:bookmarkEnd w:id="6"/>
    </w:p>
    <w:p w14:paraId="72BB42B4">
      <w:pPr>
        <w:keepNext w:val="0"/>
        <w:keepLines w:val="0"/>
        <w:pageBreakBefore w:val="0"/>
        <w:widowControl w:val="0"/>
        <w:kinsoku/>
        <w:wordWrap/>
        <w:overflowPunct/>
        <w:topLinePunct w:val="0"/>
        <w:autoSpaceDE/>
        <w:autoSpaceDN/>
        <w:bidi w:val="0"/>
        <w:adjustRightInd w:val="0"/>
        <w:snapToGrid w:val="0"/>
        <w:spacing w:line="360" w:lineRule="auto"/>
        <w:ind w:firstLine="480"/>
        <w:textAlignment w:val="auto"/>
      </w:pPr>
      <w:r>
        <w:rPr>
          <w:rFonts w:hint="eastAsia"/>
        </w:rPr>
        <w:t>随着旅游业的不断发展和人们出行需求的多样化，传统的景点推荐方式已难以满足游客对个性化、精准化服务的需求。为了解决这一问题，本文</w:t>
      </w:r>
      <w:r>
        <w:t>设计并实现一个基于协同过滤算法的陕西省旅游景点推荐系统。</w:t>
      </w:r>
      <w:r>
        <w:rPr>
          <w:rFonts w:hint="eastAsia"/>
        </w:rPr>
        <w:t>本设计</w:t>
      </w:r>
      <w:r>
        <w:t>采用Python作为开发语言，结合Django框架构建后端服务，前端则采用Vue框架进行界面展示。数据库方面，使用MySQL存储系统所需的各种数据，包括用户信息、景点信息、轮播图以及用户反馈等。为实现景点推荐功能，</w:t>
      </w:r>
      <w:r>
        <w:rPr>
          <w:rFonts w:hint="eastAsia"/>
        </w:rPr>
        <w:t>本设计</w:t>
      </w:r>
      <w:r>
        <w:t>引入了协同过滤算法，通过对用户历史评分数据的分析，为用户提供个性化的景点推荐。</w:t>
      </w:r>
      <w:r>
        <w:rPr>
          <w:rFonts w:hint="eastAsia"/>
        </w:rPr>
        <w:t>本设计</w:t>
      </w:r>
      <w:r>
        <w:t>提供了详细的数据展示功能，如用户评分分布、景点评分统计以及用户性别和年龄段分布等，为管理员提供了全面的数据支持。系统反馈功能则允许用户提交反馈信息，包括主题、信息内容、配图及文件等，增强了系统的互动性和用户体验。</w:t>
      </w:r>
      <w:r>
        <w:rPr>
          <w:rFonts w:hint="eastAsia"/>
        </w:rPr>
        <w:t>本设计在提升旅游信息服务智能化水平的同时，也为区域性旅游推荐系统的开发与研究提供了有益的参考与实践基础。</w:t>
      </w:r>
    </w:p>
    <w:p w14:paraId="14FADDA4">
      <w:pPr>
        <w:pStyle w:val="14"/>
        <w:adjustRightInd w:val="0"/>
        <w:snapToGrid w:val="0"/>
        <w:ind w:left="0" w:leftChars="0" w:firstLine="0" w:firstLineChars="0"/>
      </w:pPr>
    </w:p>
    <w:p w14:paraId="7715A5EE">
      <w:pPr>
        <w:pStyle w:val="14"/>
        <w:tabs>
          <w:tab w:val="left" w:pos="937"/>
        </w:tabs>
        <w:adjustRightInd w:val="0"/>
        <w:snapToGrid w:val="0"/>
        <w:spacing w:after="0"/>
        <w:ind w:left="0" w:leftChars="0" w:firstLine="0" w:firstLineChars="0"/>
      </w:pPr>
      <w:r>
        <w:rPr>
          <w:rFonts w:hint="eastAsia" w:ascii="黑体" w:hAnsi="黑体" w:eastAsia="黑体" w:cs="黑体"/>
          <w:b w:val="0"/>
          <w:bCs w:val="0"/>
        </w:rPr>
        <w:t>关键词</w:t>
      </w:r>
      <w:r>
        <w:rPr>
          <w:rFonts w:hint="eastAsia" w:ascii="黑体" w:hAnsi="黑体" w:eastAsia="黑体" w:cs="黑体"/>
          <w:b/>
          <w:bCs/>
        </w:rPr>
        <w:t>：</w:t>
      </w:r>
      <w:r>
        <w:rPr>
          <w:rFonts w:hint="eastAsia" w:ascii="宋体" w:hAnsi="宋体" w:eastAsia="宋体" w:cs="宋体"/>
        </w:rPr>
        <w:t>旅游景点推荐</w:t>
      </w:r>
      <w:r>
        <w:rPr>
          <w:rFonts w:hint="eastAsia" w:ascii="宋体" w:hAnsi="宋体" w:cs="宋体"/>
          <w:lang w:eastAsia="zh-CN"/>
        </w:rPr>
        <w:t>，</w:t>
      </w:r>
      <w:r>
        <w:rPr>
          <w:rFonts w:hint="eastAsia" w:ascii="宋体" w:hAnsi="宋体" w:eastAsia="宋体" w:cs="宋体"/>
        </w:rPr>
        <w:t>协同过滤算法</w:t>
      </w:r>
      <w:r>
        <w:rPr>
          <w:rFonts w:hint="eastAsia" w:ascii="宋体" w:hAnsi="宋体" w:cs="宋体"/>
          <w:lang w:eastAsia="zh-CN"/>
        </w:rPr>
        <w:t>，</w:t>
      </w:r>
      <w:r>
        <w:rPr>
          <w:rFonts w:hint="eastAsia" w:ascii="宋体" w:hAnsi="宋体" w:eastAsia="宋体" w:cs="宋体"/>
        </w:rPr>
        <w:t>Django框架</w:t>
      </w:r>
      <w:r>
        <w:rPr>
          <w:rFonts w:hint="eastAsia" w:ascii="宋体" w:hAnsi="宋体" w:cs="宋体"/>
          <w:lang w:eastAsia="zh-CN"/>
        </w:rPr>
        <w:t>，</w:t>
      </w:r>
      <w:r>
        <w:rPr>
          <w:rFonts w:hint="eastAsia" w:ascii="宋体" w:hAnsi="宋体" w:eastAsia="宋体" w:cs="宋体"/>
        </w:rPr>
        <w:t>MySQL数据库</w:t>
      </w:r>
    </w:p>
    <w:p w14:paraId="148B94FF">
      <w:pPr>
        <w:adjustRightInd w:val="0"/>
        <w:snapToGrid w:val="0"/>
        <w:ind w:firstLine="480"/>
      </w:pPr>
    </w:p>
    <w:p w14:paraId="49DFC617">
      <w:pPr>
        <w:adjustRightInd w:val="0"/>
        <w:snapToGrid w:val="0"/>
        <w:ind w:firstLine="480"/>
        <w:sectPr>
          <w:footerReference r:id="rId13" w:type="default"/>
          <w:footerReference r:id="rId14" w:type="even"/>
          <w:pgSz w:w="11906" w:h="16838"/>
          <w:pgMar w:top="2041" w:right="1701" w:bottom="1417" w:left="1701" w:header="1587" w:footer="1134" w:gutter="0"/>
          <w:pgNumType w:fmt="upperRoman" w:start="1"/>
          <w:cols w:space="0" w:num="1"/>
          <w:docGrid w:type="lines" w:linePitch="326" w:charSpace="0"/>
        </w:sectPr>
      </w:pPr>
    </w:p>
    <w:p w14:paraId="28BF36D3">
      <w:pPr>
        <w:pStyle w:val="2"/>
        <w:adjustRightInd w:val="0"/>
        <w:snapToGrid w:val="0"/>
        <w:spacing w:before="326" w:after="326"/>
        <w:rPr>
          <w:rFonts w:cs="Times New Roman"/>
        </w:rPr>
      </w:pPr>
      <w:bookmarkStart w:id="7" w:name="_Toc23096"/>
      <w:bookmarkStart w:id="8" w:name="_Toc11326"/>
      <w:bookmarkStart w:id="9" w:name="_Toc6490"/>
      <w:bookmarkStart w:id="10" w:name="_Toc17420"/>
      <w:bookmarkStart w:id="11" w:name="_Toc6956"/>
      <w:bookmarkStart w:id="12" w:name="_Toc16373"/>
      <w:bookmarkStart w:id="13" w:name="_Toc97476784"/>
      <w:bookmarkStart w:id="14" w:name="_Toc5605"/>
      <w:bookmarkStart w:id="15" w:name="_Toc17724"/>
      <w:bookmarkStart w:id="16" w:name="_Toc23370"/>
      <w:bookmarkStart w:id="17" w:name="_Toc5934"/>
      <w:r>
        <w:rPr>
          <w:rFonts w:cs="Times New Roman"/>
        </w:rPr>
        <w:t>Abstract</w:t>
      </w:r>
      <w:bookmarkEnd w:id="7"/>
      <w:bookmarkEnd w:id="8"/>
      <w:bookmarkEnd w:id="9"/>
      <w:bookmarkEnd w:id="10"/>
      <w:bookmarkEnd w:id="11"/>
      <w:bookmarkEnd w:id="12"/>
      <w:bookmarkEnd w:id="13"/>
      <w:bookmarkEnd w:id="14"/>
      <w:bookmarkEnd w:id="15"/>
      <w:bookmarkEnd w:id="16"/>
      <w:bookmarkEnd w:id="17"/>
    </w:p>
    <w:p w14:paraId="4AA707A8">
      <w:pPr>
        <w:keepNext w:val="0"/>
        <w:keepLines w:val="0"/>
        <w:pageBreakBefore w:val="0"/>
        <w:widowControl w:val="0"/>
        <w:kinsoku/>
        <w:wordWrap/>
        <w:overflowPunct/>
        <w:topLinePunct w:val="0"/>
        <w:autoSpaceDE/>
        <w:autoSpaceDN/>
        <w:bidi w:val="0"/>
        <w:adjustRightInd w:val="0"/>
        <w:snapToGrid w:val="0"/>
        <w:spacing w:line="360" w:lineRule="auto"/>
        <w:ind w:firstLine="480"/>
        <w:textAlignment w:val="auto"/>
      </w:pPr>
      <w:r>
        <w:rPr>
          <w:rFonts w:hint="eastAsia"/>
        </w:rPr>
        <w:t>With the continuous development of the tourism industry and the diversification of people's travel needs, traditional scenic spot recommendation methods are no longer able to meet tourists' demand for personalized and precise services. To address this issue, this article designs and implements a Shaanxi Province tourist attraction recommendation system based on collaborative filtering algorithm. This design uses Python as the development language, combined with the Django framework to build backend services, while the frontend uses the Vue framework for interface display. In terms of database, MySQL is used to store various data required for the system, including user information, attraction information, carousel images, and user feedback. To achieve the function of recommending scenic spots, this design introduces a collaborative filtering algorithm, which provides personalized scenic spot recommendations to users through the analysis of their historical rating data. This design provides detailed data display functions, such as user rating distribution, attraction rating statistics, and user gender and age distribution, providing comprehensive data support for administrators. The system feedback function allows users to submit feedback information, including topics, information content, illustrations, and files, enhancing the interactivity and user experience of the system. This design not only enhances the intelligence level of tourism information services, but also provides useful reference and practical basis for the development and research of regional tourism recommendation systems.</w:t>
      </w:r>
    </w:p>
    <w:p w14:paraId="04DD8B0E">
      <w:pPr>
        <w:adjustRightInd w:val="0"/>
        <w:snapToGrid w:val="0"/>
        <w:ind w:firstLine="480"/>
      </w:pPr>
      <w:r>
        <w:rPr>
          <w:rFonts w:hint="eastAsia"/>
        </w:rPr>
        <w:t xml:space="preserve"> </w:t>
      </w:r>
    </w:p>
    <w:p w14:paraId="422C5574">
      <w:pPr>
        <w:adjustRightInd w:val="0"/>
        <w:snapToGrid w:val="0"/>
        <w:ind w:firstLine="0" w:firstLineChars="0"/>
      </w:pPr>
      <w:r>
        <w:rPr>
          <w:rFonts w:hint="eastAsia" w:ascii="黑体" w:hAnsi="黑体" w:eastAsia="黑体" w:cs="黑体"/>
          <w:b w:val="0"/>
          <w:bCs w:val="0"/>
          <w:sz w:val="24"/>
          <w:szCs w:val="24"/>
        </w:rPr>
        <w:t>Key</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words</w:t>
      </w:r>
      <w:r>
        <w:rPr>
          <w:rFonts w:hint="eastAsia" w:ascii="黑体" w:hAnsi="黑体" w:eastAsia="黑体" w:cs="黑体"/>
          <w:b w:val="0"/>
          <w:bCs w:val="0"/>
        </w:rPr>
        <w:t>:</w:t>
      </w:r>
      <w:r>
        <w:rPr>
          <w:rFonts w:hint="eastAsia"/>
        </w:rPr>
        <w:t xml:space="preserve"> tourist attraction recommendation</w:t>
      </w:r>
      <w:r>
        <w:rPr>
          <w:rFonts w:hint="eastAsia"/>
          <w:lang w:val="en-US" w:eastAsia="zh-CN"/>
        </w:rPr>
        <w:t>,</w:t>
      </w:r>
      <w:r>
        <w:rPr>
          <w:rFonts w:hint="eastAsia"/>
        </w:rPr>
        <w:t xml:space="preserve"> collaborative filtering algorithm;</w:t>
      </w:r>
      <w:r>
        <w:rPr>
          <w:rFonts w:hint="eastAsia"/>
          <w:lang w:val="en-US" w:eastAsia="zh-CN"/>
        </w:rPr>
        <w:t>,</w:t>
      </w:r>
      <w:r>
        <w:rPr>
          <w:rFonts w:hint="eastAsia"/>
        </w:rPr>
        <w:t>Django framework;</w:t>
      </w:r>
      <w:r>
        <w:rPr>
          <w:rFonts w:hint="eastAsia"/>
          <w:lang w:val="en-US" w:eastAsia="zh-CN"/>
        </w:rPr>
        <w:t>,</w:t>
      </w:r>
      <w:r>
        <w:rPr>
          <w:rFonts w:hint="eastAsia"/>
        </w:rPr>
        <w:t>MySQL database</w:t>
      </w:r>
    </w:p>
    <w:p w14:paraId="39D713EA">
      <w:pPr>
        <w:adjustRightInd w:val="0"/>
        <w:snapToGrid w:val="0"/>
        <w:ind w:firstLine="0" w:firstLineChars="0"/>
        <w:sectPr>
          <w:footerReference r:id="rId15" w:type="default"/>
          <w:footerReference r:id="rId16" w:type="even"/>
          <w:pgSz w:w="11906" w:h="16838"/>
          <w:pgMar w:top="2041" w:right="1701" w:bottom="1417" w:left="1701" w:header="1587" w:footer="1134" w:gutter="0"/>
          <w:pgNumType w:fmt="upperRoman"/>
          <w:cols w:space="0" w:num="1"/>
          <w:docGrid w:type="lines" w:linePitch="326" w:charSpace="0"/>
        </w:sectPr>
      </w:pPr>
    </w:p>
    <w:p w14:paraId="0B23CA82">
      <w:pPr>
        <w:pStyle w:val="2"/>
        <w:pageBreakBefore w:val="0"/>
        <w:widowControl w:val="0"/>
        <w:kinsoku/>
        <w:wordWrap/>
        <w:overflowPunct/>
        <w:topLinePunct w:val="0"/>
        <w:autoSpaceDE/>
        <w:autoSpaceDN/>
        <w:bidi w:val="0"/>
        <w:adjustRightInd/>
        <w:snapToGrid/>
        <w:spacing w:before="326" w:after="326" w:line="360" w:lineRule="auto"/>
        <w:textAlignment w:val="auto"/>
      </w:pPr>
      <w:bookmarkStart w:id="18" w:name="_Toc6024"/>
      <w:bookmarkStart w:id="19" w:name="_Toc14542"/>
      <w:bookmarkStart w:id="20" w:name="_Toc8190"/>
      <w:bookmarkStart w:id="21" w:name="_Toc18621"/>
      <w:bookmarkStart w:id="22" w:name="_Toc23446"/>
      <w:bookmarkStart w:id="23" w:name="_Toc220"/>
      <w:bookmarkStart w:id="24" w:name="_Toc28587"/>
      <w:r>
        <w:rPr>
          <w:rFonts w:hint="eastAsia"/>
        </w:rPr>
        <w:t>目    录</w:t>
      </w:r>
      <w:bookmarkEnd w:id="18"/>
      <w:bookmarkEnd w:id="19"/>
      <w:bookmarkEnd w:id="20"/>
      <w:bookmarkEnd w:id="21"/>
      <w:bookmarkEnd w:id="22"/>
      <w:bookmarkEnd w:id="23"/>
      <w:bookmarkEnd w:id="24"/>
    </w:p>
    <w:p w14:paraId="771C902D">
      <w:pPr>
        <w:pStyle w:val="11"/>
        <w:pageBreakBefore w:val="0"/>
        <w:widowControl w:val="0"/>
        <w:tabs>
          <w:tab w:val="right" w:leader="dot" w:pos="8504"/>
        </w:tabs>
        <w:kinsoku/>
        <w:wordWrap/>
        <w:overflowPunct/>
        <w:topLinePunct w:val="0"/>
        <w:autoSpaceDE/>
        <w:autoSpaceDN/>
        <w:bidi w:val="0"/>
        <w:adjustRightInd/>
        <w:snapToGrid/>
        <w:spacing w:line="360" w:lineRule="auto"/>
        <w:textAlignment w:val="auto"/>
      </w:pPr>
      <w:r>
        <w:fldChar w:fldCharType="begin"/>
      </w:r>
      <w:r>
        <w:instrText xml:space="preserve"> TOC \o "1-3" \h \z \u </w:instrText>
      </w:r>
      <w:r>
        <w:fldChar w:fldCharType="separate"/>
      </w:r>
      <w:r>
        <w:fldChar w:fldCharType="begin"/>
      </w:r>
      <w:r>
        <w:instrText xml:space="preserve"> HYPERLINK \l "_Toc22797" </w:instrText>
      </w:r>
      <w:r>
        <w:fldChar w:fldCharType="separate"/>
      </w:r>
      <w:r>
        <w:rPr>
          <w:rFonts w:hint="eastAsia" w:cs="Times New Roman"/>
        </w:rPr>
        <w:t>摘    要</w:t>
      </w:r>
      <w:r>
        <w:tab/>
      </w:r>
      <w:r>
        <w:fldChar w:fldCharType="begin"/>
      </w:r>
      <w:r>
        <w:instrText xml:space="preserve"> PAGEREF _Toc22797 \h </w:instrText>
      </w:r>
      <w:r>
        <w:fldChar w:fldCharType="separate"/>
      </w:r>
      <w:r>
        <w:t>I</w:t>
      </w:r>
      <w:r>
        <w:fldChar w:fldCharType="end"/>
      </w:r>
      <w:r>
        <w:fldChar w:fldCharType="end"/>
      </w:r>
    </w:p>
    <w:p w14:paraId="1DD3FBF8">
      <w:pPr>
        <w:pStyle w:val="11"/>
        <w:pageBreakBefore w:val="0"/>
        <w:widowControl w:val="0"/>
        <w:tabs>
          <w:tab w:val="right" w:leader="dot" w:pos="8504"/>
        </w:tabs>
        <w:kinsoku/>
        <w:wordWrap/>
        <w:overflowPunct/>
        <w:topLinePunct w:val="0"/>
        <w:autoSpaceDE/>
        <w:autoSpaceDN/>
        <w:bidi w:val="0"/>
        <w:adjustRightInd/>
        <w:snapToGrid/>
        <w:spacing w:line="360" w:lineRule="auto"/>
        <w:textAlignment w:val="auto"/>
      </w:pPr>
      <w:r>
        <w:fldChar w:fldCharType="begin"/>
      </w:r>
      <w:r>
        <w:instrText xml:space="preserve"> HYPERLINK \l "_Toc17724" </w:instrText>
      </w:r>
      <w:r>
        <w:fldChar w:fldCharType="separate"/>
      </w:r>
      <w:r>
        <w:rPr>
          <w:rFonts w:cs="Times New Roman"/>
        </w:rPr>
        <w:t>Abstract</w:t>
      </w:r>
      <w:r>
        <w:tab/>
      </w:r>
      <w:r>
        <w:fldChar w:fldCharType="begin"/>
      </w:r>
      <w:r>
        <w:instrText xml:space="preserve"> PAGEREF _Toc17724 \h </w:instrText>
      </w:r>
      <w:r>
        <w:fldChar w:fldCharType="separate"/>
      </w:r>
      <w:r>
        <w:t>II</w:t>
      </w:r>
      <w:r>
        <w:fldChar w:fldCharType="end"/>
      </w:r>
      <w:r>
        <w:fldChar w:fldCharType="end"/>
      </w:r>
    </w:p>
    <w:p w14:paraId="6876290A">
      <w:pPr>
        <w:pStyle w:val="11"/>
        <w:pageBreakBefore w:val="0"/>
        <w:widowControl w:val="0"/>
        <w:tabs>
          <w:tab w:val="right" w:leader="dot" w:pos="8504"/>
        </w:tabs>
        <w:kinsoku/>
        <w:wordWrap/>
        <w:overflowPunct/>
        <w:topLinePunct w:val="0"/>
        <w:autoSpaceDE/>
        <w:autoSpaceDN/>
        <w:bidi w:val="0"/>
        <w:adjustRightInd/>
        <w:snapToGrid/>
        <w:spacing w:line="360" w:lineRule="auto"/>
        <w:textAlignment w:val="auto"/>
      </w:pPr>
      <w:r>
        <w:fldChar w:fldCharType="begin"/>
      </w:r>
      <w:r>
        <w:instrText xml:space="preserve"> HYPERLINK \l "_Toc6024" </w:instrText>
      </w:r>
      <w:r>
        <w:fldChar w:fldCharType="separate"/>
      </w:r>
      <w:r>
        <w:rPr>
          <w:rFonts w:hint="eastAsia"/>
        </w:rPr>
        <w:t>目    录</w:t>
      </w:r>
      <w:r>
        <w:tab/>
      </w:r>
      <w:r>
        <w:fldChar w:fldCharType="begin"/>
      </w:r>
      <w:r>
        <w:instrText xml:space="preserve"> PAGEREF _Toc6024 \h </w:instrText>
      </w:r>
      <w:r>
        <w:fldChar w:fldCharType="separate"/>
      </w:r>
      <w:r>
        <w:t>III</w:t>
      </w:r>
      <w:r>
        <w:fldChar w:fldCharType="end"/>
      </w:r>
      <w:r>
        <w:fldChar w:fldCharType="end"/>
      </w:r>
    </w:p>
    <w:p w14:paraId="18115D92">
      <w:pPr>
        <w:pStyle w:val="11"/>
        <w:pageBreakBefore w:val="0"/>
        <w:widowControl w:val="0"/>
        <w:tabs>
          <w:tab w:val="right" w:leader="dot" w:pos="8504"/>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"_Toc24776" </w:instrText>
      </w:r>
      <w:r>
        <w:rPr>
          <w:rFonts w:hint="default" w:ascii="Times New Roman" w:hAnsi="Times New Roman" w:cs="Times New Roman"/>
        </w:rPr>
        <w:fldChar w:fldCharType="separate"/>
      </w:r>
      <w:r>
        <w:rPr>
          <w:rFonts w:hint="default" w:ascii="Times New Roman" w:hAnsi="Times New Roman" w:cs="Times New Roman"/>
        </w:rPr>
        <w:t>1 绪论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_Toc24776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6D3F63F5">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"_Toc30349" </w:instrText>
      </w:r>
      <w:r>
        <w:rPr>
          <w:rFonts w:hint="default" w:ascii="Times New Roman" w:hAnsi="Times New Roman" w:cs="Times New Roman"/>
        </w:rPr>
        <w:fldChar w:fldCharType="separate"/>
      </w:r>
      <w:r>
        <w:rPr>
          <w:rFonts w:hint="default" w:ascii="Times New Roman" w:hAnsi="Times New Roman" w:cs="Times New Roman"/>
        </w:rPr>
        <w:t>1.1 研究背景与意义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_Toc30349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33EA9781">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"_Toc2785" </w:instrText>
      </w:r>
      <w:r>
        <w:rPr>
          <w:rFonts w:hint="default" w:ascii="Times New Roman" w:hAnsi="Times New Roman" w:cs="Times New Roman"/>
        </w:rPr>
        <w:fldChar w:fldCharType="separate"/>
      </w:r>
      <w:r>
        <w:rPr>
          <w:rFonts w:hint="default" w:ascii="Times New Roman" w:hAnsi="Times New Roman" w:cs="Times New Roman"/>
        </w:rPr>
        <w:t>1.1.1 研究背景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_Toc2785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49C3001C">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"_Toc3695" </w:instrText>
      </w:r>
      <w:r>
        <w:rPr>
          <w:rFonts w:hint="default" w:ascii="Times New Roman" w:hAnsi="Times New Roman" w:cs="Times New Roman"/>
        </w:rPr>
        <w:fldChar w:fldCharType="separate"/>
      </w:r>
      <w:r>
        <w:rPr>
          <w:rFonts w:hint="default" w:ascii="Times New Roman" w:hAnsi="Times New Roman" w:cs="Times New Roman"/>
        </w:rPr>
        <w:t>1.1.2 研究意义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_Toc3695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58E8209D">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"_Toc15828" </w:instrText>
      </w:r>
      <w:r>
        <w:rPr>
          <w:rFonts w:hint="default" w:ascii="Times New Roman" w:hAnsi="Times New Roman" w:cs="Times New Roman"/>
        </w:rPr>
        <w:fldChar w:fldCharType="separate"/>
      </w:r>
      <w:r>
        <w:rPr>
          <w:rFonts w:hint="default" w:ascii="Times New Roman" w:hAnsi="Times New Roman" w:cs="Times New Roman"/>
        </w:rPr>
        <w:t>1.2 国内外研究现状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_Toc15828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14:paraId="5C381D32">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"_Toc20074" </w:instrText>
      </w:r>
      <w:r>
        <w:rPr>
          <w:rFonts w:hint="default" w:ascii="Times New Roman" w:hAnsi="Times New Roman" w:cs="Times New Roman"/>
        </w:rPr>
        <w:fldChar w:fldCharType="separate"/>
      </w:r>
      <w:r>
        <w:rPr>
          <w:rFonts w:hint="default" w:ascii="Times New Roman" w:hAnsi="Times New Roman" w:cs="Times New Roman"/>
        </w:rPr>
        <w:t>1.2.1 国外研究现状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_Toc20074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14:paraId="6FC4F229">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"_Toc6539" </w:instrText>
      </w:r>
      <w:r>
        <w:rPr>
          <w:rFonts w:hint="default" w:ascii="Times New Roman" w:hAnsi="Times New Roman" w:cs="Times New Roman"/>
        </w:rPr>
        <w:fldChar w:fldCharType="separate"/>
      </w:r>
      <w:r>
        <w:rPr>
          <w:rFonts w:hint="default" w:ascii="Times New Roman" w:hAnsi="Times New Roman" w:cs="Times New Roman"/>
        </w:rPr>
        <w:t>1.2.2 国内研究现状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_Toc6539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14:paraId="718AF76B">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"_Toc30192" </w:instrText>
      </w:r>
      <w:r>
        <w:rPr>
          <w:rFonts w:hint="default" w:ascii="Times New Roman" w:hAnsi="Times New Roman" w:cs="Times New Roman"/>
        </w:rPr>
        <w:fldChar w:fldCharType="separate"/>
      </w:r>
      <w:r>
        <w:rPr>
          <w:rFonts w:hint="default" w:ascii="Times New Roman" w:hAnsi="Times New Roman" w:cs="Times New Roman"/>
        </w:rPr>
        <w:t>1.3 研究思路与研究内容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_Toc30192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7B42ACB1">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"_Toc18965" </w:instrText>
      </w:r>
      <w:r>
        <w:rPr>
          <w:rFonts w:hint="default" w:ascii="Times New Roman" w:hAnsi="Times New Roman" w:cs="Times New Roman"/>
        </w:rPr>
        <w:fldChar w:fldCharType="separate"/>
      </w:r>
      <w:r>
        <w:rPr>
          <w:rFonts w:hint="default" w:ascii="Times New Roman" w:hAnsi="Times New Roman" w:cs="Times New Roman"/>
        </w:rPr>
        <w:t>1.3.1 研究思路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_Toc18965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47E80700">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"_Toc27031" </w:instrText>
      </w:r>
      <w:r>
        <w:rPr>
          <w:rFonts w:hint="default" w:ascii="Times New Roman" w:hAnsi="Times New Roman" w:cs="Times New Roman"/>
        </w:rPr>
        <w:fldChar w:fldCharType="separate"/>
      </w:r>
      <w:r>
        <w:rPr>
          <w:rFonts w:hint="default" w:ascii="Times New Roman" w:hAnsi="Times New Roman" w:cs="Times New Roman"/>
        </w:rPr>
        <w:t>1.3.2 研究方法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_Toc27031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2B6158DA">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"_Toc28528" </w:instrText>
      </w:r>
      <w:r>
        <w:rPr>
          <w:rFonts w:hint="default" w:ascii="Times New Roman" w:hAnsi="Times New Roman" w:cs="Times New Roman"/>
        </w:rPr>
        <w:fldChar w:fldCharType="separate"/>
      </w:r>
      <w:r>
        <w:rPr>
          <w:rFonts w:hint="default" w:ascii="Times New Roman" w:hAnsi="Times New Roman" w:cs="Times New Roman"/>
        </w:rPr>
        <w:t>1.3.3 研究内容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_Toc28528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509A7278">
      <w:pPr>
        <w:pStyle w:val="11"/>
        <w:pageBreakBefore w:val="0"/>
        <w:widowControl w:val="0"/>
        <w:tabs>
          <w:tab w:val="right" w:leader="dot" w:pos="8504"/>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"_Toc18487" </w:instrText>
      </w:r>
      <w:r>
        <w:rPr>
          <w:rFonts w:hint="default" w:ascii="Times New Roman" w:hAnsi="Times New Roman" w:cs="Times New Roman"/>
        </w:rPr>
        <w:fldChar w:fldCharType="separate"/>
      </w:r>
      <w:r>
        <w:rPr>
          <w:rFonts w:hint="default" w:ascii="Times New Roman" w:hAnsi="Times New Roman" w:cs="Times New Roman"/>
        </w:rPr>
        <w:t>2 需求分析与总体设计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_Toc18487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5026462D">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"_Toc30874" </w:instrText>
      </w:r>
      <w:r>
        <w:rPr>
          <w:rFonts w:hint="default" w:ascii="Times New Roman" w:hAnsi="Times New Roman" w:cs="Times New Roman"/>
        </w:rPr>
        <w:fldChar w:fldCharType="separate"/>
      </w:r>
      <w:r>
        <w:rPr>
          <w:rFonts w:hint="default" w:ascii="Times New Roman" w:hAnsi="Times New Roman" w:cs="Times New Roman"/>
        </w:rPr>
        <w:t xml:space="preserve">2.1 </w:t>
      </w:r>
      <w:r>
        <w:rPr>
          <w:rFonts w:hint="default" w:ascii="Times New Roman" w:hAnsi="Times New Roman" w:cs="Times New Roman"/>
          <w:lang w:val="en-US" w:eastAsia="zh-CN"/>
        </w:rPr>
        <w:t>需求分析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_Toc30874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44438830">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"_Toc13365"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1</w:t>
      </w:r>
      <w:r>
        <w:rPr>
          <w:rFonts w:hint="default" w:ascii="Times New Roman" w:hAnsi="Times New Roman" w:cs="Times New Roman"/>
        </w:rPr>
        <w:t>.1功能需求</w:t>
      </w:r>
      <w:r>
        <w:rPr>
          <w:rFonts w:hint="default" w:ascii="Times New Roman" w:hAnsi="Times New Roman" w:cs="Times New Roman"/>
          <w:lang w:val="en-US" w:eastAsia="zh-CN"/>
        </w:rPr>
        <w:t>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_Toc13365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05DEF93D">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"_Toc13365"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12</w:t>
      </w:r>
      <w:r>
        <w:rPr>
          <w:rFonts w:hint="default" w:ascii="Times New Roman" w:hAnsi="Times New Roman" w:cs="Times New Roman"/>
        </w:rPr>
        <w:t>1</w:t>
      </w:r>
      <w:r>
        <w:rPr>
          <w:rFonts w:hint="default" w:ascii="Times New Roman" w:hAnsi="Times New Roman" w:cs="Times New Roman"/>
          <w:lang w:val="en-US" w:eastAsia="zh-CN"/>
        </w:rPr>
        <w:t>非</w:t>
      </w:r>
      <w:r>
        <w:rPr>
          <w:rFonts w:hint="default" w:ascii="Times New Roman" w:hAnsi="Times New Roman" w:cs="Times New Roman"/>
        </w:rPr>
        <w:t>功能需求</w:t>
      </w:r>
      <w:r>
        <w:rPr>
          <w:rFonts w:hint="default" w:ascii="Times New Roman" w:hAnsi="Times New Roman" w:cs="Times New Roman"/>
          <w:lang w:val="en-US" w:eastAsia="zh-CN"/>
        </w:rPr>
        <w:t>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_Toc13365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3E80F9E1">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"_Toc30874"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2</w:t>
      </w:r>
      <w:r>
        <w:rPr>
          <w:rFonts w:hint="default" w:ascii="Times New Roman" w:hAnsi="Times New Roman" w:cs="Times New Roman"/>
        </w:rPr>
        <w:t xml:space="preserve"> </w:t>
      </w:r>
      <w:r>
        <w:rPr>
          <w:rFonts w:hint="default" w:ascii="Times New Roman" w:hAnsi="Times New Roman" w:cs="Times New Roman"/>
          <w:lang w:val="en-US" w:eastAsia="zh-CN"/>
        </w:rPr>
        <w:t>总体设计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_Toc30874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60FF4255">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"_Toc13365"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2</w:t>
      </w:r>
      <w:r>
        <w:rPr>
          <w:rFonts w:hint="default" w:ascii="Times New Roman" w:hAnsi="Times New Roman" w:cs="Times New Roman"/>
        </w:rPr>
        <w:t>.1</w:t>
      </w:r>
      <w:r>
        <w:rPr>
          <w:rFonts w:hint="default" w:ascii="Times New Roman" w:hAnsi="Times New Roman" w:cs="Times New Roman"/>
          <w:lang w:val="en-US" w:eastAsia="zh-CN"/>
        </w:rPr>
        <w:t>数据处理流程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_Toc13365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308BA2EA">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"_Toc13365"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2.2系统总体架构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_Toc13365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7DE82219">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"_Toc3246"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关键技术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_Toc3246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4D71201A">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"_Toc28002"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.1 爬虫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_Toc28002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07E96B94">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"_Toc12829"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.2 Django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_Toc12829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20D0AFFC">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"_Toc17304"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.3 Vue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_Toc17304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00FC1843">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"_Toc29592"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.4MySQL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_Toc29592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3BF160B4">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"_Toc29592"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5协同过滤算法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_Toc29592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623B8147">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"_Toc27635"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6</w:t>
      </w:r>
      <w:r>
        <w:rPr>
          <w:rFonts w:hint="default" w:ascii="Times New Roman" w:hAnsi="Times New Roman" w:cs="Times New Roman"/>
        </w:rPr>
        <w:t xml:space="preserve"> Echarts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_Toc27635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048F5BD7">
      <w:pPr>
        <w:pStyle w:val="11"/>
        <w:pageBreakBefore w:val="0"/>
        <w:widowControl w:val="0"/>
        <w:tabs>
          <w:tab w:val="right" w:leader="dot" w:pos="8504"/>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"_Toc28152" </w:instrText>
      </w:r>
      <w:r>
        <w:rPr>
          <w:rFonts w:hint="default" w:ascii="Times New Roman" w:hAnsi="Times New Roman" w:cs="Times New Roman"/>
        </w:rPr>
        <w:fldChar w:fldCharType="separate"/>
      </w:r>
      <w:r>
        <w:rPr>
          <w:rFonts w:hint="default" w:ascii="Times New Roman" w:hAnsi="Times New Roman" w:cs="Times New Roman"/>
        </w:rPr>
        <w:t xml:space="preserve">3 </w:t>
      </w:r>
      <w:r>
        <w:rPr>
          <w:rFonts w:hint="default" w:ascii="Times New Roman" w:hAnsi="Times New Roman" w:cs="Times New Roman"/>
          <w:lang w:val="en-US" w:eastAsia="zh-CN"/>
        </w:rPr>
        <w:t>陕西省旅游景点推荐</w:t>
      </w:r>
      <w:r>
        <w:rPr>
          <w:rFonts w:hint="default" w:ascii="Times New Roman" w:hAnsi="Times New Roman" w:cs="Times New Roman"/>
        </w:rPr>
        <w:t>系统设计与实现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_Toc28152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0AC30AC5">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"_Toc8795" </w:instrText>
      </w:r>
      <w:r>
        <w:rPr>
          <w:rFonts w:hint="default" w:ascii="Times New Roman" w:hAnsi="Times New Roman" w:cs="Times New Roman"/>
        </w:rPr>
        <w:fldChar w:fldCharType="separate"/>
      </w:r>
      <w:r>
        <w:rPr>
          <w:rFonts w:hint="default" w:ascii="Times New Roman" w:hAnsi="Times New Roman" w:cs="Times New Roman"/>
        </w:rPr>
        <w:t>3.1 数据采集与处理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_Toc8795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7780DBDD">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"_Toc12719" </w:instrText>
      </w:r>
      <w:r>
        <w:rPr>
          <w:rFonts w:hint="default" w:ascii="Times New Roman" w:hAnsi="Times New Roman" w:cs="Times New Roman"/>
        </w:rPr>
        <w:fldChar w:fldCharType="separate"/>
      </w:r>
      <w:r>
        <w:rPr>
          <w:rFonts w:hint="default" w:ascii="Times New Roman" w:hAnsi="Times New Roman" w:cs="Times New Roman"/>
        </w:rPr>
        <w:t>3.1.1数据采集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_Toc12719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257FA53F">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"_Toc28265" </w:instrText>
      </w:r>
      <w:r>
        <w:rPr>
          <w:rFonts w:hint="default" w:ascii="Times New Roman" w:hAnsi="Times New Roman" w:cs="Times New Roman"/>
        </w:rPr>
        <w:fldChar w:fldCharType="separate"/>
      </w:r>
      <w:r>
        <w:rPr>
          <w:rFonts w:hint="default" w:ascii="Times New Roman" w:hAnsi="Times New Roman" w:cs="Times New Roman"/>
        </w:rPr>
        <w:t>3.1.2数据清洗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_Toc28265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2CF33462">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"_Toc26507" </w:instrText>
      </w:r>
      <w:r>
        <w:rPr>
          <w:rFonts w:hint="default" w:ascii="Times New Roman" w:hAnsi="Times New Roman" w:cs="Times New Roman"/>
        </w:rPr>
        <w:fldChar w:fldCharType="separate"/>
      </w:r>
      <w:r>
        <w:rPr>
          <w:rFonts w:hint="default" w:ascii="Times New Roman" w:hAnsi="Times New Roman" w:cs="Times New Roman"/>
        </w:rPr>
        <w:t>3.2 数据库设计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_Toc26507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092D6CEB">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"_Toc24548" </w:instrText>
      </w:r>
      <w:r>
        <w:rPr>
          <w:rFonts w:hint="default" w:ascii="Times New Roman" w:hAnsi="Times New Roman" w:cs="Times New Roman"/>
        </w:rPr>
        <w:fldChar w:fldCharType="separate"/>
      </w:r>
      <w:r>
        <w:rPr>
          <w:rFonts w:hint="default" w:ascii="Times New Roman" w:hAnsi="Times New Roman" w:cs="Times New Roman"/>
        </w:rPr>
        <w:t>3.3 开发环境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_Toc24548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2EB83AA1">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"_Toc13966" </w:instrText>
      </w:r>
      <w:r>
        <w:rPr>
          <w:rFonts w:hint="default" w:ascii="Times New Roman" w:hAnsi="Times New Roman" w:cs="Times New Roman"/>
        </w:rPr>
        <w:fldChar w:fldCharType="separate"/>
      </w:r>
      <w:r>
        <w:rPr>
          <w:rFonts w:hint="default" w:ascii="Times New Roman" w:hAnsi="Times New Roman" w:cs="Times New Roman"/>
        </w:rPr>
        <w:t>3.4 数据分析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_Toc13966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CAE025C">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"_Toc29343" </w:instrText>
      </w:r>
      <w:r>
        <w:rPr>
          <w:rFonts w:hint="default" w:ascii="Times New Roman" w:hAnsi="Times New Roman" w:cs="Times New Roman"/>
        </w:rPr>
        <w:fldChar w:fldCharType="separate"/>
      </w:r>
      <w:r>
        <w:rPr>
          <w:rFonts w:hint="default" w:ascii="Times New Roman" w:hAnsi="Times New Roman" w:cs="Times New Roman"/>
        </w:rPr>
        <w:t>3.4.1 数据</w:t>
      </w:r>
      <w:r>
        <w:rPr>
          <w:rFonts w:hint="default" w:ascii="Times New Roman" w:hAnsi="Times New Roman" w:cs="Times New Roman"/>
          <w:lang w:val="en-US" w:eastAsia="zh-CN"/>
        </w:rPr>
        <w:t>读取与评分矩阵构建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_Toc29343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6A9D7563">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"_Toc16562" </w:instrText>
      </w:r>
      <w:r>
        <w:rPr>
          <w:rFonts w:hint="default" w:ascii="Times New Roman" w:hAnsi="Times New Roman" w:cs="Times New Roman"/>
        </w:rPr>
        <w:fldChar w:fldCharType="separate"/>
      </w:r>
      <w:r>
        <w:rPr>
          <w:rFonts w:hint="default" w:ascii="Times New Roman" w:hAnsi="Times New Roman" w:cs="Times New Roman"/>
        </w:rPr>
        <w:t xml:space="preserve">3.4.2 </w:t>
      </w:r>
      <w:r>
        <w:rPr>
          <w:rFonts w:hint="default" w:ascii="Times New Roman" w:hAnsi="Times New Roman" w:cs="Times New Roman"/>
          <w:lang w:val="en-US" w:eastAsia="zh-CN"/>
        </w:rPr>
        <w:t>用户相似度计算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_Toc16562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35AD3B72">
      <w:pPr>
        <w:pStyle w:val="8"/>
        <w:pageBreakBefore w:val="0"/>
        <w:widowControl w:val="0"/>
        <w:tabs>
          <w:tab w:val="right" w:leader="dot" w:pos="8504"/>
        </w:tabs>
        <w:kinsoku/>
        <w:wordWrap/>
        <w:overflowPunct/>
        <w:topLinePunct w:val="0"/>
        <w:autoSpaceDE/>
        <w:autoSpaceDN/>
        <w:bidi w:val="0"/>
        <w:adjustRightInd/>
        <w:snapToGrid/>
        <w:spacing w:line="360" w:lineRule="auto"/>
        <w:ind w:left="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"_Toc18518" </w:instrText>
      </w:r>
      <w:r>
        <w:rPr>
          <w:rFonts w:hint="default" w:ascii="Times New Roman" w:hAnsi="Times New Roman" w:cs="Times New Roman"/>
        </w:rPr>
        <w:fldChar w:fldCharType="separate"/>
      </w:r>
      <w:r>
        <w:rPr>
          <w:rFonts w:hint="default" w:ascii="Times New Roman" w:hAnsi="Times New Roman" w:cs="Times New Roman"/>
        </w:rPr>
        <w:t xml:space="preserve">3.4.3 </w:t>
      </w:r>
      <w:r>
        <w:rPr>
          <w:rFonts w:hint="default" w:ascii="Times New Roman" w:hAnsi="Times New Roman" w:cs="Times New Roman"/>
          <w:lang w:val="en-US" w:eastAsia="zh-CN"/>
        </w:rPr>
        <w:t>基于协同过滤的推荐生成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_Toc18518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66CE9C6A">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3.5 数据可视化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F537F6D">
      <w:pPr>
        <w:pStyle w:val="12"/>
        <w:pageBreakBefore w:val="0"/>
        <w:widowControl w:val="0"/>
        <w:tabs>
          <w:tab w:val="right" w:leader="dot" w:pos="8504"/>
        </w:tabs>
        <w:kinsoku/>
        <w:wordWrap/>
        <w:overflowPunct/>
        <w:topLinePunct w:val="0"/>
        <w:autoSpaceDE/>
        <w:autoSpaceDN/>
        <w:bidi w:val="0"/>
        <w:adjustRightInd/>
        <w:snapToGrid/>
        <w:spacing w:line="360" w:lineRule="auto"/>
        <w:ind w:left="0" w:leftChars="0" w:firstLine="240" w:firstLineChars="10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"_Toc25830"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lang w:val="en-US" w:eastAsia="zh-CN"/>
        </w:rPr>
        <w:t>6</w:t>
      </w:r>
      <w:r>
        <w:rPr>
          <w:rFonts w:hint="default" w:ascii="Times New Roman" w:hAnsi="Times New Roman" w:cs="Times New Roman"/>
        </w:rPr>
        <w:t xml:space="preserve"> </w:t>
      </w:r>
      <w:bookmarkStart w:id="25" w:name="_Hlk196478638"/>
      <w:r>
        <w:rPr>
          <w:rFonts w:hint="default" w:ascii="Times New Roman" w:hAnsi="Times New Roman" w:cs="Times New Roman"/>
        </w:rPr>
        <w:t>系统界面的设计与实现</w:t>
      </w:r>
      <w:bookmarkEnd w:id="25"/>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30</w:t>
      </w:r>
    </w:p>
    <w:p w14:paraId="614C482B">
      <w:pPr>
        <w:pStyle w:val="12"/>
        <w:pageBreakBefore w:val="0"/>
        <w:widowControl w:val="0"/>
        <w:tabs>
          <w:tab w:val="right" w:leader="dot" w:pos="8504"/>
        </w:tabs>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"_Toc24881"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lang w:val="en-US" w:eastAsia="zh-CN"/>
        </w:rPr>
        <w:t>6</w:t>
      </w:r>
      <w:r>
        <w:rPr>
          <w:rFonts w:hint="default" w:ascii="Times New Roman" w:hAnsi="Times New Roman" w:cs="Times New Roman"/>
        </w:rPr>
        <w:t>.1 用户界面设计与实现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_Toc24881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3EBB6A95">
      <w:pPr>
        <w:pStyle w:val="12"/>
        <w:pageBreakBefore w:val="0"/>
        <w:widowControl w:val="0"/>
        <w:tabs>
          <w:tab w:val="right" w:leader="dot" w:pos="8504"/>
        </w:tabs>
        <w:kinsoku/>
        <w:wordWrap/>
        <w:overflowPunct/>
        <w:topLinePunct w:val="0"/>
        <w:autoSpaceDE/>
        <w:autoSpaceDN/>
        <w:bidi w:val="0"/>
        <w:adjustRightInd/>
        <w:snapToGrid/>
        <w:spacing w:line="360" w:lineRule="auto"/>
        <w:ind w:left="240" w:firstLine="240" w:firstLineChars="10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"_Toc6174"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lang w:val="en-US" w:eastAsia="zh-CN"/>
        </w:rPr>
        <w:t>6</w:t>
      </w:r>
      <w:r>
        <w:rPr>
          <w:rFonts w:hint="default" w:ascii="Times New Roman" w:hAnsi="Times New Roman" w:cs="Times New Roman"/>
        </w:rPr>
        <w:t>.2 管理员界面设计与实现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_Toc6174 \h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6F4B883">
      <w:pPr>
        <w:pStyle w:val="11"/>
        <w:pageBreakBefore w:val="0"/>
        <w:widowControl w:val="0"/>
        <w:tabs>
          <w:tab w:val="right" w:leader="dot" w:pos="8504"/>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"_Toc6055" </w:instrText>
      </w:r>
      <w:r>
        <w:rPr>
          <w:rFonts w:hint="default" w:ascii="Times New Roman" w:hAnsi="Times New Roman" w:cs="Times New Roman"/>
        </w:rPr>
        <w:fldChar w:fldCharType="separate"/>
      </w:r>
      <w:r>
        <w:rPr>
          <w:rFonts w:hint="default" w:ascii="Times New Roman" w:hAnsi="Times New Roman" w:cs="Times New Roman"/>
        </w:rPr>
        <w:t>4 测试与评价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_Toc6055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7F4B25FB">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"_Toc1498" </w:instrText>
      </w:r>
      <w:r>
        <w:rPr>
          <w:rFonts w:hint="default" w:ascii="Times New Roman" w:hAnsi="Times New Roman" w:cs="Times New Roman"/>
        </w:rPr>
        <w:fldChar w:fldCharType="separate"/>
      </w:r>
      <w:r>
        <w:rPr>
          <w:rFonts w:hint="default" w:ascii="Times New Roman" w:hAnsi="Times New Roman" w:cs="Times New Roman"/>
        </w:rPr>
        <w:t>4.1 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_Toc1498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00FD045A">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"_Toc24244" </w:instrText>
      </w:r>
      <w:r>
        <w:rPr>
          <w:rFonts w:hint="default" w:ascii="Times New Roman" w:hAnsi="Times New Roman" w:cs="Times New Roman"/>
        </w:rPr>
        <w:fldChar w:fldCharType="separate"/>
      </w:r>
      <w:r>
        <w:rPr>
          <w:rFonts w:hint="default" w:ascii="Times New Roman" w:hAnsi="Times New Roman" w:cs="Times New Roman"/>
        </w:rPr>
        <w:t>4.2 评价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_Toc24244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059C8F0C">
      <w:pPr>
        <w:pStyle w:val="11"/>
        <w:pageBreakBefore w:val="0"/>
        <w:widowControl w:val="0"/>
        <w:tabs>
          <w:tab w:val="right" w:leader="dot" w:pos="8504"/>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"_Toc4747" </w:instrText>
      </w:r>
      <w:r>
        <w:rPr>
          <w:rFonts w:hint="default" w:ascii="Times New Roman" w:hAnsi="Times New Roman" w:cs="Times New Roman"/>
        </w:rPr>
        <w:fldChar w:fldCharType="separate"/>
      </w:r>
      <w:r>
        <w:rPr>
          <w:rFonts w:hint="default" w:ascii="Times New Roman" w:hAnsi="Times New Roman" w:cs="Times New Roman"/>
        </w:rPr>
        <w:t>5 总结与展望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_Toc4747 \h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2286220">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"_Toc31501" </w:instrText>
      </w:r>
      <w:r>
        <w:rPr>
          <w:rFonts w:hint="default" w:ascii="Times New Roman" w:hAnsi="Times New Roman" w:cs="Times New Roman"/>
        </w:rPr>
        <w:fldChar w:fldCharType="separate"/>
      </w:r>
      <w:r>
        <w:rPr>
          <w:rFonts w:hint="default" w:ascii="Times New Roman" w:hAnsi="Times New Roman" w:cs="Times New Roman"/>
        </w:rPr>
        <w:t>5.1 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_Toc31501 \h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424955C0">
      <w:pPr>
        <w:pStyle w:val="12"/>
        <w:pageBreakBefore w:val="0"/>
        <w:widowControl w:val="0"/>
        <w:tabs>
          <w:tab w:val="right" w:leader="dot" w:pos="8504"/>
        </w:tabs>
        <w:kinsoku/>
        <w:wordWrap/>
        <w:overflowPunct/>
        <w:topLinePunct w:val="0"/>
        <w:autoSpaceDE/>
        <w:autoSpaceDN/>
        <w:bidi w:val="0"/>
        <w:adjustRightInd/>
        <w:snapToGrid/>
        <w:spacing w:line="360" w:lineRule="auto"/>
        <w:ind w:left="24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"_Toc8482" </w:instrText>
      </w:r>
      <w:r>
        <w:rPr>
          <w:rFonts w:hint="default" w:ascii="Times New Roman" w:hAnsi="Times New Roman" w:cs="Times New Roman"/>
        </w:rPr>
        <w:fldChar w:fldCharType="separate"/>
      </w:r>
      <w:r>
        <w:rPr>
          <w:rFonts w:hint="default" w:ascii="Times New Roman" w:hAnsi="Times New Roman" w:cs="Times New Roman"/>
        </w:rPr>
        <w:t>5.2 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_Toc8482 \h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126B8576">
      <w:pPr>
        <w:pStyle w:val="11"/>
        <w:pageBreakBefore w:val="0"/>
        <w:widowControl w:val="0"/>
        <w:tabs>
          <w:tab w:val="right" w:leader="dot" w:pos="8504"/>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"_Toc3332" </w:instrText>
      </w:r>
      <w:r>
        <w:rPr>
          <w:rFonts w:hint="default" w:ascii="Times New Roman" w:hAnsi="Times New Roman" w:cs="Times New Roman"/>
        </w:rPr>
        <w:fldChar w:fldCharType="separate"/>
      </w:r>
      <w:r>
        <w:rPr>
          <w:rFonts w:hint="default" w:ascii="Times New Roman" w:hAnsi="Times New Roman" w:cs="Times New Roman"/>
        </w:rPr>
        <w:t>参考文献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_Toc3332 \h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41EBCA1F">
      <w:pPr>
        <w:pStyle w:val="11"/>
        <w:pageBreakBefore w:val="0"/>
        <w:widowControl w:val="0"/>
        <w:tabs>
          <w:tab w:val="right" w:leader="dot" w:pos="8504"/>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"_Toc30766" </w:instrText>
      </w:r>
      <w:r>
        <w:rPr>
          <w:rFonts w:hint="default" w:ascii="Times New Roman" w:hAnsi="Times New Roman" w:cs="Times New Roman"/>
        </w:rPr>
        <w:fldChar w:fldCharType="separate"/>
      </w:r>
      <w:r>
        <w:rPr>
          <w:rFonts w:hint="default" w:ascii="Times New Roman" w:hAnsi="Times New Roman" w:cs="Times New Roman"/>
        </w:rPr>
        <w:t>致    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_Toc30766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0DB5E154">
      <w:pPr>
        <w:pageBreakBefore w:val="0"/>
        <w:widowControl w:val="0"/>
        <w:kinsoku/>
        <w:wordWrap/>
        <w:overflowPunct/>
        <w:topLinePunct w:val="0"/>
        <w:autoSpaceDE/>
        <w:autoSpaceDN/>
        <w:bidi w:val="0"/>
        <w:adjustRightInd/>
        <w:snapToGrid/>
        <w:spacing w:line="360" w:lineRule="auto"/>
        <w:ind w:firstLine="480"/>
        <w:textAlignment w:val="auto"/>
      </w:pPr>
      <w:r>
        <w:fldChar w:fldCharType="end"/>
      </w:r>
    </w:p>
    <w:p w14:paraId="159213BB">
      <w:pPr>
        <w:ind w:firstLine="480"/>
        <w:sectPr>
          <w:footerReference r:id="rId17" w:type="default"/>
          <w:footerReference r:id="rId18" w:type="even"/>
          <w:pgSz w:w="11906" w:h="16838"/>
          <w:pgMar w:top="2041" w:right="1701" w:bottom="1417" w:left="1701" w:header="1587" w:footer="1134" w:gutter="0"/>
          <w:pgNumType w:fmt="upperRoman"/>
          <w:cols w:space="0" w:num="1"/>
          <w:docGrid w:type="lines" w:linePitch="326" w:charSpace="0"/>
        </w:sectPr>
      </w:pPr>
    </w:p>
    <w:p w14:paraId="200BB9F6">
      <w:pPr>
        <w:pStyle w:val="33"/>
        <w:keepNext/>
        <w:keepLines/>
        <w:pageBreakBefore w:val="0"/>
        <w:widowControl/>
        <w:kinsoku/>
        <w:wordWrap/>
        <w:overflowPunct/>
        <w:topLinePunct w:val="0"/>
        <w:autoSpaceDE/>
        <w:autoSpaceDN/>
        <w:bidi w:val="0"/>
        <w:adjustRightInd/>
        <w:snapToGrid w:val="0"/>
        <w:spacing w:before="979" w:beforeLines="300" w:after="653" w:afterLines="200"/>
        <w:textAlignment w:val="auto"/>
        <w:rPr>
          <w:rFonts w:hint="default"/>
        </w:rPr>
      </w:pPr>
      <w:bookmarkStart w:id="26" w:name="_Toc24776"/>
      <w:bookmarkStart w:id="27" w:name="_Toc13387"/>
      <w:r>
        <w:t>1 绪论</w:t>
      </w:r>
      <w:bookmarkEnd w:id="26"/>
      <w:bookmarkEnd w:id="27"/>
    </w:p>
    <w:p w14:paraId="7CE9E1B6">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bookmarkStart w:id="28" w:name="_Toc30349"/>
      <w:bookmarkStart w:id="29" w:name="_Toc22229"/>
      <w:r>
        <w:t>1.1 研究背景与意义</w:t>
      </w:r>
      <w:bookmarkEnd w:id="28"/>
      <w:bookmarkEnd w:id="29"/>
    </w:p>
    <w:p w14:paraId="33851108">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30" w:name="_Toc19941"/>
      <w:bookmarkStart w:id="31" w:name="_Toc2785"/>
      <w:r>
        <w:t>1.1.1 研究背景</w:t>
      </w:r>
      <w:bookmarkEnd w:id="30"/>
      <w:bookmarkEnd w:id="31"/>
    </w:p>
    <w:p w14:paraId="12EB3AF2">
      <w:pPr>
        <w:keepNext w:val="0"/>
        <w:keepLines w:val="0"/>
        <w:pageBreakBefore w:val="0"/>
        <w:widowControl w:val="0"/>
        <w:kinsoku/>
        <w:wordWrap/>
        <w:overflowPunct/>
        <w:topLinePunct w:val="0"/>
        <w:autoSpaceDE/>
        <w:autoSpaceDN/>
        <w:bidi w:val="0"/>
        <w:adjustRightInd w:val="0"/>
        <w:snapToGrid w:val="0"/>
        <w:spacing w:line="360" w:lineRule="auto"/>
        <w:ind w:firstLine="480"/>
        <w:textAlignment w:val="auto"/>
      </w:pPr>
      <w:bookmarkStart w:id="32" w:name="_Toc31964"/>
      <w:r>
        <w:t>随着旅游业的蓬勃兴起，陕西省作为中国的历史文化名省，以其丰富的自然景观和深厚的人文底蕴吸引了大量国内外游客。根据陕西省文化和旅游厅发布的《介绍文旅市场治理、游客权益保护等工作开展情况》，陕西省在20</w:t>
      </w:r>
      <w:r>
        <w:rPr>
          <w:rFonts w:hint="eastAsia"/>
        </w:rPr>
        <w:t>24</w:t>
      </w:r>
      <w:r>
        <w:t>年接待国内游客8.17亿人次，国内游客总花费7668亿元，同比分别增长14%、16.5%</w:t>
      </w:r>
      <w:r>
        <w:rPr>
          <w:rFonts w:hint="eastAsia"/>
        </w:rPr>
        <w:t>，这</w:t>
      </w:r>
      <w:r>
        <w:t>彰显了陕西省旅游业强劲的增长势头和巨大的市场潜力。</w:t>
      </w:r>
    </w:p>
    <w:p w14:paraId="654123FD">
      <w:pPr>
        <w:keepNext w:val="0"/>
        <w:keepLines w:val="0"/>
        <w:pageBreakBefore w:val="0"/>
        <w:widowControl w:val="0"/>
        <w:kinsoku/>
        <w:wordWrap/>
        <w:overflowPunct/>
        <w:topLinePunct w:val="0"/>
        <w:autoSpaceDE/>
        <w:autoSpaceDN/>
        <w:bidi w:val="0"/>
        <w:adjustRightInd w:val="0"/>
        <w:snapToGrid w:val="0"/>
        <w:spacing w:line="360" w:lineRule="auto"/>
        <w:ind w:firstLine="480"/>
        <w:textAlignment w:val="auto"/>
      </w:pPr>
      <w:r>
        <w:t>随着旅游市场的不断扩大和旅游信息的日益丰富，游客在面对海量景点信息时，往往难以快速筛选出符合自身兴趣和需求的景点。传统的景点推荐方式，如基于热门排名或专家推荐，虽能在一定程度上为游客提供参考，但缺乏个性化和精准性，难以满足游客日益多样化的旅游需求。据相关市场调研数据</w:t>
      </w:r>
      <w:r>
        <w:rPr>
          <w:rFonts w:hint="eastAsia"/>
        </w:rPr>
        <w:t>（Fastdata极数《2024上半年中国旅游消费趋势洞察报告》）</w:t>
      </w:r>
      <w:r>
        <w:t>，超过</w:t>
      </w:r>
      <w:r>
        <w:rPr>
          <w:rFonts w:hint="eastAsia"/>
        </w:rPr>
        <w:t>70</w:t>
      </w:r>
      <w:r>
        <w:t>%</w:t>
      </w:r>
      <w:r>
        <w:rPr>
          <w:rFonts w:hint="eastAsia"/>
        </w:rPr>
        <w:t>~80%</w:t>
      </w:r>
      <w:r>
        <w:t>的游客表示，在规划旅行时更希望获得基于个人兴趣和偏好的个性化景点推荐服务。</w:t>
      </w:r>
    </w:p>
    <w:p w14:paraId="0F0E8518">
      <w:pPr>
        <w:keepNext w:val="0"/>
        <w:keepLines w:val="0"/>
        <w:pageBreakBefore w:val="0"/>
        <w:widowControl w:val="0"/>
        <w:kinsoku/>
        <w:wordWrap/>
        <w:overflowPunct/>
        <w:topLinePunct w:val="0"/>
        <w:autoSpaceDE/>
        <w:autoSpaceDN/>
        <w:bidi w:val="0"/>
        <w:adjustRightInd w:val="0"/>
        <w:snapToGrid w:val="0"/>
        <w:spacing w:line="360" w:lineRule="auto"/>
        <w:ind w:firstLine="480"/>
        <w:textAlignment w:val="auto"/>
      </w:pPr>
      <w:r>
        <w:t>在此背景下，随着大数据和人工智能技术的快速发展，协同过滤算法作为一种有效的个性化推荐技术，已在电商、社交媒体等多个领域取得显著成效。该算法通过分析用户的历史行为数据，挖掘用户之间的相似性，从而为用户推荐可能感兴趣的物品或服务。因此，结合陕西省旅游业的实际需求和协同过滤算法的技术优势，</w:t>
      </w:r>
      <w:r>
        <w:rPr>
          <w:rFonts w:hint="eastAsia"/>
        </w:rPr>
        <w:t>本设计</w:t>
      </w:r>
      <w:r>
        <w:t>提出了基于协同过滤算法的陕西省旅游景点推荐系统设计与实现，旨在为游客提供更加精准、个性化的景点推荐服务。</w:t>
      </w:r>
    </w:p>
    <w:p w14:paraId="3B149793">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33" w:name="_Toc3695"/>
      <w:r>
        <w:t>1.1.2 研究意义</w:t>
      </w:r>
      <w:bookmarkEnd w:id="32"/>
      <w:bookmarkEnd w:id="33"/>
    </w:p>
    <w:p w14:paraId="2007C28A">
      <w:pPr>
        <w:keepNext w:val="0"/>
        <w:keepLines w:val="0"/>
        <w:pageBreakBefore w:val="0"/>
        <w:widowControl w:val="0"/>
        <w:kinsoku/>
        <w:wordWrap/>
        <w:overflowPunct/>
        <w:topLinePunct w:val="0"/>
        <w:autoSpaceDE/>
        <w:autoSpaceDN/>
        <w:bidi w:val="0"/>
        <w:adjustRightInd w:val="0"/>
        <w:snapToGrid w:val="0"/>
        <w:spacing w:line="360" w:lineRule="auto"/>
        <w:ind w:firstLine="480"/>
        <w:textAlignment w:val="auto"/>
      </w:pPr>
      <w:bookmarkStart w:id="34" w:name="_Toc25334"/>
      <w:r>
        <w:rPr>
          <w:rFonts w:hint="eastAsia"/>
        </w:rPr>
        <w:t>本设计引入协同过滤算法，使系统能够根据游客的历史行为与兴趣偏好，提供高度个性化的旅游景点推荐服务。这种个性化推荐方式不仅提升了旅游服务的智能化水平，也有效回应了游客日益多样化、个性化的出行需求，极大地优化了游客的决策体验。系统通过精准匹配用户兴趣点，帮助游客快速发现符合自身偏好的景点，减少了信息筛选的成本，显著提升了用户满意度与服务粘性。同时，良好的使用体验还通过用户口碑实现了进一步的推广效应，为旅游行业吸引更多潜在游客、扩大服务影响力提供了助力。</w:t>
      </w:r>
    </w:p>
    <w:p w14:paraId="093DDE5F">
      <w:pPr>
        <w:keepNext w:val="0"/>
        <w:keepLines w:val="0"/>
        <w:pageBreakBefore w:val="0"/>
        <w:widowControl w:val="0"/>
        <w:kinsoku/>
        <w:wordWrap/>
        <w:overflowPunct/>
        <w:topLinePunct w:val="0"/>
        <w:autoSpaceDE/>
        <w:autoSpaceDN/>
        <w:bidi w:val="0"/>
        <w:adjustRightInd w:val="0"/>
        <w:snapToGrid w:val="0"/>
        <w:spacing w:line="360" w:lineRule="auto"/>
        <w:ind w:firstLine="480"/>
        <w:textAlignment w:val="auto"/>
      </w:pPr>
      <w:r>
        <w:rPr>
          <w:rFonts w:hint="eastAsia"/>
        </w:rPr>
        <w:t>从行业层面来看，本设计为陕西省旅游业的数字化与智能化转型提供了有力支撑。系统借助先进的数据挖掘与分析技术，推动传统旅游服务模式向数据驱动、个性化推荐的新模式升级，成为旅游信息服务创新的重要路径。此外，通过对游客行为数据的深入分析，系统能够为旅游主管部门和相关企业提供科学的决策依据，辅助其准确把握市场动态、发现潜在问题、优化资源配置，从而促进旅游产业朝着更加健康、有序与可持续的方向发展。这对于提升区域旅游竞争力，构建智慧旅游体系具有积极而深远的意义。</w:t>
      </w:r>
    </w:p>
    <w:p w14:paraId="2588A9D8">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bookmarkStart w:id="35" w:name="_Toc15828"/>
      <w:r>
        <w:t>1.2 国内外研究现状</w:t>
      </w:r>
      <w:bookmarkEnd w:id="34"/>
      <w:bookmarkEnd w:id="35"/>
    </w:p>
    <w:p w14:paraId="06E89A50">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36" w:name="_Toc20074"/>
      <w:r>
        <w:t>1.2.1 国外研究现状</w:t>
      </w:r>
      <w:bookmarkEnd w:id="36"/>
    </w:p>
    <w:p w14:paraId="2474B68C">
      <w:pPr>
        <w:adjustRightInd w:val="0"/>
        <w:snapToGrid w:val="0"/>
        <w:spacing w:line="360" w:lineRule="auto"/>
        <w:ind w:firstLine="480"/>
      </w:pPr>
      <w:r>
        <w:rPr>
          <w:rFonts w:hint="eastAsia"/>
        </w:rPr>
        <w:t>在国外，Nan Xiang 和 Xiaolan（2022）</w:t>
      </w:r>
      <w:r>
        <w:rPr>
          <w:rFonts w:hint="eastAsia"/>
          <w:vertAlign w:val="superscript"/>
        </w:rPr>
        <w:fldChar w:fldCharType="begin"/>
      </w:r>
      <w:r>
        <w:rPr>
          <w:rFonts w:hint="eastAsia"/>
          <w:vertAlign w:val="superscript"/>
        </w:rPr>
        <w:instrText xml:space="preserve"> REF _Ref7060 \r \h </w:instrText>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rPr>
        <w:t>提出了一种基于数据挖掘和协同过滤算法的个性化旅游推荐系统，通过协同挖掘与过滤过程（CMFP），优化了数据处理效率和推荐精度。Zhonghua Wang（2023）</w:t>
      </w:r>
      <w:r>
        <w:rPr>
          <w:rFonts w:hint="eastAsia"/>
          <w:vertAlign w:val="superscript"/>
        </w:rPr>
        <w:fldChar w:fldCharType="begin"/>
      </w:r>
      <w:r>
        <w:rPr>
          <w:rFonts w:hint="eastAsia"/>
          <w:vertAlign w:val="superscript"/>
        </w:rPr>
        <w:instrText xml:space="preserve"> REF _Ref9594 \r \h </w:instrText>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rPr>
        <w:t>提出了结合用户偏好的智能旅游景点推荐模型，利用全局与局部评分信息计算用户兴趣偏好分布，提升了推荐准确率和用户满意度。</w:t>
      </w:r>
    </w:p>
    <w:p w14:paraId="2C8BD747">
      <w:pPr>
        <w:adjustRightInd w:val="0"/>
        <w:snapToGrid w:val="0"/>
        <w:spacing w:line="360" w:lineRule="auto"/>
        <w:ind w:firstLine="480"/>
      </w:pPr>
      <w:r>
        <w:rPr>
          <w:rFonts w:hint="eastAsia"/>
        </w:rPr>
        <w:t>在技术融合方面，Song Yang 和 He Yingwei（2023）</w:t>
      </w:r>
      <w:r>
        <w:rPr>
          <w:rFonts w:hint="eastAsia"/>
          <w:vertAlign w:val="superscript"/>
        </w:rPr>
        <w:fldChar w:fldCharType="begin"/>
      </w:r>
      <w:r>
        <w:rPr>
          <w:rFonts w:hint="eastAsia"/>
          <w:vertAlign w:val="superscript"/>
        </w:rPr>
        <w:instrText xml:space="preserve"> REF _Ref9633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设计了一个融合人工智能与物联网技术的智能旅游推荐系统，结合Apriori算法与多种协同过滤策略，为游客提供个性化的行程与旅游洞察。Clarice Wong Sheau Harn 和 Mafas Raheem（2023）</w:t>
      </w:r>
      <w:r>
        <w:rPr>
          <w:rFonts w:hint="eastAsia"/>
          <w:vertAlign w:val="superscript"/>
        </w:rPr>
        <w:fldChar w:fldCharType="begin"/>
      </w:r>
      <w:r>
        <w:rPr>
          <w:rFonts w:hint="eastAsia"/>
          <w:vertAlign w:val="superscript"/>
        </w:rPr>
        <w:instrText xml:space="preserve"> REF _Ref9659 \r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则利用社交平台中的地理标签数据，提出了一种基于用户行为聚类与矩阵分解的旅游推荐模型，提升了目的地推荐的空间适应性和个性化水平。</w:t>
      </w:r>
    </w:p>
    <w:p w14:paraId="0BCE7E09">
      <w:pPr>
        <w:adjustRightInd w:val="0"/>
        <w:snapToGrid w:val="0"/>
        <w:spacing w:line="360" w:lineRule="auto"/>
        <w:ind w:firstLine="480"/>
      </w:pPr>
      <w:r>
        <w:rPr>
          <w:rFonts w:hint="eastAsia"/>
        </w:rPr>
        <w:t>在深度学习与协同过滤的结合应用方面，Mashael Aldayel等人（2023）</w:t>
      </w:r>
      <w:r>
        <w:rPr>
          <w:rFonts w:hint="eastAsia"/>
        </w:rPr>
        <w:fldChar w:fldCharType="begin"/>
      </w:r>
      <w:r>
        <w:rPr>
          <w:rFonts w:hint="eastAsia"/>
        </w:rPr>
        <w:instrText xml:space="preserve"> REF _Ref9728 \r \h </w:instrText>
      </w:r>
      <w:r>
        <w:rPr>
          <w:rFonts w:hint="eastAsia"/>
        </w:rPr>
        <w:fldChar w:fldCharType="separate"/>
      </w:r>
      <w:r>
        <w:rPr>
          <w:rFonts w:hint="eastAsia"/>
          <w:vertAlign w:val="superscript"/>
        </w:rPr>
        <w:t>[5]</w:t>
      </w:r>
      <w:r>
        <w:rPr>
          <w:rFonts w:hint="eastAsia"/>
        </w:rPr>
        <w:fldChar w:fldCharType="end"/>
      </w:r>
      <w:r>
        <w:rPr>
          <w:rFonts w:hint="eastAsia"/>
        </w:rPr>
        <w:t>构建了基于协同过滤的旅游推荐系统，综合比较了矩阵分解、双向变分自编码器（BiVAE）和轻量级图卷积神经网络（LightGCN）等算法，验证了深度学习方法在旅游推荐中的优越性能。Shuo Zhang等人（2023）</w:t>
      </w:r>
      <w:r>
        <w:rPr>
          <w:rFonts w:hint="eastAsia"/>
          <w:vertAlign w:val="superscript"/>
        </w:rPr>
        <w:fldChar w:fldCharType="begin"/>
      </w:r>
      <w:r>
        <w:rPr>
          <w:rFonts w:hint="eastAsia"/>
          <w:vertAlign w:val="superscript"/>
        </w:rPr>
        <w:instrText xml:space="preserve"> REF _Ref9806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rPr>
        <w:t>提出了基于多神经网络协同过滤的景点推荐架构（MNCF-AR），通过建模丰富的旅游异构信息与游客旅游轨迹背景，提升了推荐系统对游客偏好与景点特征的理解能力。</w:t>
      </w:r>
    </w:p>
    <w:p w14:paraId="0BC5DE70">
      <w:pPr>
        <w:adjustRightInd w:val="0"/>
        <w:snapToGrid w:val="0"/>
        <w:spacing w:line="360" w:lineRule="auto"/>
        <w:ind w:firstLine="480"/>
      </w:pPr>
      <w:r>
        <w:rPr>
          <w:rFonts w:hint="eastAsia"/>
        </w:rPr>
        <w:t>Permana 等人（2024）</w:t>
      </w:r>
      <w:r>
        <w:rPr>
          <w:rFonts w:hint="eastAsia"/>
          <w:vertAlign w:val="superscript"/>
        </w:rPr>
        <w:fldChar w:fldCharType="begin"/>
      </w:r>
      <w:r>
        <w:rPr>
          <w:rFonts w:hint="eastAsia"/>
          <w:vertAlign w:val="superscript"/>
        </w:rPr>
        <w:instrText xml:space="preserve"> REF _Ref7491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设计了一个基于协同过滤和卷积神经网络的旅游推荐系统，采用改进的余弦相似度和RecommenderNet框架，提升了推荐的准确性与系统响应能力，专注于印尼马杜拉岛的旅游推荐。Luong Vuong Nguyen（2024）</w:t>
      </w:r>
      <w:r>
        <w:rPr>
          <w:rFonts w:hint="eastAsia"/>
          <w:vertAlign w:val="superscript"/>
        </w:rPr>
        <w:fldChar w:fldCharType="begin"/>
      </w:r>
      <w:r>
        <w:rPr>
          <w:rFonts w:hint="eastAsia"/>
          <w:vertAlign w:val="superscript"/>
        </w:rPr>
        <w:instrText xml:space="preserve"> REF _Ref9901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提出了OurSCARA模型，结合情感分析、用户画像与实时数据，融入环境与文化意识，为可持续旅游提供个性化、生态友好的推荐服务。</w:t>
      </w:r>
    </w:p>
    <w:p w14:paraId="40F326E2">
      <w:pPr>
        <w:adjustRightInd w:val="0"/>
        <w:snapToGrid w:val="0"/>
        <w:spacing w:line="360" w:lineRule="auto"/>
        <w:ind w:firstLine="480"/>
      </w:pPr>
      <w:r>
        <w:rPr>
          <w:rFonts w:hint="eastAsia"/>
        </w:rPr>
        <w:t>Yin Ying（2024）</w:t>
      </w:r>
      <w:r>
        <w:rPr>
          <w:rFonts w:hint="eastAsia"/>
          <w:vertAlign w:val="superscript"/>
        </w:rPr>
        <w:fldChar w:fldCharType="begin"/>
      </w:r>
      <w:r>
        <w:rPr>
          <w:rFonts w:hint="eastAsia"/>
          <w:vertAlign w:val="superscript"/>
        </w:rPr>
        <w:instrText xml:space="preserve"> REF _Ref9937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提出了一种基于协同过滤推荐算法的文化创意产业与旅游产业融合路径，通过挖掘数据中的隐藏信息并构建偏好矩阵，为大数据背景下产业融合与地区经济发展提供了可行的路径。</w:t>
      </w:r>
    </w:p>
    <w:p w14:paraId="4B278EC8">
      <w:pPr>
        <w:adjustRightInd w:val="0"/>
        <w:snapToGrid w:val="0"/>
        <w:spacing w:line="360" w:lineRule="auto"/>
        <w:ind w:firstLine="480"/>
      </w:pPr>
      <w:r>
        <w:rPr>
          <w:rFonts w:hint="eastAsia"/>
        </w:rPr>
        <w:t>综上所述，国外在旅游推荐系统领域的研究注重算法融合、深度学习的应用以及个性化推荐策略的优化，为提高推荐系统的准确性和用户体验提供了重要参考。</w:t>
      </w:r>
    </w:p>
    <w:p w14:paraId="479D70F6">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color w:val="0000FF"/>
        </w:rPr>
      </w:pPr>
      <w:bookmarkStart w:id="37" w:name="_Toc6539"/>
      <w:r>
        <w:t>1.2.2 国内研究现状</w:t>
      </w:r>
      <w:bookmarkEnd w:id="37"/>
      <w:bookmarkStart w:id="38" w:name="_Toc2390"/>
      <w:bookmarkStart w:id="39" w:name="OLE_LINK3"/>
    </w:p>
    <w:p w14:paraId="7E037331">
      <w:pPr>
        <w:adjustRightInd w:val="0"/>
        <w:snapToGrid w:val="0"/>
        <w:spacing w:line="360" w:lineRule="auto"/>
        <w:ind w:firstLine="480"/>
      </w:pPr>
      <w:r>
        <w:rPr>
          <w:rFonts w:hint="eastAsia"/>
        </w:rPr>
        <w:t>近年来，随着大数据与人工智能技术的快速发展，国内在旅游推荐系统领域取得了显著进展，特别是在基于协同过滤算法的景点推荐方面，学者们进行了深入研究与实践。</w:t>
      </w:r>
    </w:p>
    <w:p w14:paraId="6567193B">
      <w:pPr>
        <w:adjustRightInd w:val="0"/>
        <w:snapToGrid w:val="0"/>
        <w:spacing w:line="360" w:lineRule="auto"/>
        <w:ind w:firstLine="480"/>
      </w:pPr>
      <w:r>
        <w:rPr>
          <w:rFonts w:hint="eastAsia"/>
        </w:rPr>
        <w:t>李伟（2021）</w:t>
      </w:r>
      <w:r>
        <w:rPr>
          <w:rFonts w:hint="eastAsia"/>
          <w:vertAlign w:val="superscript"/>
        </w:rPr>
        <w:fldChar w:fldCharType="begin"/>
      </w:r>
      <w:r>
        <w:rPr>
          <w:rFonts w:hint="eastAsia"/>
          <w:vertAlign w:val="superscript"/>
        </w:rPr>
        <w:instrText xml:space="preserve"> REF _Ref10397 \r \h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提出了基于大数据挖掘技术的智慧旅游推荐系统，采用改进的协同过滤算法与Mahout分布式平台，实现了高效、个性化的旅游信息服务。陈勇（2022）</w:t>
      </w:r>
      <w:r>
        <w:rPr>
          <w:rFonts w:hint="eastAsia"/>
          <w:vertAlign w:val="superscript"/>
        </w:rPr>
        <w:fldChar w:fldCharType="begin"/>
      </w:r>
      <w:r>
        <w:rPr>
          <w:rFonts w:hint="eastAsia"/>
          <w:vertAlign w:val="superscript"/>
        </w:rPr>
        <w:instrText xml:space="preserve"> REF _Ref10499 \r \h </w:instrText>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设计了基于协同过滤的旅游推荐系统，结合爬取的景区网站数据与用户历史行为，提升了推荐的个性化水平。陈丹等人（2024）</w:t>
      </w:r>
      <w:r>
        <w:rPr>
          <w:rFonts w:hint="eastAsia"/>
          <w:vertAlign w:val="superscript"/>
        </w:rPr>
        <w:fldChar w:fldCharType="begin"/>
      </w:r>
      <w:r>
        <w:rPr>
          <w:rFonts w:hint="eastAsia"/>
          <w:vertAlign w:val="superscript"/>
        </w:rPr>
        <w:instrText xml:space="preserve"> REF _Ref10535 \r \h </w:instrText>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针对旅游信息冗杂的问题，构建了基于混合协同过滤的智能推荐系统，有效提高了推荐结果的多样性与覆盖率。</w:t>
      </w:r>
    </w:p>
    <w:p w14:paraId="3F3FE525">
      <w:pPr>
        <w:adjustRightInd w:val="0"/>
        <w:snapToGrid w:val="0"/>
        <w:spacing w:line="360" w:lineRule="auto"/>
        <w:ind w:firstLine="480"/>
      </w:pPr>
      <w:r>
        <w:rPr>
          <w:rFonts w:hint="eastAsia"/>
        </w:rPr>
        <w:t>在推荐算法优化方面，周喜平等人（2023）</w:t>
      </w:r>
      <w:r>
        <w:rPr>
          <w:rFonts w:hint="eastAsia"/>
          <w:vertAlign w:val="superscript"/>
        </w:rPr>
        <w:fldChar w:fldCharType="begin"/>
      </w:r>
      <w:r>
        <w:rPr>
          <w:rFonts w:hint="eastAsia"/>
          <w:vertAlign w:val="superscript"/>
        </w:rPr>
        <w:instrText xml:space="preserve"> REF _Ref10570 \r \h </w:instrText>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结合Redis GEO算法与协同过滤方法，实现了基于地理位置的景点推荐；黄士新等人（2023）</w:t>
      </w:r>
      <w:r>
        <w:rPr>
          <w:rFonts w:hint="eastAsia"/>
          <w:vertAlign w:val="superscript"/>
        </w:rPr>
        <w:fldChar w:fldCharType="begin"/>
      </w:r>
      <w:r>
        <w:rPr>
          <w:rFonts w:hint="eastAsia"/>
          <w:vertAlign w:val="superscript"/>
        </w:rPr>
        <w:instrText xml:space="preserve"> REF _Ref10610 \r \h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引入季节变化信息，通过SVD改进评分预测，增强了系统的动态适应性。李晓芳（2023）</w:t>
      </w:r>
      <w:r>
        <w:rPr>
          <w:rFonts w:hint="eastAsia"/>
          <w:vertAlign w:val="superscript"/>
        </w:rPr>
        <w:fldChar w:fldCharType="begin"/>
      </w:r>
      <w:r>
        <w:rPr>
          <w:rFonts w:hint="eastAsia"/>
          <w:vertAlign w:val="superscript"/>
        </w:rPr>
        <w:instrText xml:space="preserve"> REF _Ref10655 \r \h </w:instrText>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提出基于用户与景点画像及注意力机制的旅游路线推荐方法，满足了更加个性化的出行需求；王茸等人（2023）</w:t>
      </w:r>
      <w:r>
        <w:rPr>
          <w:rFonts w:hint="eastAsia"/>
          <w:vertAlign w:val="superscript"/>
        </w:rPr>
        <w:fldChar w:fldCharType="begin"/>
      </w:r>
      <w:r>
        <w:rPr>
          <w:rFonts w:hint="eastAsia"/>
          <w:vertAlign w:val="superscript"/>
        </w:rPr>
        <w:instrText xml:space="preserve"> REF _Ref10704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应用Apriori算法挖掘景点关联规则，进一步丰富了推荐内容。</w:t>
      </w:r>
    </w:p>
    <w:p w14:paraId="114687D3">
      <w:pPr>
        <w:adjustRightInd w:val="0"/>
        <w:snapToGrid w:val="0"/>
        <w:spacing w:line="360" w:lineRule="auto"/>
        <w:ind w:firstLine="480"/>
      </w:pPr>
      <w:r>
        <w:rPr>
          <w:rFonts w:hint="eastAsia"/>
        </w:rPr>
        <w:t>在系统开发与架构方面，张俊萌、梁志达（2024）</w:t>
      </w:r>
      <w:r>
        <w:rPr>
          <w:rFonts w:hint="eastAsia"/>
          <w:vertAlign w:val="superscript"/>
        </w:rPr>
        <w:fldChar w:fldCharType="begin"/>
      </w:r>
      <w:r>
        <w:rPr>
          <w:rFonts w:hint="eastAsia"/>
          <w:vertAlign w:val="superscript"/>
        </w:rPr>
        <w:instrText xml:space="preserve"> REF _Ref10757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等研究了基于ECharts的数据可视化，为推荐系统结果展示提供了有益借鉴。兰琳琳（2024）</w:t>
      </w:r>
      <w:r>
        <w:rPr>
          <w:rFonts w:hint="eastAsia"/>
          <w:vertAlign w:val="superscript"/>
        </w:rPr>
        <w:fldChar w:fldCharType="begin"/>
      </w:r>
      <w:r>
        <w:rPr>
          <w:rFonts w:hint="eastAsia"/>
          <w:vertAlign w:val="superscript"/>
        </w:rPr>
        <w:instrText xml:space="preserve"> REF _Ref10806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与刘昶等人（2024）</w:t>
      </w:r>
      <w:r>
        <w:rPr>
          <w:rFonts w:hint="eastAsia"/>
          <w:vertAlign w:val="superscript"/>
        </w:rPr>
        <w:fldChar w:fldCharType="begin"/>
      </w:r>
      <w:r>
        <w:rPr>
          <w:rFonts w:hint="eastAsia"/>
          <w:vertAlign w:val="superscript"/>
        </w:rPr>
        <w:instrText xml:space="preserve"> REF _Ref10845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通过基于MySQL-Django-Vue框架的项目实践，展示了前后端分离架构在Web应用开发中的优势，为旅游推荐系统的技术选型提供了参考。</w:t>
      </w:r>
    </w:p>
    <w:p w14:paraId="59D552C9">
      <w:pPr>
        <w:adjustRightInd w:val="0"/>
        <w:snapToGrid w:val="0"/>
        <w:spacing w:line="360" w:lineRule="auto"/>
        <w:ind w:firstLine="480"/>
      </w:pPr>
      <w:r>
        <w:rPr>
          <w:rFonts w:hint="eastAsia"/>
        </w:rPr>
        <w:t>此外，李彭（2024）</w:t>
      </w:r>
      <w:r>
        <w:rPr>
          <w:rFonts w:hint="eastAsia"/>
          <w:vertAlign w:val="superscript"/>
        </w:rPr>
        <w:fldChar w:fldCharType="begin"/>
      </w:r>
      <w:r>
        <w:rPr>
          <w:rFonts w:hint="eastAsia"/>
          <w:vertAlign w:val="superscript"/>
        </w:rPr>
        <w:instrText xml:space="preserve"> REF _Ref10877 \r \h </w:instrText>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提出结合用户特征与信任度的协同过滤方法，提高了推荐精准度；卞红胜（2024）</w:t>
      </w:r>
      <w:r>
        <w:rPr>
          <w:rFonts w:hint="eastAsia"/>
          <w:vertAlign w:val="superscript"/>
        </w:rPr>
        <w:fldChar w:fldCharType="begin"/>
      </w:r>
      <w:r>
        <w:rPr>
          <w:rFonts w:hint="eastAsia"/>
          <w:vertAlign w:val="superscript"/>
        </w:rPr>
        <w:instrText xml:space="preserve"> REF _Ref10907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结合神经网络与K-means聚类，提出混合推荐算法，缓解了冷启动问题；孙文婧（2024）</w:t>
      </w:r>
      <w:r>
        <w:rPr>
          <w:rFonts w:hint="eastAsia"/>
          <w:vertAlign w:val="superscript"/>
        </w:rPr>
        <w:fldChar w:fldCharType="begin"/>
      </w:r>
      <w:r>
        <w:rPr>
          <w:rFonts w:hint="eastAsia"/>
          <w:vertAlign w:val="superscript"/>
        </w:rPr>
        <w:instrText xml:space="preserve"> REF _Ref10939 \r \h </w:instrText>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基于因果推理设计去偏推荐系统，进一步提升了系统的公平性和可信度。</w:t>
      </w:r>
    </w:p>
    <w:p w14:paraId="67D5DE81">
      <w:pPr>
        <w:adjustRightInd w:val="0"/>
        <w:snapToGrid w:val="0"/>
        <w:spacing w:line="360" w:lineRule="auto"/>
        <w:ind w:firstLine="480"/>
      </w:pPr>
      <w:r>
        <w:rPr>
          <w:rFonts w:hint="eastAsia"/>
        </w:rPr>
        <w:t>综上所述，国内外学者在旅游推荐系统领域均开展了深入研究。国外侧重于算法融合、深度学习与可持续旅游理念的结合，提出了多种创新模型，提升了系统的智能化与生态友好性；而国内研究则以协同过滤算法为核心，结合大数据、可视化及主流Web框架，探索了旅游推荐系统在性能优化、用户体验和系统实现层面的多种方案。这些研究成果为旅游推荐系统的理论发展和实践应用提供了坚实基础，也为本设计的研究方向和方法选择提供了重要参考。</w:t>
      </w:r>
    </w:p>
    <w:p w14:paraId="12C5F3E0">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bookmarkStart w:id="40" w:name="_Toc30192"/>
      <w:r>
        <w:t>1.3 研究思路与研究内容</w:t>
      </w:r>
      <w:bookmarkEnd w:id="38"/>
      <w:bookmarkEnd w:id="40"/>
    </w:p>
    <w:p w14:paraId="4F299943">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41" w:name="_Toc18965"/>
      <w:bookmarkStart w:id="42" w:name="_Toc14108"/>
      <w:r>
        <w:t>1.3.1 研究思路</w:t>
      </w:r>
      <w:bookmarkEnd w:id="41"/>
      <w:bookmarkEnd w:id="42"/>
      <w:bookmarkStart w:id="43" w:name="_Toc2632"/>
    </w:p>
    <w:p w14:paraId="09E984B9">
      <w:pPr>
        <w:adjustRightInd w:val="0"/>
        <w:snapToGrid w:val="0"/>
        <w:spacing w:line="360" w:lineRule="auto"/>
        <w:ind w:firstLine="480"/>
      </w:pPr>
      <w:r>
        <w:rPr>
          <w:rFonts w:hint="eastAsia"/>
        </w:rPr>
        <w:t>在本设计中，研究聚焦于基于协同过滤算法的陕西省旅游景点推荐系统的设计与实现，涵盖数据采集、清洗与预处理、存储、分析、可视化及系统页面设计等关键环节。</w:t>
      </w:r>
    </w:p>
    <w:p w14:paraId="5E955777">
      <w:pPr>
        <w:adjustRightInd w:val="0"/>
        <w:snapToGrid w:val="0"/>
        <w:spacing w:line="360" w:lineRule="auto"/>
        <w:ind w:firstLine="480"/>
      </w:pPr>
      <w:r>
        <w:rPr>
          <w:rFonts w:hint="eastAsia"/>
        </w:rPr>
        <w:t>数据采集:是推荐系统的基础，主要包括用户行为数据和景点信息数据。前者如评分记录、浏览历史等，反映用户兴趣；后者则包含景点的名称、位置、类型、简介和评分等，为生成推荐提供支持。通过用户输入、第三方API和历史数据导入等方式，确保数据来源多样、内容全面。</w:t>
      </w:r>
    </w:p>
    <w:p w14:paraId="22495B28">
      <w:pPr>
        <w:adjustRightInd w:val="0"/>
        <w:snapToGrid w:val="0"/>
        <w:spacing w:line="360" w:lineRule="auto"/>
        <w:ind w:firstLine="480"/>
      </w:pPr>
      <w:r>
        <w:rPr>
          <w:rFonts w:hint="eastAsia"/>
        </w:rPr>
        <w:t>数据清洗与预处理:旨在提升数据质量。针对噪声、缺失值和重复数据问题，采用去重、均值填充、插值等技术进行处理。通过标准化、归一化等手段消除量纲差异和异常值，为后续建模和分析打下基础。</w:t>
      </w:r>
    </w:p>
    <w:p w14:paraId="733AC8B9">
      <w:pPr>
        <w:adjustRightInd w:val="0"/>
        <w:snapToGrid w:val="0"/>
        <w:spacing w:line="360" w:lineRule="auto"/>
        <w:ind w:firstLine="480"/>
      </w:pPr>
      <w:r>
        <w:rPr>
          <w:rFonts w:hint="eastAsia"/>
        </w:rPr>
        <w:t>数据存储:方面，系统选用 MySQL 数据库，构建了包括用户信息、景点信息、轮播图、反馈记录和用户行为等在内的表结构，保障了数据的完整性、一致性与高效访问。</w:t>
      </w:r>
    </w:p>
    <w:p w14:paraId="31334E14">
      <w:pPr>
        <w:adjustRightInd w:val="0"/>
        <w:snapToGrid w:val="0"/>
        <w:spacing w:line="360" w:lineRule="auto"/>
        <w:ind w:firstLine="480"/>
      </w:pPr>
      <w:r>
        <w:rPr>
          <w:rFonts w:hint="eastAsia"/>
        </w:rPr>
        <w:t>数据分析:是推荐系统的核心。通过统计分析和数据挖掘，对用户评分数据构建用户-景点评分矩阵，并基于相似度计算预测未评分项。同时对评分数据进行统计，如平均分、最高分等，为推荐提供依据。结合性别、年龄等基本信息构建用户画像，增强个性化推荐的针对性。</w:t>
      </w:r>
    </w:p>
    <w:p w14:paraId="18472C43">
      <w:pPr>
        <w:adjustRightInd w:val="0"/>
        <w:snapToGrid w:val="0"/>
        <w:spacing w:line="360" w:lineRule="auto"/>
        <w:ind w:firstLine="480"/>
      </w:pPr>
      <w:r>
        <w:rPr>
          <w:rFonts w:hint="eastAsia"/>
        </w:rPr>
        <w:t>数据可视化:则借助 Echarts 等工具，将复杂数据转化为柱状图、折线图、饼图等形式，直观展示用户评分分布、景点评分统计和用户画像，帮助管理员掌握系统状态，也为用户提供清晰的决策参考。</w:t>
      </w:r>
    </w:p>
    <w:p w14:paraId="4130C03A">
      <w:pPr>
        <w:adjustRightInd w:val="0"/>
        <w:snapToGrid w:val="0"/>
        <w:spacing w:line="360" w:lineRule="auto"/>
        <w:ind w:firstLine="480"/>
      </w:pPr>
      <w:r>
        <w:rPr>
          <w:rFonts w:hint="eastAsia"/>
        </w:rPr>
        <w:t>系统页面设计:采用 Vue 框架开发前端、Django 实现后端服务，构建前后端分离架构。界面设计注重交互体验，支持景点浏览、个性化推荐、数据图表展示和反馈提交，具备良好的响应式布局，确保在不同设备上的访问效果一致。</w:t>
      </w:r>
    </w:p>
    <w:p w14:paraId="064B5780">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44" w:name="_Toc27031"/>
      <w:r>
        <w:t>1.3.2 研究</w:t>
      </w:r>
      <w:bookmarkEnd w:id="43"/>
      <w:r>
        <w:t>方法</w:t>
      </w:r>
      <w:bookmarkEnd w:id="44"/>
    </w:p>
    <w:p w14:paraId="13688898">
      <w:pPr>
        <w:adjustRightInd w:val="0"/>
        <w:snapToGrid w:val="0"/>
        <w:spacing w:line="360" w:lineRule="auto"/>
        <w:ind w:firstLine="480"/>
      </w:pPr>
      <w:r>
        <w:t>在</w:t>
      </w:r>
      <w:r>
        <w:rPr>
          <w:rFonts w:hint="eastAsia"/>
        </w:rPr>
        <w:t>本设计</w:t>
      </w:r>
      <w:r>
        <w:t>的研究过程中，秉持科学、系统的原则，采用了多种研究方法以确保研究的全面性和深入性。这些方法相互支撑，共同推动着课题的顺利进行。</w:t>
      </w:r>
    </w:p>
    <w:p w14:paraId="2C4CE073">
      <w:pPr>
        <w:adjustRightInd w:val="0"/>
        <w:snapToGrid w:val="0"/>
        <w:spacing w:line="360" w:lineRule="auto"/>
        <w:ind w:firstLine="480"/>
      </w:pPr>
      <w:r>
        <w:rPr>
          <w:rFonts w:hint="eastAsia"/>
        </w:rPr>
        <w:t>文献研究法：通过系统查阅、整理和分析已有的文献资料，了解研究领域的发展现状和前沿动态，借鉴前人的研究成果与经验，为课题的理论框架构建、研究方法选择及问题分析提供科学依据和有力支持。</w:t>
      </w:r>
    </w:p>
    <w:p w14:paraId="1C4B5C38">
      <w:pPr>
        <w:adjustRightInd w:val="0"/>
        <w:snapToGrid w:val="0"/>
        <w:spacing w:line="360" w:lineRule="auto"/>
        <w:ind w:firstLine="480"/>
      </w:pPr>
      <w:r>
        <w:t>通过广泛而深入的文献调研，系统</w:t>
      </w:r>
      <w:r>
        <w:rPr>
          <w:rFonts w:hint="eastAsia"/>
        </w:rPr>
        <w:t>地</w:t>
      </w:r>
      <w:r>
        <w:t>梳理了国内外在旅游推荐系统领域的研究脉络与发展趋势。从相关书籍、期刊论文到会议报告，细致入微地分析了协同过滤算法的原理、应用实例及其在不同领域的成功实践。这些文献资料不仅为</w:t>
      </w:r>
      <w:r>
        <w:rPr>
          <w:rFonts w:hint="eastAsia"/>
        </w:rPr>
        <w:t>本设计</w:t>
      </w:r>
      <w:r>
        <w:t>奠定了坚实的理论基础，更为设计基于协同过滤算法的陕西省旅游景点推荐系统提供了宝贵的参考与借鉴。通过对比分析不同研究中的算法实现策略、系统架构设计以及用户体验设计，汲取了众多优点与灵感，为</w:t>
      </w:r>
      <w:r>
        <w:rPr>
          <w:rFonts w:hint="eastAsia"/>
        </w:rPr>
        <w:t>本设计</w:t>
      </w:r>
      <w:r>
        <w:t>的创新发展开辟了新的思路。</w:t>
      </w:r>
    </w:p>
    <w:p w14:paraId="121D8BEA">
      <w:pPr>
        <w:adjustRightInd w:val="0"/>
        <w:snapToGrid w:val="0"/>
        <w:spacing w:line="360" w:lineRule="auto"/>
        <w:ind w:firstLine="480"/>
      </w:pPr>
      <w:r>
        <w:rPr>
          <w:rFonts w:hint="eastAsia"/>
        </w:rPr>
        <w:t>功能分析法：通过分析系统或产品的各项功能需求，明确其功能组成及相互关系，从而指导系统结构设计与实现过程的一种方法。它有助于提升系统的逻辑性、完整性和实用性。</w:t>
      </w:r>
    </w:p>
    <w:p w14:paraId="128D52FF">
      <w:pPr>
        <w:adjustRightInd w:val="0"/>
        <w:snapToGrid w:val="0"/>
        <w:spacing w:line="360" w:lineRule="auto"/>
        <w:ind w:firstLine="480"/>
      </w:pPr>
      <w:r>
        <w:t>在明确研究目标与需求后，运用功能分析法对系统进行了详尽的功能规划与设计。通过深入分析旅游景点推荐系统的核心功能需求，精准定位了用户角色（包括普通用户与管理员）及其对应的权限与功能。针对普通用户，精心设计了个性化推荐、数据展示、系统反馈等多元化功能；而针对管理员，则提供了用户管理、角色管理、轮播图管理以及系统反馈管理等全方位功能支持。通过功能分析法的运用，确保了系统功能的全面覆盖与实用性，为后续的系统开发与测试工作奠定了坚实的基础。</w:t>
      </w:r>
    </w:p>
    <w:p w14:paraId="52B5C2F3">
      <w:pPr>
        <w:adjustRightInd w:val="0"/>
        <w:snapToGrid w:val="0"/>
        <w:spacing w:line="360" w:lineRule="auto"/>
        <w:ind w:firstLine="480"/>
      </w:pPr>
      <w:r>
        <w:rPr>
          <w:rFonts w:hint="eastAsia"/>
        </w:rPr>
        <w:t>用户参与法：通过邀请真实用户参与系统设计、开发与测试全过程，收集用户需求与反馈，确保系统功能、界面和操作流程更贴合用户实际使用习惯，从而提升系统的可用性和用户满意度。</w:t>
      </w:r>
    </w:p>
    <w:p w14:paraId="455D7050">
      <w:pPr>
        <w:adjustRightInd w:val="0"/>
        <w:snapToGrid w:val="0"/>
        <w:spacing w:line="360" w:lineRule="auto"/>
        <w:ind w:firstLine="480"/>
      </w:pPr>
      <w:r>
        <w:t>在系统开发与测试的全过程中，始终高度重视用户的参与与反馈。通过用户调研、问卷调查、用户访谈等多种方式，广泛收集了用户需求与意见，为</w:t>
      </w:r>
      <w:r>
        <w:rPr>
          <w:rFonts w:hint="eastAsia"/>
        </w:rPr>
        <w:t>本设计</w:t>
      </w:r>
      <w:r>
        <w:t>的功能设计与优化提供了重要参考。此外，还邀请了一部分目标用户参与</w:t>
      </w:r>
      <w:r>
        <w:rPr>
          <w:rFonts w:hint="eastAsia"/>
        </w:rPr>
        <w:t>本设计</w:t>
      </w:r>
      <w:r>
        <w:t>的测试工作，通过他们的实际操作与反馈，及时发现并修复了</w:t>
      </w:r>
      <w:r>
        <w:rPr>
          <w:rFonts w:hint="eastAsia"/>
        </w:rPr>
        <w:t>本设计</w:t>
      </w:r>
      <w:r>
        <w:t>中存在的问题与不足。</w:t>
      </w:r>
    </w:p>
    <w:p w14:paraId="2CAA9870">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45" w:name="_Toc28528"/>
      <w:r>
        <w:t>1.3.3 研究内容</w:t>
      </w:r>
      <w:bookmarkEnd w:id="45"/>
    </w:p>
    <w:p w14:paraId="27A6BF54">
      <w:pPr>
        <w:adjustRightInd w:val="0"/>
        <w:snapToGrid w:val="0"/>
        <w:spacing w:line="360" w:lineRule="auto"/>
        <w:ind w:firstLine="480"/>
        <w:rPr>
          <w:rFonts w:hint="eastAsia" w:ascii="宋体" w:hAnsi="宋体" w:cs="宋体"/>
        </w:rPr>
      </w:pPr>
      <w:r>
        <w:rPr>
          <w:rFonts w:hint="eastAsia" w:ascii="宋体" w:hAnsi="宋体" w:cs="宋体"/>
        </w:rPr>
        <w:t>绪论部分深入剖析了研究背景与意义，指出随着旅游业蓬勃发展和用户个性化需求的日益增长，传统推荐方式的局限性日益凸显，而协同过滤算法在个性化推荐领域展现出显著优势。概述了国内外旅游推荐系统的研究现状，为本设计明确了思路与方向。</w:t>
      </w:r>
    </w:p>
    <w:p w14:paraId="4306CDA9">
      <w:pPr>
        <w:adjustRightInd w:val="0"/>
        <w:snapToGrid w:val="0"/>
        <w:spacing w:line="360" w:lineRule="auto"/>
        <w:ind w:firstLine="480"/>
        <w:rPr>
          <w:rFonts w:hint="eastAsia" w:ascii="宋体" w:hAnsi="宋体" w:cs="宋体"/>
        </w:rPr>
      </w:pPr>
      <w:r>
        <w:rPr>
          <w:rFonts w:hint="eastAsia" w:ascii="宋体" w:hAnsi="宋体" w:cs="宋体"/>
        </w:rPr>
        <w:t>相关技术和工具章节详细介绍了系统开发所依托的关键技术栈，包括Python语言的简洁高效、Django框架的强大后端支持、Vue框架的前端灵活性、MySQL数据库的高性能与可靠性、Echarts可视化库的直观展示能力，以及协同过滤算法的个性化推荐功能。这些技术和工具的选择充分考虑了其优势和适用性，为系统的开发与实现提供了坚实支撑。</w:t>
      </w:r>
    </w:p>
    <w:p w14:paraId="770CA58E">
      <w:pPr>
        <w:adjustRightInd w:val="0"/>
        <w:snapToGrid w:val="0"/>
        <w:spacing w:line="360" w:lineRule="auto"/>
        <w:ind w:firstLine="480"/>
        <w:rPr>
          <w:rFonts w:hint="eastAsia" w:ascii="宋体" w:hAnsi="宋体" w:cs="宋体"/>
        </w:rPr>
      </w:pPr>
      <w:r>
        <w:rPr>
          <w:rFonts w:hint="eastAsia" w:ascii="宋体" w:hAnsi="宋体" w:cs="宋体"/>
        </w:rPr>
        <w:t>需求分析部分则全面探讨了系统的功能需求与非功能性需求。功能需求涵盖了用户个性化推荐、数据直观展示、用户反馈机制等方面；而非功能性需求则聚焦于系统性能、可用性、安全性、可扩展性及可维护性，确保系统不仅功能完备，而且运行稳定、安全可靠。</w:t>
      </w:r>
    </w:p>
    <w:p w14:paraId="3B383EA2">
      <w:pPr>
        <w:adjustRightInd w:val="0"/>
        <w:snapToGrid w:val="0"/>
        <w:spacing w:line="360" w:lineRule="auto"/>
        <w:ind w:firstLine="480"/>
        <w:rPr>
          <w:rFonts w:hint="eastAsia" w:ascii="宋体" w:hAnsi="宋体" w:cs="宋体"/>
        </w:rPr>
      </w:pPr>
      <w:r>
        <w:rPr>
          <w:rFonts w:hint="eastAsia" w:ascii="宋体" w:hAnsi="宋体" w:cs="宋体"/>
        </w:rPr>
        <w:t>系统设计章节详细阐述了系统的整体架构与模块设计，包括数据获取与处理的流程、模型构建的策略、功能模块的划分（如用户功能、管理员功能、景点推荐功能、数据展示功能及系统反馈功能）以及数据库的设计等。这些设计旨在构建一个高效、稳定且易于使用的旅游景点推荐系统。</w:t>
      </w:r>
    </w:p>
    <w:p w14:paraId="77C7A50A">
      <w:pPr>
        <w:adjustRightInd w:val="0"/>
        <w:snapToGrid w:val="0"/>
        <w:spacing w:line="360" w:lineRule="auto"/>
        <w:ind w:firstLine="480"/>
        <w:rPr>
          <w:rFonts w:hint="eastAsia" w:ascii="宋体" w:hAnsi="宋体" w:cs="宋体"/>
        </w:rPr>
      </w:pPr>
      <w:r>
        <w:rPr>
          <w:rFonts w:hint="eastAsia" w:ascii="宋体" w:hAnsi="宋体" w:cs="宋体"/>
        </w:rPr>
        <w:t>系统实现部分则具体描述了各模块的实现过程，从数据库模型的构建到协同过滤算法的实现，从数据可视化的呈现到用户与管理员功能的开发，再到景点推荐功能的完善，每一步都经过精心设计与实现。通过详细的代码编写与界面设计，系统最终得以成功构建并投入运行。</w:t>
      </w:r>
    </w:p>
    <w:p w14:paraId="411368D1">
      <w:pPr>
        <w:adjustRightInd w:val="0"/>
        <w:snapToGrid w:val="0"/>
        <w:spacing w:line="360" w:lineRule="auto"/>
        <w:ind w:firstLine="480"/>
        <w:rPr>
          <w:rFonts w:hint="eastAsia" w:ascii="宋体" w:hAnsi="宋体" w:cs="宋体"/>
        </w:rPr>
      </w:pPr>
      <w:r>
        <w:rPr>
          <w:rFonts w:hint="eastAsia" w:ascii="宋体" w:hAnsi="宋体" w:cs="宋体"/>
        </w:rPr>
        <w:t>系统测试章节对系统的各项功能进行了全面而细致的测试，包括用户功能的验证、管理员操作的审核、景点推荐效果的评估以及数据展示与系统反馈的准确性检查等。这些测试确保了系统的稳定运行与功能的正确实现，为系统的正式上线与广泛应用提供了有力保障。</w:t>
      </w:r>
    </w:p>
    <w:p w14:paraId="20A90141">
      <w:pPr>
        <w:adjustRightInd w:val="0"/>
        <w:snapToGrid w:val="0"/>
        <w:spacing w:line="360" w:lineRule="auto"/>
        <w:ind w:firstLine="480"/>
        <w:rPr>
          <w:rFonts w:hint="eastAsia" w:ascii="宋体" w:hAnsi="宋体" w:cs="宋体"/>
        </w:rPr>
      </w:pPr>
      <w:r>
        <w:rPr>
          <w:rFonts w:hint="eastAsia" w:ascii="宋体" w:hAnsi="宋体" w:cs="宋体"/>
        </w:rPr>
        <w:t>总结与展望部分则对本设计的研究工作进行了全面回顾与总结，既肯定了系统开发的成果与成效，也指出了存在的不足与改进空间。对未来的研究方向与发展趋势进行了展望，提出了优化系统性能、提升推荐精准度、加强数据安全保护等具体设想与计划，为系统的持续进步与发展指明了方向。</w:t>
      </w:r>
    </w:p>
    <w:p w14:paraId="0EA1E09A">
      <w:pPr>
        <w:adjustRightInd w:val="0"/>
        <w:snapToGrid w:val="0"/>
        <w:ind w:firstLine="440"/>
        <w:rPr>
          <w:rFonts w:ascii="Segoe UI" w:hAnsi="Segoe UI" w:eastAsia="Segoe UI" w:cs="Segoe UI"/>
          <w:color w:val="06071F"/>
          <w:sz w:val="22"/>
        </w:rPr>
      </w:pPr>
    </w:p>
    <w:p w14:paraId="73321A15">
      <w:pPr>
        <w:snapToGrid w:val="0"/>
        <w:ind w:firstLine="480"/>
        <w:sectPr>
          <w:headerReference r:id="rId19" w:type="default"/>
          <w:footerReference r:id="rId21" w:type="default"/>
          <w:headerReference r:id="rId20" w:type="even"/>
          <w:footerReference r:id="rId22" w:type="even"/>
          <w:pgSz w:w="11906" w:h="16838"/>
          <w:pgMar w:top="2041" w:right="1701" w:bottom="1417" w:left="1701" w:header="1587" w:footer="1134" w:gutter="0"/>
          <w:pgNumType w:start="1"/>
          <w:cols w:space="0" w:num="1"/>
          <w:docGrid w:type="lines" w:linePitch="326" w:charSpace="0"/>
        </w:sectPr>
      </w:pPr>
    </w:p>
    <w:bookmarkEnd w:id="39"/>
    <w:p w14:paraId="641F82ED">
      <w:pPr>
        <w:pStyle w:val="33"/>
        <w:keepNext/>
        <w:keepLines/>
        <w:pageBreakBefore w:val="0"/>
        <w:widowControl/>
        <w:kinsoku/>
        <w:wordWrap/>
        <w:overflowPunct/>
        <w:topLinePunct w:val="0"/>
        <w:autoSpaceDE/>
        <w:autoSpaceDN/>
        <w:bidi w:val="0"/>
        <w:adjustRightInd/>
        <w:snapToGrid w:val="0"/>
        <w:spacing w:before="979" w:beforeLines="300" w:after="653" w:afterLines="200"/>
        <w:textAlignment w:val="auto"/>
        <w:rPr>
          <w:rFonts w:hint="default"/>
        </w:rPr>
      </w:pPr>
      <w:bookmarkStart w:id="46" w:name="_Toc4469"/>
      <w:bookmarkStart w:id="47" w:name="_Toc18487"/>
      <w:r>
        <w:t xml:space="preserve">2 </w:t>
      </w:r>
      <w:bookmarkEnd w:id="46"/>
      <w:r>
        <w:t>需求分析与总体设计</w:t>
      </w:r>
      <w:bookmarkEnd w:id="47"/>
    </w:p>
    <w:p w14:paraId="27EE9C22">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bookmarkStart w:id="48" w:name="_Toc30874"/>
      <w:bookmarkStart w:id="49" w:name="_Toc8140"/>
      <w:r>
        <w:t>2.1需求分析</w:t>
      </w:r>
    </w:p>
    <w:bookmarkEnd w:id="48"/>
    <w:bookmarkEnd w:id="49"/>
    <w:p w14:paraId="07E89C9F">
      <w:pPr>
        <w:pStyle w:val="34"/>
        <w:keepNext/>
        <w:keepLines/>
        <w:pageBreakBefore w:val="0"/>
        <w:widowControl/>
        <w:kinsoku/>
        <w:wordWrap/>
        <w:overflowPunct/>
        <w:topLinePunct w:val="0"/>
        <w:autoSpaceDE/>
        <w:autoSpaceDN/>
        <w:bidi w:val="0"/>
        <w:adjustRightInd/>
        <w:snapToGrid w:val="0"/>
        <w:spacing w:before="327" w:beforeLines="100" w:after="327" w:afterLines="100"/>
        <w:textAlignment w:val="auto"/>
        <w:outlineLvl w:val="2"/>
        <w:rPr>
          <w:rFonts w:hint="default"/>
        </w:rPr>
      </w:pPr>
      <w:bookmarkStart w:id="50" w:name="_Toc2617"/>
      <w:r>
        <w:rPr>
          <w:sz w:val="28"/>
          <w:szCs w:val="28"/>
        </w:rPr>
        <w:t>2.1.1</w:t>
      </w:r>
      <w:r>
        <w:t xml:space="preserve"> </w:t>
      </w:r>
      <w:r>
        <w:rPr>
          <w:sz w:val="28"/>
          <w:szCs w:val="28"/>
        </w:rPr>
        <w:t>功能需求分析</w:t>
      </w:r>
      <w:bookmarkEnd w:id="50"/>
    </w:p>
    <w:p w14:paraId="01CD3231">
      <w:pPr>
        <w:pStyle w:val="21"/>
        <w:keepNext/>
        <w:keepLines/>
        <w:pageBreakBefore w:val="0"/>
        <w:widowControl/>
        <w:kinsoku/>
        <w:wordWrap/>
        <w:overflowPunct/>
        <w:topLinePunct w:val="0"/>
        <w:autoSpaceDE/>
        <w:autoSpaceDN/>
        <w:bidi w:val="0"/>
        <w:adjustRightInd/>
        <w:snapToGrid w:val="0"/>
        <w:spacing w:before="0" w:beforeLines="0" w:line="360" w:lineRule="auto"/>
        <w:ind w:firstLine="480" w:firstLineChars="200"/>
        <w:textAlignment w:val="auto"/>
        <w:outlineLvl w:val="3"/>
        <w:rPr>
          <w:rFonts w:ascii="宋体" w:hAnsi="宋体" w:eastAsia="宋体" w:cs="宋体"/>
          <w:b w:val="0"/>
          <w:bCs w:val="0"/>
          <w:kern w:val="2"/>
          <w:sz w:val="24"/>
          <w:szCs w:val="22"/>
        </w:rPr>
      </w:pPr>
      <w:bookmarkStart w:id="51" w:name="_Toc13365"/>
      <w:r>
        <w:rPr>
          <w:rFonts w:hint="default" w:ascii="宋体" w:hAnsi="宋体" w:eastAsia="宋体" w:cs="宋体"/>
          <w:b w:val="0"/>
          <w:bCs w:val="0"/>
          <w:kern w:val="2"/>
          <w:sz w:val="24"/>
          <w:szCs w:val="22"/>
        </w:rPr>
        <w:t>用户功能需求</w:t>
      </w:r>
      <w:bookmarkEnd w:id="51"/>
      <w:r>
        <w:rPr>
          <w:rFonts w:ascii="宋体" w:hAnsi="宋体" w:eastAsia="宋体" w:cs="宋体"/>
          <w:b w:val="0"/>
          <w:bCs w:val="0"/>
          <w:kern w:val="2"/>
          <w:sz w:val="24"/>
          <w:szCs w:val="22"/>
        </w:rPr>
        <w:t>：系统为普通用户打造全面个性化的服务体验。通过深度分析用户历史行为与偏好，精准推荐符合其兴趣和需求的陕西省旅游景点，提升旅游规划效率与满意度。同时，提供直观数据展示，包括用户评分分布、景点评分统计等，助力用户全面了解市场动态。用户可便捷提交反馈，增强系统互动性，提升用户归属感。支持用户查看修改个人信息，确保信息安全准确，增强用户信任。</w:t>
      </w:r>
    </w:p>
    <w:p w14:paraId="380B3EA5">
      <w:pPr>
        <w:pStyle w:val="21"/>
        <w:keepNext/>
        <w:keepLines/>
        <w:pageBreakBefore w:val="0"/>
        <w:widowControl/>
        <w:kinsoku/>
        <w:wordWrap/>
        <w:overflowPunct/>
        <w:topLinePunct w:val="0"/>
        <w:autoSpaceDE/>
        <w:autoSpaceDN/>
        <w:bidi w:val="0"/>
        <w:adjustRightInd/>
        <w:snapToGrid w:val="0"/>
        <w:spacing w:before="0" w:beforeLines="0" w:line="360" w:lineRule="auto"/>
        <w:ind w:firstLine="480" w:firstLineChars="200"/>
        <w:textAlignment w:val="auto"/>
        <w:outlineLvl w:val="3"/>
        <w:rPr>
          <w:rFonts w:ascii="宋体" w:hAnsi="宋体" w:eastAsia="宋体" w:cs="宋体"/>
          <w:b w:val="0"/>
          <w:bCs w:val="0"/>
          <w:kern w:val="2"/>
          <w:sz w:val="24"/>
          <w:szCs w:val="22"/>
        </w:rPr>
      </w:pPr>
      <w:bookmarkStart w:id="52" w:name="_Toc1066"/>
      <w:r>
        <w:rPr>
          <w:rFonts w:hint="default" w:ascii="宋体" w:hAnsi="宋体" w:eastAsia="宋体" w:cs="宋体"/>
          <w:b w:val="0"/>
          <w:bCs w:val="0"/>
          <w:kern w:val="2"/>
          <w:sz w:val="24"/>
          <w:szCs w:val="22"/>
        </w:rPr>
        <w:t>管理员功能需求</w:t>
      </w:r>
      <w:bookmarkEnd w:id="52"/>
      <w:r>
        <w:rPr>
          <w:rFonts w:ascii="宋体" w:hAnsi="宋体" w:eastAsia="宋体" w:cs="宋体"/>
          <w:b w:val="0"/>
          <w:bCs w:val="0"/>
          <w:kern w:val="2"/>
          <w:sz w:val="24"/>
          <w:szCs w:val="22"/>
        </w:rPr>
        <w:t>：管理员通过严格登录权限管理，确保系统安全高效运行。可查看编辑用户信息及角色，保障系统正常运作。灵活管理轮播图，提升系统吸引力。高效处理用户反馈，增强用户满意度。提供接口文档查看与测试功能，降低开发成本。通过数据监控分析，实时了解系统状态与用户行为，为优化决策提供依据。</w:t>
      </w:r>
    </w:p>
    <w:p w14:paraId="226F064E">
      <w:pPr>
        <w:pStyle w:val="21"/>
        <w:keepNext/>
        <w:keepLines/>
        <w:pageBreakBefore w:val="0"/>
        <w:widowControl/>
        <w:kinsoku/>
        <w:wordWrap/>
        <w:overflowPunct/>
        <w:topLinePunct w:val="0"/>
        <w:autoSpaceDE/>
        <w:autoSpaceDN/>
        <w:bidi w:val="0"/>
        <w:adjustRightInd/>
        <w:snapToGrid w:val="0"/>
        <w:spacing w:before="0" w:beforeLines="0" w:line="360" w:lineRule="auto"/>
        <w:ind w:firstLine="480" w:firstLineChars="200"/>
        <w:textAlignment w:val="auto"/>
        <w:outlineLvl w:val="3"/>
        <w:rPr>
          <w:rFonts w:ascii="宋体" w:hAnsi="宋体" w:eastAsia="宋体" w:cs="宋体"/>
          <w:b w:val="0"/>
          <w:bCs w:val="0"/>
          <w:kern w:val="2"/>
          <w:sz w:val="24"/>
          <w:szCs w:val="22"/>
        </w:rPr>
      </w:pPr>
      <w:bookmarkStart w:id="53" w:name="_Toc11072"/>
      <w:r>
        <w:rPr>
          <w:rFonts w:ascii="宋体" w:hAnsi="宋体" w:eastAsia="宋体" w:cs="宋体"/>
          <w:b w:val="0"/>
          <w:bCs w:val="0"/>
          <w:kern w:val="2"/>
          <w:sz w:val="24"/>
          <w:szCs w:val="22"/>
        </w:rPr>
        <w:t>景点推荐功能需</w:t>
      </w:r>
      <w:bookmarkEnd w:id="53"/>
      <w:r>
        <w:rPr>
          <w:rFonts w:ascii="宋体" w:hAnsi="宋体" w:eastAsia="宋体" w:cs="宋体"/>
          <w:b w:val="0"/>
          <w:bCs w:val="0"/>
          <w:kern w:val="2"/>
          <w:sz w:val="24"/>
          <w:szCs w:val="22"/>
        </w:rPr>
        <w:t>求：景点推荐作为核心，采用协同过滤算法，持续优化性能，提升推荐精准度与个性化。实时更新数据，确保推荐时效准确。提供多样化推荐方式，满足用户不同需求。根据反馈调整算法，优化推荐结果，提升用户满意度与忠诚度，推动陕西旅游业发展。</w:t>
      </w:r>
    </w:p>
    <w:p w14:paraId="185197F5">
      <w:pPr>
        <w:pStyle w:val="34"/>
        <w:keepNext/>
        <w:keepLines/>
        <w:pageBreakBefore w:val="0"/>
        <w:widowControl/>
        <w:kinsoku/>
        <w:wordWrap/>
        <w:overflowPunct/>
        <w:topLinePunct w:val="0"/>
        <w:autoSpaceDE/>
        <w:autoSpaceDN/>
        <w:bidi w:val="0"/>
        <w:adjustRightInd/>
        <w:snapToGrid w:val="0"/>
        <w:spacing w:before="327" w:beforeLines="100" w:after="327" w:afterLines="100"/>
        <w:textAlignment w:val="auto"/>
        <w:outlineLvl w:val="2"/>
        <w:rPr>
          <w:rFonts w:hint="default"/>
        </w:rPr>
      </w:pPr>
      <w:bookmarkStart w:id="54" w:name="_Toc12041"/>
      <w:r>
        <w:rPr>
          <w:sz w:val="28"/>
          <w:szCs w:val="28"/>
        </w:rPr>
        <w:t>2.1.2非功能</w:t>
      </w:r>
      <w:bookmarkEnd w:id="54"/>
      <w:r>
        <w:rPr>
          <w:sz w:val="28"/>
          <w:szCs w:val="28"/>
        </w:rPr>
        <w:t>需求分析</w:t>
      </w:r>
    </w:p>
    <w:p w14:paraId="0D3F5FA2">
      <w:pPr>
        <w:pStyle w:val="21"/>
        <w:keepNext/>
        <w:keepLines/>
        <w:pageBreakBefore w:val="0"/>
        <w:widowControl/>
        <w:kinsoku/>
        <w:wordWrap/>
        <w:overflowPunct/>
        <w:topLinePunct w:val="0"/>
        <w:autoSpaceDE/>
        <w:autoSpaceDN/>
        <w:bidi w:val="0"/>
        <w:adjustRightInd/>
        <w:snapToGrid w:val="0"/>
        <w:spacing w:before="0" w:beforeLines="0" w:line="360" w:lineRule="auto"/>
        <w:ind w:firstLine="480" w:firstLineChars="200"/>
        <w:textAlignment w:val="auto"/>
        <w:outlineLvl w:val="3"/>
        <w:rPr>
          <w:rFonts w:ascii="宋体" w:hAnsi="宋体" w:eastAsia="宋体" w:cs="宋体"/>
          <w:b w:val="0"/>
          <w:bCs w:val="0"/>
          <w:sz w:val="24"/>
          <w:szCs w:val="24"/>
        </w:rPr>
      </w:pPr>
      <w:bookmarkStart w:id="55" w:name="_Toc27631"/>
      <w:r>
        <w:rPr>
          <w:rFonts w:ascii="宋体" w:hAnsi="宋体" w:eastAsia="宋体" w:cs="宋体"/>
          <w:b w:val="0"/>
          <w:bCs w:val="0"/>
          <w:sz w:val="24"/>
          <w:szCs w:val="24"/>
        </w:rPr>
        <w:t>可用性需求</w:t>
      </w:r>
      <w:bookmarkEnd w:id="55"/>
      <w:r>
        <w:rPr>
          <w:rFonts w:ascii="宋体" w:hAnsi="宋体" w:eastAsia="宋体" w:cs="宋体"/>
          <w:b w:val="0"/>
          <w:bCs w:val="0"/>
          <w:sz w:val="24"/>
          <w:szCs w:val="24"/>
        </w:rPr>
        <w:t>：系统界面设计应追求极致的简洁与直观，让用户一目了然，轻松上手，有效降低学习门槛，提升整体用户体验。此外，系统需全面兼容多设备访问，无论是传统桌面端、便捷移动端还是新兴智能设备，都能确保用户享受到一致且卓越的使用感受，灵活适应各种应用场景下的用户需求。</w:t>
      </w:r>
    </w:p>
    <w:p w14:paraId="53448438">
      <w:pPr>
        <w:pStyle w:val="21"/>
        <w:keepNext/>
        <w:keepLines/>
        <w:pageBreakBefore w:val="0"/>
        <w:widowControl/>
        <w:kinsoku/>
        <w:wordWrap/>
        <w:overflowPunct/>
        <w:topLinePunct w:val="0"/>
        <w:autoSpaceDE/>
        <w:autoSpaceDN/>
        <w:bidi w:val="0"/>
        <w:adjustRightInd/>
        <w:snapToGrid w:val="0"/>
        <w:spacing w:before="0" w:beforeLines="0" w:line="360" w:lineRule="auto"/>
        <w:ind w:firstLine="480" w:firstLineChars="200"/>
        <w:textAlignment w:val="auto"/>
        <w:outlineLvl w:val="3"/>
        <w:rPr>
          <w:rFonts w:ascii="宋体" w:hAnsi="宋体" w:eastAsia="宋体" w:cs="宋体"/>
          <w:b w:val="0"/>
          <w:bCs w:val="0"/>
          <w:sz w:val="24"/>
          <w:szCs w:val="24"/>
        </w:rPr>
      </w:pPr>
      <w:bookmarkStart w:id="56" w:name="_Toc26106"/>
      <w:r>
        <w:rPr>
          <w:rFonts w:ascii="宋体" w:hAnsi="宋体" w:eastAsia="宋体" w:cs="宋体"/>
          <w:b w:val="0"/>
          <w:bCs w:val="0"/>
          <w:sz w:val="24"/>
          <w:szCs w:val="24"/>
        </w:rPr>
        <w:t>可扩展性需求</w:t>
      </w:r>
      <w:bookmarkEnd w:id="56"/>
      <w:r>
        <w:rPr>
          <w:rFonts w:ascii="宋体" w:hAnsi="宋体" w:eastAsia="宋体" w:cs="宋体"/>
          <w:b w:val="0"/>
          <w:bCs w:val="0"/>
          <w:sz w:val="24"/>
          <w:szCs w:val="24"/>
        </w:rPr>
        <w:t>：系统架构设计需具备前瞻性与灵活性，充分考虑未来的功能扩展与数据增长需求，确保系统能够轻松应对业务变迁与技术革新带来的挑战。同时，系统应提供丰富多样的接口设计，便于与其他系统与平台进行无缝对接与集成，实现资源的深度共享与业务的紧密协同。</w:t>
      </w:r>
    </w:p>
    <w:p w14:paraId="0691454B">
      <w:pPr>
        <w:pStyle w:val="21"/>
        <w:keepNext/>
        <w:keepLines/>
        <w:pageBreakBefore w:val="0"/>
        <w:widowControl/>
        <w:kinsoku/>
        <w:wordWrap/>
        <w:overflowPunct/>
        <w:topLinePunct w:val="0"/>
        <w:autoSpaceDE/>
        <w:autoSpaceDN/>
        <w:bidi w:val="0"/>
        <w:adjustRightInd/>
        <w:snapToGrid w:val="0"/>
        <w:spacing w:before="0" w:beforeLines="0" w:line="360" w:lineRule="auto"/>
        <w:ind w:firstLine="480" w:firstLineChars="200"/>
        <w:textAlignment w:val="auto"/>
        <w:outlineLvl w:val="3"/>
        <w:rPr>
          <w:rFonts w:ascii="宋体" w:hAnsi="宋体" w:eastAsia="宋体" w:cs="宋体"/>
          <w:b w:val="0"/>
          <w:bCs w:val="0"/>
          <w:sz w:val="24"/>
          <w:szCs w:val="24"/>
        </w:rPr>
      </w:pPr>
      <w:bookmarkStart w:id="57" w:name="_Toc11581"/>
      <w:r>
        <w:rPr>
          <w:rFonts w:ascii="宋体" w:hAnsi="宋体" w:eastAsia="宋体" w:cs="宋体"/>
          <w:b w:val="0"/>
          <w:bCs w:val="0"/>
          <w:sz w:val="24"/>
          <w:szCs w:val="24"/>
        </w:rPr>
        <w:t>可维护性需求</w:t>
      </w:r>
      <w:bookmarkEnd w:id="57"/>
      <w:r>
        <w:rPr>
          <w:rFonts w:ascii="宋体" w:hAnsi="宋体" w:eastAsia="宋体" w:cs="宋体"/>
          <w:b w:val="0"/>
          <w:bCs w:val="0"/>
          <w:sz w:val="24"/>
          <w:szCs w:val="24"/>
        </w:rPr>
        <w:t>：系统代码结构应条理清晰，注释详尽完备，为开发人员提供极大的便利，使其能够迅速理解系统逻辑，高效完成维护与升级工作。此外，系统还需配备完善的日志记录功能，对系统运行状态与用户操作行为进行全程追踪与记录，为故障排查与系统监控提供有力支撑，确保系统能够长期稳定、高效地运行。</w:t>
      </w:r>
    </w:p>
    <w:p w14:paraId="0E1C05C5">
      <w:pPr>
        <w:ind w:firstLine="480"/>
      </w:pPr>
      <w:r>
        <w:rPr>
          <w:rFonts w:hint="eastAsia"/>
        </w:rPr>
        <w:br w:type="page"/>
      </w:r>
    </w:p>
    <w:p w14:paraId="641620E5">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bookmarkStart w:id="58" w:name="_Toc3246"/>
      <w:bookmarkStart w:id="59" w:name="_Toc3678"/>
      <w:bookmarkStart w:id="60" w:name="_Toc13444"/>
      <w:bookmarkStart w:id="61" w:name="_Toc17502"/>
      <w:bookmarkStart w:id="62" w:name="_Toc32049"/>
      <w:bookmarkStart w:id="63" w:name="_Toc26490"/>
      <w:r>
        <w:t>2.2总体设计</w:t>
      </w:r>
    </w:p>
    <w:p w14:paraId="3FF8D239">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r>
        <w:t>2.2.1</w:t>
      </w:r>
      <w:r>
        <w:rPr>
          <w:sz w:val="28"/>
          <w:szCs w:val="28"/>
        </w:rPr>
        <w:t>数据处理流程</w:t>
      </w:r>
    </w:p>
    <w:p w14:paraId="47A5B72A">
      <w:pPr>
        <w:ind w:firstLine="480"/>
      </w:pPr>
      <w:r>
        <w:rPr>
          <w:rFonts w:hint="eastAsia"/>
        </w:rPr>
        <w:t>数据处理流程是基于协同过滤算法的陕西省旅游景点推荐系统的核心部分，主要包括以下几个步骤：首先，在数据采集阶段，系统通过网络爬虫技术从各大旅游网站获取景点基本信息、用户评论、评分记录等数据，同时结合用户的浏览、搜索和收藏行为收集用户偏好数据；接着进入数据预处理阶段，采用Python与Pandas工具对数据进行清洗，去除缺失、异常及重复记录，并统一数据格式，确保数据的一致性和准确性；随后，在数据存储阶段，将处理后的用户信息、景点信息及行为数据存入MySQL数据库，为后续的推荐算法提供稳定的数据支撑；在数据分析阶段，利用协同过滤算法分析用户兴趣相似度，生成个性化的景点推荐结果；最后，在结果展示阶段，通过可视化界面向用户呈现推荐景点列表及相关统计信息，提升用户体验。整个流程环环相扣，保证了推荐系统的数据处理高效性与推荐结果的准确性。</w:t>
      </w:r>
    </w:p>
    <w:p w14:paraId="3B7093A9">
      <w:pPr>
        <w:ind w:firstLine="0" w:firstLineChars="0"/>
        <w:rPr>
          <w:rFonts w:hint="eastAsia"/>
        </w:rPr>
      </w:pPr>
      <w:r>
        <w:rPr>
          <w:rFonts w:hint="eastAsia"/>
        </w:rPr>
        <w:drawing>
          <wp:inline distT="0" distB="0" distL="114300" distR="114300">
            <wp:extent cx="5388610" cy="843915"/>
            <wp:effectExtent l="0" t="0" r="6350" b="9525"/>
            <wp:docPr id="11" name="图片 11"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1)"/>
                    <pic:cNvPicPr>
                      <a:picLocks noChangeAspect="1"/>
                    </pic:cNvPicPr>
                  </pic:nvPicPr>
                  <pic:blipFill>
                    <a:blip r:embed="rId35"/>
                    <a:stretch>
                      <a:fillRect/>
                    </a:stretch>
                  </pic:blipFill>
                  <pic:spPr>
                    <a:xfrm>
                      <a:off x="0" y="0"/>
                      <a:ext cx="5388610" cy="843915"/>
                    </a:xfrm>
                    <a:prstGeom prst="rect">
                      <a:avLst/>
                    </a:prstGeom>
                  </pic:spPr>
                </pic:pic>
              </a:graphicData>
            </a:graphic>
          </wp:inline>
        </w:drawing>
      </w:r>
    </w:p>
    <w:p w14:paraId="6132586E">
      <w:pPr>
        <w:ind w:firstLine="0" w:firstLineChars="0"/>
        <w:jc w:val="center"/>
        <w:rPr>
          <w:rFonts w:hint="default" w:eastAsia="宋体"/>
          <w:lang w:val="en-US" w:eastAsia="zh-CN"/>
        </w:rPr>
      </w:pPr>
      <w:r>
        <w:rPr>
          <w:rFonts w:hint="eastAsia"/>
          <w:lang w:val="en-US" w:eastAsia="zh-CN"/>
        </w:rPr>
        <w:t>图2-1数据处理流程图</w:t>
      </w:r>
    </w:p>
    <w:p w14:paraId="68DD8638">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r>
        <w:t>2.2.2系统总体架构</w:t>
      </w:r>
    </w:p>
    <w:p w14:paraId="15730BA8">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本旅游景点推荐系统以协同过滤算法为核心，旨在为陕西省地区的游客提供个性化景点推荐服务。系统采用分层架构设计思想，将整个系统划分为数据存储层、业务逻辑层和表示层，各层之间通过明确接口进行通信，确保系统具有良好的可扩展性、可维护性和可移植性。整体架构遵循高内聚、低耦合的设计原则，使得各模块之间职责清晰，功能独立，便于后期系统升级和功能拓展。</w:t>
      </w:r>
    </w:p>
    <w:p w14:paraId="51E125C1">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数据存储层</w:t>
      </w:r>
      <w:r>
        <w:rPr>
          <w:rFonts w:hint="eastAsia"/>
          <w:lang w:eastAsia="zh-CN"/>
        </w:rPr>
        <w:t>：</w:t>
      </w:r>
      <w:r>
        <w:t>主要负责系统中的所有数据管理与存取操作，包括用户数据、景点信息、用户评分数据等。系统采用关系型数据库（如MySQL）进行数据存储，通过建立规范化的数据表结构，确保数据的一致性与完整性。为了支持推荐算法的数据需求，系统对用户评分数据进行了特别的处理，保证能够快速提取用户-景点评分矩阵。此外，部分静态资源如景点图片、旅游攻略等，也可以存储在对象存储服务中，以提高访问效率。</w:t>
      </w:r>
    </w:p>
    <w:p w14:paraId="4B314F1D">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业务逻辑层</w:t>
      </w:r>
      <w:r>
        <w:rPr>
          <w:rFonts w:hint="eastAsia"/>
          <w:lang w:eastAsia="zh-CN"/>
        </w:rPr>
        <w:t>：</w:t>
      </w:r>
      <w:r>
        <w:t>是系统的核心部分，主要负责实现各项具体功能，包括用户管理、景点管理、推荐算法处理和数据交互逻辑。其中，协同过滤算法模块基于用户评分数据，通过计算用户之间或景点之间的相似度，生成个性化的景点推荐列表。系统采用了经典的用户协同过滤（User-based CF）和物品协同过滤（Item-based CF）两种方式，并根据实际应用场景灵活选择。推荐算法模块内部还包括数据预处理（如标准化处理、缺失值填充）、相似度计算（如余弦相似度、皮尔逊相关系数）以及推荐列表生成等子模块。</w:t>
      </w:r>
    </w:p>
    <w:p w14:paraId="5E189955">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表示层</w:t>
      </w:r>
      <w:r>
        <w:rPr>
          <w:rFonts w:hint="eastAsia"/>
          <w:lang w:eastAsia="zh-CN"/>
        </w:rPr>
        <w:t>：</w:t>
      </w:r>
      <w:r>
        <w:t>即用户交互界面，主要负责向用户展示系统的各项功能和推荐结果，同时接收用户的操作输入。系统提供了友好的界面设计，包括用户注册与登录、景点浏览与搜索、个性化推荐展示等功能模块。为了提升用户体验，界面设计注重简洁美观，同时响应式布局保证了在不同设备上的良好适配性。前端页面与后端服务器通过HTTP接口进行数据交互，采用RESTful API规范，提高了通信的标准化程度。</w:t>
      </w:r>
    </w:p>
    <w:p w14:paraId="70BF3BFA">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为了实现系统功能的高效开发与维护，整个系统进一步划分为若干功能模块，主要包括：</w:t>
      </w:r>
    </w:p>
    <w:p w14:paraId="736CC773">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ab/>
      </w:r>
      <w:r>
        <w:t>用户管理模块：负责用户注册、登录、信息修改、历史记录管理等功能。</w:t>
      </w:r>
    </w:p>
    <w:p w14:paraId="2F2C7AB1">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ab/>
      </w:r>
      <w:r>
        <w:t>景点信息管理模块：用于管理景点的基本信息，包括名称、描述、地理位置、评分、评论等。</w:t>
      </w:r>
    </w:p>
    <w:p w14:paraId="586BB223">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ab/>
      </w:r>
      <w:r>
        <w:t>推荐引擎模块：实现基于协同过滤的推荐逻辑，动态生成个性化推荐列表。</w:t>
      </w:r>
    </w:p>
    <w:p w14:paraId="369DE0C0">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ab/>
      </w:r>
      <w:r>
        <w:t>数据采集与更新模块：定期采集新的景点信息与用户交互数据，保证推荐系统数据的时效性与准确性。</w:t>
      </w:r>
    </w:p>
    <w:p w14:paraId="371FD64E">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ab/>
      </w:r>
      <w:r>
        <w:t>系统监控与日志模块：记录系统运行状态与异常信息，为后续系统维护与优化提供依据。</w:t>
      </w:r>
    </w:p>
    <w:p w14:paraId="5B6D3A16">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系统的数据流转过程如下：首先，用户在前端界面进行注册、登录及浏览景点等操作，系统将用户行为数据上传至服务器。后端业务逻辑层接收数据后进行处理与存储，并根据用户的历史行为数据，通过协同过滤算法生成推荐结果。推荐结果再由后端接口发送至前端，展示给用户。用户对推荐内容的反馈（如点赞、收藏）将再次作为输入数据，持续优化推荐模型，实现推荐效果的不断迭代提升。</w:t>
      </w:r>
    </w:p>
    <w:p w14:paraId="0BC8ADC4">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本系统设计注重高效性、可扩展性与用户体验。通过采用协同过滤算法，能够根据用户兴趣动态调整推荐结果；模块化架构使得系统在未来可以方便地引入新的推荐技术，如基于深度学习的推荐方法；同时，良好的界面交互设计和系统响应速度，保证了用户使用过程的流畅性和满意度。</w:t>
      </w:r>
    </w:p>
    <w:p w14:paraId="2CBEE65C">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t>综上所述，基于协同过滤算法的陕西省旅游景点推荐系统通过合理的系统架构设计，实现了数据管理、推荐服务与用户体验的有机结合，为陕西省旅游行业的信息化发展提供了有力支持。</w:t>
      </w:r>
    </w:p>
    <w:p w14:paraId="7F8BBDD1">
      <w:pPr>
        <w:ind w:firstLine="480"/>
        <w:jc w:val="center"/>
      </w:pPr>
      <w:r>
        <w:drawing>
          <wp:inline distT="0" distB="0" distL="114300" distR="114300">
            <wp:extent cx="3884295" cy="2870200"/>
            <wp:effectExtent l="0" t="0" r="1905" b="10160"/>
            <wp:docPr id="10" name="图片 1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pic:cNvPicPr>
                      <a:picLocks noChangeAspect="1"/>
                    </pic:cNvPicPr>
                  </pic:nvPicPr>
                  <pic:blipFill>
                    <a:blip r:embed="rId36"/>
                    <a:stretch>
                      <a:fillRect/>
                    </a:stretch>
                  </pic:blipFill>
                  <pic:spPr>
                    <a:xfrm>
                      <a:off x="0" y="0"/>
                      <a:ext cx="3884295" cy="2870200"/>
                    </a:xfrm>
                    <a:prstGeom prst="rect">
                      <a:avLst/>
                    </a:prstGeom>
                  </pic:spPr>
                </pic:pic>
              </a:graphicData>
            </a:graphic>
          </wp:inline>
        </w:drawing>
      </w:r>
    </w:p>
    <w:p w14:paraId="1EB1DC39">
      <w:pPr>
        <w:ind w:firstLine="480"/>
        <w:jc w:val="center"/>
        <w:rPr>
          <w:rFonts w:hint="default" w:eastAsia="宋体"/>
          <w:lang w:val="en-US" w:eastAsia="zh-CN"/>
        </w:rPr>
      </w:pPr>
      <w:r>
        <w:rPr>
          <w:rFonts w:hint="eastAsia"/>
          <w:lang w:val="en-US" w:eastAsia="zh-CN"/>
        </w:rPr>
        <w:t>图2-2 系统总体架构图</w:t>
      </w:r>
    </w:p>
    <w:p w14:paraId="1305B042">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r>
        <w:t>2.3关键技术</w:t>
      </w:r>
      <w:bookmarkEnd w:id="58"/>
    </w:p>
    <w:p w14:paraId="5C47879A">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64" w:name="_Toc28002"/>
      <w:r>
        <w:rPr>
          <w:rFonts w:hint="default"/>
        </w:rPr>
        <w:t>2</w:t>
      </w:r>
      <w:r>
        <w:t>.</w:t>
      </w:r>
      <w:bookmarkEnd w:id="59"/>
      <w:bookmarkEnd w:id="60"/>
      <w:bookmarkEnd w:id="61"/>
      <w:bookmarkEnd w:id="62"/>
      <w:r>
        <w:t xml:space="preserve">3.1 </w:t>
      </w:r>
      <w:bookmarkEnd w:id="63"/>
      <w:bookmarkEnd w:id="64"/>
      <w:r>
        <w:t>爬虫</w:t>
      </w:r>
      <w:bookmarkStart w:id="127" w:name="_GoBack"/>
      <w:bookmarkEnd w:id="127"/>
    </w:p>
    <w:p w14:paraId="3F29FE8E">
      <w:pPr>
        <w:keepNext w:val="0"/>
        <w:keepLines w:val="0"/>
        <w:pageBreakBefore w:val="0"/>
        <w:widowControl w:val="0"/>
        <w:kinsoku/>
        <w:wordWrap/>
        <w:overflowPunct/>
        <w:topLinePunct w:val="0"/>
        <w:autoSpaceDE/>
        <w:autoSpaceDN/>
        <w:bidi w:val="0"/>
        <w:adjustRightInd w:val="0"/>
        <w:snapToGrid w:val="0"/>
        <w:spacing w:line="360" w:lineRule="auto"/>
        <w:ind w:firstLine="480"/>
        <w:textAlignment w:val="auto"/>
      </w:pPr>
      <w:bookmarkStart w:id="65" w:name="_Toc12829"/>
      <w:bookmarkStart w:id="66" w:name="_Toc5490"/>
      <w:bookmarkStart w:id="67" w:name="_Toc16141"/>
      <w:r>
        <w:rPr>
          <w:rFonts w:hint="eastAsia"/>
        </w:rPr>
        <w:t>爬虫是一种按照设定规则自动抓取网页信息的程序，广泛应用于数据采集与信息获取领域。其基本原理是模拟用户在互联网上的浏览行为，从一个或多个网页入口出发，通过提取页面中的链接不断访问和下载网页内容。爬虫程序通常包括请求发送、网页解析、数据提取、链接提取和去重过滤等模块。常用技术工具有 Python 的 requests、BeautifulSoup、Scrapy 框架等。在旅游推荐系统中，爬虫可用于获取旅游景点信息、用户评价、图片资料等，为系统提供丰富的数据支撑。为了确保数据的准确性与完整性，爬虫在设计过程中需考虑反爬机制应对、数据清洗及更新策略。同时，遵守网站的 robots 协议和相关法律法规是实施爬虫的基本前提，避免侵犯网站权益和用户隐私。爬虫技术的有效应用，极大提高了数据获取的效率和质量。</w:t>
      </w:r>
    </w:p>
    <w:p w14:paraId="49175EBC">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r>
        <w:t>2.3.2 Django</w:t>
      </w:r>
      <w:bookmarkEnd w:id="65"/>
      <w:bookmarkEnd w:id="66"/>
      <w:bookmarkEnd w:id="67"/>
    </w:p>
    <w:p w14:paraId="209A2146">
      <w:pPr>
        <w:adjustRightInd w:val="0"/>
        <w:snapToGrid w:val="0"/>
        <w:spacing w:line="360" w:lineRule="auto"/>
        <w:ind w:firstLine="480"/>
      </w:pPr>
      <w:bookmarkStart w:id="68" w:name="_Toc12895"/>
      <w:bookmarkStart w:id="69" w:name="_Toc19579"/>
      <w:r>
        <w:t>Django是一个用Python编写的高级Web框架，它遵循MVC（模型-视图-控制器）设计模式，使得Web应用的开发更加结构化和易于维护。在</w:t>
      </w:r>
      <w:r>
        <w:rPr>
          <w:rFonts w:hint="eastAsia"/>
        </w:rPr>
        <w:t>本设计</w:t>
      </w:r>
      <w:r>
        <w:t>中，Django被用作后端框架，因为它提供了强大的ORM（对象关系映射）功能，使得数据库操作更加便捷。Django还支持用户认证、会话管理、模板渲染等核心功能，为系统的安全性、可扩展性和可维护性提供了有力保障。在Django框架中，实现了用户管理、角色管理、轮播图管理、系统反馈管理以及接口文档查看和测试等核心功能。这些功能通过Django的Admin后台进行统一管理，大大提高了开发效率和系统维护的便捷性。</w:t>
      </w:r>
    </w:p>
    <w:p w14:paraId="53FB3F23">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70" w:name="_Toc17304"/>
      <w:r>
        <w:t>2.3.3 Vue</w:t>
      </w:r>
      <w:bookmarkEnd w:id="68"/>
      <w:bookmarkEnd w:id="69"/>
      <w:bookmarkEnd w:id="70"/>
    </w:p>
    <w:p w14:paraId="68B21135">
      <w:pPr>
        <w:keepNext w:val="0"/>
        <w:keepLines w:val="0"/>
        <w:pageBreakBefore w:val="0"/>
        <w:widowControl w:val="0"/>
        <w:kinsoku/>
        <w:wordWrap/>
        <w:overflowPunct/>
        <w:topLinePunct w:val="0"/>
        <w:autoSpaceDE/>
        <w:autoSpaceDN/>
        <w:bidi w:val="0"/>
        <w:adjustRightInd w:val="0"/>
        <w:snapToGrid w:val="0"/>
        <w:spacing w:line="360" w:lineRule="auto"/>
        <w:ind w:firstLine="480"/>
        <w:textAlignment w:val="auto"/>
      </w:pPr>
      <w:bookmarkStart w:id="71" w:name="_Toc26030"/>
      <w:bookmarkStart w:id="72" w:name="_Toc26634"/>
      <w:r>
        <w:t>Vue是一个构建用户界面的渐进式JavaScript框架，它易于上手且功能强大。在</w:t>
      </w:r>
      <w:r>
        <w:rPr>
          <w:rFonts w:hint="eastAsia"/>
        </w:rPr>
        <w:t>本设计</w:t>
      </w:r>
      <w:r>
        <w:t>中，Vue被用作前端框架，用于构建用户友好的界面和交互体验。Vue的组件化设计使得前端页面的开发更加模块化和可复用，有助于降低开发成本和提高开发效率。在Vue框架中，实现了经典推荐、数据展示和系统反馈等核心功能的前端展示。通过Vue的数据绑定和事件处理机制，用户可以轻松地输入用户ID获取推荐景点，查看用户评分分布、景点评分统计等数据信息，并发布系统反馈。</w:t>
      </w:r>
    </w:p>
    <w:p w14:paraId="124B02E3">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73" w:name="_Toc29592"/>
      <w:r>
        <w:t>2.</w:t>
      </w:r>
      <w:bookmarkEnd w:id="71"/>
      <w:bookmarkEnd w:id="72"/>
      <w:r>
        <w:t>3.4MySQL</w:t>
      </w:r>
      <w:bookmarkEnd w:id="73"/>
    </w:p>
    <w:p w14:paraId="62BA6FC4">
      <w:pPr>
        <w:adjustRightInd w:val="0"/>
        <w:snapToGrid w:val="0"/>
        <w:spacing w:line="360" w:lineRule="auto"/>
        <w:ind w:firstLine="480"/>
      </w:pPr>
      <w:bookmarkStart w:id="74" w:name="_Toc10982"/>
      <w:bookmarkStart w:id="75" w:name="_Toc7122"/>
      <w:r>
        <w:t>MySQL是一个开源的关系型数据库管理系统，它以其高性能、可靠性和易用性而广受好评。在</w:t>
      </w:r>
      <w:r>
        <w:rPr>
          <w:rFonts w:hint="eastAsia"/>
        </w:rPr>
        <w:t>本设计</w:t>
      </w:r>
      <w:r>
        <w:t>中，MySQL被用作数据库管理系统，用于存储和管理用户信息、管理员信息、角色信息、轮播图信息以及反馈信息等核心数据。MySQL支持SQL语言，使得数据的查询、插入、更新和删除等操作变得简单而高效。MySQL还支持事务处理、索引优化等高级功能，有助于提高数据库的可靠性和性能。在</w:t>
      </w:r>
      <w:r>
        <w:rPr>
          <w:rFonts w:hint="eastAsia"/>
        </w:rPr>
        <w:t>本设计</w:t>
      </w:r>
      <w:r>
        <w:t>中，利用MySQL的存储过程和触发器等技术，实现了数据的自动化处理和业务逻辑的封装。</w:t>
      </w:r>
    </w:p>
    <w:p w14:paraId="255E9FFA">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ascii="宋体" w:hAnsi="宋体" w:eastAsia="宋体" w:cs="宋体"/>
          <w:b w:val="0"/>
          <w:bCs w:val="0"/>
          <w:sz w:val="28"/>
          <w:szCs w:val="28"/>
        </w:rPr>
      </w:pPr>
      <w:r>
        <w:t>2.3.5</w:t>
      </w:r>
      <w:r>
        <w:rPr>
          <w:sz w:val="28"/>
          <w:szCs w:val="28"/>
        </w:rPr>
        <w:t>协调过滤算法</w:t>
      </w:r>
    </w:p>
    <w:p w14:paraId="3A2BF145">
      <w:pPr>
        <w:adjustRightInd w:val="0"/>
        <w:snapToGrid w:val="0"/>
        <w:spacing w:line="360" w:lineRule="auto"/>
        <w:ind w:firstLine="480"/>
      </w:pPr>
      <w:r>
        <w:rPr>
          <w:rFonts w:hint="eastAsia"/>
        </w:rPr>
        <w:t>协同过滤算法，作为推荐系统的基石，其深厚的理论基础与广泛的应用实践共同彰显了其在个性化推荐领域的卓越价值。该算法的核心在于深入剖析用户与物品间的交互数据，诸如评分、点击行为及浏览记录等，以精准捕捉用户的兴趣偏好，进而实现个性化内容的精准推送。以下是对协同过滤算法理论的详尽概述，涵盖其训练流程、用户与物品的过滤机制，以及最终的推荐策略。</w:t>
      </w:r>
    </w:p>
    <w:p w14:paraId="42D3A76D">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76" w:name="_Toc27635"/>
      <w:r>
        <w:t>2.</w:t>
      </w:r>
      <w:bookmarkEnd w:id="74"/>
      <w:bookmarkEnd w:id="75"/>
      <w:r>
        <w:t>3.6 Echarts</w:t>
      </w:r>
      <w:bookmarkEnd w:id="76"/>
    </w:p>
    <w:p w14:paraId="4CCAE5C0">
      <w:pPr>
        <w:adjustRightInd w:val="0"/>
        <w:snapToGrid w:val="0"/>
        <w:spacing w:line="360" w:lineRule="auto"/>
        <w:ind w:firstLine="480"/>
      </w:pPr>
      <w:bookmarkStart w:id="77" w:name="_Toc24991"/>
      <w:r>
        <w:t>Echarts是一个使用JavaScript实现的开源可视化库，它提供了丰富的图表类型和交互功能，使得数据的可视化展示变得简单而直观。在</w:t>
      </w:r>
      <w:r>
        <w:rPr>
          <w:rFonts w:hint="eastAsia"/>
        </w:rPr>
        <w:t>本设计</w:t>
      </w:r>
      <w:r>
        <w:t>中，Echarts被用作数据可视化工具，用于展示用户评分分布、用户评分统计、各景点的评分统计等数据信息。通过Echarts的图表类型选择和数据配置，可以轻松地生成柱状图、折线图、饼图等不同类型的图表，以直观地展示数据的分布和趋势。Echarts还支持数据的动态更新和交互操作，使得用户可以更加深入地了解数据背后的信息和规律。</w:t>
      </w:r>
    </w:p>
    <w:bookmarkEnd w:id="77"/>
    <w:p w14:paraId="1EDCD8D5">
      <w:pPr>
        <w:ind w:firstLine="480"/>
      </w:pPr>
      <w:r>
        <w:rPr>
          <w:rFonts w:hint="eastAsia"/>
        </w:rPr>
        <w:br w:type="page"/>
      </w:r>
    </w:p>
    <w:p w14:paraId="1977344E">
      <w:pPr>
        <w:pStyle w:val="33"/>
        <w:keepNext/>
        <w:keepLines/>
        <w:pageBreakBefore w:val="0"/>
        <w:widowControl/>
        <w:kinsoku/>
        <w:wordWrap/>
        <w:overflowPunct/>
        <w:topLinePunct w:val="0"/>
        <w:autoSpaceDE/>
        <w:autoSpaceDN/>
        <w:bidi w:val="0"/>
        <w:adjustRightInd/>
        <w:snapToGrid w:val="0"/>
        <w:spacing w:before="979" w:beforeLines="300" w:after="653" w:afterLines="200"/>
        <w:textAlignment w:val="auto"/>
        <w:rPr>
          <w:rFonts w:hint="default"/>
        </w:rPr>
      </w:pPr>
      <w:bookmarkStart w:id="78" w:name="_Toc28152"/>
      <w:r>
        <w:t>3 陕西省旅游景点推荐系统设计与实现</w:t>
      </w:r>
      <w:bookmarkEnd w:id="78"/>
    </w:p>
    <w:p w14:paraId="0D1E4E69">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bookmarkStart w:id="79" w:name="_Toc8795"/>
      <w:r>
        <w:t>3.1 数据采集与处理</w:t>
      </w:r>
      <w:bookmarkEnd w:id="79"/>
    </w:p>
    <w:p w14:paraId="5EB2BCDA">
      <w:pPr>
        <w:adjustRightInd w:val="0"/>
        <w:snapToGrid w:val="0"/>
        <w:spacing w:line="360" w:lineRule="auto"/>
        <w:ind w:firstLine="480"/>
      </w:pPr>
      <w:r>
        <w:rPr>
          <w:rFonts w:hint="eastAsia"/>
        </w:rPr>
        <w:t>在数据获取与处理部分，详细规划了数据的来源、采集方式以及数据的属性，以确保为陕西省旅游景点推荐系统提供丰富、准确且多样化的数据支持。</w:t>
      </w:r>
    </w:p>
    <w:p w14:paraId="0A03E591">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80" w:name="_Toc12719"/>
      <w:r>
        <w:t>3.1.1数据采集</w:t>
      </w:r>
      <w:bookmarkEnd w:id="80"/>
    </w:p>
    <w:p w14:paraId="528AB481">
      <w:pPr>
        <w:adjustRightInd w:val="0"/>
        <w:snapToGrid w:val="0"/>
        <w:spacing w:line="360" w:lineRule="auto"/>
        <w:ind w:firstLine="480"/>
      </w:pPr>
      <w:r>
        <w:rPr>
          <w:rFonts w:hint="eastAsia"/>
        </w:rPr>
        <w:t>主要从以下几个渠道采集数据：</w:t>
      </w:r>
    </w:p>
    <w:p w14:paraId="41A83056">
      <w:pPr>
        <w:adjustRightInd w:val="0"/>
        <w:snapToGrid w:val="0"/>
        <w:spacing w:line="360" w:lineRule="auto"/>
        <w:ind w:firstLine="480"/>
        <w:outlineLvl w:val="3"/>
      </w:pPr>
      <w:r>
        <w:rPr>
          <w:rFonts w:hint="eastAsia"/>
        </w:rPr>
        <w:t>用户行为数据的汇聚</w:t>
      </w:r>
      <w:r>
        <w:rPr>
          <w:rFonts w:hint="eastAsia"/>
          <w:lang w:eastAsia="zh-CN"/>
        </w:rPr>
        <w:t>：</w:t>
      </w:r>
      <w:r>
        <w:rPr>
          <w:rFonts w:hint="eastAsia"/>
        </w:rPr>
        <w:t>整合了系统内部的原生记录与外部第三方数据源，形成了丰富的用户行为数据体系。系统内部记录深入捕捉了用户在平台上的多维度行为轨迹，细致入微地记录了评分记录、浏览历程、搜索关键词以及点击行为等关键信息，这些数据直接映射出用户的兴趣偏好与行为模式。同时，积极拓展合作网络，通过合法合规的途径购买或合作获取第三方数据源，不断丰富并扩充的用户行为数据库，为构建更加精准的用户画像奠定了坚实的基础。</w:t>
      </w:r>
    </w:p>
    <w:p w14:paraId="4AF8B2B3">
      <w:pPr>
        <w:adjustRightInd w:val="0"/>
        <w:snapToGrid w:val="0"/>
        <w:spacing w:line="360" w:lineRule="auto"/>
        <w:ind w:firstLine="480"/>
        <w:outlineLvl w:val="3"/>
      </w:pPr>
      <w:r>
        <w:rPr>
          <w:rFonts w:hint="eastAsia"/>
        </w:rPr>
        <w:t>景点信息数据的搜集</w:t>
      </w:r>
      <w:r>
        <w:rPr>
          <w:rFonts w:hint="eastAsia"/>
          <w:lang w:eastAsia="zh-CN"/>
        </w:rPr>
        <w:t>：</w:t>
      </w:r>
      <w:r>
        <w:rPr>
          <w:rFonts w:hint="eastAsia"/>
        </w:rPr>
        <w:t>针对陕西省内众多独具魅力的旅游景点，广泛搜集了来自陕西省文旅厅开放API获取官方景点库以及</w:t>
      </w:r>
      <w:r>
        <w:t>携程/马蜂窝等OTA平台</w:t>
      </w:r>
      <w:r>
        <w:rPr>
          <w:rFonts w:hint="eastAsia"/>
        </w:rPr>
        <w:t>的信息资源。这些数据详尽地覆盖了景点的名称、精准的地理位置（包括经纬度信息）、类型分类（如自然风光、历史文化遗址、主题公园等）、开放时间安排、门票价格体系、官方联系方式以及用户评分与评论等丰富多样的属性信息，为推荐算法提供了坚实可靠的数据支撑。</w:t>
      </w:r>
    </w:p>
    <w:p w14:paraId="26092F14">
      <w:pPr>
        <w:adjustRightInd w:val="0"/>
        <w:snapToGrid w:val="0"/>
        <w:spacing w:line="360" w:lineRule="auto"/>
        <w:ind w:firstLine="480"/>
      </w:pPr>
      <w:r>
        <w:rPr>
          <w:rFonts w:hint="eastAsia"/>
        </w:rPr>
        <w:t>辅助数据资源的整合</w:t>
      </w:r>
      <w:r>
        <w:rPr>
          <w:rFonts w:hint="eastAsia"/>
          <w:lang w:eastAsia="zh-CN"/>
        </w:rPr>
        <w:t>：</w:t>
      </w:r>
      <w:r>
        <w:rPr>
          <w:rFonts w:hint="eastAsia"/>
        </w:rPr>
        <w:t>为了进一步提升推荐的精准度与个性化水平，还广泛搜集了包括天气信息、节假日活动安排、实时交通状况等在内的多元化辅助数据资源。尽管这些数据并不直接参与推荐算法的核心计算流程，但它们作为推荐决策的重要参考因素，对于优化用户体验、增强推荐结果的实用性具有举足轻重的价值。这些辅助数据资源的整合，使得的推荐系统能够更加全面地洞察用户需求，从而生成更加贴心、实用的推荐结果，进一步提升用户的满意度与忠诚度。</w:t>
      </w:r>
    </w:p>
    <w:p w14:paraId="495FC7B0">
      <w:pPr>
        <w:pStyle w:val="21"/>
        <w:keepNext/>
        <w:keepLines/>
        <w:pageBreakBefore w:val="0"/>
        <w:widowControl/>
        <w:kinsoku/>
        <w:wordWrap/>
        <w:overflowPunct/>
        <w:topLinePunct w:val="0"/>
        <w:autoSpaceDE/>
        <w:autoSpaceDN/>
        <w:bidi w:val="0"/>
        <w:adjustRightInd/>
        <w:snapToGrid w:val="0"/>
        <w:spacing w:before="327" w:beforeLines="100" w:after="327" w:afterLines="100"/>
        <w:textAlignment w:val="auto"/>
        <w:rPr>
          <w:rFonts w:hint="default"/>
        </w:rPr>
      </w:pPr>
      <w:bookmarkStart w:id="81" w:name="_Toc28265"/>
      <w:r>
        <w:t>3.1.2数据清洗</w:t>
      </w:r>
    </w:p>
    <w:p w14:paraId="7A7C9854">
      <w:pPr>
        <w:spacing w:line="360" w:lineRule="auto"/>
        <w:ind w:firstLine="480"/>
        <w:jc w:val="left"/>
      </w:pPr>
      <w:r>
        <w:rPr>
          <w:rFonts w:hint="eastAsia"/>
        </w:rPr>
        <w:t>在本次数据清洗过程中，首先读取了原始的用户评分数据，并对各字段进行了缺失值统计。考虑到缺失数据在本项目中假设不具备实际业务意义，因此直接对存在缺失的记录进行了删除，以提高数据完整性。随后，对数据集进行了重复值检测，删除了所有完全重复的行，确保每条记录的唯一性，从而避免因重复样本对后续分析结果造成偏差。在异常值处理环节，依据业务规则筛选出评分在1至5分之间的有效数据，同时限定用户年龄在10至100岁之间，剔除了异常或录入错误的数据记录。为提升数据的一致性与规范性，对性别字段进行了标准化处理，将不同表述（如"male"、"female"）统一转换为“M”和“F”，并删除了非标准性别标记的记录。同时，对用户偏好出行季节（preferred_travel_season）字段进行了规范化，将季节名称统一为首字母大写的标准格式，提升数据的统一性与可读性。在数据类型转换方面，将年龄字段统一转换为整数类型，保证字段数据类型与实际含义相符合。经过以上清洗步骤后，最终得到了一份更加完整、规范、一致且质量更高的数据集，并将其保存为“cleaned_user_ratings.csv”，为后续的数据分析与建模工作奠定了坚实的基础。</w:t>
      </w:r>
    </w:p>
    <w:p w14:paraId="18ECD637">
      <w:pPr>
        <w:ind w:firstLine="480"/>
        <w:jc w:val="center"/>
        <w:rPr>
          <w:rFonts w:hint="eastAsia"/>
        </w:rPr>
      </w:pPr>
      <w:r>
        <w:rPr>
          <w:rFonts w:hint="eastAsia"/>
        </w:rPr>
        <w:drawing>
          <wp:inline distT="0" distB="0" distL="114300" distR="114300">
            <wp:extent cx="3251200" cy="3146425"/>
            <wp:effectExtent l="0" t="0" r="10160" b="8255"/>
            <wp:docPr id="16" name="图片 16" descr="数据清洗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数据清洗代码"/>
                    <pic:cNvPicPr>
                      <a:picLocks noChangeAspect="1"/>
                    </pic:cNvPicPr>
                  </pic:nvPicPr>
                  <pic:blipFill>
                    <a:blip r:embed="rId37"/>
                    <a:stretch>
                      <a:fillRect/>
                    </a:stretch>
                  </pic:blipFill>
                  <pic:spPr>
                    <a:xfrm>
                      <a:off x="0" y="0"/>
                      <a:ext cx="3251200" cy="3146425"/>
                    </a:xfrm>
                    <a:prstGeom prst="rect">
                      <a:avLst/>
                    </a:prstGeom>
                  </pic:spPr>
                </pic:pic>
              </a:graphicData>
            </a:graphic>
          </wp:inline>
        </w:drawing>
      </w:r>
    </w:p>
    <w:p w14:paraId="7694A03D">
      <w:pPr>
        <w:ind w:firstLine="480"/>
        <w:jc w:val="center"/>
        <w:rPr>
          <w:rFonts w:hint="default" w:eastAsia="宋体"/>
          <w:lang w:val="en-US" w:eastAsia="zh-CN"/>
        </w:rPr>
      </w:pPr>
      <w:r>
        <w:rPr>
          <w:rFonts w:hint="eastAsia"/>
          <w:lang w:val="en-US" w:eastAsia="zh-CN"/>
        </w:rPr>
        <w:t>图3-1 数据清洗代码</w:t>
      </w:r>
    </w:p>
    <w:p w14:paraId="50E2ADA8">
      <w:pPr>
        <w:ind w:firstLine="480"/>
      </w:pPr>
    </w:p>
    <w:bookmarkEnd w:id="81"/>
    <w:p w14:paraId="232CF048">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bookmarkStart w:id="82" w:name="_Toc26507"/>
      <w:r>
        <w:t>3.2 数据库设计</w:t>
      </w:r>
      <w:bookmarkEnd w:id="82"/>
    </w:p>
    <w:p w14:paraId="0E0AC35D">
      <w:pPr>
        <w:spacing w:line="360" w:lineRule="auto"/>
        <w:ind w:firstLine="480"/>
      </w:pPr>
      <w:r>
        <w:rPr>
          <w:rFonts w:hint="eastAsia"/>
        </w:rPr>
        <w:t>本设计采用 MySQL 作为数据库管理系统，设计了合理、完整的数据表结构，以支撑旅游推荐系统的各项功能模块。整体遵循高内聚、低耦合的设计原则，确保数据存取的高效性与系统扩展的灵活性。各数据表及其字段设计如下:</w:t>
      </w:r>
    </w:p>
    <w:p w14:paraId="4DF58C05">
      <w:pPr>
        <w:spacing w:line="360" w:lineRule="auto"/>
        <w:ind w:firstLine="480"/>
        <w:rPr>
          <w:rFonts w:hint="eastAsia"/>
        </w:rPr>
      </w:pPr>
      <w:r>
        <w:rPr>
          <w:rFonts w:hint="eastAsia"/>
        </w:rPr>
        <w:t>用户信息表:主要用于存储平台注册用户的基本资料。字段包括用户ID、用户名、密码、姓名、性别、年龄及联系方式。其中，用户ID作为主键，唯一标识每一位用户，确保数据的准确性与独立性。用户名和密码用于系统登录认证，姓名、性别、年龄、联系方式则用于完善用户画像，便于后续实现个性化推荐和精准推送功能。</w:t>
      </w:r>
    </w:p>
    <w:p w14:paraId="0345F962">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jc w:val="center"/>
        <w:textAlignment w:val="auto"/>
        <w:rPr>
          <w:rFonts w:hint="default" w:eastAsia="宋体"/>
          <w:lang w:val="en-US" w:eastAsia="zh-CN"/>
        </w:rPr>
      </w:pPr>
      <w:r>
        <w:rPr>
          <w:rFonts w:hint="eastAsia" w:ascii="黑体" w:hAnsi="黑体" w:eastAsia="黑体" w:cs="黑体"/>
          <w:lang w:val="en-US" w:eastAsia="zh-CN"/>
        </w:rPr>
        <w:t>表</w:t>
      </w:r>
      <w:r>
        <w:rPr>
          <w:rFonts w:hint="eastAsia"/>
          <w:lang w:val="en-US" w:eastAsia="zh-CN"/>
        </w:rPr>
        <w:t xml:space="preserve">3-1 </w:t>
      </w:r>
      <w:r>
        <w:rPr>
          <w:rFonts w:hint="eastAsia" w:ascii="黑体" w:hAnsi="黑体" w:eastAsia="黑体" w:cs="黑体"/>
          <w:lang w:val="en-US" w:eastAsia="zh-CN"/>
        </w:rPr>
        <w:t>用户信息表</w:t>
      </w:r>
    </w:p>
    <w:tbl>
      <w:tblPr>
        <w:tblStyle w:val="15"/>
        <w:tblW w:w="851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45" w:type="dxa"/>
          <w:left w:w="45" w:type="dxa"/>
          <w:bottom w:w="45" w:type="dxa"/>
          <w:right w:w="45" w:type="dxa"/>
        </w:tblCellMar>
      </w:tblPr>
      <w:tblGrid>
        <w:gridCol w:w="1265"/>
        <w:gridCol w:w="2175"/>
        <w:gridCol w:w="1815"/>
        <w:gridCol w:w="990"/>
        <w:gridCol w:w="1200"/>
        <w:gridCol w:w="1069"/>
      </w:tblGrid>
      <w:tr w14:paraId="59D0F8D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Borders>
              <w:top w:val="single" w:color="auto" w:sz="4" w:space="0"/>
              <w:bottom w:val="single" w:color="auto" w:sz="4" w:space="0"/>
            </w:tcBorders>
          </w:tcPr>
          <w:p w14:paraId="60096F5C">
            <w:pPr>
              <w:spacing w:before="54" w:after="37"/>
              <w:ind w:right="1" w:firstLine="380"/>
              <w:jc w:val="center"/>
              <w:rPr>
                <w:spacing w:val="-10"/>
                <w:sz w:val="21"/>
              </w:rPr>
            </w:pPr>
            <w:r>
              <w:rPr>
                <w:spacing w:val="-10"/>
                <w:sz w:val="21"/>
              </w:rPr>
              <w:t>字段名</w:t>
            </w:r>
          </w:p>
        </w:tc>
        <w:tc>
          <w:tcPr>
            <w:tcW w:w="2175" w:type="dxa"/>
            <w:tcBorders>
              <w:top w:val="single" w:color="auto" w:sz="4" w:space="0"/>
              <w:bottom w:val="single" w:color="auto" w:sz="4" w:space="0"/>
            </w:tcBorders>
          </w:tcPr>
          <w:p w14:paraId="65020A91">
            <w:pPr>
              <w:spacing w:before="54" w:after="37"/>
              <w:ind w:right="1" w:firstLine="380"/>
              <w:jc w:val="center"/>
              <w:rPr>
                <w:spacing w:val="-10"/>
                <w:sz w:val="21"/>
              </w:rPr>
            </w:pPr>
            <w:r>
              <w:rPr>
                <w:spacing w:val="-10"/>
                <w:sz w:val="21"/>
              </w:rPr>
              <w:t>字段类型</w:t>
            </w:r>
          </w:p>
        </w:tc>
        <w:tc>
          <w:tcPr>
            <w:tcW w:w="1815" w:type="dxa"/>
            <w:tcBorders>
              <w:top w:val="single" w:color="auto" w:sz="4" w:space="0"/>
              <w:bottom w:val="single" w:color="auto" w:sz="4" w:space="0"/>
            </w:tcBorders>
          </w:tcPr>
          <w:p w14:paraId="1A5C36F8">
            <w:pPr>
              <w:spacing w:before="54" w:after="37"/>
              <w:ind w:right="1" w:firstLine="380"/>
              <w:jc w:val="center"/>
              <w:rPr>
                <w:spacing w:val="-10"/>
                <w:sz w:val="21"/>
              </w:rPr>
            </w:pPr>
            <w:r>
              <w:rPr>
                <w:spacing w:val="-10"/>
                <w:sz w:val="21"/>
              </w:rPr>
              <w:t>字段含义</w:t>
            </w:r>
          </w:p>
        </w:tc>
        <w:tc>
          <w:tcPr>
            <w:tcW w:w="990" w:type="dxa"/>
            <w:tcBorders>
              <w:top w:val="single" w:color="auto" w:sz="4" w:space="0"/>
              <w:bottom w:val="single" w:color="auto" w:sz="4" w:space="0"/>
            </w:tcBorders>
          </w:tcPr>
          <w:p w14:paraId="5EB576D9">
            <w:pPr>
              <w:spacing w:before="54" w:after="37"/>
              <w:ind w:right="1" w:firstLine="0" w:firstLineChars="0"/>
              <w:rPr>
                <w:spacing w:val="-10"/>
                <w:sz w:val="21"/>
              </w:rPr>
            </w:pPr>
            <w:r>
              <w:rPr>
                <w:spacing w:val="-10"/>
                <w:sz w:val="21"/>
              </w:rPr>
              <w:t>是否主键</w:t>
            </w:r>
          </w:p>
        </w:tc>
        <w:tc>
          <w:tcPr>
            <w:tcW w:w="1200" w:type="dxa"/>
            <w:tcBorders>
              <w:top w:val="single" w:color="auto" w:sz="4" w:space="0"/>
              <w:bottom w:val="single" w:color="auto" w:sz="4" w:space="0"/>
            </w:tcBorders>
          </w:tcPr>
          <w:p w14:paraId="729D49DB">
            <w:pPr>
              <w:spacing w:before="54" w:after="37"/>
              <w:ind w:right="1" w:firstLine="190" w:firstLineChars="100"/>
              <w:rPr>
                <w:spacing w:val="-10"/>
                <w:sz w:val="21"/>
              </w:rPr>
            </w:pPr>
            <w:r>
              <w:rPr>
                <w:spacing w:val="-10"/>
                <w:sz w:val="21"/>
              </w:rPr>
              <w:t>是否外键</w:t>
            </w:r>
          </w:p>
        </w:tc>
        <w:tc>
          <w:tcPr>
            <w:tcW w:w="1069" w:type="dxa"/>
            <w:tcBorders>
              <w:top w:val="single" w:color="auto" w:sz="4" w:space="0"/>
              <w:bottom w:val="single" w:color="auto" w:sz="4" w:space="0"/>
            </w:tcBorders>
          </w:tcPr>
          <w:p w14:paraId="17274D66">
            <w:pPr>
              <w:spacing w:before="54" w:after="37"/>
              <w:ind w:right="1" w:firstLine="380"/>
              <w:jc w:val="center"/>
              <w:rPr>
                <w:spacing w:val="-10"/>
                <w:sz w:val="21"/>
              </w:rPr>
            </w:pPr>
            <w:r>
              <w:rPr>
                <w:spacing w:val="-10"/>
                <w:sz w:val="21"/>
              </w:rPr>
              <w:t>关联表</w:t>
            </w:r>
          </w:p>
        </w:tc>
      </w:tr>
      <w:tr w14:paraId="268B022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Borders>
              <w:top w:val="single" w:color="auto" w:sz="4" w:space="0"/>
            </w:tcBorders>
          </w:tcPr>
          <w:p w14:paraId="40E6AE63">
            <w:pPr>
              <w:spacing w:before="54" w:after="37"/>
              <w:ind w:right="1" w:firstLine="380"/>
              <w:jc w:val="center"/>
              <w:rPr>
                <w:spacing w:val="-10"/>
                <w:sz w:val="21"/>
              </w:rPr>
            </w:pPr>
            <w:r>
              <w:rPr>
                <w:spacing w:val="-10"/>
                <w:sz w:val="21"/>
              </w:rPr>
              <w:t>用户ID</w:t>
            </w:r>
          </w:p>
        </w:tc>
        <w:tc>
          <w:tcPr>
            <w:tcW w:w="2175" w:type="dxa"/>
            <w:tcBorders>
              <w:top w:val="single" w:color="auto" w:sz="4" w:space="0"/>
            </w:tcBorders>
          </w:tcPr>
          <w:p w14:paraId="6CBCEFD8">
            <w:pPr>
              <w:spacing w:before="54" w:after="37"/>
              <w:ind w:right="1" w:firstLine="380"/>
              <w:jc w:val="center"/>
              <w:rPr>
                <w:spacing w:val="-10"/>
                <w:sz w:val="21"/>
              </w:rPr>
            </w:pPr>
            <w:r>
              <w:rPr>
                <w:spacing w:val="-10"/>
                <w:sz w:val="21"/>
              </w:rPr>
              <w:t>INT</w:t>
            </w:r>
          </w:p>
        </w:tc>
        <w:tc>
          <w:tcPr>
            <w:tcW w:w="1815" w:type="dxa"/>
            <w:tcBorders>
              <w:top w:val="single" w:color="auto" w:sz="4" w:space="0"/>
            </w:tcBorders>
          </w:tcPr>
          <w:p w14:paraId="274A102E">
            <w:pPr>
              <w:spacing w:before="54" w:after="37"/>
              <w:ind w:right="1" w:firstLine="380"/>
              <w:jc w:val="center"/>
              <w:rPr>
                <w:spacing w:val="-10"/>
                <w:sz w:val="21"/>
              </w:rPr>
            </w:pPr>
            <w:r>
              <w:rPr>
                <w:spacing w:val="-10"/>
                <w:sz w:val="21"/>
              </w:rPr>
              <w:t>用户唯一标识</w:t>
            </w:r>
          </w:p>
        </w:tc>
        <w:tc>
          <w:tcPr>
            <w:tcW w:w="990" w:type="dxa"/>
            <w:tcBorders>
              <w:top w:val="single" w:color="auto" w:sz="4" w:space="0"/>
            </w:tcBorders>
          </w:tcPr>
          <w:p w14:paraId="5F5B7EF7">
            <w:pPr>
              <w:spacing w:before="54" w:after="37"/>
              <w:ind w:right="1" w:firstLine="380"/>
              <w:jc w:val="center"/>
              <w:rPr>
                <w:spacing w:val="-10"/>
                <w:sz w:val="21"/>
              </w:rPr>
            </w:pPr>
            <w:r>
              <w:rPr>
                <w:spacing w:val="-10"/>
                <w:sz w:val="21"/>
              </w:rPr>
              <w:t>是</w:t>
            </w:r>
          </w:p>
        </w:tc>
        <w:tc>
          <w:tcPr>
            <w:tcW w:w="1200" w:type="dxa"/>
            <w:tcBorders>
              <w:top w:val="single" w:color="auto" w:sz="4" w:space="0"/>
            </w:tcBorders>
          </w:tcPr>
          <w:p w14:paraId="5422A3CB">
            <w:pPr>
              <w:spacing w:before="54" w:after="37"/>
              <w:ind w:right="1" w:firstLine="380"/>
              <w:jc w:val="center"/>
              <w:rPr>
                <w:spacing w:val="-10"/>
                <w:sz w:val="21"/>
              </w:rPr>
            </w:pPr>
            <w:r>
              <w:rPr>
                <w:spacing w:val="-10"/>
                <w:sz w:val="21"/>
              </w:rPr>
              <w:t>否</w:t>
            </w:r>
          </w:p>
        </w:tc>
        <w:tc>
          <w:tcPr>
            <w:tcW w:w="1069" w:type="dxa"/>
            <w:tcBorders>
              <w:top w:val="single" w:color="auto" w:sz="4" w:space="0"/>
            </w:tcBorders>
          </w:tcPr>
          <w:p w14:paraId="4FF28953">
            <w:pPr>
              <w:spacing w:before="54" w:after="37"/>
              <w:ind w:right="1" w:firstLine="380"/>
              <w:jc w:val="center"/>
              <w:rPr>
                <w:spacing w:val="-10"/>
                <w:sz w:val="21"/>
              </w:rPr>
            </w:pPr>
            <w:r>
              <w:rPr>
                <w:spacing w:val="-10"/>
                <w:sz w:val="21"/>
              </w:rPr>
              <w:t>-</w:t>
            </w:r>
          </w:p>
        </w:tc>
      </w:tr>
      <w:tr w14:paraId="7680488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3DDF6E0F">
            <w:pPr>
              <w:spacing w:before="54" w:after="37"/>
              <w:ind w:right="1" w:firstLine="380"/>
              <w:jc w:val="center"/>
              <w:rPr>
                <w:spacing w:val="-10"/>
                <w:sz w:val="21"/>
              </w:rPr>
            </w:pPr>
            <w:r>
              <w:rPr>
                <w:spacing w:val="-10"/>
                <w:sz w:val="21"/>
              </w:rPr>
              <w:t>用户名</w:t>
            </w:r>
          </w:p>
        </w:tc>
        <w:tc>
          <w:tcPr>
            <w:tcW w:w="2175" w:type="dxa"/>
          </w:tcPr>
          <w:p w14:paraId="3F8E1D00">
            <w:pPr>
              <w:spacing w:before="54" w:after="37"/>
              <w:ind w:right="1" w:firstLine="380"/>
              <w:jc w:val="center"/>
              <w:rPr>
                <w:spacing w:val="-10"/>
                <w:sz w:val="21"/>
              </w:rPr>
            </w:pPr>
            <w:r>
              <w:rPr>
                <w:spacing w:val="-10"/>
                <w:sz w:val="21"/>
              </w:rPr>
              <w:t>VARCHAR(</w:t>
            </w:r>
            <w:r>
              <w:rPr>
                <w:spacing w:val="-10"/>
                <w:sz w:val="24"/>
                <w:szCs w:val="28"/>
              </w:rPr>
              <w:t>50</w:t>
            </w:r>
            <w:r>
              <w:rPr>
                <w:spacing w:val="-10"/>
                <w:sz w:val="21"/>
              </w:rPr>
              <w:t>)</w:t>
            </w:r>
          </w:p>
        </w:tc>
        <w:tc>
          <w:tcPr>
            <w:tcW w:w="1815" w:type="dxa"/>
          </w:tcPr>
          <w:p w14:paraId="49FB63E3">
            <w:pPr>
              <w:spacing w:before="54" w:after="37"/>
              <w:ind w:right="1" w:firstLine="380"/>
              <w:jc w:val="center"/>
              <w:rPr>
                <w:spacing w:val="-10"/>
                <w:sz w:val="21"/>
              </w:rPr>
            </w:pPr>
            <w:r>
              <w:rPr>
                <w:spacing w:val="-10"/>
                <w:sz w:val="21"/>
              </w:rPr>
              <w:t>用户登录名</w:t>
            </w:r>
          </w:p>
        </w:tc>
        <w:tc>
          <w:tcPr>
            <w:tcW w:w="990" w:type="dxa"/>
          </w:tcPr>
          <w:p w14:paraId="4C33E1F7">
            <w:pPr>
              <w:spacing w:before="54" w:after="37"/>
              <w:ind w:right="1" w:firstLine="380"/>
              <w:jc w:val="center"/>
              <w:rPr>
                <w:spacing w:val="-10"/>
                <w:sz w:val="21"/>
              </w:rPr>
            </w:pPr>
            <w:r>
              <w:rPr>
                <w:spacing w:val="-10"/>
                <w:sz w:val="21"/>
              </w:rPr>
              <w:t>否</w:t>
            </w:r>
          </w:p>
        </w:tc>
        <w:tc>
          <w:tcPr>
            <w:tcW w:w="1200" w:type="dxa"/>
          </w:tcPr>
          <w:p w14:paraId="7D70AD26">
            <w:pPr>
              <w:spacing w:before="54" w:after="37"/>
              <w:ind w:right="1" w:firstLine="380"/>
              <w:jc w:val="center"/>
              <w:rPr>
                <w:spacing w:val="-10"/>
                <w:sz w:val="21"/>
              </w:rPr>
            </w:pPr>
            <w:r>
              <w:rPr>
                <w:spacing w:val="-10"/>
                <w:sz w:val="21"/>
              </w:rPr>
              <w:t>否</w:t>
            </w:r>
          </w:p>
        </w:tc>
        <w:tc>
          <w:tcPr>
            <w:tcW w:w="1069" w:type="dxa"/>
          </w:tcPr>
          <w:p w14:paraId="66AF84A3">
            <w:pPr>
              <w:spacing w:before="54" w:after="37"/>
              <w:ind w:right="1" w:firstLine="380"/>
              <w:jc w:val="center"/>
              <w:rPr>
                <w:spacing w:val="-10"/>
                <w:sz w:val="21"/>
              </w:rPr>
            </w:pPr>
            <w:r>
              <w:rPr>
                <w:spacing w:val="-10"/>
                <w:sz w:val="21"/>
              </w:rPr>
              <w:t>-</w:t>
            </w:r>
          </w:p>
        </w:tc>
      </w:tr>
      <w:tr w14:paraId="365F7DD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326BC27B">
            <w:pPr>
              <w:spacing w:before="54" w:after="37"/>
              <w:ind w:right="1" w:firstLine="380"/>
              <w:jc w:val="center"/>
              <w:rPr>
                <w:spacing w:val="-10"/>
                <w:sz w:val="21"/>
              </w:rPr>
            </w:pPr>
            <w:r>
              <w:rPr>
                <w:spacing w:val="-10"/>
                <w:sz w:val="21"/>
              </w:rPr>
              <w:t>密码</w:t>
            </w:r>
          </w:p>
        </w:tc>
        <w:tc>
          <w:tcPr>
            <w:tcW w:w="2175" w:type="dxa"/>
          </w:tcPr>
          <w:p w14:paraId="6B10B555">
            <w:pPr>
              <w:spacing w:before="54" w:after="37"/>
              <w:ind w:right="1" w:firstLine="380"/>
              <w:jc w:val="center"/>
              <w:rPr>
                <w:spacing w:val="-10"/>
                <w:sz w:val="21"/>
              </w:rPr>
            </w:pPr>
            <w:r>
              <w:rPr>
                <w:spacing w:val="-10"/>
                <w:sz w:val="21"/>
              </w:rPr>
              <w:t>VARCHAR(</w:t>
            </w:r>
            <w:r>
              <w:rPr>
                <w:spacing w:val="-10"/>
                <w:sz w:val="24"/>
                <w:szCs w:val="24"/>
              </w:rPr>
              <w:t>255</w:t>
            </w:r>
            <w:r>
              <w:rPr>
                <w:spacing w:val="-10"/>
                <w:sz w:val="21"/>
              </w:rPr>
              <w:t>)</w:t>
            </w:r>
          </w:p>
        </w:tc>
        <w:tc>
          <w:tcPr>
            <w:tcW w:w="1815" w:type="dxa"/>
          </w:tcPr>
          <w:p w14:paraId="7B09771C">
            <w:pPr>
              <w:spacing w:before="54" w:after="37"/>
              <w:ind w:right="1" w:firstLine="380"/>
              <w:jc w:val="center"/>
              <w:rPr>
                <w:spacing w:val="-10"/>
                <w:sz w:val="21"/>
              </w:rPr>
            </w:pPr>
            <w:r>
              <w:rPr>
                <w:spacing w:val="-10"/>
                <w:sz w:val="21"/>
              </w:rPr>
              <w:t>用户密码（加密）</w:t>
            </w:r>
          </w:p>
        </w:tc>
        <w:tc>
          <w:tcPr>
            <w:tcW w:w="990" w:type="dxa"/>
          </w:tcPr>
          <w:p w14:paraId="352B697B">
            <w:pPr>
              <w:spacing w:before="54" w:after="37"/>
              <w:ind w:right="1" w:firstLine="380"/>
              <w:jc w:val="center"/>
              <w:rPr>
                <w:spacing w:val="-10"/>
                <w:sz w:val="21"/>
              </w:rPr>
            </w:pPr>
            <w:r>
              <w:rPr>
                <w:spacing w:val="-10"/>
                <w:sz w:val="21"/>
              </w:rPr>
              <w:t>否</w:t>
            </w:r>
          </w:p>
        </w:tc>
        <w:tc>
          <w:tcPr>
            <w:tcW w:w="1200" w:type="dxa"/>
          </w:tcPr>
          <w:p w14:paraId="5D7A5458">
            <w:pPr>
              <w:spacing w:before="54" w:after="37"/>
              <w:ind w:right="1" w:firstLine="380"/>
              <w:jc w:val="center"/>
              <w:rPr>
                <w:spacing w:val="-10"/>
                <w:sz w:val="21"/>
              </w:rPr>
            </w:pPr>
            <w:r>
              <w:rPr>
                <w:spacing w:val="-10"/>
                <w:sz w:val="21"/>
              </w:rPr>
              <w:t>否</w:t>
            </w:r>
          </w:p>
        </w:tc>
        <w:tc>
          <w:tcPr>
            <w:tcW w:w="1069" w:type="dxa"/>
          </w:tcPr>
          <w:p w14:paraId="3902AACE">
            <w:pPr>
              <w:spacing w:before="54" w:after="37"/>
              <w:ind w:right="1" w:firstLine="380"/>
              <w:jc w:val="center"/>
              <w:rPr>
                <w:spacing w:val="-10"/>
                <w:sz w:val="21"/>
              </w:rPr>
            </w:pPr>
            <w:r>
              <w:rPr>
                <w:spacing w:val="-10"/>
                <w:sz w:val="21"/>
              </w:rPr>
              <w:t>-</w:t>
            </w:r>
          </w:p>
        </w:tc>
      </w:tr>
      <w:tr w14:paraId="22B2FF5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086ACB17">
            <w:pPr>
              <w:spacing w:before="54" w:after="37"/>
              <w:ind w:right="1" w:firstLine="380"/>
              <w:jc w:val="center"/>
              <w:rPr>
                <w:spacing w:val="-10"/>
                <w:sz w:val="21"/>
              </w:rPr>
            </w:pPr>
            <w:r>
              <w:rPr>
                <w:spacing w:val="-10"/>
                <w:sz w:val="21"/>
              </w:rPr>
              <w:t>姓名</w:t>
            </w:r>
          </w:p>
        </w:tc>
        <w:tc>
          <w:tcPr>
            <w:tcW w:w="2175" w:type="dxa"/>
          </w:tcPr>
          <w:p w14:paraId="03FDF71E">
            <w:pPr>
              <w:spacing w:before="54" w:after="37"/>
              <w:ind w:right="1" w:firstLine="380"/>
              <w:jc w:val="center"/>
              <w:rPr>
                <w:spacing w:val="-10"/>
                <w:sz w:val="21"/>
              </w:rPr>
            </w:pPr>
            <w:r>
              <w:rPr>
                <w:spacing w:val="-10"/>
                <w:sz w:val="21"/>
              </w:rPr>
              <w:t>VARCHAR(</w:t>
            </w:r>
            <w:r>
              <w:rPr>
                <w:spacing w:val="-10"/>
                <w:sz w:val="24"/>
                <w:szCs w:val="24"/>
              </w:rPr>
              <w:t>50</w:t>
            </w:r>
            <w:r>
              <w:rPr>
                <w:spacing w:val="-10"/>
                <w:sz w:val="21"/>
              </w:rPr>
              <w:t>)</w:t>
            </w:r>
          </w:p>
        </w:tc>
        <w:tc>
          <w:tcPr>
            <w:tcW w:w="1815" w:type="dxa"/>
          </w:tcPr>
          <w:p w14:paraId="40FDF17F">
            <w:pPr>
              <w:spacing w:before="54" w:after="37"/>
              <w:ind w:right="1" w:firstLine="380"/>
              <w:jc w:val="center"/>
              <w:rPr>
                <w:spacing w:val="-10"/>
                <w:sz w:val="21"/>
              </w:rPr>
            </w:pPr>
            <w:r>
              <w:rPr>
                <w:spacing w:val="-10"/>
                <w:sz w:val="21"/>
              </w:rPr>
              <w:t>用户真实姓名</w:t>
            </w:r>
          </w:p>
        </w:tc>
        <w:tc>
          <w:tcPr>
            <w:tcW w:w="990" w:type="dxa"/>
          </w:tcPr>
          <w:p w14:paraId="6926666F">
            <w:pPr>
              <w:spacing w:before="54" w:after="37"/>
              <w:ind w:right="1" w:firstLine="380"/>
              <w:jc w:val="center"/>
              <w:rPr>
                <w:spacing w:val="-10"/>
                <w:sz w:val="21"/>
              </w:rPr>
            </w:pPr>
            <w:r>
              <w:rPr>
                <w:spacing w:val="-10"/>
                <w:sz w:val="21"/>
              </w:rPr>
              <w:t>否</w:t>
            </w:r>
          </w:p>
        </w:tc>
        <w:tc>
          <w:tcPr>
            <w:tcW w:w="1200" w:type="dxa"/>
          </w:tcPr>
          <w:p w14:paraId="01348D3D">
            <w:pPr>
              <w:spacing w:before="54" w:after="37"/>
              <w:ind w:right="1" w:firstLine="380"/>
              <w:jc w:val="center"/>
              <w:rPr>
                <w:spacing w:val="-10"/>
                <w:sz w:val="21"/>
              </w:rPr>
            </w:pPr>
            <w:r>
              <w:rPr>
                <w:spacing w:val="-10"/>
                <w:sz w:val="21"/>
              </w:rPr>
              <w:t>否</w:t>
            </w:r>
          </w:p>
        </w:tc>
        <w:tc>
          <w:tcPr>
            <w:tcW w:w="1069" w:type="dxa"/>
          </w:tcPr>
          <w:p w14:paraId="581B19A0">
            <w:pPr>
              <w:spacing w:before="54" w:after="37"/>
              <w:ind w:right="1" w:firstLine="380"/>
              <w:jc w:val="center"/>
              <w:rPr>
                <w:spacing w:val="-10"/>
                <w:sz w:val="21"/>
              </w:rPr>
            </w:pPr>
            <w:r>
              <w:rPr>
                <w:spacing w:val="-10"/>
                <w:sz w:val="21"/>
              </w:rPr>
              <w:t>-</w:t>
            </w:r>
          </w:p>
        </w:tc>
      </w:tr>
      <w:tr w14:paraId="2DB7526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47FBA233">
            <w:pPr>
              <w:spacing w:before="54" w:after="37"/>
              <w:ind w:right="1" w:firstLine="380"/>
              <w:jc w:val="center"/>
              <w:rPr>
                <w:spacing w:val="-10"/>
                <w:sz w:val="21"/>
              </w:rPr>
            </w:pPr>
            <w:r>
              <w:rPr>
                <w:spacing w:val="-10"/>
                <w:sz w:val="21"/>
              </w:rPr>
              <w:t>性别</w:t>
            </w:r>
          </w:p>
        </w:tc>
        <w:tc>
          <w:tcPr>
            <w:tcW w:w="2175" w:type="dxa"/>
          </w:tcPr>
          <w:p w14:paraId="1B8A4B55">
            <w:pPr>
              <w:spacing w:before="54" w:after="37"/>
              <w:ind w:right="1" w:firstLine="380"/>
              <w:jc w:val="center"/>
              <w:rPr>
                <w:spacing w:val="-10"/>
                <w:sz w:val="21"/>
              </w:rPr>
            </w:pPr>
            <w:r>
              <w:rPr>
                <w:spacing w:val="-10"/>
                <w:sz w:val="21"/>
              </w:rPr>
              <w:t>VARCHAR(</w:t>
            </w:r>
            <w:r>
              <w:rPr>
                <w:spacing w:val="-10"/>
                <w:sz w:val="24"/>
                <w:szCs w:val="24"/>
              </w:rPr>
              <w:t>10</w:t>
            </w:r>
            <w:r>
              <w:rPr>
                <w:spacing w:val="-10"/>
                <w:sz w:val="21"/>
              </w:rPr>
              <w:t>)</w:t>
            </w:r>
          </w:p>
        </w:tc>
        <w:tc>
          <w:tcPr>
            <w:tcW w:w="1815" w:type="dxa"/>
          </w:tcPr>
          <w:p w14:paraId="2378B653">
            <w:pPr>
              <w:spacing w:before="54" w:after="37"/>
              <w:ind w:right="1" w:firstLine="380"/>
              <w:jc w:val="center"/>
              <w:rPr>
                <w:spacing w:val="-10"/>
                <w:sz w:val="21"/>
              </w:rPr>
            </w:pPr>
            <w:r>
              <w:rPr>
                <w:spacing w:val="-10"/>
                <w:sz w:val="21"/>
              </w:rPr>
              <w:t>用户性别</w:t>
            </w:r>
          </w:p>
        </w:tc>
        <w:tc>
          <w:tcPr>
            <w:tcW w:w="990" w:type="dxa"/>
          </w:tcPr>
          <w:p w14:paraId="68F75BB3">
            <w:pPr>
              <w:spacing w:before="54" w:after="37"/>
              <w:ind w:right="1" w:firstLine="380"/>
              <w:jc w:val="center"/>
              <w:rPr>
                <w:spacing w:val="-10"/>
                <w:sz w:val="21"/>
              </w:rPr>
            </w:pPr>
            <w:r>
              <w:rPr>
                <w:spacing w:val="-10"/>
                <w:sz w:val="21"/>
              </w:rPr>
              <w:t>否</w:t>
            </w:r>
          </w:p>
        </w:tc>
        <w:tc>
          <w:tcPr>
            <w:tcW w:w="1200" w:type="dxa"/>
          </w:tcPr>
          <w:p w14:paraId="7485E227">
            <w:pPr>
              <w:spacing w:before="54" w:after="37"/>
              <w:ind w:right="1" w:firstLine="380"/>
              <w:jc w:val="center"/>
              <w:rPr>
                <w:spacing w:val="-10"/>
                <w:sz w:val="21"/>
              </w:rPr>
            </w:pPr>
            <w:r>
              <w:rPr>
                <w:spacing w:val="-10"/>
                <w:sz w:val="21"/>
              </w:rPr>
              <w:t>否</w:t>
            </w:r>
          </w:p>
        </w:tc>
        <w:tc>
          <w:tcPr>
            <w:tcW w:w="1069" w:type="dxa"/>
          </w:tcPr>
          <w:p w14:paraId="4F41E33C">
            <w:pPr>
              <w:spacing w:before="54" w:after="37"/>
              <w:ind w:right="1" w:firstLine="380"/>
              <w:jc w:val="center"/>
              <w:rPr>
                <w:spacing w:val="-10"/>
                <w:sz w:val="21"/>
              </w:rPr>
            </w:pPr>
            <w:r>
              <w:rPr>
                <w:spacing w:val="-10"/>
                <w:sz w:val="21"/>
              </w:rPr>
              <w:t>-</w:t>
            </w:r>
          </w:p>
        </w:tc>
      </w:tr>
      <w:tr w14:paraId="4AC09B3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6CE04E6B">
            <w:pPr>
              <w:spacing w:before="54" w:after="37"/>
              <w:ind w:right="1" w:firstLine="380"/>
              <w:jc w:val="center"/>
              <w:rPr>
                <w:spacing w:val="-10"/>
                <w:sz w:val="21"/>
              </w:rPr>
            </w:pPr>
            <w:r>
              <w:rPr>
                <w:spacing w:val="-10"/>
                <w:sz w:val="21"/>
              </w:rPr>
              <w:t>年龄</w:t>
            </w:r>
          </w:p>
        </w:tc>
        <w:tc>
          <w:tcPr>
            <w:tcW w:w="2175" w:type="dxa"/>
          </w:tcPr>
          <w:p w14:paraId="742D5062">
            <w:pPr>
              <w:spacing w:before="54" w:after="37"/>
              <w:ind w:right="1" w:firstLine="380"/>
              <w:jc w:val="center"/>
              <w:rPr>
                <w:spacing w:val="-10"/>
                <w:sz w:val="21"/>
              </w:rPr>
            </w:pPr>
            <w:r>
              <w:rPr>
                <w:spacing w:val="-10"/>
                <w:sz w:val="21"/>
              </w:rPr>
              <w:t>INT</w:t>
            </w:r>
          </w:p>
        </w:tc>
        <w:tc>
          <w:tcPr>
            <w:tcW w:w="1815" w:type="dxa"/>
          </w:tcPr>
          <w:p w14:paraId="0971C700">
            <w:pPr>
              <w:spacing w:before="54" w:after="37"/>
              <w:ind w:right="1" w:firstLine="380"/>
              <w:jc w:val="center"/>
              <w:rPr>
                <w:spacing w:val="-10"/>
                <w:sz w:val="21"/>
              </w:rPr>
            </w:pPr>
            <w:r>
              <w:rPr>
                <w:spacing w:val="-10"/>
                <w:sz w:val="21"/>
              </w:rPr>
              <w:t>用户年龄</w:t>
            </w:r>
          </w:p>
        </w:tc>
        <w:tc>
          <w:tcPr>
            <w:tcW w:w="990" w:type="dxa"/>
          </w:tcPr>
          <w:p w14:paraId="6CEC072A">
            <w:pPr>
              <w:spacing w:before="54" w:after="37"/>
              <w:ind w:right="1" w:firstLine="380"/>
              <w:jc w:val="center"/>
              <w:rPr>
                <w:spacing w:val="-10"/>
                <w:sz w:val="21"/>
              </w:rPr>
            </w:pPr>
            <w:r>
              <w:rPr>
                <w:spacing w:val="-10"/>
                <w:sz w:val="21"/>
              </w:rPr>
              <w:t>否</w:t>
            </w:r>
          </w:p>
        </w:tc>
        <w:tc>
          <w:tcPr>
            <w:tcW w:w="1200" w:type="dxa"/>
          </w:tcPr>
          <w:p w14:paraId="35DBD0FE">
            <w:pPr>
              <w:spacing w:before="54" w:after="37"/>
              <w:ind w:right="1" w:firstLine="380"/>
              <w:jc w:val="center"/>
              <w:rPr>
                <w:spacing w:val="-10"/>
                <w:sz w:val="21"/>
              </w:rPr>
            </w:pPr>
            <w:r>
              <w:rPr>
                <w:spacing w:val="-10"/>
                <w:sz w:val="21"/>
              </w:rPr>
              <w:t>否</w:t>
            </w:r>
          </w:p>
        </w:tc>
        <w:tc>
          <w:tcPr>
            <w:tcW w:w="1069" w:type="dxa"/>
          </w:tcPr>
          <w:p w14:paraId="4CED6821">
            <w:pPr>
              <w:spacing w:before="54" w:after="37"/>
              <w:ind w:right="1" w:firstLine="380"/>
              <w:jc w:val="center"/>
              <w:rPr>
                <w:spacing w:val="-10"/>
                <w:sz w:val="21"/>
              </w:rPr>
            </w:pPr>
            <w:r>
              <w:rPr>
                <w:spacing w:val="-10"/>
                <w:sz w:val="21"/>
              </w:rPr>
              <w:t>-</w:t>
            </w:r>
          </w:p>
        </w:tc>
      </w:tr>
      <w:tr w14:paraId="4E6D790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5A1090E2">
            <w:pPr>
              <w:spacing w:before="54" w:after="37"/>
              <w:ind w:right="1" w:firstLine="380"/>
              <w:jc w:val="center"/>
              <w:rPr>
                <w:spacing w:val="-10"/>
                <w:sz w:val="21"/>
              </w:rPr>
            </w:pPr>
            <w:r>
              <w:rPr>
                <w:spacing w:val="-10"/>
                <w:sz w:val="21"/>
              </w:rPr>
              <w:t>联系方式</w:t>
            </w:r>
          </w:p>
        </w:tc>
        <w:tc>
          <w:tcPr>
            <w:tcW w:w="2175" w:type="dxa"/>
          </w:tcPr>
          <w:p w14:paraId="48931581">
            <w:pPr>
              <w:spacing w:before="54" w:after="37"/>
              <w:ind w:right="1" w:firstLine="380"/>
              <w:jc w:val="center"/>
              <w:rPr>
                <w:spacing w:val="-10"/>
                <w:sz w:val="21"/>
              </w:rPr>
            </w:pPr>
            <w:r>
              <w:rPr>
                <w:spacing w:val="-10"/>
                <w:sz w:val="21"/>
              </w:rPr>
              <w:t>VARCHAR(</w:t>
            </w:r>
            <w:r>
              <w:rPr>
                <w:spacing w:val="-10"/>
                <w:sz w:val="24"/>
                <w:szCs w:val="24"/>
              </w:rPr>
              <w:t>20</w:t>
            </w:r>
            <w:r>
              <w:rPr>
                <w:spacing w:val="-10"/>
                <w:sz w:val="21"/>
              </w:rPr>
              <w:t>)</w:t>
            </w:r>
          </w:p>
        </w:tc>
        <w:tc>
          <w:tcPr>
            <w:tcW w:w="1815" w:type="dxa"/>
          </w:tcPr>
          <w:p w14:paraId="4DACC2D0">
            <w:pPr>
              <w:spacing w:before="54" w:after="37"/>
              <w:ind w:right="1" w:firstLine="380"/>
              <w:jc w:val="center"/>
              <w:rPr>
                <w:spacing w:val="-10"/>
                <w:sz w:val="21"/>
              </w:rPr>
            </w:pPr>
            <w:r>
              <w:rPr>
                <w:spacing w:val="-10"/>
                <w:sz w:val="21"/>
              </w:rPr>
              <w:t>用户联系方式</w:t>
            </w:r>
          </w:p>
        </w:tc>
        <w:tc>
          <w:tcPr>
            <w:tcW w:w="990" w:type="dxa"/>
          </w:tcPr>
          <w:p w14:paraId="77BA944E">
            <w:pPr>
              <w:spacing w:before="54" w:after="37"/>
              <w:ind w:right="1" w:firstLine="380"/>
              <w:jc w:val="center"/>
              <w:rPr>
                <w:spacing w:val="-10"/>
                <w:sz w:val="21"/>
              </w:rPr>
            </w:pPr>
            <w:r>
              <w:rPr>
                <w:spacing w:val="-10"/>
                <w:sz w:val="21"/>
              </w:rPr>
              <w:t>否</w:t>
            </w:r>
          </w:p>
        </w:tc>
        <w:tc>
          <w:tcPr>
            <w:tcW w:w="1200" w:type="dxa"/>
          </w:tcPr>
          <w:p w14:paraId="4BD86002">
            <w:pPr>
              <w:spacing w:before="54" w:after="37"/>
              <w:ind w:right="1" w:firstLine="380"/>
              <w:jc w:val="center"/>
              <w:rPr>
                <w:spacing w:val="-10"/>
                <w:sz w:val="21"/>
              </w:rPr>
            </w:pPr>
            <w:r>
              <w:rPr>
                <w:spacing w:val="-10"/>
                <w:sz w:val="21"/>
              </w:rPr>
              <w:t>否</w:t>
            </w:r>
          </w:p>
        </w:tc>
        <w:tc>
          <w:tcPr>
            <w:tcW w:w="1069" w:type="dxa"/>
          </w:tcPr>
          <w:p w14:paraId="46E80751">
            <w:pPr>
              <w:spacing w:before="54" w:after="37"/>
              <w:ind w:right="1" w:firstLine="380"/>
              <w:jc w:val="center"/>
              <w:rPr>
                <w:spacing w:val="-10"/>
                <w:sz w:val="21"/>
              </w:rPr>
            </w:pPr>
            <w:r>
              <w:rPr>
                <w:spacing w:val="-10"/>
                <w:sz w:val="21"/>
              </w:rPr>
              <w:t>-</w:t>
            </w:r>
          </w:p>
        </w:tc>
      </w:tr>
    </w:tbl>
    <w:p w14:paraId="58C9E4A0">
      <w:pPr>
        <w:ind w:firstLine="480"/>
      </w:pPr>
    </w:p>
    <w:p w14:paraId="5454C675">
      <w:pPr>
        <w:spacing w:line="360" w:lineRule="auto"/>
        <w:ind w:firstLine="480"/>
        <w:rPr>
          <w:rFonts w:hint="eastAsia"/>
        </w:rPr>
      </w:pPr>
      <w:r>
        <w:rPr>
          <w:rFonts w:hint="eastAsia"/>
        </w:rPr>
        <w:t>管理员信息表:用于存储系统后台管理员的账户信息。字段包括管理员ID、用户名、密码、姓名、角色和所属部门等。管理员ID为主键，用以唯一标识各管理员账户。角色字段用于标识管理员的权限等级，如普通管理员、高级管理员等，确保系统在多角色环境下的正常运作。所属部门字段则用于组织管理，便于后续的权限细分与管理优化。</w:t>
      </w:r>
    </w:p>
    <w:p w14:paraId="1D6F5FE9">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jc w:val="center"/>
        <w:textAlignment w:val="auto"/>
        <w:rPr>
          <w:rFonts w:hint="default" w:eastAsia="宋体"/>
          <w:lang w:val="en-US" w:eastAsia="zh-CN"/>
        </w:rPr>
      </w:pPr>
      <w:r>
        <w:rPr>
          <w:rFonts w:hint="eastAsia" w:ascii="黑体" w:hAnsi="黑体" w:eastAsia="黑体" w:cs="黑体"/>
          <w:lang w:val="en-US" w:eastAsia="zh-CN"/>
        </w:rPr>
        <w:t>表</w:t>
      </w:r>
      <w:r>
        <w:rPr>
          <w:rFonts w:hint="eastAsia"/>
          <w:lang w:val="en-US" w:eastAsia="zh-CN"/>
        </w:rPr>
        <w:t xml:space="preserve">3-2 </w:t>
      </w:r>
      <w:r>
        <w:rPr>
          <w:rFonts w:hint="eastAsia" w:ascii="黑体" w:hAnsi="黑体" w:eastAsia="黑体" w:cs="黑体"/>
          <w:lang w:val="en-US" w:eastAsia="zh-CN"/>
        </w:rPr>
        <w:t>管理员信息表</w:t>
      </w:r>
    </w:p>
    <w:tbl>
      <w:tblPr>
        <w:tblStyle w:val="15"/>
        <w:tblW w:w="851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45" w:type="dxa"/>
          <w:left w:w="45" w:type="dxa"/>
          <w:bottom w:w="45" w:type="dxa"/>
          <w:right w:w="45" w:type="dxa"/>
        </w:tblCellMar>
      </w:tblPr>
      <w:tblGrid>
        <w:gridCol w:w="1265"/>
        <w:gridCol w:w="2175"/>
        <w:gridCol w:w="1815"/>
        <w:gridCol w:w="990"/>
        <w:gridCol w:w="962"/>
        <w:gridCol w:w="1307"/>
      </w:tblGrid>
      <w:tr w14:paraId="039415C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Borders>
              <w:top w:val="single" w:color="auto" w:sz="4" w:space="0"/>
              <w:bottom w:val="single" w:color="auto" w:sz="4" w:space="0"/>
            </w:tcBorders>
          </w:tcPr>
          <w:p w14:paraId="534E6BC4">
            <w:pPr>
              <w:spacing w:before="54" w:after="37"/>
              <w:ind w:right="1" w:firstLine="380"/>
              <w:jc w:val="center"/>
              <w:rPr>
                <w:spacing w:val="-10"/>
                <w:sz w:val="21"/>
              </w:rPr>
            </w:pPr>
            <w:r>
              <w:rPr>
                <w:spacing w:val="-10"/>
                <w:sz w:val="21"/>
              </w:rPr>
              <w:t>字段名</w:t>
            </w:r>
          </w:p>
        </w:tc>
        <w:tc>
          <w:tcPr>
            <w:tcW w:w="2175" w:type="dxa"/>
            <w:tcBorders>
              <w:top w:val="single" w:color="auto" w:sz="4" w:space="0"/>
              <w:bottom w:val="single" w:color="auto" w:sz="4" w:space="0"/>
            </w:tcBorders>
          </w:tcPr>
          <w:p w14:paraId="02892250">
            <w:pPr>
              <w:spacing w:before="54" w:after="37"/>
              <w:ind w:right="1" w:firstLine="380"/>
              <w:jc w:val="center"/>
              <w:rPr>
                <w:spacing w:val="-10"/>
                <w:sz w:val="21"/>
              </w:rPr>
            </w:pPr>
            <w:r>
              <w:rPr>
                <w:spacing w:val="-10"/>
                <w:sz w:val="21"/>
              </w:rPr>
              <w:t>字段类型</w:t>
            </w:r>
          </w:p>
        </w:tc>
        <w:tc>
          <w:tcPr>
            <w:tcW w:w="1815" w:type="dxa"/>
            <w:tcBorders>
              <w:top w:val="single" w:color="auto" w:sz="4" w:space="0"/>
              <w:bottom w:val="single" w:color="auto" w:sz="4" w:space="0"/>
            </w:tcBorders>
          </w:tcPr>
          <w:p w14:paraId="61F5FDF3">
            <w:pPr>
              <w:spacing w:before="54" w:after="37"/>
              <w:ind w:right="1" w:firstLine="380"/>
              <w:jc w:val="center"/>
              <w:rPr>
                <w:spacing w:val="-10"/>
                <w:sz w:val="21"/>
              </w:rPr>
            </w:pPr>
            <w:r>
              <w:rPr>
                <w:spacing w:val="-10"/>
                <w:sz w:val="21"/>
              </w:rPr>
              <w:t>字段含义</w:t>
            </w:r>
          </w:p>
        </w:tc>
        <w:tc>
          <w:tcPr>
            <w:tcW w:w="990" w:type="dxa"/>
            <w:tcBorders>
              <w:top w:val="single" w:color="auto" w:sz="4" w:space="0"/>
              <w:bottom w:val="single" w:color="auto" w:sz="4" w:space="0"/>
            </w:tcBorders>
          </w:tcPr>
          <w:p w14:paraId="351C3789">
            <w:pPr>
              <w:spacing w:before="54" w:after="37"/>
              <w:ind w:right="1" w:firstLine="0" w:firstLineChars="0"/>
              <w:rPr>
                <w:spacing w:val="-10"/>
                <w:sz w:val="21"/>
              </w:rPr>
            </w:pPr>
            <w:r>
              <w:rPr>
                <w:spacing w:val="-10"/>
                <w:sz w:val="21"/>
              </w:rPr>
              <w:t>是否主键</w:t>
            </w:r>
          </w:p>
        </w:tc>
        <w:tc>
          <w:tcPr>
            <w:tcW w:w="962" w:type="dxa"/>
            <w:tcBorders>
              <w:top w:val="single" w:color="auto" w:sz="4" w:space="0"/>
              <w:bottom w:val="single" w:color="auto" w:sz="4" w:space="0"/>
            </w:tcBorders>
          </w:tcPr>
          <w:p w14:paraId="168B4E9A">
            <w:pPr>
              <w:spacing w:before="54" w:after="37"/>
              <w:ind w:right="1" w:firstLine="0" w:firstLineChars="0"/>
              <w:rPr>
                <w:spacing w:val="-10"/>
                <w:sz w:val="21"/>
              </w:rPr>
            </w:pPr>
            <w:r>
              <w:rPr>
                <w:spacing w:val="-10"/>
                <w:sz w:val="21"/>
              </w:rPr>
              <w:t>是否外键</w:t>
            </w:r>
          </w:p>
        </w:tc>
        <w:tc>
          <w:tcPr>
            <w:tcW w:w="1307" w:type="dxa"/>
            <w:tcBorders>
              <w:top w:val="single" w:color="auto" w:sz="4" w:space="0"/>
              <w:bottom w:val="single" w:color="auto" w:sz="4" w:space="0"/>
            </w:tcBorders>
          </w:tcPr>
          <w:p w14:paraId="79531686">
            <w:pPr>
              <w:spacing w:before="54" w:after="37"/>
              <w:ind w:right="1" w:firstLine="380"/>
              <w:jc w:val="center"/>
              <w:rPr>
                <w:spacing w:val="-10"/>
                <w:sz w:val="21"/>
              </w:rPr>
            </w:pPr>
            <w:r>
              <w:rPr>
                <w:spacing w:val="-10"/>
                <w:sz w:val="21"/>
              </w:rPr>
              <w:t>关联表</w:t>
            </w:r>
          </w:p>
        </w:tc>
      </w:tr>
      <w:tr w14:paraId="5F76504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Borders>
              <w:top w:val="single" w:color="auto" w:sz="4" w:space="0"/>
            </w:tcBorders>
          </w:tcPr>
          <w:p w14:paraId="631554E1">
            <w:pPr>
              <w:spacing w:before="54" w:after="37"/>
              <w:ind w:right="1" w:firstLine="190" w:firstLineChars="100"/>
              <w:rPr>
                <w:spacing w:val="-10"/>
                <w:sz w:val="21"/>
              </w:rPr>
            </w:pPr>
            <w:r>
              <w:rPr>
                <w:spacing w:val="-10"/>
                <w:sz w:val="21"/>
              </w:rPr>
              <w:t>管理员ID</w:t>
            </w:r>
          </w:p>
        </w:tc>
        <w:tc>
          <w:tcPr>
            <w:tcW w:w="2175" w:type="dxa"/>
            <w:tcBorders>
              <w:top w:val="single" w:color="auto" w:sz="4" w:space="0"/>
            </w:tcBorders>
          </w:tcPr>
          <w:p w14:paraId="44661BCC">
            <w:pPr>
              <w:spacing w:before="54" w:after="37"/>
              <w:ind w:right="1" w:firstLine="380"/>
              <w:jc w:val="center"/>
              <w:rPr>
                <w:spacing w:val="-10"/>
                <w:sz w:val="21"/>
              </w:rPr>
            </w:pPr>
            <w:r>
              <w:rPr>
                <w:spacing w:val="-10"/>
                <w:sz w:val="21"/>
              </w:rPr>
              <w:t>INT</w:t>
            </w:r>
          </w:p>
        </w:tc>
        <w:tc>
          <w:tcPr>
            <w:tcW w:w="1815" w:type="dxa"/>
            <w:tcBorders>
              <w:top w:val="single" w:color="auto" w:sz="4" w:space="0"/>
            </w:tcBorders>
          </w:tcPr>
          <w:p w14:paraId="1C4535B5">
            <w:pPr>
              <w:spacing w:before="54" w:after="37"/>
              <w:ind w:right="1" w:firstLine="380"/>
              <w:jc w:val="center"/>
              <w:rPr>
                <w:spacing w:val="-10"/>
                <w:sz w:val="21"/>
              </w:rPr>
            </w:pPr>
            <w:r>
              <w:rPr>
                <w:spacing w:val="-10"/>
                <w:sz w:val="21"/>
              </w:rPr>
              <w:t>管理员唯一标识</w:t>
            </w:r>
          </w:p>
        </w:tc>
        <w:tc>
          <w:tcPr>
            <w:tcW w:w="990" w:type="dxa"/>
            <w:tcBorders>
              <w:top w:val="single" w:color="auto" w:sz="4" w:space="0"/>
            </w:tcBorders>
          </w:tcPr>
          <w:p w14:paraId="262A1701">
            <w:pPr>
              <w:spacing w:before="54" w:after="37"/>
              <w:ind w:right="1" w:firstLine="380"/>
              <w:jc w:val="center"/>
              <w:rPr>
                <w:spacing w:val="-10"/>
                <w:sz w:val="21"/>
              </w:rPr>
            </w:pPr>
            <w:r>
              <w:rPr>
                <w:spacing w:val="-10"/>
                <w:sz w:val="21"/>
              </w:rPr>
              <w:t>是</w:t>
            </w:r>
          </w:p>
        </w:tc>
        <w:tc>
          <w:tcPr>
            <w:tcW w:w="962" w:type="dxa"/>
            <w:tcBorders>
              <w:top w:val="single" w:color="auto" w:sz="4" w:space="0"/>
            </w:tcBorders>
          </w:tcPr>
          <w:p w14:paraId="37C14852">
            <w:pPr>
              <w:spacing w:before="54" w:after="37"/>
              <w:ind w:right="1" w:firstLine="380"/>
              <w:jc w:val="center"/>
              <w:rPr>
                <w:spacing w:val="-10"/>
                <w:sz w:val="21"/>
              </w:rPr>
            </w:pPr>
            <w:r>
              <w:rPr>
                <w:spacing w:val="-10"/>
                <w:sz w:val="21"/>
              </w:rPr>
              <w:t>否</w:t>
            </w:r>
          </w:p>
        </w:tc>
        <w:tc>
          <w:tcPr>
            <w:tcW w:w="1307" w:type="dxa"/>
            <w:tcBorders>
              <w:top w:val="single" w:color="auto" w:sz="4" w:space="0"/>
            </w:tcBorders>
          </w:tcPr>
          <w:p w14:paraId="0D004C28">
            <w:pPr>
              <w:spacing w:before="54" w:after="37"/>
              <w:ind w:right="1" w:firstLine="380"/>
              <w:jc w:val="center"/>
              <w:rPr>
                <w:spacing w:val="-10"/>
                <w:sz w:val="21"/>
              </w:rPr>
            </w:pPr>
            <w:r>
              <w:rPr>
                <w:spacing w:val="-10"/>
                <w:sz w:val="21"/>
              </w:rPr>
              <w:t>-</w:t>
            </w:r>
          </w:p>
        </w:tc>
      </w:tr>
      <w:tr w14:paraId="4F8D754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58F1B084">
            <w:pPr>
              <w:spacing w:before="54" w:after="37"/>
              <w:ind w:right="1" w:firstLine="380"/>
              <w:jc w:val="center"/>
              <w:rPr>
                <w:spacing w:val="-10"/>
                <w:sz w:val="21"/>
              </w:rPr>
            </w:pPr>
            <w:r>
              <w:rPr>
                <w:spacing w:val="-10"/>
                <w:sz w:val="21"/>
              </w:rPr>
              <w:t>用户名</w:t>
            </w:r>
          </w:p>
        </w:tc>
        <w:tc>
          <w:tcPr>
            <w:tcW w:w="2175" w:type="dxa"/>
          </w:tcPr>
          <w:p w14:paraId="4B0DAF2A">
            <w:pPr>
              <w:spacing w:before="54" w:after="37"/>
              <w:ind w:right="1" w:firstLine="380"/>
              <w:jc w:val="center"/>
              <w:rPr>
                <w:spacing w:val="-10"/>
                <w:sz w:val="21"/>
              </w:rPr>
            </w:pPr>
            <w:r>
              <w:rPr>
                <w:spacing w:val="-10"/>
                <w:sz w:val="21"/>
              </w:rPr>
              <w:t>VARCHAR(</w:t>
            </w:r>
            <w:r>
              <w:rPr>
                <w:spacing w:val="-10"/>
                <w:sz w:val="24"/>
                <w:szCs w:val="24"/>
              </w:rPr>
              <w:t>50</w:t>
            </w:r>
            <w:r>
              <w:rPr>
                <w:spacing w:val="-10"/>
                <w:sz w:val="21"/>
              </w:rPr>
              <w:t>)</w:t>
            </w:r>
          </w:p>
        </w:tc>
        <w:tc>
          <w:tcPr>
            <w:tcW w:w="1815" w:type="dxa"/>
          </w:tcPr>
          <w:p w14:paraId="6705B7B8">
            <w:pPr>
              <w:spacing w:before="54" w:after="37"/>
              <w:ind w:right="1" w:firstLine="380"/>
              <w:jc w:val="center"/>
              <w:rPr>
                <w:spacing w:val="-10"/>
                <w:sz w:val="21"/>
              </w:rPr>
            </w:pPr>
            <w:r>
              <w:rPr>
                <w:spacing w:val="-10"/>
                <w:sz w:val="21"/>
              </w:rPr>
              <w:t>管理员登录名</w:t>
            </w:r>
          </w:p>
        </w:tc>
        <w:tc>
          <w:tcPr>
            <w:tcW w:w="990" w:type="dxa"/>
          </w:tcPr>
          <w:p w14:paraId="61660966">
            <w:pPr>
              <w:spacing w:before="54" w:after="37"/>
              <w:ind w:right="1" w:firstLine="380"/>
              <w:jc w:val="center"/>
              <w:rPr>
                <w:spacing w:val="-10"/>
                <w:sz w:val="21"/>
              </w:rPr>
            </w:pPr>
            <w:r>
              <w:rPr>
                <w:spacing w:val="-10"/>
                <w:sz w:val="21"/>
              </w:rPr>
              <w:t>否</w:t>
            </w:r>
          </w:p>
        </w:tc>
        <w:tc>
          <w:tcPr>
            <w:tcW w:w="962" w:type="dxa"/>
          </w:tcPr>
          <w:p w14:paraId="22837C0D">
            <w:pPr>
              <w:spacing w:before="54" w:after="37"/>
              <w:ind w:right="1" w:firstLine="380"/>
              <w:jc w:val="center"/>
              <w:rPr>
                <w:spacing w:val="-10"/>
                <w:sz w:val="21"/>
              </w:rPr>
            </w:pPr>
            <w:r>
              <w:rPr>
                <w:spacing w:val="-10"/>
                <w:sz w:val="21"/>
              </w:rPr>
              <w:t>否</w:t>
            </w:r>
          </w:p>
        </w:tc>
        <w:tc>
          <w:tcPr>
            <w:tcW w:w="1307" w:type="dxa"/>
          </w:tcPr>
          <w:p w14:paraId="293ACB14">
            <w:pPr>
              <w:spacing w:before="54" w:after="37"/>
              <w:ind w:right="1" w:firstLine="380"/>
              <w:jc w:val="center"/>
              <w:rPr>
                <w:spacing w:val="-10"/>
                <w:sz w:val="21"/>
              </w:rPr>
            </w:pPr>
            <w:r>
              <w:rPr>
                <w:spacing w:val="-10"/>
                <w:sz w:val="21"/>
              </w:rPr>
              <w:t>-</w:t>
            </w:r>
          </w:p>
        </w:tc>
      </w:tr>
      <w:tr w14:paraId="55C6FA7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00D8719F">
            <w:pPr>
              <w:spacing w:before="54" w:after="37"/>
              <w:ind w:right="1" w:firstLine="380"/>
              <w:jc w:val="center"/>
              <w:rPr>
                <w:spacing w:val="-10"/>
                <w:sz w:val="21"/>
              </w:rPr>
            </w:pPr>
            <w:r>
              <w:rPr>
                <w:spacing w:val="-10"/>
                <w:sz w:val="21"/>
              </w:rPr>
              <w:t>密码</w:t>
            </w:r>
          </w:p>
        </w:tc>
        <w:tc>
          <w:tcPr>
            <w:tcW w:w="2175" w:type="dxa"/>
          </w:tcPr>
          <w:p w14:paraId="0A8B91EB">
            <w:pPr>
              <w:spacing w:before="54" w:after="37"/>
              <w:ind w:right="1" w:firstLine="380"/>
              <w:jc w:val="center"/>
              <w:rPr>
                <w:spacing w:val="-10"/>
                <w:sz w:val="21"/>
              </w:rPr>
            </w:pPr>
            <w:r>
              <w:rPr>
                <w:spacing w:val="-10"/>
                <w:sz w:val="21"/>
              </w:rPr>
              <w:t>VARCHAR(</w:t>
            </w:r>
            <w:r>
              <w:rPr>
                <w:spacing w:val="-10"/>
                <w:sz w:val="24"/>
                <w:szCs w:val="24"/>
              </w:rPr>
              <w:t>255</w:t>
            </w:r>
            <w:r>
              <w:rPr>
                <w:spacing w:val="-10"/>
                <w:sz w:val="21"/>
              </w:rPr>
              <w:t>)</w:t>
            </w:r>
          </w:p>
        </w:tc>
        <w:tc>
          <w:tcPr>
            <w:tcW w:w="1815" w:type="dxa"/>
          </w:tcPr>
          <w:p w14:paraId="27699DD8">
            <w:pPr>
              <w:spacing w:before="54" w:after="37"/>
              <w:ind w:right="1" w:firstLine="380"/>
              <w:jc w:val="center"/>
              <w:rPr>
                <w:spacing w:val="-10"/>
                <w:sz w:val="21"/>
              </w:rPr>
            </w:pPr>
            <w:r>
              <w:rPr>
                <w:spacing w:val="-10"/>
                <w:sz w:val="21"/>
              </w:rPr>
              <w:t>管理员密码</w:t>
            </w:r>
          </w:p>
        </w:tc>
        <w:tc>
          <w:tcPr>
            <w:tcW w:w="990" w:type="dxa"/>
          </w:tcPr>
          <w:p w14:paraId="19D932A9">
            <w:pPr>
              <w:spacing w:before="54" w:after="37"/>
              <w:ind w:right="1" w:firstLine="380"/>
              <w:jc w:val="center"/>
              <w:rPr>
                <w:spacing w:val="-10"/>
                <w:sz w:val="21"/>
              </w:rPr>
            </w:pPr>
            <w:r>
              <w:rPr>
                <w:spacing w:val="-10"/>
                <w:sz w:val="21"/>
              </w:rPr>
              <w:t>否</w:t>
            </w:r>
          </w:p>
        </w:tc>
        <w:tc>
          <w:tcPr>
            <w:tcW w:w="962" w:type="dxa"/>
          </w:tcPr>
          <w:p w14:paraId="3C794EA8">
            <w:pPr>
              <w:spacing w:before="54" w:after="37"/>
              <w:ind w:right="1" w:firstLine="380"/>
              <w:jc w:val="center"/>
              <w:rPr>
                <w:spacing w:val="-10"/>
                <w:sz w:val="21"/>
              </w:rPr>
            </w:pPr>
            <w:r>
              <w:rPr>
                <w:spacing w:val="-10"/>
                <w:sz w:val="21"/>
              </w:rPr>
              <w:t>否</w:t>
            </w:r>
          </w:p>
        </w:tc>
        <w:tc>
          <w:tcPr>
            <w:tcW w:w="1307" w:type="dxa"/>
          </w:tcPr>
          <w:p w14:paraId="14CB4948">
            <w:pPr>
              <w:spacing w:before="54" w:after="37"/>
              <w:ind w:right="1" w:firstLine="380"/>
              <w:jc w:val="center"/>
              <w:rPr>
                <w:spacing w:val="-10"/>
                <w:sz w:val="21"/>
              </w:rPr>
            </w:pPr>
            <w:r>
              <w:rPr>
                <w:spacing w:val="-10"/>
                <w:sz w:val="21"/>
              </w:rPr>
              <w:t>-</w:t>
            </w:r>
          </w:p>
        </w:tc>
      </w:tr>
      <w:tr w14:paraId="1A66C21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4D83809F">
            <w:pPr>
              <w:spacing w:before="54" w:after="37"/>
              <w:ind w:right="1" w:firstLine="380"/>
              <w:jc w:val="center"/>
              <w:rPr>
                <w:spacing w:val="-10"/>
                <w:sz w:val="21"/>
              </w:rPr>
            </w:pPr>
            <w:r>
              <w:rPr>
                <w:spacing w:val="-10"/>
                <w:sz w:val="21"/>
              </w:rPr>
              <w:t>姓名</w:t>
            </w:r>
          </w:p>
        </w:tc>
        <w:tc>
          <w:tcPr>
            <w:tcW w:w="2175" w:type="dxa"/>
          </w:tcPr>
          <w:p w14:paraId="48EA21FD">
            <w:pPr>
              <w:spacing w:before="54" w:after="37"/>
              <w:ind w:right="1" w:firstLine="380"/>
              <w:jc w:val="center"/>
              <w:rPr>
                <w:spacing w:val="-10"/>
                <w:sz w:val="21"/>
              </w:rPr>
            </w:pPr>
            <w:r>
              <w:rPr>
                <w:spacing w:val="-10"/>
                <w:sz w:val="21"/>
              </w:rPr>
              <w:t>VARCHAR(</w:t>
            </w:r>
            <w:r>
              <w:rPr>
                <w:spacing w:val="-10"/>
                <w:sz w:val="24"/>
                <w:szCs w:val="24"/>
              </w:rPr>
              <w:t>50</w:t>
            </w:r>
            <w:r>
              <w:rPr>
                <w:spacing w:val="-10"/>
                <w:sz w:val="21"/>
              </w:rPr>
              <w:t>)</w:t>
            </w:r>
          </w:p>
        </w:tc>
        <w:tc>
          <w:tcPr>
            <w:tcW w:w="1815" w:type="dxa"/>
          </w:tcPr>
          <w:p w14:paraId="5926B2A9">
            <w:pPr>
              <w:spacing w:before="54" w:after="37"/>
              <w:ind w:right="1" w:firstLine="380"/>
              <w:jc w:val="center"/>
              <w:rPr>
                <w:spacing w:val="-10"/>
                <w:sz w:val="21"/>
              </w:rPr>
            </w:pPr>
            <w:r>
              <w:rPr>
                <w:spacing w:val="-10"/>
                <w:sz w:val="21"/>
              </w:rPr>
              <w:t>管理员真实姓名</w:t>
            </w:r>
          </w:p>
        </w:tc>
        <w:tc>
          <w:tcPr>
            <w:tcW w:w="990" w:type="dxa"/>
          </w:tcPr>
          <w:p w14:paraId="3CA0EFBC">
            <w:pPr>
              <w:spacing w:before="54" w:after="37"/>
              <w:ind w:right="1" w:firstLine="380"/>
              <w:jc w:val="center"/>
              <w:rPr>
                <w:spacing w:val="-10"/>
                <w:sz w:val="21"/>
              </w:rPr>
            </w:pPr>
            <w:r>
              <w:rPr>
                <w:spacing w:val="-10"/>
                <w:sz w:val="21"/>
              </w:rPr>
              <w:t>否</w:t>
            </w:r>
          </w:p>
        </w:tc>
        <w:tc>
          <w:tcPr>
            <w:tcW w:w="962" w:type="dxa"/>
          </w:tcPr>
          <w:p w14:paraId="0519E02F">
            <w:pPr>
              <w:spacing w:before="54" w:after="37"/>
              <w:ind w:right="1" w:firstLine="380"/>
              <w:jc w:val="center"/>
              <w:rPr>
                <w:spacing w:val="-10"/>
                <w:sz w:val="21"/>
              </w:rPr>
            </w:pPr>
            <w:r>
              <w:rPr>
                <w:spacing w:val="-10"/>
                <w:sz w:val="21"/>
              </w:rPr>
              <w:t>否</w:t>
            </w:r>
          </w:p>
        </w:tc>
        <w:tc>
          <w:tcPr>
            <w:tcW w:w="1307" w:type="dxa"/>
          </w:tcPr>
          <w:p w14:paraId="4CBA193B">
            <w:pPr>
              <w:spacing w:before="54" w:after="37"/>
              <w:ind w:right="1" w:firstLine="380"/>
              <w:jc w:val="center"/>
              <w:rPr>
                <w:spacing w:val="-10"/>
                <w:sz w:val="21"/>
              </w:rPr>
            </w:pPr>
            <w:r>
              <w:rPr>
                <w:spacing w:val="-10"/>
                <w:sz w:val="21"/>
              </w:rPr>
              <w:t>-</w:t>
            </w:r>
          </w:p>
        </w:tc>
      </w:tr>
      <w:tr w14:paraId="2FC10ED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trHeight w:val="608" w:hRule="atLeast"/>
          <w:jc w:val="center"/>
        </w:trPr>
        <w:tc>
          <w:tcPr>
            <w:tcW w:w="1265" w:type="dxa"/>
          </w:tcPr>
          <w:p w14:paraId="73304457">
            <w:pPr>
              <w:spacing w:before="54" w:after="37"/>
              <w:ind w:right="1" w:firstLine="380"/>
              <w:jc w:val="center"/>
              <w:rPr>
                <w:spacing w:val="-10"/>
                <w:sz w:val="21"/>
              </w:rPr>
            </w:pPr>
            <w:r>
              <w:rPr>
                <w:spacing w:val="-10"/>
                <w:sz w:val="21"/>
              </w:rPr>
              <w:t>角色</w:t>
            </w:r>
          </w:p>
        </w:tc>
        <w:tc>
          <w:tcPr>
            <w:tcW w:w="2175" w:type="dxa"/>
          </w:tcPr>
          <w:p w14:paraId="1DBABDF6">
            <w:pPr>
              <w:spacing w:before="54" w:after="37"/>
              <w:ind w:right="1" w:firstLine="380"/>
              <w:jc w:val="center"/>
              <w:rPr>
                <w:spacing w:val="-10"/>
                <w:sz w:val="21"/>
              </w:rPr>
            </w:pPr>
            <w:r>
              <w:rPr>
                <w:spacing w:val="-10"/>
                <w:sz w:val="21"/>
              </w:rPr>
              <w:t>VARCHAR(</w:t>
            </w:r>
            <w:r>
              <w:rPr>
                <w:spacing w:val="-10"/>
                <w:sz w:val="24"/>
                <w:szCs w:val="24"/>
              </w:rPr>
              <w:t>50</w:t>
            </w:r>
            <w:r>
              <w:rPr>
                <w:spacing w:val="-10"/>
                <w:sz w:val="21"/>
              </w:rPr>
              <w:t>)</w:t>
            </w:r>
          </w:p>
        </w:tc>
        <w:tc>
          <w:tcPr>
            <w:tcW w:w="1815" w:type="dxa"/>
          </w:tcPr>
          <w:p w14:paraId="20163FB1">
            <w:pPr>
              <w:spacing w:before="54" w:after="37"/>
              <w:ind w:right="1" w:firstLine="380"/>
              <w:jc w:val="center"/>
              <w:rPr>
                <w:spacing w:val="-10"/>
                <w:sz w:val="21"/>
              </w:rPr>
            </w:pPr>
            <w:r>
              <w:rPr>
                <w:spacing w:val="-10"/>
                <w:sz w:val="21"/>
              </w:rPr>
              <w:t>管理员角色</w:t>
            </w:r>
          </w:p>
        </w:tc>
        <w:tc>
          <w:tcPr>
            <w:tcW w:w="990" w:type="dxa"/>
          </w:tcPr>
          <w:p w14:paraId="10961B0E">
            <w:pPr>
              <w:spacing w:before="54" w:after="37"/>
              <w:ind w:right="1" w:firstLine="380"/>
              <w:jc w:val="center"/>
              <w:rPr>
                <w:spacing w:val="-10"/>
                <w:sz w:val="21"/>
              </w:rPr>
            </w:pPr>
            <w:r>
              <w:rPr>
                <w:spacing w:val="-10"/>
                <w:sz w:val="21"/>
              </w:rPr>
              <w:t>否</w:t>
            </w:r>
          </w:p>
        </w:tc>
        <w:tc>
          <w:tcPr>
            <w:tcW w:w="962" w:type="dxa"/>
          </w:tcPr>
          <w:p w14:paraId="6998B2F0">
            <w:pPr>
              <w:spacing w:before="54" w:after="37"/>
              <w:ind w:right="1" w:firstLine="380"/>
              <w:jc w:val="center"/>
              <w:rPr>
                <w:spacing w:val="-10"/>
                <w:sz w:val="21"/>
              </w:rPr>
            </w:pPr>
            <w:r>
              <w:rPr>
                <w:spacing w:val="-10"/>
                <w:sz w:val="21"/>
              </w:rPr>
              <w:t>否</w:t>
            </w:r>
          </w:p>
        </w:tc>
        <w:tc>
          <w:tcPr>
            <w:tcW w:w="1307" w:type="dxa"/>
          </w:tcPr>
          <w:p w14:paraId="22158CA3">
            <w:pPr>
              <w:spacing w:before="54" w:after="37"/>
              <w:ind w:right="1" w:firstLine="190" w:firstLineChars="100"/>
              <w:rPr>
                <w:spacing w:val="-10"/>
                <w:sz w:val="21"/>
              </w:rPr>
            </w:pPr>
            <w:r>
              <w:rPr>
                <w:spacing w:val="-10"/>
                <w:sz w:val="21"/>
              </w:rPr>
              <w:t>角色信息表</w:t>
            </w:r>
          </w:p>
        </w:tc>
      </w:tr>
      <w:tr w14:paraId="7910FE6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1C6284AE">
            <w:pPr>
              <w:spacing w:before="54" w:after="37"/>
              <w:ind w:right="1" w:firstLine="380"/>
              <w:jc w:val="center"/>
              <w:rPr>
                <w:spacing w:val="-10"/>
                <w:sz w:val="21"/>
              </w:rPr>
            </w:pPr>
            <w:r>
              <w:rPr>
                <w:spacing w:val="-10"/>
                <w:sz w:val="21"/>
              </w:rPr>
              <w:t>所属部门</w:t>
            </w:r>
          </w:p>
        </w:tc>
        <w:tc>
          <w:tcPr>
            <w:tcW w:w="2175" w:type="dxa"/>
          </w:tcPr>
          <w:p w14:paraId="0A88BA64">
            <w:pPr>
              <w:spacing w:before="54" w:after="37"/>
              <w:ind w:right="1" w:firstLine="380"/>
              <w:jc w:val="center"/>
              <w:rPr>
                <w:spacing w:val="-10"/>
                <w:sz w:val="21"/>
              </w:rPr>
            </w:pPr>
            <w:r>
              <w:rPr>
                <w:spacing w:val="-10"/>
                <w:sz w:val="21"/>
              </w:rPr>
              <w:t>VARCHAR(</w:t>
            </w:r>
            <w:r>
              <w:rPr>
                <w:spacing w:val="-10"/>
                <w:sz w:val="24"/>
                <w:szCs w:val="24"/>
              </w:rPr>
              <w:t>100</w:t>
            </w:r>
            <w:r>
              <w:rPr>
                <w:spacing w:val="-10"/>
                <w:sz w:val="21"/>
              </w:rPr>
              <w:t>)</w:t>
            </w:r>
          </w:p>
        </w:tc>
        <w:tc>
          <w:tcPr>
            <w:tcW w:w="1815" w:type="dxa"/>
          </w:tcPr>
          <w:p w14:paraId="3A634421">
            <w:pPr>
              <w:spacing w:before="54" w:after="37"/>
              <w:ind w:right="1" w:firstLine="380"/>
              <w:jc w:val="center"/>
              <w:rPr>
                <w:spacing w:val="-10"/>
                <w:sz w:val="21"/>
              </w:rPr>
            </w:pPr>
            <w:r>
              <w:rPr>
                <w:spacing w:val="-10"/>
                <w:sz w:val="21"/>
              </w:rPr>
              <w:t>管理员所属部门</w:t>
            </w:r>
          </w:p>
        </w:tc>
        <w:tc>
          <w:tcPr>
            <w:tcW w:w="990" w:type="dxa"/>
          </w:tcPr>
          <w:p w14:paraId="0D396981">
            <w:pPr>
              <w:spacing w:before="54" w:after="37"/>
              <w:ind w:right="1" w:firstLine="380"/>
              <w:jc w:val="center"/>
              <w:rPr>
                <w:spacing w:val="-10"/>
                <w:sz w:val="21"/>
              </w:rPr>
            </w:pPr>
            <w:r>
              <w:rPr>
                <w:spacing w:val="-10"/>
                <w:sz w:val="21"/>
              </w:rPr>
              <w:t>否</w:t>
            </w:r>
          </w:p>
        </w:tc>
        <w:tc>
          <w:tcPr>
            <w:tcW w:w="962" w:type="dxa"/>
          </w:tcPr>
          <w:p w14:paraId="6E912039">
            <w:pPr>
              <w:spacing w:before="54" w:after="37"/>
              <w:ind w:right="1" w:firstLine="380"/>
              <w:jc w:val="center"/>
              <w:rPr>
                <w:spacing w:val="-10"/>
                <w:sz w:val="21"/>
              </w:rPr>
            </w:pPr>
            <w:r>
              <w:rPr>
                <w:spacing w:val="-10"/>
                <w:sz w:val="21"/>
              </w:rPr>
              <w:t>否</w:t>
            </w:r>
          </w:p>
        </w:tc>
        <w:tc>
          <w:tcPr>
            <w:tcW w:w="1307" w:type="dxa"/>
          </w:tcPr>
          <w:p w14:paraId="508E2AE9">
            <w:pPr>
              <w:spacing w:before="54" w:after="37"/>
              <w:ind w:right="1" w:firstLine="380"/>
              <w:jc w:val="center"/>
              <w:rPr>
                <w:spacing w:val="-10"/>
                <w:sz w:val="21"/>
              </w:rPr>
            </w:pPr>
            <w:r>
              <w:rPr>
                <w:spacing w:val="-10"/>
                <w:sz w:val="21"/>
              </w:rPr>
              <w:t>-</w:t>
            </w:r>
          </w:p>
        </w:tc>
      </w:tr>
    </w:tbl>
    <w:p w14:paraId="1BFC22B0">
      <w:pPr>
        <w:ind w:left="0" w:leftChars="0" w:firstLine="0" w:firstLineChars="0"/>
      </w:pPr>
    </w:p>
    <w:p w14:paraId="32CB8431">
      <w:pPr>
        <w:spacing w:line="360" w:lineRule="auto"/>
        <w:ind w:firstLine="480"/>
        <w:rPr>
          <w:rFonts w:hint="eastAsia"/>
        </w:rPr>
      </w:pPr>
      <w:r>
        <w:rPr>
          <w:rFonts w:hint="eastAsia"/>
        </w:rPr>
        <w:t>景点信息表:用于存储陕西省内各个旅游景点的详细资料。字段涵盖景点ID、名称、位置（经纬度）、类型分类、简介、图片URL、评分以及评论数量等。景点ID为主键，用于唯一标识每个景点。通过此表，系统能够向用户展示详尽的景点介绍，并支持按类型分类浏览、基于地理位置筛选推荐等功能。评分与评论数量则为推荐算法提供了可靠的数据依据。</w:t>
      </w:r>
    </w:p>
    <w:p w14:paraId="1E1D9B0C">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jc w:val="center"/>
        <w:textAlignment w:val="auto"/>
        <w:rPr>
          <w:rFonts w:hint="default" w:ascii="黑体" w:hAnsi="黑体" w:eastAsia="黑体" w:cs="黑体"/>
          <w:lang w:val="en-US" w:eastAsia="zh-CN"/>
        </w:rPr>
      </w:pPr>
      <w:r>
        <w:rPr>
          <w:rFonts w:hint="eastAsia" w:ascii="黑体" w:hAnsi="黑体" w:eastAsia="黑体" w:cs="黑体"/>
          <w:lang w:val="en-US" w:eastAsia="zh-CN"/>
        </w:rPr>
        <w:t>表</w:t>
      </w:r>
      <w:r>
        <w:rPr>
          <w:rFonts w:hint="default" w:ascii="Times New Roman" w:hAnsi="Times New Roman" w:eastAsia="黑体" w:cs="Times New Roman"/>
          <w:lang w:val="en-US" w:eastAsia="zh-CN"/>
        </w:rPr>
        <w:t>3-3</w:t>
      </w:r>
      <w:r>
        <w:rPr>
          <w:rFonts w:hint="eastAsia" w:ascii="黑体" w:hAnsi="黑体" w:eastAsia="黑体" w:cs="黑体"/>
          <w:lang w:val="en-US" w:eastAsia="zh-CN"/>
        </w:rPr>
        <w:t xml:space="preserve"> 景点信息表</w:t>
      </w:r>
    </w:p>
    <w:tbl>
      <w:tblPr>
        <w:tblStyle w:val="15"/>
        <w:tblW w:w="851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45" w:type="dxa"/>
          <w:left w:w="45" w:type="dxa"/>
          <w:bottom w:w="45" w:type="dxa"/>
          <w:right w:w="45" w:type="dxa"/>
        </w:tblCellMar>
      </w:tblPr>
      <w:tblGrid>
        <w:gridCol w:w="1265"/>
        <w:gridCol w:w="2175"/>
        <w:gridCol w:w="1815"/>
        <w:gridCol w:w="990"/>
        <w:gridCol w:w="982"/>
        <w:gridCol w:w="1287"/>
      </w:tblGrid>
      <w:tr w14:paraId="1D0135B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Borders>
              <w:top w:val="single" w:color="auto" w:sz="4" w:space="0"/>
              <w:bottom w:val="single" w:color="auto" w:sz="4" w:space="0"/>
            </w:tcBorders>
          </w:tcPr>
          <w:p w14:paraId="449B25DD">
            <w:pPr>
              <w:spacing w:before="54" w:after="37"/>
              <w:ind w:right="1" w:firstLine="380"/>
              <w:jc w:val="center"/>
              <w:rPr>
                <w:spacing w:val="-10"/>
                <w:sz w:val="21"/>
              </w:rPr>
            </w:pPr>
            <w:r>
              <w:rPr>
                <w:spacing w:val="-10"/>
                <w:sz w:val="21"/>
              </w:rPr>
              <w:t>字段名</w:t>
            </w:r>
          </w:p>
        </w:tc>
        <w:tc>
          <w:tcPr>
            <w:tcW w:w="2175" w:type="dxa"/>
            <w:tcBorders>
              <w:top w:val="single" w:color="auto" w:sz="4" w:space="0"/>
              <w:bottom w:val="single" w:color="auto" w:sz="4" w:space="0"/>
            </w:tcBorders>
          </w:tcPr>
          <w:p w14:paraId="0F0875DE">
            <w:pPr>
              <w:spacing w:before="54" w:after="37"/>
              <w:ind w:right="1" w:firstLine="380"/>
              <w:jc w:val="center"/>
              <w:rPr>
                <w:spacing w:val="-10"/>
                <w:sz w:val="21"/>
              </w:rPr>
            </w:pPr>
            <w:r>
              <w:rPr>
                <w:spacing w:val="-10"/>
                <w:sz w:val="21"/>
              </w:rPr>
              <w:t>字段类型</w:t>
            </w:r>
          </w:p>
        </w:tc>
        <w:tc>
          <w:tcPr>
            <w:tcW w:w="1815" w:type="dxa"/>
            <w:tcBorders>
              <w:top w:val="single" w:color="auto" w:sz="4" w:space="0"/>
              <w:bottom w:val="single" w:color="auto" w:sz="4" w:space="0"/>
            </w:tcBorders>
          </w:tcPr>
          <w:p w14:paraId="529E6C50">
            <w:pPr>
              <w:spacing w:before="54" w:after="37"/>
              <w:ind w:right="1" w:firstLine="380"/>
              <w:jc w:val="center"/>
              <w:rPr>
                <w:spacing w:val="-10"/>
                <w:sz w:val="21"/>
              </w:rPr>
            </w:pPr>
            <w:r>
              <w:rPr>
                <w:spacing w:val="-10"/>
                <w:sz w:val="21"/>
              </w:rPr>
              <w:t>字段含义</w:t>
            </w:r>
          </w:p>
        </w:tc>
        <w:tc>
          <w:tcPr>
            <w:tcW w:w="990" w:type="dxa"/>
            <w:tcBorders>
              <w:top w:val="single" w:color="auto" w:sz="4" w:space="0"/>
              <w:bottom w:val="single" w:color="auto" w:sz="4" w:space="0"/>
            </w:tcBorders>
          </w:tcPr>
          <w:p w14:paraId="22AE086A">
            <w:pPr>
              <w:spacing w:before="54" w:after="37"/>
              <w:ind w:right="1" w:firstLine="0" w:firstLineChars="0"/>
              <w:rPr>
                <w:spacing w:val="-10"/>
                <w:sz w:val="21"/>
              </w:rPr>
            </w:pPr>
            <w:r>
              <w:rPr>
                <w:spacing w:val="-10"/>
                <w:sz w:val="21"/>
              </w:rPr>
              <w:t>是否主键</w:t>
            </w:r>
          </w:p>
        </w:tc>
        <w:tc>
          <w:tcPr>
            <w:tcW w:w="982" w:type="dxa"/>
            <w:tcBorders>
              <w:top w:val="single" w:color="auto" w:sz="4" w:space="0"/>
              <w:bottom w:val="single" w:color="auto" w:sz="4" w:space="0"/>
            </w:tcBorders>
          </w:tcPr>
          <w:p w14:paraId="09858BB3">
            <w:pPr>
              <w:spacing w:before="54" w:after="37"/>
              <w:ind w:right="1" w:firstLine="0" w:firstLineChars="0"/>
              <w:rPr>
                <w:spacing w:val="-10"/>
                <w:sz w:val="21"/>
              </w:rPr>
            </w:pPr>
            <w:r>
              <w:rPr>
                <w:spacing w:val="-10"/>
                <w:sz w:val="21"/>
              </w:rPr>
              <w:t>是否外键</w:t>
            </w:r>
          </w:p>
        </w:tc>
        <w:tc>
          <w:tcPr>
            <w:tcW w:w="1287" w:type="dxa"/>
            <w:tcBorders>
              <w:top w:val="single" w:color="auto" w:sz="4" w:space="0"/>
              <w:bottom w:val="single" w:color="auto" w:sz="4" w:space="0"/>
            </w:tcBorders>
          </w:tcPr>
          <w:p w14:paraId="634D068D">
            <w:pPr>
              <w:spacing w:before="54" w:after="37"/>
              <w:ind w:right="1" w:firstLine="380"/>
              <w:jc w:val="center"/>
              <w:rPr>
                <w:spacing w:val="-10"/>
                <w:sz w:val="21"/>
              </w:rPr>
            </w:pPr>
            <w:r>
              <w:rPr>
                <w:spacing w:val="-10"/>
                <w:sz w:val="21"/>
              </w:rPr>
              <w:t>关联表</w:t>
            </w:r>
          </w:p>
        </w:tc>
      </w:tr>
      <w:tr w14:paraId="3C0DA3B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Borders>
              <w:top w:val="single" w:color="auto" w:sz="4" w:space="0"/>
            </w:tcBorders>
          </w:tcPr>
          <w:p w14:paraId="5276E6A1">
            <w:pPr>
              <w:spacing w:before="54" w:after="37"/>
              <w:ind w:right="1" w:firstLine="380"/>
              <w:jc w:val="center"/>
              <w:rPr>
                <w:spacing w:val="-10"/>
                <w:sz w:val="21"/>
              </w:rPr>
            </w:pPr>
            <w:r>
              <w:rPr>
                <w:spacing w:val="-10"/>
                <w:sz w:val="21"/>
              </w:rPr>
              <w:t>景点ID</w:t>
            </w:r>
          </w:p>
        </w:tc>
        <w:tc>
          <w:tcPr>
            <w:tcW w:w="2175" w:type="dxa"/>
            <w:tcBorders>
              <w:top w:val="single" w:color="auto" w:sz="4" w:space="0"/>
            </w:tcBorders>
          </w:tcPr>
          <w:p w14:paraId="367A81F6">
            <w:pPr>
              <w:spacing w:before="54" w:after="37"/>
              <w:ind w:right="1" w:firstLine="380"/>
              <w:jc w:val="center"/>
              <w:rPr>
                <w:spacing w:val="-10"/>
                <w:sz w:val="21"/>
              </w:rPr>
            </w:pPr>
            <w:r>
              <w:rPr>
                <w:spacing w:val="-10"/>
                <w:sz w:val="21"/>
              </w:rPr>
              <w:t>INT</w:t>
            </w:r>
          </w:p>
        </w:tc>
        <w:tc>
          <w:tcPr>
            <w:tcW w:w="1815" w:type="dxa"/>
            <w:tcBorders>
              <w:top w:val="single" w:color="auto" w:sz="4" w:space="0"/>
            </w:tcBorders>
          </w:tcPr>
          <w:p w14:paraId="14D87B2F">
            <w:pPr>
              <w:spacing w:before="54" w:after="37"/>
              <w:ind w:right="1" w:firstLine="380"/>
              <w:jc w:val="center"/>
              <w:rPr>
                <w:spacing w:val="-10"/>
                <w:sz w:val="21"/>
              </w:rPr>
            </w:pPr>
            <w:r>
              <w:rPr>
                <w:spacing w:val="-10"/>
                <w:sz w:val="21"/>
              </w:rPr>
              <w:t>景点唯一标识</w:t>
            </w:r>
          </w:p>
        </w:tc>
        <w:tc>
          <w:tcPr>
            <w:tcW w:w="990" w:type="dxa"/>
            <w:tcBorders>
              <w:top w:val="single" w:color="auto" w:sz="4" w:space="0"/>
            </w:tcBorders>
          </w:tcPr>
          <w:p w14:paraId="4FFA721F">
            <w:pPr>
              <w:spacing w:before="54" w:after="37"/>
              <w:ind w:right="1" w:firstLine="380"/>
              <w:jc w:val="center"/>
              <w:rPr>
                <w:spacing w:val="-10"/>
                <w:sz w:val="21"/>
              </w:rPr>
            </w:pPr>
            <w:r>
              <w:rPr>
                <w:spacing w:val="-10"/>
                <w:sz w:val="21"/>
              </w:rPr>
              <w:t>是</w:t>
            </w:r>
          </w:p>
        </w:tc>
        <w:tc>
          <w:tcPr>
            <w:tcW w:w="982" w:type="dxa"/>
            <w:tcBorders>
              <w:top w:val="single" w:color="auto" w:sz="4" w:space="0"/>
            </w:tcBorders>
          </w:tcPr>
          <w:p w14:paraId="55F8E401">
            <w:pPr>
              <w:spacing w:before="54" w:after="37"/>
              <w:ind w:right="1" w:firstLine="380"/>
              <w:jc w:val="center"/>
              <w:rPr>
                <w:spacing w:val="-10"/>
                <w:sz w:val="21"/>
              </w:rPr>
            </w:pPr>
            <w:r>
              <w:rPr>
                <w:spacing w:val="-10"/>
                <w:sz w:val="21"/>
              </w:rPr>
              <w:t>否</w:t>
            </w:r>
          </w:p>
        </w:tc>
        <w:tc>
          <w:tcPr>
            <w:tcW w:w="1287" w:type="dxa"/>
            <w:tcBorders>
              <w:top w:val="single" w:color="auto" w:sz="4" w:space="0"/>
            </w:tcBorders>
          </w:tcPr>
          <w:p w14:paraId="484FE4E9">
            <w:pPr>
              <w:spacing w:before="54" w:after="37"/>
              <w:ind w:right="1" w:firstLine="380"/>
              <w:jc w:val="center"/>
              <w:rPr>
                <w:spacing w:val="-10"/>
                <w:sz w:val="21"/>
              </w:rPr>
            </w:pPr>
            <w:r>
              <w:rPr>
                <w:spacing w:val="-10"/>
                <w:sz w:val="21"/>
              </w:rPr>
              <w:t>-</w:t>
            </w:r>
          </w:p>
        </w:tc>
      </w:tr>
      <w:tr w14:paraId="14EEFD5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724ECB51">
            <w:pPr>
              <w:spacing w:before="54" w:after="37"/>
              <w:ind w:right="1" w:firstLine="380"/>
              <w:jc w:val="center"/>
              <w:rPr>
                <w:spacing w:val="-10"/>
                <w:sz w:val="21"/>
              </w:rPr>
            </w:pPr>
            <w:r>
              <w:rPr>
                <w:spacing w:val="-10"/>
                <w:sz w:val="21"/>
              </w:rPr>
              <w:t>名称</w:t>
            </w:r>
          </w:p>
        </w:tc>
        <w:tc>
          <w:tcPr>
            <w:tcW w:w="2175" w:type="dxa"/>
          </w:tcPr>
          <w:p w14:paraId="53DADDD5">
            <w:pPr>
              <w:spacing w:before="54" w:after="37"/>
              <w:ind w:right="1" w:firstLine="380"/>
              <w:jc w:val="center"/>
              <w:rPr>
                <w:spacing w:val="-10"/>
                <w:sz w:val="21"/>
              </w:rPr>
            </w:pPr>
            <w:r>
              <w:rPr>
                <w:spacing w:val="-10"/>
                <w:sz w:val="21"/>
              </w:rPr>
              <w:t>VARCHAR(</w:t>
            </w:r>
            <w:r>
              <w:rPr>
                <w:spacing w:val="-10"/>
                <w:sz w:val="24"/>
                <w:szCs w:val="24"/>
              </w:rPr>
              <w:t>100</w:t>
            </w:r>
            <w:r>
              <w:rPr>
                <w:spacing w:val="-10"/>
                <w:sz w:val="21"/>
              </w:rPr>
              <w:t>)</w:t>
            </w:r>
          </w:p>
        </w:tc>
        <w:tc>
          <w:tcPr>
            <w:tcW w:w="1815" w:type="dxa"/>
          </w:tcPr>
          <w:p w14:paraId="0E7D1484">
            <w:pPr>
              <w:spacing w:before="54" w:after="37"/>
              <w:ind w:right="1" w:firstLine="380"/>
              <w:jc w:val="center"/>
              <w:rPr>
                <w:spacing w:val="-10"/>
                <w:sz w:val="21"/>
              </w:rPr>
            </w:pPr>
            <w:r>
              <w:rPr>
                <w:spacing w:val="-10"/>
                <w:sz w:val="21"/>
              </w:rPr>
              <w:t>景点名称</w:t>
            </w:r>
          </w:p>
        </w:tc>
        <w:tc>
          <w:tcPr>
            <w:tcW w:w="990" w:type="dxa"/>
          </w:tcPr>
          <w:p w14:paraId="6F88C126">
            <w:pPr>
              <w:spacing w:before="54" w:after="37"/>
              <w:ind w:right="1" w:firstLine="380"/>
              <w:jc w:val="center"/>
              <w:rPr>
                <w:spacing w:val="-10"/>
                <w:sz w:val="21"/>
              </w:rPr>
            </w:pPr>
            <w:r>
              <w:rPr>
                <w:spacing w:val="-10"/>
                <w:sz w:val="21"/>
              </w:rPr>
              <w:t>否</w:t>
            </w:r>
          </w:p>
        </w:tc>
        <w:tc>
          <w:tcPr>
            <w:tcW w:w="982" w:type="dxa"/>
          </w:tcPr>
          <w:p w14:paraId="6C66CDA8">
            <w:pPr>
              <w:spacing w:before="54" w:after="37"/>
              <w:ind w:right="1" w:firstLine="380"/>
              <w:jc w:val="center"/>
              <w:rPr>
                <w:spacing w:val="-10"/>
                <w:sz w:val="21"/>
              </w:rPr>
            </w:pPr>
            <w:r>
              <w:rPr>
                <w:spacing w:val="-10"/>
                <w:sz w:val="21"/>
              </w:rPr>
              <w:t>否</w:t>
            </w:r>
          </w:p>
        </w:tc>
        <w:tc>
          <w:tcPr>
            <w:tcW w:w="1287" w:type="dxa"/>
          </w:tcPr>
          <w:p w14:paraId="3EEC93CD">
            <w:pPr>
              <w:spacing w:before="54" w:after="37"/>
              <w:ind w:right="1" w:firstLine="380"/>
              <w:jc w:val="center"/>
              <w:rPr>
                <w:spacing w:val="-10"/>
                <w:sz w:val="21"/>
              </w:rPr>
            </w:pPr>
            <w:r>
              <w:rPr>
                <w:spacing w:val="-10"/>
                <w:sz w:val="21"/>
              </w:rPr>
              <w:t>-</w:t>
            </w:r>
          </w:p>
        </w:tc>
      </w:tr>
      <w:tr w14:paraId="1DC8CAD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2F7A7CC1">
            <w:pPr>
              <w:spacing w:before="54" w:after="37"/>
              <w:ind w:right="1" w:firstLine="0" w:firstLineChars="0"/>
              <w:rPr>
                <w:spacing w:val="-10"/>
                <w:sz w:val="21"/>
              </w:rPr>
            </w:pPr>
            <w:r>
              <w:rPr>
                <w:spacing w:val="-10"/>
                <w:sz w:val="21"/>
              </w:rPr>
              <w:t>位置（经纬度）</w:t>
            </w:r>
          </w:p>
        </w:tc>
        <w:tc>
          <w:tcPr>
            <w:tcW w:w="2175" w:type="dxa"/>
          </w:tcPr>
          <w:p w14:paraId="0910B2C9">
            <w:pPr>
              <w:spacing w:before="54" w:after="37"/>
              <w:ind w:right="1" w:firstLine="380"/>
              <w:jc w:val="center"/>
              <w:rPr>
                <w:spacing w:val="-10"/>
                <w:sz w:val="21"/>
              </w:rPr>
            </w:pPr>
            <w:r>
              <w:rPr>
                <w:spacing w:val="-10"/>
                <w:sz w:val="21"/>
              </w:rPr>
              <w:t>VARCHAR(</w:t>
            </w:r>
            <w:r>
              <w:rPr>
                <w:spacing w:val="-10"/>
                <w:sz w:val="24"/>
                <w:szCs w:val="24"/>
              </w:rPr>
              <w:t>50</w:t>
            </w:r>
            <w:r>
              <w:rPr>
                <w:spacing w:val="-10"/>
                <w:sz w:val="21"/>
              </w:rPr>
              <w:t>)</w:t>
            </w:r>
          </w:p>
        </w:tc>
        <w:tc>
          <w:tcPr>
            <w:tcW w:w="1815" w:type="dxa"/>
          </w:tcPr>
          <w:p w14:paraId="60A7851C">
            <w:pPr>
              <w:spacing w:before="54" w:after="37"/>
              <w:ind w:right="1" w:firstLine="380"/>
              <w:jc w:val="center"/>
              <w:rPr>
                <w:spacing w:val="-10"/>
                <w:sz w:val="21"/>
              </w:rPr>
            </w:pPr>
            <w:r>
              <w:rPr>
                <w:spacing w:val="-10"/>
                <w:sz w:val="21"/>
              </w:rPr>
              <w:t>景点位置</w:t>
            </w:r>
          </w:p>
        </w:tc>
        <w:tc>
          <w:tcPr>
            <w:tcW w:w="990" w:type="dxa"/>
          </w:tcPr>
          <w:p w14:paraId="15AA76F0">
            <w:pPr>
              <w:spacing w:before="54" w:after="37"/>
              <w:ind w:right="1" w:firstLine="380"/>
              <w:jc w:val="center"/>
              <w:rPr>
                <w:spacing w:val="-10"/>
                <w:sz w:val="21"/>
              </w:rPr>
            </w:pPr>
            <w:r>
              <w:rPr>
                <w:spacing w:val="-10"/>
                <w:sz w:val="21"/>
              </w:rPr>
              <w:t>否</w:t>
            </w:r>
          </w:p>
        </w:tc>
        <w:tc>
          <w:tcPr>
            <w:tcW w:w="982" w:type="dxa"/>
          </w:tcPr>
          <w:p w14:paraId="47A1A104">
            <w:pPr>
              <w:spacing w:before="54" w:after="37"/>
              <w:ind w:right="1" w:firstLine="380"/>
              <w:jc w:val="center"/>
              <w:rPr>
                <w:spacing w:val="-10"/>
                <w:sz w:val="21"/>
              </w:rPr>
            </w:pPr>
            <w:r>
              <w:rPr>
                <w:spacing w:val="-10"/>
                <w:sz w:val="21"/>
              </w:rPr>
              <w:t>否</w:t>
            </w:r>
          </w:p>
        </w:tc>
        <w:tc>
          <w:tcPr>
            <w:tcW w:w="1287" w:type="dxa"/>
          </w:tcPr>
          <w:p w14:paraId="1EAAE967">
            <w:pPr>
              <w:spacing w:before="54" w:after="37"/>
              <w:ind w:right="1" w:firstLine="380"/>
              <w:jc w:val="center"/>
              <w:rPr>
                <w:spacing w:val="-10"/>
                <w:sz w:val="21"/>
              </w:rPr>
            </w:pPr>
            <w:r>
              <w:rPr>
                <w:spacing w:val="-10"/>
                <w:sz w:val="21"/>
              </w:rPr>
              <w:t>-</w:t>
            </w:r>
          </w:p>
        </w:tc>
      </w:tr>
      <w:tr w14:paraId="4FFB963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3B1988D2">
            <w:pPr>
              <w:spacing w:before="54" w:after="37"/>
              <w:ind w:right="1" w:firstLine="380"/>
              <w:jc w:val="center"/>
              <w:rPr>
                <w:spacing w:val="-10"/>
                <w:sz w:val="21"/>
              </w:rPr>
            </w:pPr>
            <w:r>
              <w:rPr>
                <w:spacing w:val="-10"/>
                <w:sz w:val="21"/>
              </w:rPr>
              <w:t>类型</w:t>
            </w:r>
          </w:p>
        </w:tc>
        <w:tc>
          <w:tcPr>
            <w:tcW w:w="2175" w:type="dxa"/>
          </w:tcPr>
          <w:p w14:paraId="5DA2B269">
            <w:pPr>
              <w:spacing w:before="54" w:after="37"/>
              <w:ind w:right="1" w:firstLine="380"/>
              <w:jc w:val="center"/>
              <w:rPr>
                <w:spacing w:val="-10"/>
                <w:sz w:val="21"/>
              </w:rPr>
            </w:pPr>
            <w:r>
              <w:rPr>
                <w:spacing w:val="-10"/>
                <w:sz w:val="21"/>
              </w:rPr>
              <w:t>VARCHAR(</w:t>
            </w:r>
            <w:r>
              <w:rPr>
                <w:spacing w:val="-10"/>
                <w:sz w:val="24"/>
                <w:szCs w:val="24"/>
              </w:rPr>
              <w:t>50</w:t>
            </w:r>
            <w:r>
              <w:rPr>
                <w:spacing w:val="-10"/>
                <w:sz w:val="21"/>
              </w:rPr>
              <w:t>)</w:t>
            </w:r>
          </w:p>
        </w:tc>
        <w:tc>
          <w:tcPr>
            <w:tcW w:w="1815" w:type="dxa"/>
          </w:tcPr>
          <w:p w14:paraId="45A342FB">
            <w:pPr>
              <w:spacing w:before="54" w:after="37"/>
              <w:ind w:right="1" w:firstLine="380"/>
              <w:jc w:val="center"/>
              <w:rPr>
                <w:spacing w:val="-10"/>
                <w:sz w:val="21"/>
              </w:rPr>
            </w:pPr>
            <w:r>
              <w:rPr>
                <w:spacing w:val="-10"/>
                <w:sz w:val="21"/>
              </w:rPr>
              <w:t>景点类型</w:t>
            </w:r>
          </w:p>
        </w:tc>
        <w:tc>
          <w:tcPr>
            <w:tcW w:w="990" w:type="dxa"/>
          </w:tcPr>
          <w:p w14:paraId="234D730C">
            <w:pPr>
              <w:spacing w:before="54" w:after="37"/>
              <w:ind w:right="1" w:firstLine="380"/>
              <w:jc w:val="center"/>
              <w:rPr>
                <w:spacing w:val="-10"/>
                <w:sz w:val="21"/>
              </w:rPr>
            </w:pPr>
            <w:r>
              <w:rPr>
                <w:spacing w:val="-10"/>
                <w:sz w:val="21"/>
              </w:rPr>
              <w:t>否</w:t>
            </w:r>
          </w:p>
        </w:tc>
        <w:tc>
          <w:tcPr>
            <w:tcW w:w="982" w:type="dxa"/>
          </w:tcPr>
          <w:p w14:paraId="6D43615B">
            <w:pPr>
              <w:spacing w:before="54" w:after="37"/>
              <w:ind w:right="1" w:firstLine="380"/>
              <w:jc w:val="center"/>
              <w:rPr>
                <w:spacing w:val="-10"/>
                <w:sz w:val="21"/>
              </w:rPr>
            </w:pPr>
            <w:r>
              <w:rPr>
                <w:spacing w:val="-10"/>
                <w:sz w:val="21"/>
              </w:rPr>
              <w:t>否</w:t>
            </w:r>
          </w:p>
        </w:tc>
        <w:tc>
          <w:tcPr>
            <w:tcW w:w="1287" w:type="dxa"/>
          </w:tcPr>
          <w:p w14:paraId="4CFAE3A2">
            <w:pPr>
              <w:spacing w:before="54" w:after="37"/>
              <w:ind w:right="1" w:firstLine="380"/>
              <w:jc w:val="center"/>
              <w:rPr>
                <w:spacing w:val="-10"/>
                <w:sz w:val="21"/>
              </w:rPr>
            </w:pPr>
            <w:r>
              <w:rPr>
                <w:spacing w:val="-10"/>
                <w:sz w:val="21"/>
              </w:rPr>
              <w:t>-</w:t>
            </w:r>
          </w:p>
        </w:tc>
      </w:tr>
      <w:tr w14:paraId="562DE9B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01BDB590">
            <w:pPr>
              <w:spacing w:before="54" w:after="37"/>
              <w:ind w:right="1" w:firstLine="380"/>
              <w:jc w:val="center"/>
              <w:rPr>
                <w:spacing w:val="-10"/>
                <w:sz w:val="21"/>
              </w:rPr>
            </w:pPr>
            <w:r>
              <w:rPr>
                <w:spacing w:val="-10"/>
                <w:sz w:val="21"/>
              </w:rPr>
              <w:t>简介</w:t>
            </w:r>
          </w:p>
        </w:tc>
        <w:tc>
          <w:tcPr>
            <w:tcW w:w="2175" w:type="dxa"/>
          </w:tcPr>
          <w:p w14:paraId="65EB0E08">
            <w:pPr>
              <w:spacing w:before="54" w:after="37"/>
              <w:ind w:right="1" w:firstLine="380"/>
              <w:jc w:val="center"/>
              <w:rPr>
                <w:spacing w:val="-10"/>
                <w:sz w:val="21"/>
              </w:rPr>
            </w:pPr>
            <w:r>
              <w:rPr>
                <w:spacing w:val="-10"/>
                <w:sz w:val="21"/>
              </w:rPr>
              <w:t>TEXT</w:t>
            </w:r>
          </w:p>
        </w:tc>
        <w:tc>
          <w:tcPr>
            <w:tcW w:w="1815" w:type="dxa"/>
          </w:tcPr>
          <w:p w14:paraId="05863602">
            <w:pPr>
              <w:spacing w:before="54" w:after="37"/>
              <w:ind w:right="1" w:firstLine="380"/>
              <w:jc w:val="center"/>
              <w:rPr>
                <w:spacing w:val="-10"/>
                <w:sz w:val="21"/>
              </w:rPr>
            </w:pPr>
            <w:r>
              <w:rPr>
                <w:spacing w:val="-10"/>
                <w:sz w:val="21"/>
              </w:rPr>
              <w:t>景点简介</w:t>
            </w:r>
          </w:p>
        </w:tc>
        <w:tc>
          <w:tcPr>
            <w:tcW w:w="990" w:type="dxa"/>
          </w:tcPr>
          <w:p w14:paraId="08D2A0D4">
            <w:pPr>
              <w:spacing w:before="54" w:after="37"/>
              <w:ind w:right="1" w:firstLine="380"/>
              <w:jc w:val="center"/>
              <w:rPr>
                <w:spacing w:val="-10"/>
                <w:sz w:val="21"/>
              </w:rPr>
            </w:pPr>
            <w:r>
              <w:rPr>
                <w:spacing w:val="-10"/>
                <w:sz w:val="21"/>
              </w:rPr>
              <w:t>否</w:t>
            </w:r>
          </w:p>
        </w:tc>
        <w:tc>
          <w:tcPr>
            <w:tcW w:w="982" w:type="dxa"/>
          </w:tcPr>
          <w:p w14:paraId="13709E0A">
            <w:pPr>
              <w:spacing w:before="54" w:after="37"/>
              <w:ind w:right="1" w:firstLine="380"/>
              <w:jc w:val="center"/>
              <w:rPr>
                <w:spacing w:val="-10"/>
                <w:sz w:val="21"/>
              </w:rPr>
            </w:pPr>
            <w:r>
              <w:rPr>
                <w:spacing w:val="-10"/>
                <w:sz w:val="21"/>
              </w:rPr>
              <w:t>否</w:t>
            </w:r>
          </w:p>
        </w:tc>
        <w:tc>
          <w:tcPr>
            <w:tcW w:w="1287" w:type="dxa"/>
          </w:tcPr>
          <w:p w14:paraId="626BA1E0">
            <w:pPr>
              <w:spacing w:before="54" w:after="37"/>
              <w:ind w:right="1" w:firstLine="380"/>
              <w:jc w:val="center"/>
              <w:rPr>
                <w:spacing w:val="-10"/>
                <w:sz w:val="21"/>
              </w:rPr>
            </w:pPr>
            <w:r>
              <w:rPr>
                <w:spacing w:val="-10"/>
                <w:sz w:val="21"/>
              </w:rPr>
              <w:t>-</w:t>
            </w:r>
          </w:p>
        </w:tc>
      </w:tr>
      <w:tr w14:paraId="5E16B56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3A6BD511">
            <w:pPr>
              <w:spacing w:before="54" w:after="37"/>
              <w:ind w:right="1" w:firstLine="380"/>
              <w:jc w:val="center"/>
              <w:rPr>
                <w:spacing w:val="-10"/>
                <w:sz w:val="21"/>
              </w:rPr>
            </w:pPr>
            <w:r>
              <w:rPr>
                <w:spacing w:val="-10"/>
                <w:sz w:val="21"/>
              </w:rPr>
              <w:t>图片URL</w:t>
            </w:r>
          </w:p>
        </w:tc>
        <w:tc>
          <w:tcPr>
            <w:tcW w:w="2175" w:type="dxa"/>
          </w:tcPr>
          <w:p w14:paraId="55D9C0DF">
            <w:pPr>
              <w:spacing w:before="54" w:after="37"/>
              <w:ind w:right="1" w:firstLine="380"/>
              <w:jc w:val="center"/>
              <w:rPr>
                <w:spacing w:val="-10"/>
                <w:sz w:val="21"/>
              </w:rPr>
            </w:pPr>
            <w:r>
              <w:rPr>
                <w:spacing w:val="-10"/>
                <w:sz w:val="21"/>
              </w:rPr>
              <w:t>VARCHAR(</w:t>
            </w:r>
            <w:r>
              <w:rPr>
                <w:spacing w:val="-10"/>
                <w:sz w:val="24"/>
                <w:szCs w:val="24"/>
              </w:rPr>
              <w:t>255</w:t>
            </w:r>
            <w:r>
              <w:rPr>
                <w:spacing w:val="-10"/>
                <w:sz w:val="21"/>
              </w:rPr>
              <w:t>)</w:t>
            </w:r>
          </w:p>
        </w:tc>
        <w:tc>
          <w:tcPr>
            <w:tcW w:w="1815" w:type="dxa"/>
          </w:tcPr>
          <w:p w14:paraId="1DC900BB">
            <w:pPr>
              <w:spacing w:before="54" w:after="37"/>
              <w:ind w:right="1" w:firstLine="380"/>
              <w:jc w:val="center"/>
              <w:rPr>
                <w:spacing w:val="-10"/>
                <w:sz w:val="21"/>
              </w:rPr>
            </w:pPr>
            <w:r>
              <w:rPr>
                <w:spacing w:val="-10"/>
                <w:sz w:val="21"/>
              </w:rPr>
              <w:t>景点图片URL</w:t>
            </w:r>
          </w:p>
        </w:tc>
        <w:tc>
          <w:tcPr>
            <w:tcW w:w="990" w:type="dxa"/>
          </w:tcPr>
          <w:p w14:paraId="432DD7FB">
            <w:pPr>
              <w:spacing w:before="54" w:after="37"/>
              <w:ind w:right="1" w:firstLine="380"/>
              <w:jc w:val="center"/>
              <w:rPr>
                <w:spacing w:val="-10"/>
                <w:sz w:val="21"/>
              </w:rPr>
            </w:pPr>
            <w:r>
              <w:rPr>
                <w:spacing w:val="-10"/>
                <w:sz w:val="21"/>
              </w:rPr>
              <w:t>否</w:t>
            </w:r>
          </w:p>
        </w:tc>
        <w:tc>
          <w:tcPr>
            <w:tcW w:w="982" w:type="dxa"/>
          </w:tcPr>
          <w:p w14:paraId="50C38E0D">
            <w:pPr>
              <w:spacing w:before="54" w:after="37"/>
              <w:ind w:right="1" w:firstLine="380"/>
              <w:jc w:val="center"/>
              <w:rPr>
                <w:spacing w:val="-10"/>
                <w:sz w:val="21"/>
              </w:rPr>
            </w:pPr>
            <w:r>
              <w:rPr>
                <w:spacing w:val="-10"/>
                <w:sz w:val="21"/>
              </w:rPr>
              <w:t>否</w:t>
            </w:r>
          </w:p>
        </w:tc>
        <w:tc>
          <w:tcPr>
            <w:tcW w:w="1287" w:type="dxa"/>
          </w:tcPr>
          <w:p w14:paraId="792D68B4">
            <w:pPr>
              <w:spacing w:before="54" w:after="37"/>
              <w:ind w:right="1" w:firstLine="380"/>
              <w:jc w:val="center"/>
              <w:rPr>
                <w:spacing w:val="-10"/>
                <w:sz w:val="21"/>
              </w:rPr>
            </w:pPr>
            <w:r>
              <w:rPr>
                <w:spacing w:val="-10"/>
                <w:sz w:val="21"/>
              </w:rPr>
              <w:t>-</w:t>
            </w:r>
          </w:p>
        </w:tc>
      </w:tr>
      <w:tr w14:paraId="7090DC6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265" w:type="dxa"/>
          </w:tcPr>
          <w:p w14:paraId="28392AF9">
            <w:pPr>
              <w:spacing w:before="54" w:after="37"/>
              <w:ind w:right="1" w:firstLine="380"/>
              <w:jc w:val="center"/>
              <w:rPr>
                <w:spacing w:val="-10"/>
                <w:sz w:val="21"/>
              </w:rPr>
            </w:pPr>
            <w:r>
              <w:rPr>
                <w:spacing w:val="-10"/>
                <w:sz w:val="21"/>
              </w:rPr>
              <w:t>评分</w:t>
            </w:r>
          </w:p>
        </w:tc>
        <w:tc>
          <w:tcPr>
            <w:tcW w:w="2175" w:type="dxa"/>
          </w:tcPr>
          <w:p w14:paraId="3432590A">
            <w:pPr>
              <w:spacing w:before="54" w:after="37"/>
              <w:ind w:right="1" w:firstLine="380"/>
              <w:jc w:val="center"/>
              <w:rPr>
                <w:spacing w:val="-10"/>
                <w:sz w:val="21"/>
              </w:rPr>
            </w:pPr>
            <w:r>
              <w:rPr>
                <w:spacing w:val="-10"/>
                <w:sz w:val="21"/>
              </w:rPr>
              <w:t>FLOAT</w:t>
            </w:r>
          </w:p>
        </w:tc>
        <w:tc>
          <w:tcPr>
            <w:tcW w:w="1815" w:type="dxa"/>
          </w:tcPr>
          <w:p w14:paraId="0A8EB286">
            <w:pPr>
              <w:spacing w:before="54" w:after="37"/>
              <w:ind w:right="1" w:firstLine="380"/>
              <w:jc w:val="center"/>
              <w:rPr>
                <w:spacing w:val="-10"/>
                <w:sz w:val="21"/>
              </w:rPr>
            </w:pPr>
            <w:r>
              <w:rPr>
                <w:spacing w:val="-10"/>
                <w:sz w:val="21"/>
              </w:rPr>
              <w:t>景点平均分</w:t>
            </w:r>
          </w:p>
        </w:tc>
        <w:tc>
          <w:tcPr>
            <w:tcW w:w="990" w:type="dxa"/>
          </w:tcPr>
          <w:p w14:paraId="1F6362A6">
            <w:pPr>
              <w:spacing w:before="54" w:after="37"/>
              <w:ind w:right="1" w:firstLine="380"/>
              <w:jc w:val="center"/>
              <w:rPr>
                <w:spacing w:val="-10"/>
                <w:sz w:val="21"/>
              </w:rPr>
            </w:pPr>
            <w:r>
              <w:rPr>
                <w:spacing w:val="-10"/>
                <w:sz w:val="21"/>
              </w:rPr>
              <w:t>否</w:t>
            </w:r>
          </w:p>
        </w:tc>
        <w:tc>
          <w:tcPr>
            <w:tcW w:w="982" w:type="dxa"/>
          </w:tcPr>
          <w:p w14:paraId="42CC34F9">
            <w:pPr>
              <w:spacing w:before="54" w:after="37"/>
              <w:ind w:right="1" w:firstLine="380"/>
              <w:jc w:val="center"/>
              <w:rPr>
                <w:spacing w:val="-10"/>
                <w:sz w:val="21"/>
              </w:rPr>
            </w:pPr>
            <w:r>
              <w:rPr>
                <w:spacing w:val="-10"/>
                <w:sz w:val="21"/>
              </w:rPr>
              <w:t>否</w:t>
            </w:r>
          </w:p>
        </w:tc>
        <w:tc>
          <w:tcPr>
            <w:tcW w:w="1287" w:type="dxa"/>
          </w:tcPr>
          <w:p w14:paraId="2F1916EA">
            <w:pPr>
              <w:spacing w:before="54" w:after="37"/>
              <w:ind w:right="1" w:firstLine="380"/>
              <w:jc w:val="center"/>
              <w:rPr>
                <w:spacing w:val="-10"/>
                <w:sz w:val="21"/>
              </w:rPr>
            </w:pPr>
            <w:r>
              <w:rPr>
                <w:spacing w:val="-10"/>
                <w:sz w:val="21"/>
              </w:rPr>
              <w:t>-</w:t>
            </w:r>
          </w:p>
        </w:tc>
      </w:tr>
      <w:tr w14:paraId="484043F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006473FA">
            <w:pPr>
              <w:spacing w:before="54" w:after="37"/>
              <w:ind w:right="1" w:firstLine="380"/>
              <w:jc w:val="center"/>
              <w:rPr>
                <w:spacing w:val="-10"/>
                <w:sz w:val="21"/>
              </w:rPr>
            </w:pPr>
            <w:r>
              <w:rPr>
                <w:spacing w:val="-10"/>
                <w:sz w:val="21"/>
              </w:rPr>
              <w:t>评论数量</w:t>
            </w:r>
          </w:p>
        </w:tc>
        <w:tc>
          <w:tcPr>
            <w:tcW w:w="2175" w:type="dxa"/>
          </w:tcPr>
          <w:p w14:paraId="28C1EA68">
            <w:pPr>
              <w:spacing w:before="54" w:after="37"/>
              <w:ind w:right="1" w:firstLine="380"/>
              <w:jc w:val="center"/>
              <w:rPr>
                <w:spacing w:val="-10"/>
                <w:sz w:val="21"/>
              </w:rPr>
            </w:pPr>
            <w:r>
              <w:rPr>
                <w:spacing w:val="-10"/>
                <w:sz w:val="21"/>
              </w:rPr>
              <w:t>INT</w:t>
            </w:r>
          </w:p>
        </w:tc>
        <w:tc>
          <w:tcPr>
            <w:tcW w:w="1815" w:type="dxa"/>
          </w:tcPr>
          <w:p w14:paraId="324A4E2F">
            <w:pPr>
              <w:spacing w:before="54" w:after="37"/>
              <w:ind w:right="1" w:firstLine="380"/>
              <w:jc w:val="center"/>
              <w:rPr>
                <w:spacing w:val="-10"/>
                <w:sz w:val="21"/>
              </w:rPr>
            </w:pPr>
            <w:r>
              <w:rPr>
                <w:spacing w:val="-10"/>
                <w:sz w:val="21"/>
              </w:rPr>
              <w:t>景点评论数量</w:t>
            </w:r>
          </w:p>
        </w:tc>
        <w:tc>
          <w:tcPr>
            <w:tcW w:w="990" w:type="dxa"/>
          </w:tcPr>
          <w:p w14:paraId="67A61DFD">
            <w:pPr>
              <w:spacing w:before="54" w:after="37"/>
              <w:ind w:right="1" w:firstLine="380"/>
              <w:jc w:val="center"/>
              <w:rPr>
                <w:spacing w:val="-10"/>
                <w:sz w:val="21"/>
              </w:rPr>
            </w:pPr>
            <w:r>
              <w:rPr>
                <w:spacing w:val="-10"/>
                <w:sz w:val="21"/>
              </w:rPr>
              <w:t>否</w:t>
            </w:r>
          </w:p>
        </w:tc>
        <w:tc>
          <w:tcPr>
            <w:tcW w:w="982" w:type="dxa"/>
          </w:tcPr>
          <w:p w14:paraId="6AD96699">
            <w:pPr>
              <w:spacing w:before="54" w:after="37"/>
              <w:ind w:right="1" w:firstLine="380"/>
              <w:jc w:val="center"/>
              <w:rPr>
                <w:spacing w:val="-10"/>
                <w:sz w:val="21"/>
              </w:rPr>
            </w:pPr>
            <w:r>
              <w:rPr>
                <w:spacing w:val="-10"/>
                <w:sz w:val="21"/>
              </w:rPr>
              <w:t>否</w:t>
            </w:r>
          </w:p>
        </w:tc>
        <w:tc>
          <w:tcPr>
            <w:tcW w:w="1287" w:type="dxa"/>
          </w:tcPr>
          <w:p w14:paraId="3141E6CE">
            <w:pPr>
              <w:spacing w:before="54" w:after="37"/>
              <w:ind w:right="1" w:firstLine="380"/>
              <w:jc w:val="center"/>
              <w:rPr>
                <w:spacing w:val="-10"/>
                <w:sz w:val="21"/>
              </w:rPr>
            </w:pPr>
            <w:r>
              <w:rPr>
                <w:spacing w:val="-10"/>
                <w:sz w:val="21"/>
              </w:rPr>
              <w:t>-</w:t>
            </w:r>
          </w:p>
        </w:tc>
      </w:tr>
    </w:tbl>
    <w:p w14:paraId="647CB12C">
      <w:pPr>
        <w:ind w:firstLine="480"/>
      </w:pPr>
    </w:p>
    <w:p w14:paraId="1EA5DFA5">
      <w:pPr>
        <w:spacing w:line="360" w:lineRule="auto"/>
        <w:ind w:firstLine="480"/>
        <w:rPr>
          <w:rFonts w:hint="eastAsia"/>
        </w:rPr>
      </w:pPr>
      <w:r>
        <w:rPr>
          <w:rFonts w:hint="eastAsia"/>
        </w:rPr>
        <w:t>反馈信息表:用于记录用户在系统中提交的反馈意见及建议。字段包括反馈ID、关联用户ID、反馈主题、反馈内容、配图URL、视频URL、反馈时间、是否已解决及管理员回复。反馈ID为主键，用户ID为外键关联用户信息表。通过系统化管理用户反馈，管理员可以及时了解用户需求和系统存在的问题，持续优化用户体验，提升服务质量。</w:t>
      </w:r>
    </w:p>
    <w:p w14:paraId="5F0F2BE1">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jc w:val="center"/>
        <w:textAlignment w:val="auto"/>
        <w:rPr>
          <w:rFonts w:hint="default" w:ascii="黑体" w:hAnsi="黑体" w:eastAsia="黑体" w:cs="黑体"/>
          <w:lang w:val="en-US" w:eastAsia="zh-CN"/>
        </w:rPr>
      </w:pPr>
      <w:r>
        <w:rPr>
          <w:rFonts w:hint="eastAsia" w:ascii="黑体" w:hAnsi="黑体" w:eastAsia="黑体" w:cs="黑体"/>
          <w:lang w:val="en-US" w:eastAsia="zh-CN"/>
        </w:rPr>
        <w:t>表</w:t>
      </w:r>
      <w:r>
        <w:rPr>
          <w:rFonts w:hint="default" w:ascii="Times New Roman" w:hAnsi="Times New Roman" w:eastAsia="黑体" w:cs="Times New Roman"/>
          <w:lang w:val="en-US" w:eastAsia="zh-CN"/>
        </w:rPr>
        <w:t>3-4</w:t>
      </w:r>
      <w:r>
        <w:rPr>
          <w:rFonts w:hint="eastAsia" w:ascii="黑体" w:hAnsi="黑体" w:eastAsia="黑体" w:cs="黑体"/>
          <w:lang w:val="en-US" w:eastAsia="zh-CN"/>
        </w:rPr>
        <w:t xml:space="preserve"> 反馈信息表</w:t>
      </w:r>
    </w:p>
    <w:tbl>
      <w:tblPr>
        <w:tblStyle w:val="15"/>
        <w:tblW w:w="851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45" w:type="dxa"/>
          <w:left w:w="45" w:type="dxa"/>
          <w:bottom w:w="45" w:type="dxa"/>
          <w:right w:w="45" w:type="dxa"/>
        </w:tblCellMar>
      </w:tblPr>
      <w:tblGrid>
        <w:gridCol w:w="1697"/>
        <w:gridCol w:w="1743"/>
        <w:gridCol w:w="1815"/>
        <w:gridCol w:w="990"/>
        <w:gridCol w:w="1082"/>
        <w:gridCol w:w="1187"/>
      </w:tblGrid>
      <w:tr w14:paraId="2B566E7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697" w:type="dxa"/>
            <w:tcBorders>
              <w:top w:val="single" w:color="auto" w:sz="4" w:space="0"/>
              <w:bottom w:val="single" w:color="auto" w:sz="4" w:space="0"/>
            </w:tcBorders>
          </w:tcPr>
          <w:p w14:paraId="5C817DAE">
            <w:pPr>
              <w:spacing w:before="54" w:after="37"/>
              <w:ind w:right="1" w:firstLine="380"/>
              <w:jc w:val="center"/>
              <w:rPr>
                <w:spacing w:val="-10"/>
                <w:sz w:val="21"/>
              </w:rPr>
            </w:pPr>
            <w:r>
              <w:rPr>
                <w:spacing w:val="-10"/>
                <w:sz w:val="21"/>
              </w:rPr>
              <w:t>字段名</w:t>
            </w:r>
          </w:p>
        </w:tc>
        <w:tc>
          <w:tcPr>
            <w:tcW w:w="1743" w:type="dxa"/>
            <w:tcBorders>
              <w:top w:val="single" w:color="auto" w:sz="4" w:space="0"/>
              <w:bottom w:val="single" w:color="auto" w:sz="4" w:space="0"/>
            </w:tcBorders>
          </w:tcPr>
          <w:p w14:paraId="6EBF53A6">
            <w:pPr>
              <w:spacing w:before="54" w:after="37"/>
              <w:ind w:right="1" w:firstLine="380"/>
              <w:jc w:val="center"/>
              <w:rPr>
                <w:spacing w:val="-10"/>
                <w:sz w:val="21"/>
              </w:rPr>
            </w:pPr>
            <w:r>
              <w:rPr>
                <w:spacing w:val="-10"/>
                <w:sz w:val="21"/>
              </w:rPr>
              <w:t>字段类型</w:t>
            </w:r>
          </w:p>
        </w:tc>
        <w:tc>
          <w:tcPr>
            <w:tcW w:w="1815" w:type="dxa"/>
            <w:tcBorders>
              <w:top w:val="single" w:color="auto" w:sz="4" w:space="0"/>
              <w:bottom w:val="single" w:color="auto" w:sz="4" w:space="0"/>
            </w:tcBorders>
          </w:tcPr>
          <w:p w14:paraId="3CF90689">
            <w:pPr>
              <w:spacing w:before="54" w:after="37"/>
              <w:ind w:right="1" w:firstLine="380"/>
              <w:jc w:val="center"/>
              <w:rPr>
                <w:spacing w:val="-10"/>
                <w:sz w:val="21"/>
              </w:rPr>
            </w:pPr>
            <w:r>
              <w:rPr>
                <w:spacing w:val="-10"/>
                <w:sz w:val="21"/>
              </w:rPr>
              <w:t>字段含义</w:t>
            </w:r>
          </w:p>
        </w:tc>
        <w:tc>
          <w:tcPr>
            <w:tcW w:w="990" w:type="dxa"/>
            <w:tcBorders>
              <w:top w:val="single" w:color="auto" w:sz="4" w:space="0"/>
              <w:bottom w:val="single" w:color="auto" w:sz="4" w:space="0"/>
            </w:tcBorders>
          </w:tcPr>
          <w:p w14:paraId="387C79BB">
            <w:pPr>
              <w:spacing w:before="54" w:after="37"/>
              <w:ind w:right="1" w:firstLine="0" w:firstLineChars="0"/>
              <w:rPr>
                <w:spacing w:val="-10"/>
                <w:sz w:val="21"/>
              </w:rPr>
            </w:pPr>
            <w:r>
              <w:rPr>
                <w:spacing w:val="-10"/>
                <w:sz w:val="21"/>
              </w:rPr>
              <w:t>是否主键</w:t>
            </w:r>
          </w:p>
        </w:tc>
        <w:tc>
          <w:tcPr>
            <w:tcW w:w="1082" w:type="dxa"/>
            <w:tcBorders>
              <w:top w:val="single" w:color="auto" w:sz="4" w:space="0"/>
              <w:bottom w:val="single" w:color="auto" w:sz="4" w:space="0"/>
            </w:tcBorders>
          </w:tcPr>
          <w:p w14:paraId="1A56CB1C">
            <w:pPr>
              <w:spacing w:before="54" w:after="37"/>
              <w:ind w:right="1" w:firstLine="0" w:firstLineChars="0"/>
              <w:rPr>
                <w:spacing w:val="-10"/>
                <w:sz w:val="21"/>
              </w:rPr>
            </w:pPr>
            <w:r>
              <w:rPr>
                <w:spacing w:val="-10"/>
                <w:sz w:val="21"/>
              </w:rPr>
              <w:t>是否外键</w:t>
            </w:r>
          </w:p>
        </w:tc>
        <w:tc>
          <w:tcPr>
            <w:tcW w:w="1187" w:type="dxa"/>
            <w:tcBorders>
              <w:top w:val="single" w:color="auto" w:sz="4" w:space="0"/>
              <w:bottom w:val="single" w:color="auto" w:sz="4" w:space="0"/>
            </w:tcBorders>
          </w:tcPr>
          <w:p w14:paraId="0EBAB24A">
            <w:pPr>
              <w:spacing w:before="54" w:after="37"/>
              <w:ind w:right="1" w:firstLine="380"/>
              <w:jc w:val="center"/>
              <w:rPr>
                <w:spacing w:val="-10"/>
                <w:sz w:val="21"/>
              </w:rPr>
            </w:pPr>
            <w:r>
              <w:rPr>
                <w:spacing w:val="-10"/>
                <w:sz w:val="21"/>
              </w:rPr>
              <w:t>关联表</w:t>
            </w:r>
          </w:p>
        </w:tc>
      </w:tr>
      <w:tr w14:paraId="5619C00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697" w:type="dxa"/>
            <w:tcBorders>
              <w:top w:val="single" w:color="auto" w:sz="4" w:space="0"/>
            </w:tcBorders>
          </w:tcPr>
          <w:p w14:paraId="2DD7A950">
            <w:pPr>
              <w:spacing w:before="54" w:after="37"/>
              <w:ind w:right="1" w:firstLine="380"/>
              <w:jc w:val="center"/>
              <w:rPr>
                <w:spacing w:val="-10"/>
                <w:sz w:val="21"/>
              </w:rPr>
            </w:pPr>
            <w:r>
              <w:rPr>
                <w:spacing w:val="-10"/>
                <w:sz w:val="21"/>
              </w:rPr>
              <w:t>反馈ID</w:t>
            </w:r>
          </w:p>
        </w:tc>
        <w:tc>
          <w:tcPr>
            <w:tcW w:w="1743" w:type="dxa"/>
            <w:tcBorders>
              <w:top w:val="single" w:color="auto" w:sz="4" w:space="0"/>
            </w:tcBorders>
          </w:tcPr>
          <w:p w14:paraId="458727BF">
            <w:pPr>
              <w:spacing w:before="54" w:after="37"/>
              <w:ind w:right="1" w:firstLine="380"/>
              <w:jc w:val="center"/>
              <w:rPr>
                <w:spacing w:val="-10"/>
                <w:sz w:val="21"/>
              </w:rPr>
            </w:pPr>
            <w:r>
              <w:rPr>
                <w:spacing w:val="-10"/>
                <w:sz w:val="21"/>
              </w:rPr>
              <w:t>INT</w:t>
            </w:r>
          </w:p>
        </w:tc>
        <w:tc>
          <w:tcPr>
            <w:tcW w:w="1815" w:type="dxa"/>
            <w:tcBorders>
              <w:top w:val="single" w:color="auto" w:sz="4" w:space="0"/>
            </w:tcBorders>
          </w:tcPr>
          <w:p w14:paraId="6D0CA160">
            <w:pPr>
              <w:spacing w:before="54" w:after="37"/>
              <w:ind w:right="1" w:firstLine="380"/>
              <w:jc w:val="center"/>
              <w:rPr>
                <w:spacing w:val="-10"/>
                <w:sz w:val="21"/>
              </w:rPr>
            </w:pPr>
            <w:r>
              <w:rPr>
                <w:spacing w:val="-10"/>
                <w:sz w:val="21"/>
              </w:rPr>
              <w:t>反馈唯一标识</w:t>
            </w:r>
          </w:p>
        </w:tc>
        <w:tc>
          <w:tcPr>
            <w:tcW w:w="990" w:type="dxa"/>
            <w:tcBorders>
              <w:top w:val="single" w:color="auto" w:sz="4" w:space="0"/>
            </w:tcBorders>
          </w:tcPr>
          <w:p w14:paraId="1897DBA9">
            <w:pPr>
              <w:spacing w:before="54" w:after="37"/>
              <w:ind w:right="1" w:firstLine="380"/>
              <w:jc w:val="center"/>
              <w:rPr>
                <w:spacing w:val="-10"/>
                <w:sz w:val="21"/>
              </w:rPr>
            </w:pPr>
            <w:r>
              <w:rPr>
                <w:spacing w:val="-10"/>
                <w:sz w:val="21"/>
              </w:rPr>
              <w:t>是</w:t>
            </w:r>
          </w:p>
        </w:tc>
        <w:tc>
          <w:tcPr>
            <w:tcW w:w="1082" w:type="dxa"/>
            <w:tcBorders>
              <w:top w:val="single" w:color="auto" w:sz="4" w:space="0"/>
            </w:tcBorders>
          </w:tcPr>
          <w:p w14:paraId="14D29892">
            <w:pPr>
              <w:spacing w:before="54" w:after="37"/>
              <w:ind w:right="1" w:firstLine="380"/>
              <w:jc w:val="center"/>
              <w:rPr>
                <w:spacing w:val="-10"/>
                <w:sz w:val="21"/>
              </w:rPr>
            </w:pPr>
            <w:r>
              <w:rPr>
                <w:spacing w:val="-10"/>
                <w:sz w:val="21"/>
              </w:rPr>
              <w:t>否</w:t>
            </w:r>
          </w:p>
        </w:tc>
        <w:tc>
          <w:tcPr>
            <w:tcW w:w="1187" w:type="dxa"/>
            <w:tcBorders>
              <w:top w:val="single" w:color="auto" w:sz="4" w:space="0"/>
            </w:tcBorders>
          </w:tcPr>
          <w:p w14:paraId="6E33D906">
            <w:pPr>
              <w:spacing w:before="54" w:after="37"/>
              <w:ind w:right="1" w:firstLine="380"/>
              <w:jc w:val="center"/>
              <w:rPr>
                <w:spacing w:val="-10"/>
                <w:sz w:val="21"/>
              </w:rPr>
            </w:pPr>
            <w:r>
              <w:rPr>
                <w:spacing w:val="-10"/>
                <w:sz w:val="21"/>
              </w:rPr>
              <w:t>-</w:t>
            </w:r>
          </w:p>
        </w:tc>
      </w:tr>
      <w:tr w14:paraId="66C06BD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697" w:type="dxa"/>
          </w:tcPr>
          <w:p w14:paraId="34E8A855">
            <w:pPr>
              <w:spacing w:before="54" w:after="37"/>
              <w:ind w:right="1" w:firstLine="380"/>
              <w:jc w:val="center"/>
              <w:rPr>
                <w:spacing w:val="-10"/>
                <w:sz w:val="21"/>
              </w:rPr>
            </w:pPr>
            <w:r>
              <w:rPr>
                <w:spacing w:val="-10"/>
                <w:sz w:val="21"/>
              </w:rPr>
              <w:t>用户ID</w:t>
            </w:r>
          </w:p>
        </w:tc>
        <w:tc>
          <w:tcPr>
            <w:tcW w:w="1743" w:type="dxa"/>
          </w:tcPr>
          <w:p w14:paraId="5C8E8BE9">
            <w:pPr>
              <w:spacing w:before="54" w:after="37"/>
              <w:ind w:right="1" w:firstLine="380"/>
              <w:jc w:val="center"/>
              <w:rPr>
                <w:spacing w:val="-10"/>
                <w:sz w:val="21"/>
              </w:rPr>
            </w:pPr>
            <w:r>
              <w:rPr>
                <w:spacing w:val="-10"/>
                <w:sz w:val="21"/>
              </w:rPr>
              <w:t>INT</w:t>
            </w:r>
          </w:p>
        </w:tc>
        <w:tc>
          <w:tcPr>
            <w:tcW w:w="1815" w:type="dxa"/>
          </w:tcPr>
          <w:p w14:paraId="639A4AF9">
            <w:pPr>
              <w:spacing w:before="54" w:after="37"/>
              <w:ind w:right="1" w:firstLine="380"/>
              <w:jc w:val="center"/>
              <w:rPr>
                <w:spacing w:val="-10"/>
                <w:sz w:val="21"/>
              </w:rPr>
            </w:pPr>
            <w:r>
              <w:rPr>
                <w:spacing w:val="-10"/>
                <w:sz w:val="21"/>
              </w:rPr>
              <w:t>反馈用户ID</w:t>
            </w:r>
          </w:p>
        </w:tc>
        <w:tc>
          <w:tcPr>
            <w:tcW w:w="990" w:type="dxa"/>
          </w:tcPr>
          <w:p w14:paraId="313B30CA">
            <w:pPr>
              <w:spacing w:before="54" w:after="37"/>
              <w:ind w:right="1" w:firstLine="380"/>
              <w:jc w:val="center"/>
              <w:rPr>
                <w:spacing w:val="-10"/>
                <w:sz w:val="21"/>
              </w:rPr>
            </w:pPr>
            <w:r>
              <w:rPr>
                <w:spacing w:val="-10"/>
                <w:sz w:val="21"/>
              </w:rPr>
              <w:t>否</w:t>
            </w:r>
          </w:p>
        </w:tc>
        <w:tc>
          <w:tcPr>
            <w:tcW w:w="1082" w:type="dxa"/>
          </w:tcPr>
          <w:p w14:paraId="46CB724D">
            <w:pPr>
              <w:spacing w:before="54" w:after="37"/>
              <w:ind w:right="1" w:firstLine="380"/>
              <w:jc w:val="center"/>
              <w:rPr>
                <w:spacing w:val="-10"/>
                <w:sz w:val="21"/>
              </w:rPr>
            </w:pPr>
            <w:r>
              <w:rPr>
                <w:spacing w:val="-10"/>
                <w:sz w:val="21"/>
              </w:rPr>
              <w:t>是</w:t>
            </w:r>
          </w:p>
        </w:tc>
        <w:tc>
          <w:tcPr>
            <w:tcW w:w="1187" w:type="dxa"/>
          </w:tcPr>
          <w:p w14:paraId="05ECC14D">
            <w:pPr>
              <w:spacing w:before="54" w:after="37"/>
              <w:ind w:right="1" w:firstLine="0" w:firstLineChars="0"/>
              <w:rPr>
                <w:spacing w:val="-10"/>
                <w:sz w:val="21"/>
              </w:rPr>
            </w:pPr>
            <w:r>
              <w:rPr>
                <w:spacing w:val="-10"/>
                <w:sz w:val="21"/>
              </w:rPr>
              <w:t>用户信息表</w:t>
            </w:r>
          </w:p>
        </w:tc>
      </w:tr>
      <w:tr w14:paraId="54F6A38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697" w:type="dxa"/>
          </w:tcPr>
          <w:p w14:paraId="7EF5A171">
            <w:pPr>
              <w:spacing w:before="54" w:after="37"/>
              <w:ind w:right="1" w:firstLine="380"/>
              <w:jc w:val="center"/>
              <w:rPr>
                <w:spacing w:val="-10"/>
                <w:sz w:val="21"/>
              </w:rPr>
            </w:pPr>
            <w:r>
              <w:rPr>
                <w:spacing w:val="-10"/>
                <w:sz w:val="21"/>
              </w:rPr>
              <w:t>反馈主题</w:t>
            </w:r>
          </w:p>
        </w:tc>
        <w:tc>
          <w:tcPr>
            <w:tcW w:w="1743" w:type="dxa"/>
          </w:tcPr>
          <w:p w14:paraId="303F6ECD">
            <w:pPr>
              <w:spacing w:before="54" w:after="37"/>
              <w:ind w:right="1" w:firstLine="190" w:firstLineChars="100"/>
              <w:rPr>
                <w:spacing w:val="-10"/>
                <w:sz w:val="21"/>
              </w:rPr>
            </w:pPr>
            <w:r>
              <w:rPr>
                <w:spacing w:val="-10"/>
                <w:sz w:val="21"/>
              </w:rPr>
              <w:t>VARCHAR(100)</w:t>
            </w:r>
          </w:p>
        </w:tc>
        <w:tc>
          <w:tcPr>
            <w:tcW w:w="1815" w:type="dxa"/>
          </w:tcPr>
          <w:p w14:paraId="0C8A86F7">
            <w:pPr>
              <w:spacing w:before="54" w:after="37"/>
              <w:ind w:right="1" w:firstLine="380"/>
              <w:jc w:val="center"/>
              <w:rPr>
                <w:spacing w:val="-10"/>
                <w:sz w:val="21"/>
              </w:rPr>
            </w:pPr>
            <w:r>
              <w:rPr>
                <w:spacing w:val="-10"/>
                <w:sz w:val="21"/>
              </w:rPr>
              <w:t>反馈主题</w:t>
            </w:r>
          </w:p>
        </w:tc>
        <w:tc>
          <w:tcPr>
            <w:tcW w:w="990" w:type="dxa"/>
          </w:tcPr>
          <w:p w14:paraId="39687910">
            <w:pPr>
              <w:spacing w:before="54" w:after="37"/>
              <w:ind w:right="1" w:firstLine="380"/>
              <w:jc w:val="center"/>
              <w:rPr>
                <w:spacing w:val="-10"/>
                <w:sz w:val="21"/>
              </w:rPr>
            </w:pPr>
            <w:r>
              <w:rPr>
                <w:spacing w:val="-10"/>
                <w:sz w:val="21"/>
              </w:rPr>
              <w:t>否</w:t>
            </w:r>
          </w:p>
        </w:tc>
        <w:tc>
          <w:tcPr>
            <w:tcW w:w="1082" w:type="dxa"/>
          </w:tcPr>
          <w:p w14:paraId="77F931A7">
            <w:pPr>
              <w:spacing w:before="54" w:after="37"/>
              <w:ind w:right="1" w:firstLine="380"/>
              <w:jc w:val="center"/>
              <w:rPr>
                <w:spacing w:val="-10"/>
                <w:sz w:val="21"/>
              </w:rPr>
            </w:pPr>
            <w:r>
              <w:rPr>
                <w:spacing w:val="-10"/>
                <w:sz w:val="21"/>
              </w:rPr>
              <w:t>否</w:t>
            </w:r>
          </w:p>
        </w:tc>
        <w:tc>
          <w:tcPr>
            <w:tcW w:w="1187" w:type="dxa"/>
          </w:tcPr>
          <w:p w14:paraId="2DF2C184">
            <w:pPr>
              <w:spacing w:before="54" w:after="37"/>
              <w:ind w:right="1" w:firstLine="380"/>
              <w:jc w:val="center"/>
              <w:rPr>
                <w:spacing w:val="-10"/>
                <w:sz w:val="21"/>
              </w:rPr>
            </w:pPr>
            <w:r>
              <w:rPr>
                <w:spacing w:val="-10"/>
                <w:sz w:val="21"/>
              </w:rPr>
              <w:t>-</w:t>
            </w:r>
          </w:p>
        </w:tc>
      </w:tr>
      <w:tr w14:paraId="2544990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697" w:type="dxa"/>
          </w:tcPr>
          <w:p w14:paraId="14EBF27F">
            <w:pPr>
              <w:spacing w:before="54" w:after="37"/>
              <w:ind w:right="1" w:firstLine="380"/>
              <w:jc w:val="center"/>
              <w:rPr>
                <w:spacing w:val="-10"/>
                <w:sz w:val="21"/>
              </w:rPr>
            </w:pPr>
            <w:r>
              <w:rPr>
                <w:spacing w:val="-10"/>
                <w:sz w:val="21"/>
              </w:rPr>
              <w:t>反馈信息</w:t>
            </w:r>
          </w:p>
        </w:tc>
        <w:tc>
          <w:tcPr>
            <w:tcW w:w="1743" w:type="dxa"/>
          </w:tcPr>
          <w:p w14:paraId="3AC2A90F">
            <w:pPr>
              <w:spacing w:before="54" w:after="37"/>
              <w:ind w:right="1" w:firstLine="380"/>
              <w:jc w:val="center"/>
              <w:rPr>
                <w:spacing w:val="-10"/>
                <w:sz w:val="21"/>
              </w:rPr>
            </w:pPr>
            <w:r>
              <w:rPr>
                <w:spacing w:val="-10"/>
                <w:sz w:val="21"/>
              </w:rPr>
              <w:t>TEXT</w:t>
            </w:r>
          </w:p>
        </w:tc>
        <w:tc>
          <w:tcPr>
            <w:tcW w:w="1815" w:type="dxa"/>
          </w:tcPr>
          <w:p w14:paraId="58DC83C2">
            <w:pPr>
              <w:spacing w:before="54" w:after="37"/>
              <w:ind w:right="1" w:firstLine="380"/>
              <w:jc w:val="center"/>
              <w:rPr>
                <w:spacing w:val="-10"/>
                <w:sz w:val="21"/>
              </w:rPr>
            </w:pPr>
            <w:r>
              <w:rPr>
                <w:spacing w:val="-10"/>
                <w:sz w:val="21"/>
              </w:rPr>
              <w:t>反馈信息内容</w:t>
            </w:r>
          </w:p>
        </w:tc>
        <w:tc>
          <w:tcPr>
            <w:tcW w:w="990" w:type="dxa"/>
          </w:tcPr>
          <w:p w14:paraId="1EB7851E">
            <w:pPr>
              <w:spacing w:before="54" w:after="37"/>
              <w:ind w:right="1" w:firstLine="380"/>
              <w:jc w:val="center"/>
              <w:rPr>
                <w:spacing w:val="-10"/>
                <w:sz w:val="21"/>
              </w:rPr>
            </w:pPr>
            <w:r>
              <w:rPr>
                <w:spacing w:val="-10"/>
                <w:sz w:val="21"/>
              </w:rPr>
              <w:t>否</w:t>
            </w:r>
          </w:p>
        </w:tc>
        <w:tc>
          <w:tcPr>
            <w:tcW w:w="1082" w:type="dxa"/>
          </w:tcPr>
          <w:p w14:paraId="017A88FF">
            <w:pPr>
              <w:spacing w:before="54" w:after="37"/>
              <w:ind w:right="1" w:firstLine="380"/>
              <w:jc w:val="center"/>
              <w:rPr>
                <w:spacing w:val="-10"/>
                <w:sz w:val="21"/>
              </w:rPr>
            </w:pPr>
            <w:r>
              <w:rPr>
                <w:spacing w:val="-10"/>
                <w:sz w:val="21"/>
              </w:rPr>
              <w:t>否</w:t>
            </w:r>
          </w:p>
        </w:tc>
        <w:tc>
          <w:tcPr>
            <w:tcW w:w="1187" w:type="dxa"/>
          </w:tcPr>
          <w:p w14:paraId="54E661D9">
            <w:pPr>
              <w:spacing w:before="54" w:after="37"/>
              <w:ind w:right="1" w:firstLine="380"/>
              <w:jc w:val="center"/>
              <w:rPr>
                <w:spacing w:val="-10"/>
                <w:sz w:val="21"/>
              </w:rPr>
            </w:pPr>
            <w:r>
              <w:rPr>
                <w:spacing w:val="-10"/>
                <w:sz w:val="21"/>
              </w:rPr>
              <w:t>-</w:t>
            </w:r>
          </w:p>
        </w:tc>
      </w:tr>
      <w:tr w14:paraId="3123A3B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697" w:type="dxa"/>
          </w:tcPr>
          <w:p w14:paraId="53B05725">
            <w:pPr>
              <w:spacing w:before="54" w:after="37"/>
              <w:ind w:right="1" w:firstLine="380"/>
              <w:jc w:val="center"/>
              <w:rPr>
                <w:spacing w:val="-10"/>
                <w:sz w:val="21"/>
              </w:rPr>
            </w:pPr>
            <w:r>
              <w:rPr>
                <w:spacing w:val="-10"/>
                <w:sz w:val="21"/>
              </w:rPr>
              <w:t>配图URL</w:t>
            </w:r>
          </w:p>
        </w:tc>
        <w:tc>
          <w:tcPr>
            <w:tcW w:w="1743" w:type="dxa"/>
          </w:tcPr>
          <w:p w14:paraId="2F0C14F6">
            <w:pPr>
              <w:spacing w:before="54" w:after="37"/>
              <w:ind w:right="1" w:firstLine="190" w:firstLineChars="100"/>
              <w:rPr>
                <w:spacing w:val="-10"/>
                <w:sz w:val="21"/>
              </w:rPr>
            </w:pPr>
            <w:r>
              <w:rPr>
                <w:spacing w:val="-10"/>
                <w:sz w:val="21"/>
              </w:rPr>
              <w:t>VARCHAR(</w:t>
            </w:r>
            <w:r>
              <w:rPr>
                <w:spacing w:val="-10"/>
                <w:sz w:val="24"/>
                <w:szCs w:val="24"/>
              </w:rPr>
              <w:t>255</w:t>
            </w:r>
            <w:r>
              <w:rPr>
                <w:spacing w:val="-10"/>
                <w:sz w:val="21"/>
              </w:rPr>
              <w:t>)</w:t>
            </w:r>
          </w:p>
        </w:tc>
        <w:tc>
          <w:tcPr>
            <w:tcW w:w="1815" w:type="dxa"/>
          </w:tcPr>
          <w:p w14:paraId="7D8CF821">
            <w:pPr>
              <w:spacing w:before="54" w:after="37"/>
              <w:ind w:right="1" w:firstLine="380"/>
              <w:jc w:val="center"/>
              <w:rPr>
                <w:spacing w:val="-10"/>
                <w:sz w:val="21"/>
              </w:rPr>
            </w:pPr>
            <w:r>
              <w:rPr>
                <w:spacing w:val="-10"/>
                <w:sz w:val="21"/>
              </w:rPr>
              <w:t>反馈配图URL</w:t>
            </w:r>
          </w:p>
        </w:tc>
        <w:tc>
          <w:tcPr>
            <w:tcW w:w="990" w:type="dxa"/>
          </w:tcPr>
          <w:p w14:paraId="2418173B">
            <w:pPr>
              <w:spacing w:before="54" w:after="37"/>
              <w:ind w:right="1" w:firstLine="380"/>
              <w:jc w:val="center"/>
              <w:rPr>
                <w:spacing w:val="-10"/>
                <w:sz w:val="21"/>
              </w:rPr>
            </w:pPr>
            <w:r>
              <w:rPr>
                <w:spacing w:val="-10"/>
                <w:sz w:val="21"/>
              </w:rPr>
              <w:t>否</w:t>
            </w:r>
          </w:p>
        </w:tc>
        <w:tc>
          <w:tcPr>
            <w:tcW w:w="1082" w:type="dxa"/>
          </w:tcPr>
          <w:p w14:paraId="4B3FF50B">
            <w:pPr>
              <w:spacing w:before="54" w:after="37"/>
              <w:ind w:right="1" w:firstLine="380"/>
              <w:jc w:val="center"/>
              <w:rPr>
                <w:spacing w:val="-10"/>
                <w:sz w:val="21"/>
              </w:rPr>
            </w:pPr>
            <w:r>
              <w:rPr>
                <w:spacing w:val="-10"/>
                <w:sz w:val="21"/>
              </w:rPr>
              <w:t>否</w:t>
            </w:r>
          </w:p>
        </w:tc>
        <w:tc>
          <w:tcPr>
            <w:tcW w:w="1187" w:type="dxa"/>
          </w:tcPr>
          <w:p w14:paraId="6FA89331">
            <w:pPr>
              <w:spacing w:before="54" w:after="37"/>
              <w:ind w:right="1" w:firstLine="380"/>
              <w:jc w:val="center"/>
              <w:rPr>
                <w:spacing w:val="-10"/>
                <w:sz w:val="21"/>
              </w:rPr>
            </w:pPr>
            <w:r>
              <w:rPr>
                <w:spacing w:val="-10"/>
                <w:sz w:val="21"/>
              </w:rPr>
              <w:t>-</w:t>
            </w:r>
          </w:p>
        </w:tc>
      </w:tr>
      <w:tr w14:paraId="541B07A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697" w:type="dxa"/>
          </w:tcPr>
          <w:p w14:paraId="3F4D0A2F">
            <w:pPr>
              <w:spacing w:before="54" w:after="37"/>
              <w:ind w:right="1" w:firstLine="380"/>
              <w:jc w:val="center"/>
              <w:rPr>
                <w:spacing w:val="-10"/>
                <w:sz w:val="21"/>
              </w:rPr>
            </w:pPr>
            <w:r>
              <w:rPr>
                <w:spacing w:val="-10"/>
                <w:sz w:val="21"/>
              </w:rPr>
              <w:t>视频URL</w:t>
            </w:r>
          </w:p>
        </w:tc>
        <w:tc>
          <w:tcPr>
            <w:tcW w:w="1743" w:type="dxa"/>
          </w:tcPr>
          <w:p w14:paraId="098C9155">
            <w:pPr>
              <w:spacing w:before="54" w:after="37"/>
              <w:ind w:right="1" w:firstLine="190" w:firstLineChars="100"/>
              <w:rPr>
                <w:spacing w:val="-10"/>
                <w:sz w:val="21"/>
              </w:rPr>
            </w:pPr>
            <w:r>
              <w:rPr>
                <w:spacing w:val="-10"/>
                <w:sz w:val="21"/>
              </w:rPr>
              <w:t>VARCHAR(</w:t>
            </w:r>
            <w:r>
              <w:rPr>
                <w:spacing w:val="-10"/>
                <w:sz w:val="24"/>
                <w:szCs w:val="24"/>
              </w:rPr>
              <w:t>255</w:t>
            </w:r>
            <w:r>
              <w:rPr>
                <w:spacing w:val="-10"/>
                <w:sz w:val="21"/>
              </w:rPr>
              <w:t>)</w:t>
            </w:r>
          </w:p>
        </w:tc>
        <w:tc>
          <w:tcPr>
            <w:tcW w:w="1815" w:type="dxa"/>
          </w:tcPr>
          <w:p w14:paraId="70B01EB3">
            <w:pPr>
              <w:spacing w:before="54" w:after="37"/>
              <w:ind w:right="1" w:firstLine="380"/>
              <w:jc w:val="center"/>
              <w:rPr>
                <w:spacing w:val="-10"/>
                <w:sz w:val="21"/>
              </w:rPr>
            </w:pPr>
            <w:r>
              <w:rPr>
                <w:spacing w:val="-10"/>
                <w:sz w:val="21"/>
              </w:rPr>
              <w:t>反馈视频URL</w:t>
            </w:r>
          </w:p>
        </w:tc>
        <w:tc>
          <w:tcPr>
            <w:tcW w:w="990" w:type="dxa"/>
          </w:tcPr>
          <w:p w14:paraId="2F96BB67">
            <w:pPr>
              <w:spacing w:before="54" w:after="37"/>
              <w:ind w:right="1" w:firstLine="380"/>
              <w:jc w:val="center"/>
              <w:rPr>
                <w:spacing w:val="-10"/>
                <w:sz w:val="21"/>
              </w:rPr>
            </w:pPr>
            <w:r>
              <w:rPr>
                <w:spacing w:val="-10"/>
                <w:sz w:val="21"/>
              </w:rPr>
              <w:t>否</w:t>
            </w:r>
          </w:p>
        </w:tc>
        <w:tc>
          <w:tcPr>
            <w:tcW w:w="1082" w:type="dxa"/>
          </w:tcPr>
          <w:p w14:paraId="44A03A5B">
            <w:pPr>
              <w:spacing w:before="54" w:after="37"/>
              <w:ind w:right="1" w:firstLine="380"/>
              <w:jc w:val="center"/>
              <w:rPr>
                <w:spacing w:val="-10"/>
                <w:sz w:val="21"/>
              </w:rPr>
            </w:pPr>
            <w:r>
              <w:rPr>
                <w:spacing w:val="-10"/>
                <w:sz w:val="21"/>
              </w:rPr>
              <w:t>否</w:t>
            </w:r>
          </w:p>
        </w:tc>
        <w:tc>
          <w:tcPr>
            <w:tcW w:w="1187" w:type="dxa"/>
          </w:tcPr>
          <w:p w14:paraId="51EB8A07">
            <w:pPr>
              <w:spacing w:before="54" w:after="37"/>
              <w:ind w:right="1" w:firstLine="380"/>
              <w:jc w:val="center"/>
              <w:rPr>
                <w:spacing w:val="-10"/>
                <w:sz w:val="21"/>
              </w:rPr>
            </w:pPr>
            <w:r>
              <w:rPr>
                <w:spacing w:val="-10"/>
                <w:sz w:val="21"/>
              </w:rPr>
              <w:t>-</w:t>
            </w:r>
          </w:p>
        </w:tc>
      </w:tr>
      <w:tr w14:paraId="7A67C41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697" w:type="dxa"/>
          </w:tcPr>
          <w:p w14:paraId="2C00AA91">
            <w:pPr>
              <w:spacing w:before="54" w:after="37"/>
              <w:ind w:right="1" w:firstLine="380"/>
              <w:jc w:val="center"/>
              <w:rPr>
                <w:spacing w:val="-10"/>
                <w:sz w:val="21"/>
              </w:rPr>
            </w:pPr>
            <w:r>
              <w:rPr>
                <w:spacing w:val="-10"/>
                <w:sz w:val="21"/>
              </w:rPr>
              <w:t>反馈时间</w:t>
            </w:r>
          </w:p>
        </w:tc>
        <w:tc>
          <w:tcPr>
            <w:tcW w:w="1743" w:type="dxa"/>
          </w:tcPr>
          <w:p w14:paraId="309C58EA">
            <w:pPr>
              <w:spacing w:before="54" w:after="37"/>
              <w:ind w:right="1" w:firstLine="380"/>
              <w:jc w:val="center"/>
              <w:rPr>
                <w:spacing w:val="-10"/>
                <w:sz w:val="21"/>
              </w:rPr>
            </w:pPr>
            <w:r>
              <w:rPr>
                <w:spacing w:val="-10"/>
                <w:sz w:val="21"/>
              </w:rPr>
              <w:t>DATETIME</w:t>
            </w:r>
          </w:p>
        </w:tc>
        <w:tc>
          <w:tcPr>
            <w:tcW w:w="1815" w:type="dxa"/>
          </w:tcPr>
          <w:p w14:paraId="790BD37C">
            <w:pPr>
              <w:spacing w:before="54" w:after="37"/>
              <w:ind w:right="1" w:firstLine="380"/>
              <w:jc w:val="center"/>
              <w:rPr>
                <w:spacing w:val="-10"/>
                <w:sz w:val="21"/>
              </w:rPr>
            </w:pPr>
            <w:r>
              <w:rPr>
                <w:spacing w:val="-10"/>
                <w:sz w:val="21"/>
              </w:rPr>
              <w:t>反馈提交时间</w:t>
            </w:r>
          </w:p>
        </w:tc>
        <w:tc>
          <w:tcPr>
            <w:tcW w:w="990" w:type="dxa"/>
          </w:tcPr>
          <w:p w14:paraId="55BD2B04">
            <w:pPr>
              <w:spacing w:before="54" w:after="37"/>
              <w:ind w:right="1" w:firstLine="380"/>
              <w:jc w:val="center"/>
              <w:rPr>
                <w:spacing w:val="-10"/>
                <w:sz w:val="21"/>
              </w:rPr>
            </w:pPr>
            <w:r>
              <w:rPr>
                <w:spacing w:val="-10"/>
                <w:sz w:val="21"/>
              </w:rPr>
              <w:t>否</w:t>
            </w:r>
          </w:p>
        </w:tc>
        <w:tc>
          <w:tcPr>
            <w:tcW w:w="1082" w:type="dxa"/>
          </w:tcPr>
          <w:p w14:paraId="552812BE">
            <w:pPr>
              <w:spacing w:before="54" w:after="37"/>
              <w:ind w:right="1" w:firstLine="380"/>
              <w:jc w:val="center"/>
              <w:rPr>
                <w:spacing w:val="-10"/>
                <w:sz w:val="21"/>
              </w:rPr>
            </w:pPr>
            <w:r>
              <w:rPr>
                <w:spacing w:val="-10"/>
                <w:sz w:val="21"/>
              </w:rPr>
              <w:t>否</w:t>
            </w:r>
          </w:p>
        </w:tc>
        <w:tc>
          <w:tcPr>
            <w:tcW w:w="1187" w:type="dxa"/>
          </w:tcPr>
          <w:p w14:paraId="7D63D823">
            <w:pPr>
              <w:spacing w:before="54" w:after="37"/>
              <w:ind w:right="1" w:firstLine="380"/>
              <w:jc w:val="center"/>
              <w:rPr>
                <w:spacing w:val="-10"/>
                <w:sz w:val="21"/>
              </w:rPr>
            </w:pPr>
            <w:r>
              <w:rPr>
                <w:spacing w:val="-10"/>
                <w:sz w:val="21"/>
              </w:rPr>
              <w:t>-</w:t>
            </w:r>
          </w:p>
        </w:tc>
      </w:tr>
      <w:tr w14:paraId="6347709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697" w:type="dxa"/>
          </w:tcPr>
          <w:p w14:paraId="79DB105A">
            <w:pPr>
              <w:spacing w:before="54" w:after="37"/>
              <w:ind w:right="1" w:firstLine="380"/>
              <w:jc w:val="left"/>
              <w:rPr>
                <w:spacing w:val="-10"/>
                <w:sz w:val="21"/>
              </w:rPr>
            </w:pPr>
            <w:r>
              <w:rPr>
                <w:spacing w:val="-10"/>
                <w:sz w:val="21"/>
              </w:rPr>
              <w:t>是否已</w:t>
            </w:r>
            <w:r>
              <w:rPr>
                <w:rFonts w:hint="eastAsia"/>
                <w:spacing w:val="-10"/>
                <w:sz w:val="21"/>
              </w:rPr>
              <w:t>解决</w:t>
            </w:r>
          </w:p>
        </w:tc>
        <w:tc>
          <w:tcPr>
            <w:tcW w:w="1743" w:type="dxa"/>
          </w:tcPr>
          <w:p w14:paraId="640F5716">
            <w:pPr>
              <w:spacing w:before="54" w:after="37"/>
              <w:ind w:right="1" w:firstLine="380"/>
              <w:jc w:val="center"/>
              <w:rPr>
                <w:spacing w:val="-10"/>
                <w:sz w:val="21"/>
              </w:rPr>
            </w:pPr>
            <w:r>
              <w:rPr>
                <w:spacing w:val="-10"/>
                <w:sz w:val="21"/>
              </w:rPr>
              <w:t>BOOLEAN</w:t>
            </w:r>
          </w:p>
        </w:tc>
        <w:tc>
          <w:tcPr>
            <w:tcW w:w="1815" w:type="dxa"/>
          </w:tcPr>
          <w:p w14:paraId="3B8CD3B7">
            <w:pPr>
              <w:spacing w:before="54" w:after="37"/>
              <w:ind w:right="1" w:firstLine="380"/>
              <w:jc w:val="center"/>
              <w:rPr>
                <w:spacing w:val="-10"/>
                <w:sz w:val="21"/>
              </w:rPr>
            </w:pPr>
            <w:r>
              <w:rPr>
                <w:spacing w:val="-10"/>
                <w:sz w:val="21"/>
              </w:rPr>
              <w:t>反馈是否已解决</w:t>
            </w:r>
          </w:p>
        </w:tc>
        <w:tc>
          <w:tcPr>
            <w:tcW w:w="990" w:type="dxa"/>
          </w:tcPr>
          <w:p w14:paraId="24A2DC76">
            <w:pPr>
              <w:spacing w:before="54" w:after="37"/>
              <w:ind w:right="1" w:firstLine="380"/>
              <w:jc w:val="center"/>
              <w:rPr>
                <w:spacing w:val="-10"/>
                <w:sz w:val="21"/>
              </w:rPr>
            </w:pPr>
            <w:r>
              <w:rPr>
                <w:spacing w:val="-10"/>
                <w:sz w:val="21"/>
              </w:rPr>
              <w:t>否</w:t>
            </w:r>
          </w:p>
        </w:tc>
        <w:tc>
          <w:tcPr>
            <w:tcW w:w="1082" w:type="dxa"/>
          </w:tcPr>
          <w:p w14:paraId="16F07190">
            <w:pPr>
              <w:spacing w:before="54" w:after="37"/>
              <w:ind w:right="1" w:firstLine="380"/>
              <w:jc w:val="center"/>
              <w:rPr>
                <w:spacing w:val="-10"/>
                <w:sz w:val="21"/>
              </w:rPr>
            </w:pPr>
            <w:r>
              <w:rPr>
                <w:spacing w:val="-10"/>
                <w:sz w:val="21"/>
              </w:rPr>
              <w:t>否</w:t>
            </w:r>
          </w:p>
        </w:tc>
        <w:tc>
          <w:tcPr>
            <w:tcW w:w="1187" w:type="dxa"/>
          </w:tcPr>
          <w:p w14:paraId="21415ADC">
            <w:pPr>
              <w:spacing w:before="54" w:after="37"/>
              <w:ind w:right="1" w:firstLine="380"/>
              <w:jc w:val="center"/>
              <w:rPr>
                <w:spacing w:val="-10"/>
                <w:sz w:val="21"/>
              </w:rPr>
            </w:pPr>
            <w:r>
              <w:rPr>
                <w:spacing w:val="-10"/>
                <w:sz w:val="21"/>
              </w:rPr>
              <w:t>-</w:t>
            </w:r>
          </w:p>
        </w:tc>
      </w:tr>
      <w:tr w14:paraId="1D4FFCE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697" w:type="dxa"/>
          </w:tcPr>
          <w:p w14:paraId="46B6C29E">
            <w:pPr>
              <w:spacing w:before="54" w:after="37"/>
              <w:ind w:right="1" w:firstLine="380"/>
              <w:jc w:val="center"/>
              <w:rPr>
                <w:spacing w:val="-10"/>
                <w:sz w:val="21"/>
              </w:rPr>
            </w:pPr>
            <w:r>
              <w:rPr>
                <w:spacing w:val="-10"/>
                <w:sz w:val="21"/>
              </w:rPr>
              <w:t>管理员回复</w:t>
            </w:r>
          </w:p>
        </w:tc>
        <w:tc>
          <w:tcPr>
            <w:tcW w:w="1743" w:type="dxa"/>
          </w:tcPr>
          <w:p w14:paraId="6C5513F8">
            <w:pPr>
              <w:spacing w:before="54" w:after="37"/>
              <w:ind w:right="1" w:firstLine="380"/>
              <w:jc w:val="center"/>
              <w:rPr>
                <w:spacing w:val="-10"/>
                <w:sz w:val="21"/>
              </w:rPr>
            </w:pPr>
            <w:r>
              <w:rPr>
                <w:spacing w:val="-10"/>
                <w:sz w:val="21"/>
              </w:rPr>
              <w:t>TEXT</w:t>
            </w:r>
          </w:p>
        </w:tc>
        <w:tc>
          <w:tcPr>
            <w:tcW w:w="1815" w:type="dxa"/>
          </w:tcPr>
          <w:p w14:paraId="16EBF281">
            <w:pPr>
              <w:spacing w:before="54" w:after="37"/>
              <w:ind w:right="1" w:firstLine="380"/>
              <w:jc w:val="center"/>
              <w:rPr>
                <w:spacing w:val="-10"/>
                <w:sz w:val="21"/>
              </w:rPr>
            </w:pPr>
            <w:r>
              <w:rPr>
                <w:spacing w:val="-10"/>
                <w:sz w:val="21"/>
              </w:rPr>
              <w:t>管理员回复内容</w:t>
            </w:r>
          </w:p>
        </w:tc>
        <w:tc>
          <w:tcPr>
            <w:tcW w:w="990" w:type="dxa"/>
          </w:tcPr>
          <w:p w14:paraId="74C2F76E">
            <w:pPr>
              <w:spacing w:before="54" w:after="37"/>
              <w:ind w:right="1" w:firstLine="380"/>
              <w:jc w:val="center"/>
              <w:rPr>
                <w:spacing w:val="-10"/>
                <w:sz w:val="21"/>
              </w:rPr>
            </w:pPr>
            <w:r>
              <w:rPr>
                <w:spacing w:val="-10"/>
                <w:sz w:val="21"/>
              </w:rPr>
              <w:t>否</w:t>
            </w:r>
          </w:p>
        </w:tc>
        <w:tc>
          <w:tcPr>
            <w:tcW w:w="1082" w:type="dxa"/>
          </w:tcPr>
          <w:p w14:paraId="769B3C7B">
            <w:pPr>
              <w:spacing w:before="54" w:after="37"/>
              <w:ind w:right="1" w:firstLine="380"/>
              <w:jc w:val="center"/>
              <w:rPr>
                <w:spacing w:val="-10"/>
                <w:sz w:val="21"/>
              </w:rPr>
            </w:pPr>
            <w:r>
              <w:rPr>
                <w:spacing w:val="-10"/>
                <w:sz w:val="21"/>
              </w:rPr>
              <w:t>否</w:t>
            </w:r>
          </w:p>
        </w:tc>
        <w:tc>
          <w:tcPr>
            <w:tcW w:w="1187" w:type="dxa"/>
          </w:tcPr>
          <w:p w14:paraId="3C6C2EE6">
            <w:pPr>
              <w:spacing w:before="54" w:after="37"/>
              <w:ind w:right="1" w:firstLine="380"/>
              <w:jc w:val="center"/>
              <w:rPr>
                <w:spacing w:val="-10"/>
                <w:sz w:val="21"/>
              </w:rPr>
            </w:pPr>
            <w:r>
              <w:rPr>
                <w:spacing w:val="-10"/>
                <w:sz w:val="21"/>
              </w:rPr>
              <w:t>-</w:t>
            </w:r>
          </w:p>
        </w:tc>
      </w:tr>
    </w:tbl>
    <w:p w14:paraId="20A61179">
      <w:pPr>
        <w:ind w:firstLine="480"/>
      </w:pPr>
    </w:p>
    <w:p w14:paraId="1DF9037C">
      <w:pPr>
        <w:spacing w:line="360" w:lineRule="auto"/>
        <w:ind w:firstLine="480"/>
        <w:rPr>
          <w:rFonts w:hint="eastAsia"/>
        </w:rPr>
      </w:pPr>
      <w:r>
        <w:rPr>
          <w:rFonts w:hint="eastAsia"/>
        </w:rPr>
        <w:t>用户-景点交互表:是记录用户与景点之间互动数据的重要表格。字段包括记录ID、用户ID、景点ID、评分和评分时间。记录ID作为主键，用户ID和景点ID分别作为外键关联用户信息表与景点信息表。该表主要用于保存用户的评分行为，是协同过滤推荐算法生成个性化推荐列表的核心数据来源，对于提升推荐系统的精准度和智能化水平起到了关键作用。</w:t>
      </w:r>
    </w:p>
    <w:p w14:paraId="6657056C">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jc w:val="center"/>
        <w:textAlignment w:val="auto"/>
        <w:rPr>
          <w:rFonts w:hint="default" w:eastAsia="宋体"/>
          <w:lang w:val="en-US" w:eastAsia="zh-CN"/>
        </w:rPr>
      </w:pPr>
      <w:r>
        <w:rPr>
          <w:rFonts w:hint="eastAsia" w:ascii="黑体" w:hAnsi="黑体" w:eastAsia="黑体" w:cs="黑体"/>
          <w:lang w:val="en-US" w:eastAsia="zh-CN"/>
        </w:rPr>
        <w:t>表</w:t>
      </w:r>
      <w:r>
        <w:rPr>
          <w:rFonts w:hint="eastAsia"/>
          <w:lang w:val="en-US" w:eastAsia="zh-CN"/>
        </w:rPr>
        <w:t xml:space="preserve">3-5 </w:t>
      </w:r>
      <w:r>
        <w:rPr>
          <w:rFonts w:hint="eastAsia" w:ascii="黑体" w:hAnsi="黑体" w:eastAsia="黑体" w:cs="黑体"/>
          <w:lang w:val="en-US" w:eastAsia="zh-CN"/>
        </w:rPr>
        <w:t>用户-景点交互表</w:t>
      </w:r>
    </w:p>
    <w:tbl>
      <w:tblPr>
        <w:tblStyle w:val="15"/>
        <w:tblW w:w="851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45" w:type="dxa"/>
          <w:left w:w="45" w:type="dxa"/>
          <w:bottom w:w="45" w:type="dxa"/>
          <w:right w:w="45" w:type="dxa"/>
        </w:tblCellMar>
      </w:tblPr>
      <w:tblGrid>
        <w:gridCol w:w="1265"/>
        <w:gridCol w:w="2175"/>
        <w:gridCol w:w="1815"/>
        <w:gridCol w:w="990"/>
        <w:gridCol w:w="1092"/>
        <w:gridCol w:w="1177"/>
      </w:tblGrid>
      <w:tr w14:paraId="4719EDC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Borders>
              <w:top w:val="single" w:color="auto" w:sz="4" w:space="0"/>
              <w:bottom w:val="single" w:color="auto" w:sz="4" w:space="0"/>
            </w:tcBorders>
          </w:tcPr>
          <w:p w14:paraId="75076C2F">
            <w:pPr>
              <w:spacing w:before="54" w:after="37"/>
              <w:ind w:right="1" w:firstLine="380"/>
              <w:jc w:val="center"/>
              <w:rPr>
                <w:spacing w:val="-10"/>
                <w:sz w:val="21"/>
              </w:rPr>
            </w:pPr>
            <w:r>
              <w:rPr>
                <w:spacing w:val="-10"/>
                <w:sz w:val="21"/>
              </w:rPr>
              <w:t>字段名</w:t>
            </w:r>
          </w:p>
        </w:tc>
        <w:tc>
          <w:tcPr>
            <w:tcW w:w="2175" w:type="dxa"/>
            <w:tcBorders>
              <w:top w:val="single" w:color="auto" w:sz="4" w:space="0"/>
              <w:bottom w:val="single" w:color="auto" w:sz="4" w:space="0"/>
            </w:tcBorders>
          </w:tcPr>
          <w:p w14:paraId="38CE337F">
            <w:pPr>
              <w:spacing w:before="54" w:after="37"/>
              <w:ind w:right="1" w:firstLine="380"/>
              <w:jc w:val="center"/>
              <w:rPr>
                <w:spacing w:val="-10"/>
                <w:sz w:val="21"/>
              </w:rPr>
            </w:pPr>
            <w:r>
              <w:rPr>
                <w:spacing w:val="-10"/>
                <w:sz w:val="21"/>
              </w:rPr>
              <w:t>字段类型</w:t>
            </w:r>
          </w:p>
        </w:tc>
        <w:tc>
          <w:tcPr>
            <w:tcW w:w="1815" w:type="dxa"/>
            <w:tcBorders>
              <w:top w:val="single" w:color="auto" w:sz="4" w:space="0"/>
              <w:bottom w:val="single" w:color="auto" w:sz="4" w:space="0"/>
            </w:tcBorders>
          </w:tcPr>
          <w:p w14:paraId="599A62AE">
            <w:pPr>
              <w:spacing w:before="54" w:after="37"/>
              <w:ind w:right="1" w:firstLine="380"/>
              <w:jc w:val="center"/>
              <w:rPr>
                <w:spacing w:val="-10"/>
                <w:sz w:val="21"/>
              </w:rPr>
            </w:pPr>
            <w:r>
              <w:rPr>
                <w:spacing w:val="-10"/>
                <w:sz w:val="21"/>
              </w:rPr>
              <w:t>字段含义</w:t>
            </w:r>
          </w:p>
        </w:tc>
        <w:tc>
          <w:tcPr>
            <w:tcW w:w="990" w:type="dxa"/>
            <w:tcBorders>
              <w:top w:val="single" w:color="auto" w:sz="4" w:space="0"/>
              <w:bottom w:val="single" w:color="auto" w:sz="4" w:space="0"/>
            </w:tcBorders>
          </w:tcPr>
          <w:p w14:paraId="12C89B5C">
            <w:pPr>
              <w:spacing w:before="54" w:after="37"/>
              <w:ind w:right="1" w:firstLine="0" w:firstLineChars="0"/>
              <w:rPr>
                <w:spacing w:val="-10"/>
                <w:sz w:val="21"/>
              </w:rPr>
            </w:pPr>
            <w:r>
              <w:rPr>
                <w:spacing w:val="-10"/>
                <w:sz w:val="21"/>
              </w:rPr>
              <w:t>是否主键</w:t>
            </w:r>
          </w:p>
        </w:tc>
        <w:tc>
          <w:tcPr>
            <w:tcW w:w="1092" w:type="dxa"/>
            <w:tcBorders>
              <w:top w:val="single" w:color="auto" w:sz="4" w:space="0"/>
              <w:bottom w:val="single" w:color="auto" w:sz="4" w:space="0"/>
            </w:tcBorders>
          </w:tcPr>
          <w:p w14:paraId="34FCCC59">
            <w:pPr>
              <w:spacing w:before="54" w:after="37"/>
              <w:ind w:right="1" w:firstLine="0" w:firstLineChars="0"/>
              <w:rPr>
                <w:spacing w:val="-10"/>
                <w:sz w:val="21"/>
              </w:rPr>
            </w:pPr>
            <w:r>
              <w:rPr>
                <w:spacing w:val="-10"/>
                <w:sz w:val="21"/>
              </w:rPr>
              <w:t>是否外键</w:t>
            </w:r>
          </w:p>
        </w:tc>
        <w:tc>
          <w:tcPr>
            <w:tcW w:w="1177" w:type="dxa"/>
            <w:tcBorders>
              <w:top w:val="single" w:color="auto" w:sz="4" w:space="0"/>
              <w:bottom w:val="single" w:color="auto" w:sz="4" w:space="0"/>
            </w:tcBorders>
          </w:tcPr>
          <w:p w14:paraId="61384773">
            <w:pPr>
              <w:spacing w:before="54" w:after="37"/>
              <w:ind w:right="1" w:firstLine="380"/>
              <w:jc w:val="center"/>
              <w:rPr>
                <w:spacing w:val="-10"/>
                <w:sz w:val="21"/>
              </w:rPr>
            </w:pPr>
            <w:r>
              <w:rPr>
                <w:spacing w:val="-10"/>
                <w:sz w:val="21"/>
              </w:rPr>
              <w:t>关联表</w:t>
            </w:r>
          </w:p>
        </w:tc>
      </w:tr>
      <w:tr w14:paraId="63273ED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Borders>
              <w:top w:val="single" w:color="auto" w:sz="4" w:space="0"/>
            </w:tcBorders>
          </w:tcPr>
          <w:p w14:paraId="48C4C84F">
            <w:pPr>
              <w:spacing w:before="54" w:after="37"/>
              <w:ind w:right="1" w:firstLine="380"/>
              <w:jc w:val="center"/>
              <w:rPr>
                <w:spacing w:val="-10"/>
                <w:sz w:val="21"/>
              </w:rPr>
            </w:pPr>
            <w:r>
              <w:rPr>
                <w:spacing w:val="-10"/>
                <w:sz w:val="21"/>
              </w:rPr>
              <w:t>记录ID</w:t>
            </w:r>
          </w:p>
        </w:tc>
        <w:tc>
          <w:tcPr>
            <w:tcW w:w="2175" w:type="dxa"/>
            <w:tcBorders>
              <w:top w:val="single" w:color="auto" w:sz="4" w:space="0"/>
            </w:tcBorders>
          </w:tcPr>
          <w:p w14:paraId="40455BAF">
            <w:pPr>
              <w:spacing w:before="54" w:after="37"/>
              <w:ind w:right="1" w:firstLine="380"/>
              <w:jc w:val="center"/>
              <w:rPr>
                <w:spacing w:val="-10"/>
                <w:sz w:val="21"/>
              </w:rPr>
            </w:pPr>
            <w:r>
              <w:rPr>
                <w:spacing w:val="-10"/>
                <w:sz w:val="21"/>
              </w:rPr>
              <w:t>INT</w:t>
            </w:r>
          </w:p>
        </w:tc>
        <w:tc>
          <w:tcPr>
            <w:tcW w:w="1815" w:type="dxa"/>
            <w:tcBorders>
              <w:top w:val="single" w:color="auto" w:sz="4" w:space="0"/>
            </w:tcBorders>
          </w:tcPr>
          <w:p w14:paraId="3FDB3260">
            <w:pPr>
              <w:spacing w:before="54" w:after="37"/>
              <w:ind w:right="1" w:firstLine="380"/>
              <w:jc w:val="center"/>
              <w:rPr>
                <w:spacing w:val="-10"/>
                <w:sz w:val="21"/>
              </w:rPr>
            </w:pPr>
            <w:r>
              <w:rPr>
                <w:spacing w:val="-10"/>
                <w:sz w:val="21"/>
              </w:rPr>
              <w:t>记录唯一标识</w:t>
            </w:r>
          </w:p>
        </w:tc>
        <w:tc>
          <w:tcPr>
            <w:tcW w:w="990" w:type="dxa"/>
            <w:tcBorders>
              <w:top w:val="single" w:color="auto" w:sz="4" w:space="0"/>
            </w:tcBorders>
          </w:tcPr>
          <w:p w14:paraId="572852A2">
            <w:pPr>
              <w:spacing w:before="54" w:after="37"/>
              <w:ind w:right="1" w:firstLine="380"/>
              <w:jc w:val="center"/>
              <w:rPr>
                <w:spacing w:val="-10"/>
                <w:sz w:val="21"/>
              </w:rPr>
            </w:pPr>
            <w:r>
              <w:rPr>
                <w:spacing w:val="-10"/>
                <w:sz w:val="21"/>
              </w:rPr>
              <w:t>是</w:t>
            </w:r>
          </w:p>
        </w:tc>
        <w:tc>
          <w:tcPr>
            <w:tcW w:w="1092" w:type="dxa"/>
            <w:tcBorders>
              <w:top w:val="single" w:color="auto" w:sz="4" w:space="0"/>
            </w:tcBorders>
          </w:tcPr>
          <w:p w14:paraId="40F6EED0">
            <w:pPr>
              <w:spacing w:before="54" w:after="37"/>
              <w:ind w:right="1" w:firstLine="380"/>
              <w:jc w:val="center"/>
              <w:rPr>
                <w:spacing w:val="-10"/>
                <w:sz w:val="21"/>
              </w:rPr>
            </w:pPr>
            <w:r>
              <w:rPr>
                <w:spacing w:val="-10"/>
                <w:sz w:val="21"/>
              </w:rPr>
              <w:t>否</w:t>
            </w:r>
          </w:p>
        </w:tc>
        <w:tc>
          <w:tcPr>
            <w:tcW w:w="1177" w:type="dxa"/>
            <w:tcBorders>
              <w:top w:val="single" w:color="auto" w:sz="4" w:space="0"/>
            </w:tcBorders>
          </w:tcPr>
          <w:p w14:paraId="5C3472DC">
            <w:pPr>
              <w:spacing w:before="54" w:after="37"/>
              <w:ind w:right="1" w:firstLine="380"/>
              <w:jc w:val="center"/>
              <w:rPr>
                <w:spacing w:val="-10"/>
                <w:sz w:val="21"/>
              </w:rPr>
            </w:pPr>
            <w:r>
              <w:rPr>
                <w:spacing w:val="-10"/>
                <w:sz w:val="21"/>
              </w:rPr>
              <w:t>-</w:t>
            </w:r>
          </w:p>
        </w:tc>
      </w:tr>
      <w:tr w14:paraId="46DDA1F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73A25435">
            <w:pPr>
              <w:spacing w:before="54" w:after="37"/>
              <w:ind w:right="1" w:firstLine="380"/>
              <w:jc w:val="center"/>
              <w:rPr>
                <w:spacing w:val="-10"/>
                <w:sz w:val="21"/>
              </w:rPr>
            </w:pPr>
            <w:r>
              <w:rPr>
                <w:spacing w:val="-10"/>
                <w:sz w:val="21"/>
              </w:rPr>
              <w:t>用户ID</w:t>
            </w:r>
          </w:p>
        </w:tc>
        <w:tc>
          <w:tcPr>
            <w:tcW w:w="2175" w:type="dxa"/>
          </w:tcPr>
          <w:p w14:paraId="3585657F">
            <w:pPr>
              <w:spacing w:before="54" w:after="37"/>
              <w:ind w:right="1" w:firstLine="380"/>
              <w:jc w:val="center"/>
              <w:rPr>
                <w:spacing w:val="-10"/>
                <w:sz w:val="21"/>
              </w:rPr>
            </w:pPr>
            <w:r>
              <w:rPr>
                <w:spacing w:val="-10"/>
                <w:sz w:val="21"/>
              </w:rPr>
              <w:t>INT</w:t>
            </w:r>
          </w:p>
        </w:tc>
        <w:tc>
          <w:tcPr>
            <w:tcW w:w="1815" w:type="dxa"/>
          </w:tcPr>
          <w:p w14:paraId="599396DF">
            <w:pPr>
              <w:spacing w:before="54" w:after="37"/>
              <w:ind w:right="1" w:firstLine="380"/>
              <w:jc w:val="center"/>
              <w:rPr>
                <w:spacing w:val="-10"/>
                <w:sz w:val="21"/>
              </w:rPr>
            </w:pPr>
            <w:r>
              <w:rPr>
                <w:spacing w:val="-10"/>
                <w:sz w:val="21"/>
              </w:rPr>
              <w:t>交互用户ID</w:t>
            </w:r>
          </w:p>
        </w:tc>
        <w:tc>
          <w:tcPr>
            <w:tcW w:w="990" w:type="dxa"/>
          </w:tcPr>
          <w:p w14:paraId="0E0FCBC5">
            <w:pPr>
              <w:spacing w:before="54" w:after="37"/>
              <w:ind w:right="1" w:firstLine="380"/>
              <w:jc w:val="center"/>
              <w:rPr>
                <w:spacing w:val="-10"/>
                <w:sz w:val="21"/>
              </w:rPr>
            </w:pPr>
            <w:r>
              <w:rPr>
                <w:spacing w:val="-10"/>
                <w:sz w:val="21"/>
              </w:rPr>
              <w:t>否</w:t>
            </w:r>
          </w:p>
        </w:tc>
        <w:tc>
          <w:tcPr>
            <w:tcW w:w="1092" w:type="dxa"/>
          </w:tcPr>
          <w:p w14:paraId="0F09077B">
            <w:pPr>
              <w:spacing w:before="54" w:after="37"/>
              <w:ind w:right="1" w:firstLine="380"/>
              <w:jc w:val="center"/>
              <w:rPr>
                <w:spacing w:val="-10"/>
                <w:sz w:val="21"/>
              </w:rPr>
            </w:pPr>
            <w:r>
              <w:rPr>
                <w:spacing w:val="-10"/>
                <w:sz w:val="21"/>
              </w:rPr>
              <w:t>是</w:t>
            </w:r>
          </w:p>
        </w:tc>
        <w:tc>
          <w:tcPr>
            <w:tcW w:w="1177" w:type="dxa"/>
          </w:tcPr>
          <w:p w14:paraId="6870B506">
            <w:pPr>
              <w:spacing w:before="54" w:after="37"/>
              <w:ind w:right="1" w:firstLine="0" w:firstLineChars="0"/>
              <w:rPr>
                <w:spacing w:val="-10"/>
                <w:sz w:val="21"/>
              </w:rPr>
            </w:pPr>
            <w:r>
              <w:rPr>
                <w:spacing w:val="-10"/>
                <w:sz w:val="21"/>
              </w:rPr>
              <w:t>用户信息表</w:t>
            </w:r>
          </w:p>
        </w:tc>
      </w:tr>
      <w:tr w14:paraId="575D83F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3F9C3596">
            <w:pPr>
              <w:spacing w:before="54" w:after="37"/>
              <w:ind w:right="1" w:firstLine="380"/>
              <w:jc w:val="center"/>
              <w:rPr>
                <w:spacing w:val="-10"/>
                <w:sz w:val="21"/>
              </w:rPr>
            </w:pPr>
            <w:r>
              <w:rPr>
                <w:spacing w:val="-10"/>
                <w:sz w:val="21"/>
              </w:rPr>
              <w:t>景点ID</w:t>
            </w:r>
          </w:p>
        </w:tc>
        <w:tc>
          <w:tcPr>
            <w:tcW w:w="2175" w:type="dxa"/>
          </w:tcPr>
          <w:p w14:paraId="66C08AB0">
            <w:pPr>
              <w:spacing w:before="54" w:after="37"/>
              <w:ind w:right="1" w:firstLine="380"/>
              <w:jc w:val="center"/>
              <w:rPr>
                <w:spacing w:val="-10"/>
                <w:sz w:val="21"/>
              </w:rPr>
            </w:pPr>
            <w:r>
              <w:rPr>
                <w:spacing w:val="-10"/>
                <w:sz w:val="21"/>
              </w:rPr>
              <w:t>INT</w:t>
            </w:r>
          </w:p>
        </w:tc>
        <w:tc>
          <w:tcPr>
            <w:tcW w:w="1815" w:type="dxa"/>
          </w:tcPr>
          <w:p w14:paraId="039581EB">
            <w:pPr>
              <w:spacing w:before="54" w:after="37"/>
              <w:ind w:right="1" w:firstLine="380"/>
              <w:jc w:val="center"/>
              <w:rPr>
                <w:spacing w:val="-10"/>
                <w:sz w:val="21"/>
              </w:rPr>
            </w:pPr>
            <w:r>
              <w:rPr>
                <w:spacing w:val="-10"/>
                <w:sz w:val="21"/>
              </w:rPr>
              <w:t>交互景点ID</w:t>
            </w:r>
          </w:p>
        </w:tc>
        <w:tc>
          <w:tcPr>
            <w:tcW w:w="990" w:type="dxa"/>
          </w:tcPr>
          <w:p w14:paraId="19A5D124">
            <w:pPr>
              <w:spacing w:before="54" w:after="37"/>
              <w:ind w:right="1" w:firstLine="380"/>
              <w:jc w:val="center"/>
              <w:rPr>
                <w:spacing w:val="-10"/>
                <w:sz w:val="21"/>
              </w:rPr>
            </w:pPr>
            <w:r>
              <w:rPr>
                <w:spacing w:val="-10"/>
                <w:sz w:val="21"/>
              </w:rPr>
              <w:t>否</w:t>
            </w:r>
          </w:p>
        </w:tc>
        <w:tc>
          <w:tcPr>
            <w:tcW w:w="1092" w:type="dxa"/>
          </w:tcPr>
          <w:p w14:paraId="09551179">
            <w:pPr>
              <w:spacing w:before="54" w:after="37"/>
              <w:ind w:right="1" w:firstLine="380"/>
              <w:jc w:val="center"/>
              <w:rPr>
                <w:spacing w:val="-10"/>
                <w:sz w:val="21"/>
              </w:rPr>
            </w:pPr>
            <w:r>
              <w:rPr>
                <w:spacing w:val="-10"/>
                <w:sz w:val="21"/>
              </w:rPr>
              <w:t>是</w:t>
            </w:r>
          </w:p>
        </w:tc>
        <w:tc>
          <w:tcPr>
            <w:tcW w:w="1177" w:type="dxa"/>
          </w:tcPr>
          <w:p w14:paraId="1F8BF5B3">
            <w:pPr>
              <w:spacing w:before="54" w:after="37"/>
              <w:ind w:right="1" w:firstLine="0" w:firstLineChars="0"/>
              <w:rPr>
                <w:spacing w:val="-10"/>
                <w:sz w:val="21"/>
              </w:rPr>
            </w:pPr>
            <w:r>
              <w:rPr>
                <w:spacing w:val="-10"/>
                <w:sz w:val="21"/>
              </w:rPr>
              <w:t>景点信息表</w:t>
            </w:r>
          </w:p>
        </w:tc>
      </w:tr>
      <w:tr w14:paraId="030C5AC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399D179D">
            <w:pPr>
              <w:spacing w:before="54" w:after="37"/>
              <w:ind w:right="1" w:firstLine="380"/>
              <w:jc w:val="center"/>
              <w:rPr>
                <w:spacing w:val="-10"/>
                <w:sz w:val="21"/>
              </w:rPr>
            </w:pPr>
            <w:r>
              <w:rPr>
                <w:spacing w:val="-10"/>
                <w:sz w:val="21"/>
              </w:rPr>
              <w:t>评分</w:t>
            </w:r>
          </w:p>
        </w:tc>
        <w:tc>
          <w:tcPr>
            <w:tcW w:w="2175" w:type="dxa"/>
          </w:tcPr>
          <w:p w14:paraId="5A9FBD4C">
            <w:pPr>
              <w:spacing w:before="54" w:after="37"/>
              <w:ind w:right="1" w:firstLine="380"/>
              <w:jc w:val="center"/>
              <w:rPr>
                <w:spacing w:val="-10"/>
                <w:sz w:val="21"/>
              </w:rPr>
            </w:pPr>
            <w:r>
              <w:rPr>
                <w:spacing w:val="-10"/>
                <w:sz w:val="21"/>
              </w:rPr>
              <w:t>FLOAT</w:t>
            </w:r>
          </w:p>
        </w:tc>
        <w:tc>
          <w:tcPr>
            <w:tcW w:w="1815" w:type="dxa"/>
          </w:tcPr>
          <w:p w14:paraId="3D2DEF97">
            <w:pPr>
              <w:spacing w:before="54" w:after="37"/>
              <w:ind w:right="1" w:firstLine="190" w:firstLineChars="100"/>
              <w:rPr>
                <w:spacing w:val="-10"/>
                <w:sz w:val="21"/>
              </w:rPr>
            </w:pPr>
            <w:r>
              <w:rPr>
                <w:spacing w:val="-10"/>
                <w:sz w:val="21"/>
              </w:rPr>
              <w:t>用户对景点的评分</w:t>
            </w:r>
          </w:p>
        </w:tc>
        <w:tc>
          <w:tcPr>
            <w:tcW w:w="990" w:type="dxa"/>
          </w:tcPr>
          <w:p w14:paraId="264D4BAC">
            <w:pPr>
              <w:spacing w:before="54" w:after="37"/>
              <w:ind w:right="1" w:firstLine="380"/>
              <w:jc w:val="center"/>
              <w:rPr>
                <w:spacing w:val="-10"/>
                <w:sz w:val="21"/>
              </w:rPr>
            </w:pPr>
            <w:r>
              <w:rPr>
                <w:spacing w:val="-10"/>
                <w:sz w:val="21"/>
              </w:rPr>
              <w:t>否</w:t>
            </w:r>
          </w:p>
        </w:tc>
        <w:tc>
          <w:tcPr>
            <w:tcW w:w="1092" w:type="dxa"/>
          </w:tcPr>
          <w:p w14:paraId="7E5CDAD3">
            <w:pPr>
              <w:spacing w:before="54" w:after="37"/>
              <w:ind w:right="1" w:firstLine="380"/>
              <w:jc w:val="center"/>
              <w:rPr>
                <w:spacing w:val="-10"/>
                <w:sz w:val="21"/>
              </w:rPr>
            </w:pPr>
            <w:r>
              <w:rPr>
                <w:spacing w:val="-10"/>
                <w:sz w:val="21"/>
              </w:rPr>
              <w:t>否</w:t>
            </w:r>
          </w:p>
        </w:tc>
        <w:tc>
          <w:tcPr>
            <w:tcW w:w="1177" w:type="dxa"/>
          </w:tcPr>
          <w:p w14:paraId="4B43CC95">
            <w:pPr>
              <w:spacing w:before="54" w:after="37"/>
              <w:ind w:right="1" w:firstLine="380"/>
              <w:jc w:val="center"/>
              <w:rPr>
                <w:spacing w:val="-10"/>
                <w:sz w:val="21"/>
              </w:rPr>
            </w:pPr>
            <w:r>
              <w:rPr>
                <w:spacing w:val="-10"/>
                <w:sz w:val="21"/>
              </w:rPr>
              <w:t>-</w:t>
            </w:r>
          </w:p>
        </w:tc>
      </w:tr>
      <w:tr w14:paraId="43DB76B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45" w:type="dxa"/>
            <w:left w:w="45" w:type="dxa"/>
            <w:bottom w:w="45" w:type="dxa"/>
            <w:right w:w="45" w:type="dxa"/>
          </w:tblCellMar>
        </w:tblPrEx>
        <w:trPr>
          <w:jc w:val="center"/>
        </w:trPr>
        <w:tc>
          <w:tcPr>
            <w:tcW w:w="1265" w:type="dxa"/>
          </w:tcPr>
          <w:p w14:paraId="0C0263CD">
            <w:pPr>
              <w:spacing w:before="54" w:after="37"/>
              <w:ind w:right="1" w:firstLine="380"/>
              <w:jc w:val="center"/>
              <w:rPr>
                <w:spacing w:val="-10"/>
                <w:sz w:val="21"/>
              </w:rPr>
            </w:pPr>
            <w:r>
              <w:rPr>
                <w:spacing w:val="-10"/>
                <w:sz w:val="21"/>
              </w:rPr>
              <w:t>评分时间</w:t>
            </w:r>
          </w:p>
        </w:tc>
        <w:tc>
          <w:tcPr>
            <w:tcW w:w="2175" w:type="dxa"/>
          </w:tcPr>
          <w:p w14:paraId="52BB601A">
            <w:pPr>
              <w:spacing w:before="54" w:after="37"/>
              <w:ind w:right="1" w:firstLine="380"/>
              <w:jc w:val="center"/>
              <w:rPr>
                <w:spacing w:val="-10"/>
                <w:sz w:val="21"/>
              </w:rPr>
            </w:pPr>
            <w:r>
              <w:rPr>
                <w:spacing w:val="-10"/>
                <w:sz w:val="21"/>
              </w:rPr>
              <w:t>DATETIME</w:t>
            </w:r>
          </w:p>
        </w:tc>
        <w:tc>
          <w:tcPr>
            <w:tcW w:w="1815" w:type="dxa"/>
          </w:tcPr>
          <w:p w14:paraId="7962B1DB">
            <w:pPr>
              <w:spacing w:before="54" w:after="37"/>
              <w:ind w:right="1" w:firstLine="380"/>
              <w:jc w:val="center"/>
              <w:rPr>
                <w:spacing w:val="-10"/>
                <w:sz w:val="21"/>
              </w:rPr>
            </w:pPr>
            <w:r>
              <w:rPr>
                <w:spacing w:val="-10"/>
                <w:sz w:val="21"/>
              </w:rPr>
              <w:t>评分提交时间</w:t>
            </w:r>
          </w:p>
        </w:tc>
        <w:tc>
          <w:tcPr>
            <w:tcW w:w="990" w:type="dxa"/>
          </w:tcPr>
          <w:p w14:paraId="5A4E091B">
            <w:pPr>
              <w:spacing w:before="54" w:after="37"/>
              <w:ind w:right="1" w:firstLine="380"/>
              <w:jc w:val="center"/>
              <w:rPr>
                <w:spacing w:val="-10"/>
                <w:sz w:val="21"/>
              </w:rPr>
            </w:pPr>
            <w:r>
              <w:rPr>
                <w:spacing w:val="-10"/>
                <w:sz w:val="21"/>
              </w:rPr>
              <w:t>否</w:t>
            </w:r>
          </w:p>
        </w:tc>
        <w:tc>
          <w:tcPr>
            <w:tcW w:w="1092" w:type="dxa"/>
          </w:tcPr>
          <w:p w14:paraId="7EC03609">
            <w:pPr>
              <w:spacing w:before="54" w:after="37"/>
              <w:ind w:right="1" w:firstLine="380"/>
              <w:jc w:val="center"/>
              <w:rPr>
                <w:spacing w:val="-10"/>
                <w:sz w:val="21"/>
              </w:rPr>
            </w:pPr>
            <w:r>
              <w:rPr>
                <w:spacing w:val="-10"/>
                <w:sz w:val="21"/>
              </w:rPr>
              <w:t>否</w:t>
            </w:r>
          </w:p>
        </w:tc>
        <w:tc>
          <w:tcPr>
            <w:tcW w:w="1177" w:type="dxa"/>
          </w:tcPr>
          <w:p w14:paraId="2EE5E052">
            <w:pPr>
              <w:spacing w:before="54" w:after="37"/>
              <w:ind w:right="1" w:firstLine="380"/>
              <w:jc w:val="center"/>
              <w:rPr>
                <w:spacing w:val="-10"/>
                <w:sz w:val="21"/>
              </w:rPr>
            </w:pPr>
            <w:r>
              <w:rPr>
                <w:spacing w:val="-10"/>
                <w:sz w:val="21"/>
              </w:rPr>
              <w:t>-</w:t>
            </w:r>
          </w:p>
        </w:tc>
      </w:tr>
    </w:tbl>
    <w:p w14:paraId="55671F67">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bookmarkStart w:id="83" w:name="_Toc24548"/>
      <w:r>
        <w:t>3.3 开发环境</w:t>
      </w:r>
      <w:bookmarkEnd w:id="83"/>
    </w:p>
    <w:p w14:paraId="702C9E16">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rPr>
          <w:rFonts w:hint="eastAsia"/>
        </w:rPr>
        <w:t>本系统的开发环境选择注重稳定性、易用性与高效性，主要包括前端开发、后端开发、数据库管理以及辅助工具配置等方面。</w:t>
      </w:r>
    </w:p>
    <w:p w14:paraId="7AB9B2DE">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rPr>
          <w:rFonts w:hint="eastAsia"/>
        </w:rPr>
        <w:t>在后端开发方面，选用了Python作为主要开发语言，利用其简洁高效的特性以及丰富的第三方库资源，有效提升了系统功能的实现效率。后端框架采用Django，凭借其完善的MVC架构、强大的ORM功能和良好的扩展性，极大地简化了数据库操作与接口开发，保证了后端服务的高效性和可维护性。</w:t>
      </w:r>
    </w:p>
    <w:p w14:paraId="410FD8AC">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rPr>
          <w:rFonts w:hint="eastAsia"/>
        </w:rPr>
        <w:t>前端开发采用了Vue.js框架，实现了前后端分离的开发模式。Vue.js以其轻量、响应式的数据绑定特性和组件化开发模式，提高了前端页面的交互性与灵活性，配合Element-UI组件库，快速搭建了简洁美观、用户体验良好的系统界面。同时，使用Axios进行前后端数据交互，保证了页面响应的流畅性与数据传输的稳定性。</w:t>
      </w:r>
    </w:p>
    <w:p w14:paraId="17F8193A">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rPr>
          <w:rFonts w:hint="eastAsia"/>
        </w:rPr>
        <w:t>数据库部分采用了MySQL关系型数据库管理系统，因其高性能、高可靠性和易维护性，能够支撑系统在多用户并发访问时的数据存储与检索需求。数据库管理过程中，配合使用Navicat for MySQL进行可视化管理，提升了数据建模、查询和维护的便捷性。</w:t>
      </w:r>
    </w:p>
    <w:p w14:paraId="23EC7846">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rPr>
          <w:rFonts w:hint="eastAsia"/>
        </w:rPr>
        <w:t>开发工具方面，后端主要使用PyCharm进行Python开发，前端部分使用Visual Studio Code进行Vue.js开发，均配置了常用插件以提高代码编写和调试的效率。开发环境运行在Windows 10操作系统上，测试环境使用本地搭建的XAMPP集成环境，后续可部署至云服务器（如阿里云）以实现线上运行和访问。</w:t>
      </w:r>
    </w:p>
    <w:p w14:paraId="41CEE3BB">
      <w:pPr>
        <w:keepNext w:val="0"/>
        <w:keepLines w:val="0"/>
        <w:pageBreakBefore w:val="0"/>
        <w:widowControl w:val="0"/>
        <w:kinsoku/>
        <w:wordWrap/>
        <w:overflowPunct/>
        <w:topLinePunct w:val="0"/>
        <w:autoSpaceDE/>
        <w:autoSpaceDN/>
        <w:bidi w:val="0"/>
        <w:adjustRightInd/>
        <w:snapToGrid/>
        <w:spacing w:line="360" w:lineRule="auto"/>
        <w:ind w:firstLine="480"/>
        <w:textAlignment w:val="auto"/>
      </w:pPr>
      <w:r>
        <w:rPr>
          <w:rFonts w:hint="eastAsia"/>
        </w:rPr>
        <w:t>此外，为了支持数据可视化需求，引入了Echarts库，用于动态展示用户行为分析结果、景点评分统计等信息。推荐算法模块则结合使用了Scikit-Learn与Surprise库，分别用于数据预处理、相似度计算与推荐模型的构建。数据清洗与标准化工作由Pandas库完成，保证了数据质量，为后续的推荐计算奠定了基础。</w:t>
      </w:r>
    </w:p>
    <w:p w14:paraId="39034FA8">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r>
        <w:rPr>
          <w:rFonts w:hint="eastAsia"/>
        </w:rPr>
        <w:t>整体而言，本系统开发环境配置合理、工具齐全，能够有效支撑系统的功能开发、数据处理、推荐计算以及后期的部署与运维工作，为项目的顺利实施提供了有力保障。</w:t>
      </w:r>
    </w:p>
    <w:p w14:paraId="76C3AF3D">
      <w:pPr>
        <w:keepNext w:val="0"/>
        <w:keepLines w:val="0"/>
        <w:pageBreakBefore w:val="0"/>
        <w:widowControl w:val="0"/>
        <w:kinsoku/>
        <w:wordWrap/>
        <w:overflowPunct/>
        <w:topLinePunct w:val="0"/>
        <w:autoSpaceDE/>
        <w:autoSpaceDN/>
        <w:bidi w:val="0"/>
        <w:adjustRightInd/>
        <w:snapToGrid/>
        <w:spacing w:line="360" w:lineRule="auto"/>
        <w:ind w:firstLine="480"/>
        <w:jc w:val="center"/>
        <w:textAlignment w:val="auto"/>
        <w:rPr>
          <w:rFonts w:hint="default" w:eastAsia="宋体"/>
          <w:lang w:val="en-US" w:eastAsia="zh-CN"/>
        </w:rPr>
      </w:pPr>
      <w:r>
        <w:rPr>
          <w:rFonts w:hint="eastAsia" w:ascii="黑体" w:hAnsi="黑体" w:eastAsia="黑体" w:cs="黑体"/>
          <w:lang w:val="en-US" w:eastAsia="zh-CN"/>
        </w:rPr>
        <w:t>表</w:t>
      </w:r>
      <w:r>
        <w:rPr>
          <w:rFonts w:hint="eastAsia"/>
          <w:lang w:val="en-US" w:eastAsia="zh-CN"/>
        </w:rPr>
        <w:t xml:space="preserve">3-6 </w:t>
      </w:r>
      <w:r>
        <w:rPr>
          <w:rFonts w:hint="eastAsia" w:ascii="黑体" w:hAnsi="黑体" w:eastAsia="黑体" w:cs="黑体"/>
          <w:lang w:val="en-US" w:eastAsia="zh-CN"/>
        </w:rPr>
        <w:t>开发环境</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6"/>
        <w:gridCol w:w="2907"/>
        <w:gridCol w:w="2907"/>
      </w:tblGrid>
      <w:tr w14:paraId="5A07E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Borders>
              <w:left w:val="nil"/>
              <w:bottom w:val="single" w:color="000000" w:sz="4" w:space="0"/>
              <w:right w:val="nil"/>
            </w:tcBorders>
          </w:tcPr>
          <w:p w14:paraId="4F13A7E3">
            <w:pPr>
              <w:ind w:firstLine="480"/>
              <w:rPr>
                <w:rFonts w:hint="eastAsia" w:ascii="宋体" w:hAnsi="宋体" w:eastAsia="宋体" w:cs="宋体"/>
                <w:sz w:val="21"/>
                <w:szCs w:val="21"/>
              </w:rPr>
            </w:pPr>
            <w:r>
              <w:rPr>
                <w:rFonts w:hint="eastAsia" w:ascii="宋体" w:hAnsi="宋体" w:eastAsia="宋体" w:cs="宋体"/>
                <w:sz w:val="21"/>
                <w:szCs w:val="21"/>
              </w:rPr>
              <w:t>类别</w:t>
            </w:r>
          </w:p>
        </w:tc>
        <w:tc>
          <w:tcPr>
            <w:tcW w:w="2907" w:type="dxa"/>
            <w:tcBorders>
              <w:left w:val="nil"/>
              <w:bottom w:val="single" w:color="000000" w:sz="4" w:space="0"/>
              <w:right w:val="nil"/>
            </w:tcBorders>
          </w:tcPr>
          <w:p w14:paraId="401C90B9">
            <w:pPr>
              <w:ind w:firstLine="482"/>
              <w:rPr>
                <w:rFonts w:hint="eastAsia" w:ascii="宋体" w:hAnsi="宋体" w:eastAsia="宋体" w:cs="宋体"/>
                <w:sz w:val="21"/>
                <w:szCs w:val="21"/>
              </w:rPr>
            </w:pPr>
            <w:r>
              <w:rPr>
                <w:rFonts w:hint="eastAsia" w:ascii="宋体" w:hAnsi="宋体" w:eastAsia="宋体" w:cs="宋体"/>
                <w:b w:val="0"/>
                <w:bCs w:val="0"/>
                <w:kern w:val="0"/>
                <w:sz w:val="21"/>
                <w:szCs w:val="21"/>
                <w:lang w:bidi="ar"/>
              </w:rPr>
              <w:t>工具/技术</w:t>
            </w:r>
          </w:p>
        </w:tc>
        <w:tc>
          <w:tcPr>
            <w:tcW w:w="2907" w:type="dxa"/>
            <w:tcBorders>
              <w:left w:val="nil"/>
              <w:bottom w:val="single" w:color="000000" w:sz="4" w:space="0"/>
              <w:right w:val="nil"/>
            </w:tcBorders>
          </w:tcPr>
          <w:p w14:paraId="22E8DA35">
            <w:pPr>
              <w:ind w:firstLine="482"/>
              <w:rPr>
                <w:rFonts w:hint="eastAsia" w:ascii="宋体" w:hAnsi="宋体" w:eastAsia="宋体" w:cs="宋体"/>
                <w:sz w:val="21"/>
                <w:szCs w:val="21"/>
              </w:rPr>
            </w:pPr>
            <w:r>
              <w:rPr>
                <w:rFonts w:hint="eastAsia" w:ascii="宋体" w:hAnsi="宋体" w:eastAsia="宋体" w:cs="宋体"/>
                <w:b w:val="0"/>
                <w:bCs w:val="0"/>
                <w:kern w:val="0"/>
                <w:sz w:val="21"/>
                <w:szCs w:val="21"/>
                <w:lang w:bidi="ar"/>
              </w:rPr>
              <w:t>版本/说明</w:t>
            </w:r>
          </w:p>
        </w:tc>
      </w:tr>
      <w:tr w14:paraId="34BDD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Borders>
              <w:top w:val="single" w:color="000000" w:sz="4" w:space="0"/>
              <w:left w:val="nil"/>
              <w:bottom w:val="nil"/>
              <w:right w:val="nil"/>
            </w:tcBorders>
          </w:tcPr>
          <w:p w14:paraId="7BCDDE32">
            <w:pPr>
              <w:ind w:firstLine="480"/>
              <w:rPr>
                <w:rFonts w:hint="eastAsia" w:ascii="宋体" w:hAnsi="宋体" w:eastAsia="宋体" w:cs="宋体"/>
                <w:sz w:val="21"/>
                <w:szCs w:val="21"/>
              </w:rPr>
            </w:pPr>
            <w:r>
              <w:rPr>
                <w:rFonts w:hint="eastAsia" w:ascii="宋体" w:hAnsi="宋体" w:eastAsia="宋体" w:cs="宋体"/>
                <w:sz w:val="21"/>
                <w:szCs w:val="21"/>
              </w:rPr>
              <w:t>后端开发</w:t>
            </w:r>
          </w:p>
        </w:tc>
        <w:tc>
          <w:tcPr>
            <w:tcW w:w="2907" w:type="dxa"/>
            <w:tcBorders>
              <w:top w:val="single" w:color="000000" w:sz="4" w:space="0"/>
              <w:left w:val="nil"/>
              <w:bottom w:val="nil"/>
              <w:right w:val="nil"/>
            </w:tcBorders>
          </w:tcPr>
          <w:p w14:paraId="23D212E9">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Python、Django</w:t>
            </w:r>
          </w:p>
        </w:tc>
        <w:tc>
          <w:tcPr>
            <w:tcW w:w="2907" w:type="dxa"/>
            <w:tcBorders>
              <w:top w:val="single" w:color="000000" w:sz="4" w:space="0"/>
              <w:left w:val="nil"/>
              <w:bottom w:val="nil"/>
              <w:right w:val="nil"/>
            </w:tcBorders>
          </w:tcPr>
          <w:p w14:paraId="4D2C3A1A">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3.8/3.2</w:t>
            </w:r>
          </w:p>
        </w:tc>
      </w:tr>
      <w:tr w14:paraId="40A49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Borders>
              <w:top w:val="nil"/>
              <w:left w:val="nil"/>
              <w:bottom w:val="nil"/>
              <w:right w:val="nil"/>
            </w:tcBorders>
          </w:tcPr>
          <w:p w14:paraId="734335F8">
            <w:pPr>
              <w:ind w:firstLine="480"/>
              <w:rPr>
                <w:rFonts w:hint="eastAsia" w:ascii="宋体" w:hAnsi="宋体" w:eastAsia="宋体" w:cs="宋体"/>
                <w:sz w:val="21"/>
                <w:szCs w:val="21"/>
              </w:rPr>
            </w:pPr>
            <w:r>
              <w:rPr>
                <w:rFonts w:hint="eastAsia" w:ascii="宋体" w:hAnsi="宋体" w:eastAsia="宋体" w:cs="宋体"/>
                <w:sz w:val="21"/>
                <w:szCs w:val="21"/>
              </w:rPr>
              <w:t>前端开发</w:t>
            </w:r>
          </w:p>
        </w:tc>
        <w:tc>
          <w:tcPr>
            <w:tcW w:w="2907" w:type="dxa"/>
            <w:tcBorders>
              <w:top w:val="nil"/>
              <w:left w:val="nil"/>
              <w:bottom w:val="nil"/>
              <w:right w:val="nil"/>
            </w:tcBorders>
          </w:tcPr>
          <w:p w14:paraId="747A6CDE">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Vue.js、Element-UI</w:t>
            </w:r>
          </w:p>
        </w:tc>
        <w:tc>
          <w:tcPr>
            <w:tcW w:w="2907" w:type="dxa"/>
            <w:tcBorders>
              <w:top w:val="nil"/>
              <w:left w:val="nil"/>
              <w:bottom w:val="nil"/>
              <w:right w:val="nil"/>
            </w:tcBorders>
          </w:tcPr>
          <w:p w14:paraId="17AF7191">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2.x</w:t>
            </w:r>
          </w:p>
        </w:tc>
      </w:tr>
      <w:tr w14:paraId="70C5D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Borders>
              <w:top w:val="nil"/>
              <w:left w:val="nil"/>
              <w:bottom w:val="nil"/>
              <w:right w:val="nil"/>
            </w:tcBorders>
          </w:tcPr>
          <w:p w14:paraId="054E2838">
            <w:pPr>
              <w:ind w:firstLine="480"/>
              <w:rPr>
                <w:rFonts w:hint="eastAsia" w:ascii="宋体" w:hAnsi="宋体" w:eastAsia="宋体" w:cs="宋体"/>
                <w:sz w:val="21"/>
                <w:szCs w:val="21"/>
              </w:rPr>
            </w:pPr>
            <w:r>
              <w:rPr>
                <w:rFonts w:hint="eastAsia" w:ascii="宋体" w:hAnsi="宋体" w:eastAsia="宋体" w:cs="宋体"/>
                <w:sz w:val="21"/>
                <w:szCs w:val="21"/>
              </w:rPr>
              <w:t>数据库</w:t>
            </w:r>
          </w:p>
        </w:tc>
        <w:tc>
          <w:tcPr>
            <w:tcW w:w="2907" w:type="dxa"/>
            <w:tcBorders>
              <w:top w:val="nil"/>
              <w:left w:val="nil"/>
              <w:bottom w:val="nil"/>
              <w:right w:val="nil"/>
            </w:tcBorders>
          </w:tcPr>
          <w:p w14:paraId="22699063">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MySQL</w:t>
            </w:r>
          </w:p>
        </w:tc>
        <w:tc>
          <w:tcPr>
            <w:tcW w:w="2907" w:type="dxa"/>
            <w:tcBorders>
              <w:top w:val="nil"/>
              <w:left w:val="nil"/>
              <w:bottom w:val="nil"/>
              <w:right w:val="nil"/>
            </w:tcBorders>
          </w:tcPr>
          <w:p w14:paraId="46D4E79A">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8.0</w:t>
            </w:r>
          </w:p>
        </w:tc>
      </w:tr>
      <w:tr w14:paraId="0BF55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Borders>
              <w:top w:val="nil"/>
              <w:left w:val="nil"/>
              <w:bottom w:val="nil"/>
              <w:right w:val="nil"/>
            </w:tcBorders>
          </w:tcPr>
          <w:p w14:paraId="71C6E0EE">
            <w:pPr>
              <w:ind w:firstLine="480"/>
              <w:rPr>
                <w:rFonts w:hint="eastAsia" w:ascii="宋体" w:hAnsi="宋体" w:eastAsia="宋体" w:cs="宋体"/>
                <w:sz w:val="21"/>
                <w:szCs w:val="21"/>
              </w:rPr>
            </w:pPr>
            <w:r>
              <w:rPr>
                <w:rFonts w:hint="eastAsia" w:ascii="宋体" w:hAnsi="宋体" w:eastAsia="宋体" w:cs="宋体"/>
                <w:sz w:val="21"/>
                <w:szCs w:val="21"/>
              </w:rPr>
              <w:t>开发工具</w:t>
            </w:r>
          </w:p>
        </w:tc>
        <w:tc>
          <w:tcPr>
            <w:tcW w:w="2907" w:type="dxa"/>
            <w:tcBorders>
              <w:top w:val="nil"/>
              <w:left w:val="nil"/>
              <w:bottom w:val="nil"/>
              <w:right w:val="nil"/>
            </w:tcBorders>
          </w:tcPr>
          <w:p w14:paraId="75AFF947">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PyCharm、VS Code</w:t>
            </w:r>
          </w:p>
        </w:tc>
        <w:tc>
          <w:tcPr>
            <w:tcW w:w="2907" w:type="dxa"/>
            <w:tcBorders>
              <w:top w:val="nil"/>
              <w:left w:val="nil"/>
              <w:bottom w:val="nil"/>
              <w:right w:val="nil"/>
            </w:tcBorders>
          </w:tcPr>
          <w:p w14:paraId="7AFB0B81">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2021/1.76</w:t>
            </w:r>
          </w:p>
        </w:tc>
      </w:tr>
      <w:tr w14:paraId="7C857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Borders>
              <w:top w:val="nil"/>
              <w:left w:val="nil"/>
              <w:bottom w:val="nil"/>
              <w:right w:val="nil"/>
            </w:tcBorders>
          </w:tcPr>
          <w:p w14:paraId="5E30DBB7">
            <w:pPr>
              <w:ind w:firstLine="480"/>
              <w:rPr>
                <w:rFonts w:hint="eastAsia" w:ascii="宋体" w:hAnsi="宋体" w:eastAsia="宋体" w:cs="宋体"/>
                <w:sz w:val="21"/>
                <w:szCs w:val="21"/>
              </w:rPr>
            </w:pPr>
            <w:r>
              <w:rPr>
                <w:rFonts w:hint="eastAsia" w:ascii="宋体" w:hAnsi="宋体" w:eastAsia="宋体" w:cs="宋体"/>
                <w:sz w:val="21"/>
                <w:szCs w:val="21"/>
              </w:rPr>
              <w:t>数据分析库</w:t>
            </w:r>
          </w:p>
        </w:tc>
        <w:tc>
          <w:tcPr>
            <w:tcW w:w="2907" w:type="dxa"/>
            <w:tcBorders>
              <w:top w:val="nil"/>
              <w:left w:val="nil"/>
              <w:bottom w:val="nil"/>
              <w:right w:val="nil"/>
            </w:tcBorders>
          </w:tcPr>
          <w:p w14:paraId="1369D5D9">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Pandas、NumPy</w:t>
            </w:r>
          </w:p>
        </w:tc>
        <w:tc>
          <w:tcPr>
            <w:tcW w:w="2907" w:type="dxa"/>
            <w:tcBorders>
              <w:top w:val="nil"/>
              <w:left w:val="nil"/>
              <w:bottom w:val="nil"/>
              <w:right w:val="nil"/>
            </w:tcBorders>
          </w:tcPr>
          <w:p w14:paraId="5E3D9B8E">
            <w:pPr>
              <w:ind w:firstLine="480"/>
              <w:rPr>
                <w:rFonts w:hint="eastAsia" w:ascii="宋体" w:hAnsi="宋体" w:eastAsia="宋体" w:cs="宋体"/>
                <w:sz w:val="21"/>
                <w:szCs w:val="21"/>
              </w:rPr>
            </w:pPr>
            <w:r>
              <w:rPr>
                <w:rFonts w:hint="eastAsia" w:ascii="宋体" w:hAnsi="宋体" w:eastAsia="宋体" w:cs="宋体"/>
                <w:sz w:val="21"/>
                <w:szCs w:val="21"/>
              </w:rPr>
              <w:t>最新版</w:t>
            </w:r>
          </w:p>
        </w:tc>
      </w:tr>
      <w:tr w14:paraId="05ED2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Borders>
              <w:top w:val="nil"/>
              <w:left w:val="nil"/>
              <w:bottom w:val="nil"/>
              <w:right w:val="nil"/>
            </w:tcBorders>
          </w:tcPr>
          <w:p w14:paraId="2792A79F">
            <w:pPr>
              <w:ind w:firstLine="480"/>
              <w:rPr>
                <w:rFonts w:hint="eastAsia" w:ascii="宋体" w:hAnsi="宋体" w:eastAsia="宋体" w:cs="宋体"/>
                <w:sz w:val="21"/>
                <w:szCs w:val="21"/>
              </w:rPr>
            </w:pPr>
            <w:r>
              <w:rPr>
                <w:rFonts w:hint="eastAsia" w:ascii="宋体" w:hAnsi="宋体" w:eastAsia="宋体" w:cs="宋体"/>
                <w:sz w:val="21"/>
                <w:szCs w:val="21"/>
              </w:rPr>
              <w:t>可视化工具</w:t>
            </w:r>
          </w:p>
        </w:tc>
        <w:tc>
          <w:tcPr>
            <w:tcW w:w="2907" w:type="dxa"/>
            <w:tcBorders>
              <w:top w:val="nil"/>
              <w:left w:val="nil"/>
              <w:bottom w:val="nil"/>
              <w:right w:val="nil"/>
            </w:tcBorders>
          </w:tcPr>
          <w:p w14:paraId="4035584D">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Echarts</w:t>
            </w:r>
          </w:p>
        </w:tc>
        <w:tc>
          <w:tcPr>
            <w:tcW w:w="2907" w:type="dxa"/>
            <w:tcBorders>
              <w:top w:val="nil"/>
              <w:left w:val="nil"/>
              <w:bottom w:val="nil"/>
              <w:right w:val="nil"/>
            </w:tcBorders>
          </w:tcPr>
          <w:p w14:paraId="59895E22">
            <w:pPr>
              <w:ind w:firstLine="480"/>
              <w:rPr>
                <w:rFonts w:hint="eastAsia" w:ascii="宋体" w:hAnsi="宋体" w:eastAsia="宋体" w:cs="宋体"/>
                <w:sz w:val="21"/>
                <w:szCs w:val="21"/>
              </w:rPr>
            </w:pPr>
            <w:r>
              <w:rPr>
                <w:rFonts w:hint="eastAsia" w:ascii="宋体" w:hAnsi="宋体" w:eastAsia="宋体" w:cs="宋体"/>
                <w:sz w:val="21"/>
                <w:szCs w:val="21"/>
              </w:rPr>
              <w:t>最新版</w:t>
            </w:r>
          </w:p>
        </w:tc>
      </w:tr>
      <w:tr w14:paraId="1CB7A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Borders>
              <w:top w:val="nil"/>
              <w:left w:val="nil"/>
              <w:bottom w:val="nil"/>
              <w:right w:val="nil"/>
            </w:tcBorders>
          </w:tcPr>
          <w:p w14:paraId="762D05CB">
            <w:pPr>
              <w:ind w:firstLine="480"/>
              <w:rPr>
                <w:rFonts w:hint="eastAsia" w:ascii="宋体" w:hAnsi="宋体" w:eastAsia="宋体" w:cs="宋体"/>
                <w:sz w:val="21"/>
                <w:szCs w:val="21"/>
              </w:rPr>
            </w:pPr>
            <w:r>
              <w:rPr>
                <w:rFonts w:hint="eastAsia" w:ascii="宋体" w:hAnsi="宋体" w:eastAsia="宋体" w:cs="宋体"/>
                <w:sz w:val="21"/>
                <w:szCs w:val="21"/>
              </w:rPr>
              <w:t>测试环境</w:t>
            </w:r>
          </w:p>
        </w:tc>
        <w:tc>
          <w:tcPr>
            <w:tcW w:w="2907" w:type="dxa"/>
            <w:tcBorders>
              <w:top w:val="nil"/>
              <w:left w:val="nil"/>
              <w:bottom w:val="nil"/>
              <w:right w:val="nil"/>
            </w:tcBorders>
          </w:tcPr>
          <w:p w14:paraId="38443CF3">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XAMPP</w:t>
            </w:r>
          </w:p>
        </w:tc>
        <w:tc>
          <w:tcPr>
            <w:tcW w:w="2907" w:type="dxa"/>
            <w:tcBorders>
              <w:top w:val="nil"/>
              <w:left w:val="nil"/>
              <w:bottom w:val="nil"/>
              <w:right w:val="nil"/>
            </w:tcBorders>
          </w:tcPr>
          <w:p w14:paraId="2CE30807">
            <w:pPr>
              <w:ind w:firstLine="480"/>
              <w:rPr>
                <w:rFonts w:hint="eastAsia" w:ascii="宋体" w:hAnsi="宋体" w:eastAsia="宋体" w:cs="宋体"/>
                <w:sz w:val="21"/>
                <w:szCs w:val="21"/>
              </w:rPr>
            </w:pPr>
            <w:r>
              <w:rPr>
                <w:rFonts w:hint="default" w:ascii="Times New Roman" w:hAnsi="Times New Roman" w:eastAsia="宋体" w:cs="Times New Roman"/>
                <w:sz w:val="21"/>
                <w:szCs w:val="21"/>
              </w:rPr>
              <w:t>3.3.0</w:t>
            </w:r>
          </w:p>
        </w:tc>
      </w:tr>
      <w:tr w14:paraId="32A7A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Borders>
              <w:top w:val="nil"/>
              <w:left w:val="nil"/>
              <w:right w:val="nil"/>
            </w:tcBorders>
          </w:tcPr>
          <w:p w14:paraId="4DAFAE3D">
            <w:pPr>
              <w:ind w:firstLine="480"/>
              <w:rPr>
                <w:rFonts w:hint="eastAsia" w:ascii="宋体" w:hAnsi="宋体" w:eastAsia="宋体" w:cs="宋体"/>
                <w:sz w:val="21"/>
                <w:szCs w:val="21"/>
              </w:rPr>
            </w:pPr>
            <w:r>
              <w:rPr>
                <w:rFonts w:hint="eastAsia" w:ascii="宋体" w:hAnsi="宋体" w:eastAsia="宋体" w:cs="宋体"/>
                <w:sz w:val="21"/>
                <w:szCs w:val="21"/>
              </w:rPr>
              <w:t>操作系统</w:t>
            </w:r>
          </w:p>
        </w:tc>
        <w:tc>
          <w:tcPr>
            <w:tcW w:w="2907" w:type="dxa"/>
            <w:tcBorders>
              <w:top w:val="nil"/>
              <w:left w:val="nil"/>
              <w:right w:val="nil"/>
            </w:tcBorders>
          </w:tcPr>
          <w:p w14:paraId="67BC2649">
            <w:pPr>
              <w:ind w:firstLine="48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Windows 11</w:t>
            </w:r>
          </w:p>
        </w:tc>
        <w:tc>
          <w:tcPr>
            <w:tcW w:w="2907" w:type="dxa"/>
            <w:tcBorders>
              <w:top w:val="nil"/>
              <w:left w:val="nil"/>
              <w:right w:val="nil"/>
            </w:tcBorders>
          </w:tcPr>
          <w:p w14:paraId="3815AD57">
            <w:pPr>
              <w:ind w:firstLine="480"/>
              <w:rPr>
                <w:rFonts w:hint="eastAsia" w:ascii="宋体" w:hAnsi="宋体" w:eastAsia="宋体" w:cs="宋体"/>
                <w:sz w:val="21"/>
                <w:szCs w:val="21"/>
              </w:rPr>
            </w:pPr>
            <w:r>
              <w:rPr>
                <w:rFonts w:hint="eastAsia" w:ascii="宋体" w:hAnsi="宋体" w:eastAsia="宋体" w:cs="宋体"/>
                <w:sz w:val="21"/>
                <w:szCs w:val="21"/>
              </w:rPr>
              <w:t>专业版</w:t>
            </w:r>
            <w:r>
              <w:rPr>
                <w:rFonts w:hint="default" w:ascii="Times New Roman" w:hAnsi="Times New Roman" w:eastAsia="宋体" w:cs="Times New Roman"/>
                <w:sz w:val="21"/>
                <w:szCs w:val="21"/>
              </w:rPr>
              <w:t>64</w:t>
            </w:r>
            <w:r>
              <w:rPr>
                <w:rFonts w:hint="eastAsia" w:ascii="宋体" w:hAnsi="宋体" w:eastAsia="宋体" w:cs="宋体"/>
                <w:sz w:val="21"/>
                <w:szCs w:val="21"/>
              </w:rPr>
              <w:t>位</w:t>
            </w:r>
          </w:p>
        </w:tc>
      </w:tr>
    </w:tbl>
    <w:p w14:paraId="65ECEA7E">
      <w:pPr>
        <w:ind w:firstLine="480"/>
      </w:pPr>
    </w:p>
    <w:p w14:paraId="4CECCE2C">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bookmarkStart w:id="84" w:name="_Toc13966"/>
      <w:r>
        <w:t>3.4 数据分析</w:t>
      </w:r>
      <w:bookmarkEnd w:id="84"/>
    </w:p>
    <w:p w14:paraId="33AE4521">
      <w:pPr>
        <w:spacing w:line="360" w:lineRule="auto"/>
        <w:ind w:firstLine="480"/>
      </w:pPr>
      <w:bookmarkStart w:id="85" w:name="_Toc29343"/>
      <w:r>
        <w:rPr>
          <w:rFonts w:hint="eastAsia"/>
        </w:rPr>
        <w:t>在本系统中，基于用户协同过滤（User-based Collaborative Filtering）方法进行景点推荐。为了实现个性化推荐，需要首先对用户评分数据进行深入处理和分析。本节将详细介绍从数据读取、评分矩阵构建、相似度计算，到最终生成推荐结果的完整流程</w:t>
      </w:r>
    </w:p>
    <w:bookmarkEnd w:id="85"/>
    <w:p w14:paraId="3F9EBFFB">
      <w:pPr>
        <w:pStyle w:val="34"/>
        <w:keepNext/>
        <w:keepLines/>
        <w:pageBreakBefore w:val="0"/>
        <w:widowControl/>
        <w:kinsoku/>
        <w:wordWrap/>
        <w:overflowPunct/>
        <w:topLinePunct w:val="0"/>
        <w:autoSpaceDE/>
        <w:autoSpaceDN/>
        <w:bidi w:val="0"/>
        <w:adjustRightInd/>
        <w:snapToGrid/>
        <w:spacing w:before="327" w:beforeLines="100" w:after="327" w:afterLines="100"/>
        <w:textAlignment w:val="auto"/>
        <w:outlineLvl w:val="2"/>
        <w:rPr>
          <w:rFonts w:hint="default"/>
          <w:sz w:val="28"/>
          <w:szCs w:val="28"/>
        </w:rPr>
      </w:pPr>
      <w:r>
        <w:rPr>
          <w:sz w:val="28"/>
          <w:szCs w:val="28"/>
        </w:rPr>
        <w:t>3.4.1数据读取与评分矩阵构建</w:t>
      </w:r>
    </w:p>
    <w:p w14:paraId="77E7764A">
      <w:pPr>
        <w:adjustRightInd w:val="0"/>
        <w:snapToGrid w:val="0"/>
        <w:spacing w:line="360" w:lineRule="auto"/>
        <w:ind w:firstLine="480" w:firstLineChars="200"/>
        <w:jc w:val="left"/>
      </w:pPr>
      <w:r>
        <w:rPr>
          <w:rFonts w:hint="eastAsia"/>
          <w:lang w:val="en-US" w:eastAsia="zh-CN"/>
        </w:rPr>
        <w:t>本设计</w:t>
      </w:r>
      <w:r>
        <w:rPr>
          <w:rFonts w:hint="eastAsia"/>
        </w:rPr>
        <w:t>使用Pandas库读取了存储在本地的用户评分数据集。数据集文件user_ratings.csv包含了用户ID、景点名称以及用户对景点的评分三个字段。读取后的数据采用DataFrame的结构进行管理，方便后续操作。为了进行协同过滤，需要将原始数据转化为用户-景点评分矩阵，即以用户为行、景点为列，单元格中填入对应的评分值。未评分的景点数据在转化过程中为空（NaN），因此需要进一步处理，统一用0进行填充，以表示用户对该景点未进行评分。</w:t>
      </w:r>
    </w:p>
    <w:p w14:paraId="05B1DD7D">
      <w:pPr>
        <w:adjustRightInd w:val="0"/>
        <w:snapToGrid w:val="0"/>
        <w:ind w:firstLine="0" w:firstLineChars="0"/>
        <w:jc w:val="center"/>
      </w:pPr>
      <w:r>
        <w:drawing>
          <wp:inline distT="0" distB="0" distL="114300" distR="114300">
            <wp:extent cx="5399405" cy="1356360"/>
            <wp:effectExtent l="0" t="0" r="10795"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8"/>
                    <a:stretch>
                      <a:fillRect/>
                    </a:stretch>
                  </pic:blipFill>
                  <pic:spPr>
                    <a:xfrm>
                      <a:off x="0" y="0"/>
                      <a:ext cx="5399405" cy="1356360"/>
                    </a:xfrm>
                    <a:prstGeom prst="rect">
                      <a:avLst/>
                    </a:prstGeom>
                    <a:noFill/>
                    <a:ln>
                      <a:noFill/>
                    </a:ln>
                  </pic:spPr>
                </pic:pic>
              </a:graphicData>
            </a:graphic>
          </wp:inline>
        </w:drawing>
      </w:r>
    </w:p>
    <w:p w14:paraId="77056FAA">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3-2</w:t>
      </w:r>
      <w:r>
        <w:rPr>
          <w:rFonts w:hint="eastAsia" w:ascii="黑体" w:hAnsi="黑体" w:eastAsia="黑体" w:cs="黑体"/>
          <w:lang w:val="en-US" w:eastAsia="zh-CN"/>
        </w:rPr>
        <w:t xml:space="preserve"> 评分矩阵代码</w:t>
      </w:r>
    </w:p>
    <w:p w14:paraId="138AA768">
      <w:pPr>
        <w:keepNext w:val="0"/>
        <w:keepLines w:val="0"/>
        <w:pageBreakBefore w:val="0"/>
        <w:widowControl w:val="0"/>
        <w:kinsoku/>
        <w:wordWrap/>
        <w:overflowPunct/>
        <w:topLinePunct w:val="0"/>
        <w:autoSpaceDE/>
        <w:autoSpaceDN/>
        <w:bidi w:val="0"/>
        <w:adjustRightInd w:val="0"/>
        <w:snapToGrid w:val="0"/>
        <w:spacing w:line="360" w:lineRule="auto"/>
        <w:ind w:firstLine="480"/>
        <w:textAlignment w:val="auto"/>
      </w:pPr>
      <w:r>
        <w:rPr>
          <w:rFonts w:hint="eastAsia"/>
        </w:rPr>
        <w:t>经过上述处理，得到的评分矩阵使得所有用户对各景点的偏好情况一目了然。这种稀疏矩阵不仅直观，同时也为后续的用户相似度计算提供了统一的数据基础。尤其是在旅游推荐场景中，用户往往只对少数景点进行过评分，因此合理处理未评分数据尤为重要。</w:t>
      </w:r>
    </w:p>
    <w:p w14:paraId="4944ED97">
      <w:pPr>
        <w:pStyle w:val="34"/>
        <w:keepNext/>
        <w:keepLines/>
        <w:pageBreakBefore w:val="0"/>
        <w:widowControl/>
        <w:kinsoku/>
        <w:wordWrap/>
        <w:overflowPunct/>
        <w:topLinePunct w:val="0"/>
        <w:autoSpaceDE/>
        <w:autoSpaceDN/>
        <w:bidi w:val="0"/>
        <w:adjustRightInd/>
        <w:snapToGrid/>
        <w:spacing w:before="327" w:beforeLines="100" w:after="327" w:afterLines="100"/>
        <w:textAlignment w:val="auto"/>
        <w:outlineLvl w:val="2"/>
        <w:rPr>
          <w:rFonts w:hint="default"/>
          <w:b/>
          <w:bCs/>
        </w:rPr>
      </w:pPr>
      <w:r>
        <w:rPr>
          <w:b/>
          <w:bCs/>
          <w:sz w:val="28"/>
          <w:szCs w:val="28"/>
        </w:rPr>
        <w:t>3.4.2用户相似度计算</w:t>
      </w:r>
    </w:p>
    <w:p w14:paraId="745B8528">
      <w:pPr>
        <w:keepNext w:val="0"/>
        <w:keepLines w:val="0"/>
        <w:pageBreakBefore w:val="0"/>
        <w:widowControl w:val="0"/>
        <w:kinsoku/>
        <w:wordWrap/>
        <w:overflowPunct/>
        <w:topLinePunct w:val="0"/>
        <w:autoSpaceDE/>
        <w:autoSpaceDN/>
        <w:bidi w:val="0"/>
        <w:adjustRightInd w:val="0"/>
        <w:snapToGrid w:val="0"/>
        <w:spacing w:line="360" w:lineRule="auto"/>
        <w:ind w:firstLine="480"/>
        <w:textAlignment w:val="auto"/>
      </w:pPr>
      <w:r>
        <w:rPr>
          <w:rFonts w:hint="eastAsia"/>
        </w:rPr>
        <w:t>在获得评分矩阵后，系统需要度量用户之间的兴趣相似性。为此，采用了余弦相似度（Cosine Similarity）方法。余弦相似度是计算两个向量之间夹角余弦值的一种方法，能够有效衡量两个用户在兴趣空间中方向的一致性。其数学表达式如下：</w:t>
      </w:r>
    </w:p>
    <w:p w14:paraId="76103E6C">
      <w:pPr>
        <w:tabs>
          <w:tab w:val="center" w:pos="4611"/>
          <w:tab w:val="left" w:pos="7012"/>
        </w:tabs>
        <w:adjustRightInd w:val="0"/>
        <w:snapToGrid w:val="0"/>
        <w:ind w:firstLine="480"/>
        <w:jc w:val="left"/>
        <w:rPr>
          <w:rFonts w:hint="default" w:eastAsia="宋体"/>
          <w:lang w:val="en-US" w:eastAsia="zh-CN"/>
        </w:rPr>
      </w:pPr>
      <w:r>
        <w:rPr>
          <w:rFonts w:hint="eastAsia"/>
          <w:position w:val="-32"/>
          <w:lang w:eastAsia="zh-CN"/>
        </w:rPr>
        <w:tab/>
      </w:r>
      <w:r>
        <w:rPr>
          <w:rFonts w:hint="eastAsia"/>
          <w:position w:val="-32"/>
        </w:rPr>
        <w:object>
          <v:shape id="_x0000_i1025" o:spt="75" type="#_x0000_t75" style="height:35pt;width:157.95pt;" o:ole="t" filled="f" o:preferrelative="t" stroked="f" coordsize="21600,21600">
            <v:path/>
            <v:fill on="f" focussize="0,0"/>
            <v:stroke on="f" joinstyle="miter"/>
            <v:imagedata r:id="rId40" o:title=""/>
            <o:lock v:ext="edit" aspectratio="t"/>
            <w10:wrap type="none"/>
            <w10:anchorlock/>
          </v:shape>
          <o:OLEObject Type="Embed" ProgID="Equation.KSEE3" ShapeID="_x0000_i1025" DrawAspect="Content" ObjectID="_1468075725" r:id="rId39">
            <o:LockedField>false</o:LockedField>
          </o:OLEObject>
        </w:object>
      </w:r>
    </w:p>
    <w:p w14:paraId="6837AED7">
      <w:pPr>
        <w:pStyle w:val="13"/>
        <w:widowControl/>
        <w:spacing w:beforeAutospacing="1" w:afterAutospacing="1" w:line="360" w:lineRule="auto"/>
        <w:ind w:firstLine="480"/>
      </w:pPr>
      <w:r>
        <w:t>其中，</w:t>
      </w:r>
      <w:r>
        <w:rPr>
          <w:rFonts w:hint="eastAsia"/>
        </w:rPr>
        <w:t>A</w:t>
      </w:r>
      <w:r>
        <w:t>和B分别表示两个用户的评分向量，</w:t>
      </w:r>
      <w:r>
        <w:rPr>
          <w:rFonts w:hint="eastAsia"/>
          <w:color w:val="000000" w:themeColor="text1"/>
          <w14:textFill>
            <w14:solidFill>
              <w14:schemeClr w14:val="tx1"/>
            </w14:solidFill>
          </w14:textFill>
        </w:rPr>
        <w:t>||</w:t>
      </w:r>
      <w:r>
        <w:rPr>
          <w:rFonts w:hint="eastAsia"/>
        </w:rPr>
        <w:t>A||</w:t>
      </w:r>
      <w:r>
        <w:t>和</w:t>
      </w:r>
      <w:r>
        <w:rPr>
          <w:rFonts w:hint="eastAsia"/>
        </w:rPr>
        <w:t>||B||</w:t>
      </w:r>
      <w:r>
        <w:t>表示各自的向量范数。</w:t>
      </w:r>
      <w:r>
        <w:rPr>
          <w:rFonts w:hint="eastAsia"/>
        </w:rPr>
        <w:t>本设计使用Scikit-learn中的cosine_similarity函数来计算用户之间的相似度矩阵，代码如下：</w:t>
      </w:r>
    </w:p>
    <w:p w14:paraId="3B3B66D1">
      <w:pPr>
        <w:adjustRightInd w:val="0"/>
        <w:snapToGrid w:val="0"/>
        <w:ind w:firstLine="0" w:firstLineChars="0"/>
        <w:jc w:val="center"/>
        <w:rPr>
          <w:rFonts w:hint="eastAsia"/>
        </w:rPr>
      </w:pPr>
      <w:r>
        <w:rPr>
          <w:rFonts w:hint="eastAsia"/>
        </w:rPr>
        <w:drawing>
          <wp:inline distT="0" distB="0" distL="114300" distR="114300">
            <wp:extent cx="5393055" cy="1110615"/>
            <wp:effectExtent l="0" t="0" r="1905" b="190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41"/>
                    <a:stretch>
                      <a:fillRect/>
                    </a:stretch>
                  </pic:blipFill>
                  <pic:spPr>
                    <a:xfrm>
                      <a:off x="0" y="0"/>
                      <a:ext cx="5393055" cy="1110615"/>
                    </a:xfrm>
                    <a:prstGeom prst="rect">
                      <a:avLst/>
                    </a:prstGeom>
                    <a:noFill/>
                    <a:ln>
                      <a:noFill/>
                    </a:ln>
                  </pic:spPr>
                </pic:pic>
              </a:graphicData>
            </a:graphic>
          </wp:inline>
        </w:drawing>
      </w:r>
    </w:p>
    <w:p w14:paraId="5D9EBA4C">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rPr>
          <w:rFonts w:hint="default" w:eastAsia="宋体"/>
          <w:lang w:val="en-US" w:eastAsia="zh-CN"/>
        </w:rPr>
      </w:pPr>
      <w:r>
        <w:rPr>
          <w:rFonts w:hint="eastAsia" w:ascii="黑体" w:hAnsi="黑体" w:eastAsia="黑体" w:cs="黑体"/>
          <w:lang w:val="en-US" w:eastAsia="zh-CN"/>
        </w:rPr>
        <w:t>图</w:t>
      </w:r>
      <w:r>
        <w:rPr>
          <w:rFonts w:hint="eastAsia"/>
          <w:lang w:val="en-US" w:eastAsia="zh-CN"/>
        </w:rPr>
        <w:t xml:space="preserve">3-3 </w:t>
      </w:r>
      <w:r>
        <w:rPr>
          <w:rFonts w:hint="eastAsia" w:ascii="黑体" w:hAnsi="黑体" w:eastAsia="黑体" w:cs="黑体"/>
          <w:lang w:val="en-US" w:eastAsia="zh-CN"/>
        </w:rPr>
        <w:t>相似度矩阵代码</w:t>
      </w:r>
    </w:p>
    <w:p w14:paraId="70E42B4D">
      <w:pPr>
        <w:adjustRightInd w:val="0"/>
        <w:snapToGrid w:val="0"/>
        <w:spacing w:line="360" w:lineRule="auto"/>
        <w:ind w:firstLine="480"/>
      </w:pPr>
      <w:r>
        <w:rPr>
          <w:rFonts w:hint="eastAsia"/>
        </w:rPr>
        <w:t>最终得到的用户相似度矩阵中，每一个元素表示两位用户之间的相似程度。对角线元素为1，代表用户与自身完全一致。非对角线的数值越接近1，表示两个用户在景点评分上的偏好越相似。这一步是实现用户协同推荐的关键环节，能够帮助系统准确识别出具有相似兴趣的用户群体。</w:t>
      </w:r>
    </w:p>
    <w:p w14:paraId="7C5E1ED5">
      <w:pPr>
        <w:pStyle w:val="34"/>
        <w:keepNext/>
        <w:keepLines/>
        <w:pageBreakBefore w:val="0"/>
        <w:widowControl/>
        <w:kinsoku/>
        <w:wordWrap/>
        <w:overflowPunct/>
        <w:topLinePunct w:val="0"/>
        <w:autoSpaceDE/>
        <w:autoSpaceDN/>
        <w:bidi w:val="0"/>
        <w:adjustRightInd/>
        <w:snapToGrid/>
        <w:spacing w:before="327" w:beforeLines="100" w:after="327" w:afterLines="100"/>
        <w:textAlignment w:val="auto"/>
        <w:outlineLvl w:val="2"/>
        <w:rPr>
          <w:rFonts w:hint="default"/>
        </w:rPr>
      </w:pPr>
      <w:r>
        <w:rPr>
          <w:sz w:val="28"/>
          <w:szCs w:val="28"/>
        </w:rPr>
        <w:t>3.4.3</w:t>
      </w:r>
      <w:r>
        <w:t xml:space="preserve"> </w:t>
      </w:r>
      <w:r>
        <w:rPr>
          <w:sz w:val="28"/>
          <w:szCs w:val="28"/>
        </w:rPr>
        <w:t>基于协同过滤的推荐生成</w:t>
      </w:r>
    </w:p>
    <w:p w14:paraId="41D1C6F1">
      <w:pPr>
        <w:adjustRightInd w:val="0"/>
        <w:snapToGrid w:val="0"/>
        <w:spacing w:line="360" w:lineRule="auto"/>
        <w:ind w:firstLine="480"/>
      </w:pPr>
      <w:r>
        <w:rPr>
          <w:rFonts w:hint="eastAsia"/>
        </w:rPr>
        <w:t>在获得用户相似度矩阵之后，系统根据协同过滤的基本思想，基于相似用户的历史评分行为，推断目标用户可能感兴趣的景点，具体流程如下：</w:t>
      </w:r>
    </w:p>
    <w:p w14:paraId="27C9E53E">
      <w:pPr>
        <w:adjustRightInd w:val="0"/>
        <w:snapToGrid w:val="0"/>
        <w:spacing w:line="360" w:lineRule="auto"/>
        <w:ind w:firstLine="480"/>
      </w:pPr>
      <w:r>
        <w:rPr>
          <w:rFonts w:hint="eastAsia"/>
        </w:rPr>
        <w:t>本设计从用户相似度矩阵中筛选出与目标用户兴趣最相似的几位用户，作为推荐依据。为保证推荐结果的质量，系统只选取相似度较高的部分邻居用户。</w:t>
      </w:r>
    </w:p>
    <w:p w14:paraId="076C3F43">
      <w:pPr>
        <w:adjustRightInd w:val="0"/>
        <w:snapToGrid w:val="0"/>
        <w:spacing w:line="360" w:lineRule="auto"/>
        <w:ind w:firstLine="480"/>
      </w:pPr>
      <w:r>
        <w:rPr>
          <w:rFonts w:hint="eastAsia"/>
        </w:rPr>
        <w:t>本设计收集这些相似用户评分较高（如评分大于等于3分）的景点，构建一个初步的候选景点集合。为了确保推荐的景点对目标用户而言具有新颖性，系统还需要排除掉目标用户已经评分过的景点，只保留目标用户未评分的项目进行推荐。</w:t>
      </w:r>
    </w:p>
    <w:p w14:paraId="5EC3A89B">
      <w:pPr>
        <w:adjustRightInd w:val="0"/>
        <w:snapToGrid w:val="0"/>
        <w:spacing w:line="360" w:lineRule="auto"/>
        <w:ind w:firstLine="480"/>
      </w:pPr>
      <w:r>
        <w:rPr>
          <w:rFonts w:hint="eastAsia"/>
        </w:rPr>
        <w:t>上述推荐逻辑通过以下函数实现：</w:t>
      </w:r>
    </w:p>
    <w:p w14:paraId="13283627">
      <w:pPr>
        <w:adjustRightInd w:val="0"/>
        <w:snapToGrid w:val="0"/>
        <w:ind w:firstLine="0" w:firstLineChars="0"/>
        <w:jc w:val="center"/>
      </w:pPr>
      <w:r>
        <w:drawing>
          <wp:inline distT="0" distB="0" distL="114300" distR="114300">
            <wp:extent cx="4984750" cy="3271520"/>
            <wp:effectExtent l="0" t="0" r="13970" b="508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2"/>
                    <a:stretch>
                      <a:fillRect/>
                    </a:stretch>
                  </pic:blipFill>
                  <pic:spPr>
                    <a:xfrm>
                      <a:off x="0" y="0"/>
                      <a:ext cx="4984750" cy="3271520"/>
                    </a:xfrm>
                    <a:prstGeom prst="rect">
                      <a:avLst/>
                    </a:prstGeom>
                    <a:noFill/>
                    <a:ln>
                      <a:noFill/>
                    </a:ln>
                  </pic:spPr>
                </pic:pic>
              </a:graphicData>
            </a:graphic>
          </wp:inline>
        </w:drawing>
      </w:r>
    </w:p>
    <w:p w14:paraId="34E63CC5">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pPr>
      <w:r>
        <w:rPr>
          <w:rFonts w:hint="eastAsia" w:ascii="黑体" w:hAnsi="黑体" w:eastAsia="黑体" w:cs="黑体"/>
          <w:lang w:val="en-US" w:eastAsia="zh-CN"/>
        </w:rPr>
        <w:t>图</w:t>
      </w:r>
      <w:r>
        <w:rPr>
          <w:rFonts w:hint="default" w:ascii="Times New Roman" w:hAnsi="Times New Roman" w:eastAsia="黑体" w:cs="Times New Roman"/>
          <w:lang w:val="en-US" w:eastAsia="zh-CN"/>
        </w:rPr>
        <w:t>3-4</w:t>
      </w:r>
      <w:r>
        <w:rPr>
          <w:rFonts w:hint="eastAsia" w:ascii="黑体" w:hAnsi="黑体" w:eastAsia="黑体" w:cs="黑体"/>
          <w:lang w:val="en-US" w:eastAsia="zh-CN"/>
        </w:rPr>
        <w:t xml:space="preserve"> 推荐生成代码</w:t>
      </w:r>
    </w:p>
    <w:p w14:paraId="7FB62EB3">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bookmarkStart w:id="86" w:name="_Toc12956"/>
      <w:r>
        <w:t>3.5 数据可视化</w:t>
      </w:r>
      <w:bookmarkEnd w:id="86"/>
    </w:p>
    <w:p w14:paraId="0B2A80C4">
      <w:pPr>
        <w:adjustRightInd w:val="0"/>
        <w:snapToGrid w:val="0"/>
        <w:spacing w:line="360" w:lineRule="auto"/>
        <w:ind w:firstLine="480"/>
      </w:pPr>
      <w:r>
        <w:rPr>
          <w:rFonts w:hint="eastAsia"/>
        </w:rPr>
        <w:t>为了更加直观地了解用户评分数据、景点分布及用户属性特征，本设计采用了Streamlit框架搭建交互式可视化界面，并使用Plotly库进行绘图。通过对数据的多维度可视化分析，为后续的协同过滤推荐算法提供数据支撑。</w:t>
      </w:r>
    </w:p>
    <w:p w14:paraId="789A9CDE">
      <w:pPr>
        <w:pStyle w:val="34"/>
        <w:keepNext/>
        <w:keepLines/>
        <w:pageBreakBefore w:val="0"/>
        <w:widowControl/>
        <w:kinsoku/>
        <w:wordWrap/>
        <w:overflowPunct/>
        <w:topLinePunct w:val="0"/>
        <w:autoSpaceDE/>
        <w:autoSpaceDN/>
        <w:bidi w:val="0"/>
        <w:adjustRightInd/>
        <w:snapToGrid/>
        <w:spacing w:before="327" w:beforeLines="100" w:after="327" w:afterLines="100"/>
        <w:textAlignment w:val="auto"/>
        <w:outlineLvl w:val="2"/>
        <w:rPr>
          <w:rFonts w:hint="default"/>
        </w:rPr>
      </w:pPr>
      <w:r>
        <w:t>3.5.1用户评分数据可视化</w:t>
      </w:r>
    </w:p>
    <w:p w14:paraId="5E80DD4B">
      <w:pPr>
        <w:adjustRightInd w:val="0"/>
        <w:snapToGrid w:val="0"/>
        <w:spacing w:line="360" w:lineRule="auto"/>
        <w:ind w:firstLine="480"/>
      </w:pPr>
      <w:r>
        <w:rPr>
          <w:rFonts w:hint="eastAsia"/>
        </w:rPr>
        <w:t>对用户的整体评分分布进行了统计。通过绘制评分直方图，可以观察到大部分用户的评分集中在较高分段（如4分及5分），说明用户在景点评价中普遍持积极态度，整体评分倾向较高。这种偏高的评分分布特性，对协同过滤算法的相似性计算具有一定影响，需要在推荐模型中加以考虑。</w:t>
      </w:r>
    </w:p>
    <w:p w14:paraId="41C46451">
      <w:pPr>
        <w:adjustRightInd w:val="0"/>
        <w:snapToGrid w:val="0"/>
        <w:ind w:firstLine="0" w:firstLineChars="0"/>
        <w:jc w:val="center"/>
      </w:pPr>
      <w:r>
        <w:drawing>
          <wp:inline distT="0" distB="0" distL="114300" distR="114300">
            <wp:extent cx="5398770" cy="1751965"/>
            <wp:effectExtent l="0" t="0" r="11430" b="635"/>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43"/>
                    <a:stretch>
                      <a:fillRect/>
                    </a:stretch>
                  </pic:blipFill>
                  <pic:spPr>
                    <a:xfrm>
                      <a:off x="0" y="0"/>
                      <a:ext cx="5398770" cy="1751965"/>
                    </a:xfrm>
                    <a:prstGeom prst="rect">
                      <a:avLst/>
                    </a:prstGeom>
                    <a:noFill/>
                    <a:ln>
                      <a:noFill/>
                    </a:ln>
                  </pic:spPr>
                </pic:pic>
              </a:graphicData>
            </a:graphic>
          </wp:inline>
        </w:drawing>
      </w:r>
    </w:p>
    <w:p w14:paraId="20805370">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3-5</w:t>
      </w:r>
      <w:r>
        <w:rPr>
          <w:rFonts w:hint="eastAsia" w:ascii="黑体" w:hAnsi="黑体" w:eastAsia="黑体" w:cs="黑体"/>
          <w:lang w:val="en-US" w:eastAsia="zh-CN"/>
        </w:rPr>
        <w:t xml:space="preserve"> </w:t>
      </w:r>
      <w:r>
        <w:rPr>
          <w:rFonts w:hint="eastAsia" w:ascii="黑体" w:hAnsi="黑体" w:eastAsia="黑体" w:cs="黑体"/>
        </w:rPr>
        <w:t>用户评分分布直方图</w:t>
      </w:r>
      <w:r>
        <w:rPr>
          <w:rFonts w:hint="eastAsia" w:ascii="黑体" w:hAnsi="黑体" w:eastAsia="黑体" w:cs="黑体"/>
          <w:lang w:val="en-US" w:eastAsia="zh-CN"/>
        </w:rPr>
        <w:t>代码</w:t>
      </w:r>
    </w:p>
    <w:p w14:paraId="26494EB8">
      <w:pPr>
        <w:adjustRightInd w:val="0"/>
        <w:snapToGrid w:val="0"/>
        <w:ind w:firstLine="0" w:firstLineChars="0"/>
        <w:jc w:val="center"/>
      </w:pPr>
      <w:r>
        <w:drawing>
          <wp:inline distT="0" distB="0" distL="114300" distR="114300">
            <wp:extent cx="4718685" cy="2713355"/>
            <wp:effectExtent l="0" t="0" r="5715" b="1460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4"/>
                    <a:stretch>
                      <a:fillRect/>
                    </a:stretch>
                  </pic:blipFill>
                  <pic:spPr>
                    <a:xfrm>
                      <a:off x="0" y="0"/>
                      <a:ext cx="4718685" cy="2713355"/>
                    </a:xfrm>
                    <a:prstGeom prst="rect">
                      <a:avLst/>
                    </a:prstGeom>
                    <a:noFill/>
                    <a:ln>
                      <a:noFill/>
                    </a:ln>
                  </pic:spPr>
                </pic:pic>
              </a:graphicData>
            </a:graphic>
          </wp:inline>
        </w:drawing>
      </w:r>
    </w:p>
    <w:p w14:paraId="655DB3C5">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pPr>
      <w:r>
        <w:rPr>
          <w:rFonts w:hint="eastAsia" w:ascii="黑体" w:hAnsi="黑体" w:eastAsia="黑体" w:cs="黑体"/>
          <w:lang w:val="en-US" w:eastAsia="zh-CN"/>
        </w:rPr>
        <w:t>图</w:t>
      </w:r>
      <w:r>
        <w:rPr>
          <w:rFonts w:hint="default" w:ascii="Times New Roman" w:hAnsi="Times New Roman" w:eastAsia="黑体" w:cs="Times New Roman"/>
          <w:lang w:val="en-US" w:eastAsia="zh-CN"/>
        </w:rPr>
        <w:t>3-6</w:t>
      </w:r>
      <w:r>
        <w:rPr>
          <w:rFonts w:hint="eastAsia" w:ascii="黑体" w:hAnsi="黑体" w:eastAsia="黑体" w:cs="黑体"/>
          <w:lang w:val="en-US" w:eastAsia="zh-CN"/>
        </w:rPr>
        <w:t xml:space="preserve"> </w:t>
      </w:r>
      <w:r>
        <w:rPr>
          <w:rFonts w:hint="eastAsia" w:ascii="黑体" w:hAnsi="黑体" w:eastAsia="黑体" w:cs="黑体"/>
        </w:rPr>
        <w:t>用户评分分布直方图</w:t>
      </w:r>
    </w:p>
    <w:p w14:paraId="56C67EFB">
      <w:pPr>
        <w:adjustRightInd w:val="0"/>
        <w:snapToGrid w:val="0"/>
        <w:spacing w:line="360" w:lineRule="auto"/>
        <w:ind w:firstLine="480"/>
      </w:pPr>
      <w:r>
        <w:rPr>
          <w:rFonts w:hint="eastAsia"/>
          <w:lang w:val="en-US" w:eastAsia="zh-CN"/>
        </w:rPr>
        <w:t>通过</w:t>
      </w:r>
      <w:r>
        <w:rPr>
          <w:rFonts w:hint="eastAsia"/>
        </w:rPr>
        <w:t>绘制不同用户的评分数量条形图</w:t>
      </w:r>
      <w:r>
        <w:rPr>
          <w:rFonts w:hint="eastAsia"/>
          <w:lang w:eastAsia="zh-CN"/>
        </w:rPr>
        <w:t>，</w:t>
      </w:r>
      <w:r>
        <w:rPr>
          <w:rFonts w:hint="eastAsia"/>
        </w:rPr>
        <w:t>可以看出，不同用户的活跃度存在差异，部分用户评分数量较多，体现了其在数据集中占有较高的话语权。整体上，评分数量呈现出长尾分布，少数活跃用户贡献了大部分评分数据。</w:t>
      </w:r>
    </w:p>
    <w:p w14:paraId="18024B09">
      <w:pPr>
        <w:adjustRightInd w:val="0"/>
        <w:snapToGrid w:val="0"/>
        <w:ind w:firstLine="0" w:firstLineChars="0"/>
      </w:pPr>
      <w:r>
        <w:drawing>
          <wp:inline distT="0" distB="0" distL="114300" distR="114300">
            <wp:extent cx="5400040" cy="1456690"/>
            <wp:effectExtent l="0" t="0" r="10160" b="6350"/>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45"/>
                    <a:stretch>
                      <a:fillRect/>
                    </a:stretch>
                  </pic:blipFill>
                  <pic:spPr>
                    <a:xfrm>
                      <a:off x="0" y="0"/>
                      <a:ext cx="5400040" cy="1456690"/>
                    </a:xfrm>
                    <a:prstGeom prst="rect">
                      <a:avLst/>
                    </a:prstGeom>
                    <a:noFill/>
                    <a:ln>
                      <a:noFill/>
                    </a:ln>
                  </pic:spPr>
                </pic:pic>
              </a:graphicData>
            </a:graphic>
          </wp:inline>
        </w:drawing>
      </w:r>
    </w:p>
    <w:p w14:paraId="2B0568AB">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rPr>
          <w:rFonts w:hint="eastAsia" w:eastAsia="宋体"/>
          <w:lang w:val="en-US" w:eastAsia="zh-CN"/>
        </w:rPr>
      </w:pPr>
      <w:r>
        <w:rPr>
          <w:rFonts w:hint="eastAsia" w:ascii="黑体" w:hAnsi="黑体" w:eastAsia="黑体" w:cs="黑体"/>
        </w:rPr>
        <w:t>图</w:t>
      </w:r>
      <w:r>
        <w:rPr>
          <w:rFonts w:hint="eastAsia"/>
          <w:lang w:val="en-US" w:eastAsia="zh-CN"/>
        </w:rPr>
        <w:t>3-7</w:t>
      </w:r>
      <w:r>
        <w:rPr>
          <w:rFonts w:hint="eastAsia"/>
        </w:rPr>
        <w:t xml:space="preserve"> </w:t>
      </w:r>
      <w:r>
        <w:rPr>
          <w:rFonts w:hint="eastAsia" w:ascii="黑体" w:hAnsi="黑体" w:eastAsia="黑体" w:cs="黑体"/>
        </w:rPr>
        <w:t>用户评分数量统计图</w:t>
      </w:r>
      <w:r>
        <w:rPr>
          <w:rFonts w:hint="eastAsia" w:ascii="黑体" w:hAnsi="黑体" w:eastAsia="黑体" w:cs="黑体"/>
          <w:lang w:val="en-US" w:eastAsia="zh-CN"/>
        </w:rPr>
        <w:t>代码</w:t>
      </w:r>
    </w:p>
    <w:p w14:paraId="098D3E24">
      <w:pPr>
        <w:adjustRightInd w:val="0"/>
        <w:snapToGrid w:val="0"/>
        <w:ind w:firstLine="0" w:firstLineChars="0"/>
        <w:jc w:val="center"/>
      </w:pPr>
      <w:r>
        <w:drawing>
          <wp:inline distT="0" distB="0" distL="114300" distR="114300">
            <wp:extent cx="4265930" cy="2588260"/>
            <wp:effectExtent l="0" t="0" r="1270" b="254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a:stretch>
                      <a:fillRect/>
                    </a:stretch>
                  </pic:blipFill>
                  <pic:spPr>
                    <a:xfrm>
                      <a:off x="0" y="0"/>
                      <a:ext cx="4265930" cy="2588260"/>
                    </a:xfrm>
                    <a:prstGeom prst="rect">
                      <a:avLst/>
                    </a:prstGeom>
                    <a:noFill/>
                    <a:ln>
                      <a:noFill/>
                    </a:ln>
                  </pic:spPr>
                </pic:pic>
              </a:graphicData>
            </a:graphic>
          </wp:inline>
        </w:drawing>
      </w:r>
    </w:p>
    <w:p w14:paraId="0CCE6471">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pPr>
      <w:r>
        <w:rPr>
          <w:rFonts w:hint="eastAsia" w:ascii="黑体" w:hAnsi="黑体" w:eastAsia="黑体" w:cs="黑体"/>
        </w:rPr>
        <w:t>图</w:t>
      </w:r>
      <w:r>
        <w:rPr>
          <w:rFonts w:hint="eastAsia"/>
          <w:lang w:val="en-US" w:eastAsia="zh-CN"/>
        </w:rPr>
        <w:t>3-8</w:t>
      </w:r>
      <w:r>
        <w:rPr>
          <w:rFonts w:hint="eastAsia"/>
        </w:rPr>
        <w:t xml:space="preserve"> </w:t>
      </w:r>
      <w:r>
        <w:rPr>
          <w:rFonts w:hint="eastAsia" w:ascii="黑体" w:hAnsi="黑体" w:eastAsia="黑体" w:cs="黑体"/>
        </w:rPr>
        <w:t>用户评分数量统计图</w:t>
      </w:r>
    </w:p>
    <w:p w14:paraId="0A95B2A3">
      <w:pPr>
        <w:pStyle w:val="34"/>
        <w:keepNext/>
        <w:keepLines/>
        <w:pageBreakBefore w:val="0"/>
        <w:widowControl/>
        <w:kinsoku/>
        <w:wordWrap/>
        <w:overflowPunct/>
        <w:topLinePunct w:val="0"/>
        <w:autoSpaceDE/>
        <w:autoSpaceDN/>
        <w:bidi w:val="0"/>
        <w:adjustRightInd/>
        <w:snapToGrid/>
        <w:spacing w:before="327" w:beforeLines="100" w:after="327" w:afterLines="100"/>
        <w:textAlignment w:val="auto"/>
        <w:outlineLvl w:val="2"/>
        <w:rPr>
          <w:rFonts w:hint="default"/>
          <w:sz w:val="28"/>
          <w:szCs w:val="28"/>
        </w:rPr>
      </w:pPr>
      <w:r>
        <w:rPr>
          <w:sz w:val="28"/>
          <w:szCs w:val="28"/>
        </w:rPr>
        <w:t>3.5.2 景点数据可视化</w:t>
      </w:r>
    </w:p>
    <w:p w14:paraId="2BF2DC9A">
      <w:pPr>
        <w:adjustRightInd w:val="0"/>
        <w:snapToGrid w:val="0"/>
        <w:spacing w:line="360" w:lineRule="auto"/>
        <w:ind w:firstLine="480"/>
      </w:pPr>
      <w:r>
        <w:rPr>
          <w:rFonts w:hint="eastAsia"/>
        </w:rPr>
        <w:t>对各景点的平均评分进行了统计与可视化。从图中可以看出，不同景点的平均评分存在明显差异，部分热门景点评分较高，而一些冷门景点评分偏低。这种评分差异为推荐系统在进行景点推荐时提供了重要参考。</w:t>
      </w:r>
    </w:p>
    <w:p w14:paraId="1F05BB11">
      <w:pPr>
        <w:adjustRightInd w:val="0"/>
        <w:snapToGrid w:val="0"/>
        <w:ind w:firstLine="0" w:firstLineChars="0"/>
      </w:pPr>
      <w:r>
        <w:drawing>
          <wp:inline distT="0" distB="0" distL="114300" distR="114300">
            <wp:extent cx="5397500" cy="1471295"/>
            <wp:effectExtent l="0" t="0" r="12700" b="698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47"/>
                    <a:stretch>
                      <a:fillRect/>
                    </a:stretch>
                  </pic:blipFill>
                  <pic:spPr>
                    <a:xfrm>
                      <a:off x="0" y="0"/>
                      <a:ext cx="5397500" cy="1471295"/>
                    </a:xfrm>
                    <a:prstGeom prst="rect">
                      <a:avLst/>
                    </a:prstGeom>
                    <a:noFill/>
                    <a:ln>
                      <a:noFill/>
                    </a:ln>
                  </pic:spPr>
                </pic:pic>
              </a:graphicData>
            </a:graphic>
          </wp:inline>
        </w:drawing>
      </w:r>
    </w:p>
    <w:p w14:paraId="39E63AB7">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rPr>
          <w:rFonts w:hint="eastAsia" w:eastAsia="黑体"/>
          <w:lang w:val="en-US" w:eastAsia="zh-CN"/>
        </w:rPr>
      </w:pPr>
      <w:r>
        <w:rPr>
          <w:rFonts w:hint="eastAsia" w:ascii="黑体" w:hAnsi="黑体" w:eastAsia="黑体" w:cs="黑体"/>
        </w:rPr>
        <w:t>图</w:t>
      </w:r>
      <w:r>
        <w:rPr>
          <w:rFonts w:hint="eastAsia"/>
          <w:lang w:val="en-US" w:eastAsia="zh-CN"/>
        </w:rPr>
        <w:t>3-9</w:t>
      </w:r>
      <w:r>
        <w:rPr>
          <w:rFonts w:hint="eastAsia"/>
        </w:rPr>
        <w:t xml:space="preserve"> </w:t>
      </w:r>
      <w:r>
        <w:rPr>
          <w:rFonts w:hint="eastAsia" w:ascii="黑体" w:hAnsi="黑体" w:eastAsia="黑体" w:cs="黑体"/>
        </w:rPr>
        <w:t>各景点平均评分条形图</w:t>
      </w:r>
      <w:r>
        <w:rPr>
          <w:rFonts w:hint="eastAsia" w:ascii="黑体" w:hAnsi="黑体" w:eastAsia="黑体" w:cs="黑体"/>
          <w:lang w:val="en-US" w:eastAsia="zh-CN"/>
        </w:rPr>
        <w:t>代码</w:t>
      </w:r>
    </w:p>
    <w:p w14:paraId="50675985">
      <w:pPr>
        <w:tabs>
          <w:tab w:val="left" w:pos="7172"/>
        </w:tabs>
        <w:adjustRightInd w:val="0"/>
        <w:snapToGrid w:val="0"/>
        <w:ind w:firstLine="0" w:firstLineChars="0"/>
        <w:jc w:val="center"/>
      </w:pPr>
      <w:r>
        <w:drawing>
          <wp:inline distT="0" distB="0" distL="114300" distR="114300">
            <wp:extent cx="3727450" cy="2402840"/>
            <wp:effectExtent l="0" t="0" r="6350" b="508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8"/>
                    <a:stretch>
                      <a:fillRect/>
                    </a:stretch>
                  </pic:blipFill>
                  <pic:spPr>
                    <a:xfrm>
                      <a:off x="0" y="0"/>
                      <a:ext cx="3727450" cy="2402840"/>
                    </a:xfrm>
                    <a:prstGeom prst="rect">
                      <a:avLst/>
                    </a:prstGeom>
                    <a:noFill/>
                    <a:ln>
                      <a:noFill/>
                    </a:ln>
                  </pic:spPr>
                </pic:pic>
              </a:graphicData>
            </a:graphic>
          </wp:inline>
        </w:drawing>
      </w:r>
    </w:p>
    <w:p w14:paraId="27E21165">
      <w:pPr>
        <w:keepNext w:val="0"/>
        <w:keepLines w:val="0"/>
        <w:pageBreakBefore w:val="0"/>
        <w:widowControl w:val="0"/>
        <w:tabs>
          <w:tab w:val="left" w:pos="7172"/>
        </w:tabs>
        <w:kinsoku/>
        <w:wordWrap/>
        <w:overflowPunct/>
        <w:topLinePunct w:val="0"/>
        <w:autoSpaceDE/>
        <w:autoSpaceDN/>
        <w:bidi w:val="0"/>
        <w:adjustRightInd w:val="0"/>
        <w:snapToGrid w:val="0"/>
        <w:spacing w:before="164" w:beforeLines="50" w:after="164" w:afterLines="50"/>
        <w:ind w:firstLine="0" w:firstLineChars="0"/>
        <w:jc w:val="center"/>
        <w:textAlignment w:val="auto"/>
        <w:rPr>
          <w:sz w:val="21"/>
          <w:szCs w:val="21"/>
        </w:rPr>
      </w:pPr>
      <w:r>
        <w:rPr>
          <w:rFonts w:hint="eastAsia" w:ascii="黑体" w:hAnsi="黑体" w:eastAsia="黑体" w:cs="黑体"/>
        </w:rPr>
        <w:t>图</w:t>
      </w:r>
      <w:r>
        <w:rPr>
          <w:rFonts w:hint="eastAsia"/>
          <w:lang w:val="en-US" w:eastAsia="zh-CN"/>
        </w:rPr>
        <w:t>3-10</w:t>
      </w:r>
      <w:r>
        <w:rPr>
          <w:rFonts w:hint="eastAsia"/>
        </w:rPr>
        <w:t xml:space="preserve"> </w:t>
      </w:r>
      <w:r>
        <w:rPr>
          <w:rFonts w:hint="eastAsia" w:ascii="黑体" w:hAnsi="黑体" w:eastAsia="黑体" w:cs="黑体"/>
        </w:rPr>
        <w:t>各景点平均评分条形图</w:t>
      </w:r>
    </w:p>
    <w:p w14:paraId="26C20D82">
      <w:pPr>
        <w:adjustRightInd w:val="0"/>
        <w:snapToGrid w:val="0"/>
        <w:spacing w:line="360" w:lineRule="auto"/>
        <w:ind w:firstLine="480"/>
      </w:pPr>
      <w:r>
        <w:rPr>
          <w:rFonts w:hint="eastAsia"/>
        </w:rPr>
        <w:t>同时，还统计了各景点收到的评分数量，并以散点图形式展现。分析表明，评分数量多的景点往往是知名度较高或游客量较大的景点，而评分数量少的景点则可能存在冷门化现象。评分数量和评分均值的综合分析有助于提升推荐系统的精确度和多样性。</w:t>
      </w:r>
    </w:p>
    <w:p w14:paraId="7D8D0871">
      <w:pPr>
        <w:adjustRightInd w:val="0"/>
        <w:snapToGrid w:val="0"/>
        <w:ind w:firstLine="0" w:firstLineChars="0"/>
        <w:jc w:val="center"/>
      </w:pPr>
      <w:r>
        <w:drawing>
          <wp:inline distT="0" distB="0" distL="114300" distR="114300">
            <wp:extent cx="5059680" cy="1235710"/>
            <wp:effectExtent l="0" t="0" r="0" b="13970"/>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49"/>
                    <a:stretch>
                      <a:fillRect/>
                    </a:stretch>
                  </pic:blipFill>
                  <pic:spPr>
                    <a:xfrm>
                      <a:off x="0" y="0"/>
                      <a:ext cx="5059680" cy="1235710"/>
                    </a:xfrm>
                    <a:prstGeom prst="rect">
                      <a:avLst/>
                    </a:prstGeom>
                    <a:noFill/>
                    <a:ln>
                      <a:noFill/>
                    </a:ln>
                  </pic:spPr>
                </pic:pic>
              </a:graphicData>
            </a:graphic>
          </wp:inline>
        </w:drawing>
      </w:r>
    </w:p>
    <w:p w14:paraId="2689DD8D">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rPr>
          <w:rFonts w:hint="eastAsia" w:ascii="黑体" w:hAnsi="黑体" w:eastAsia="黑体" w:cs="黑体"/>
          <w:lang w:val="en-US" w:eastAsia="zh-CN"/>
        </w:rPr>
      </w:pPr>
      <w:r>
        <w:rPr>
          <w:rFonts w:hint="eastAsia" w:ascii="黑体" w:hAnsi="黑体" w:eastAsia="黑体" w:cs="黑体"/>
        </w:rPr>
        <w:t>图</w:t>
      </w:r>
      <w:r>
        <w:rPr>
          <w:rFonts w:hint="eastAsia" w:ascii="黑体" w:hAnsi="黑体" w:eastAsia="黑体" w:cs="黑体"/>
          <w:lang w:val="en-US" w:eastAsia="zh-CN"/>
        </w:rPr>
        <w:t>3-11</w:t>
      </w:r>
      <w:r>
        <w:rPr>
          <w:rFonts w:hint="eastAsia"/>
        </w:rPr>
        <w:t xml:space="preserve"> </w:t>
      </w:r>
      <w:r>
        <w:rPr>
          <w:rFonts w:hint="eastAsia" w:ascii="黑体" w:hAnsi="黑体" w:eastAsia="黑体" w:cs="黑体"/>
        </w:rPr>
        <w:t>各景点评分数量散点图</w:t>
      </w:r>
      <w:r>
        <w:rPr>
          <w:rFonts w:hint="eastAsia" w:ascii="黑体" w:hAnsi="黑体" w:eastAsia="黑体" w:cs="黑体"/>
          <w:lang w:val="en-US" w:eastAsia="zh-CN"/>
        </w:rPr>
        <w:t>代码</w:t>
      </w:r>
    </w:p>
    <w:p w14:paraId="12051F80">
      <w:pPr>
        <w:adjustRightInd w:val="0"/>
        <w:snapToGrid w:val="0"/>
        <w:ind w:firstLine="0" w:firstLineChars="0"/>
        <w:jc w:val="center"/>
      </w:pPr>
      <w:r>
        <w:drawing>
          <wp:inline distT="0" distB="0" distL="114300" distR="114300">
            <wp:extent cx="3471545" cy="2241550"/>
            <wp:effectExtent l="0" t="0" r="3175" b="1397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50"/>
                    <a:stretch>
                      <a:fillRect/>
                    </a:stretch>
                  </pic:blipFill>
                  <pic:spPr>
                    <a:xfrm>
                      <a:off x="0" y="0"/>
                      <a:ext cx="3471545" cy="2241550"/>
                    </a:xfrm>
                    <a:prstGeom prst="rect">
                      <a:avLst/>
                    </a:prstGeom>
                    <a:noFill/>
                    <a:ln>
                      <a:noFill/>
                    </a:ln>
                  </pic:spPr>
                </pic:pic>
              </a:graphicData>
            </a:graphic>
          </wp:inline>
        </w:drawing>
      </w:r>
    </w:p>
    <w:p w14:paraId="092A2CB6">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rPr>
          <w:rFonts w:hint="default" w:eastAsia="黑体"/>
          <w:lang w:val="en-US" w:eastAsia="zh-CN"/>
        </w:rPr>
      </w:pPr>
      <w:r>
        <w:rPr>
          <w:rFonts w:hint="eastAsia" w:ascii="黑体" w:hAnsi="黑体" w:eastAsia="黑体" w:cs="黑体"/>
        </w:rPr>
        <w:t>图</w:t>
      </w:r>
      <w:r>
        <w:rPr>
          <w:rFonts w:hint="eastAsia"/>
          <w:lang w:val="en-US" w:eastAsia="zh-CN"/>
        </w:rPr>
        <w:t>3-12</w:t>
      </w:r>
      <w:r>
        <w:rPr>
          <w:rFonts w:hint="eastAsia"/>
        </w:rPr>
        <w:t xml:space="preserve"> </w:t>
      </w:r>
      <w:r>
        <w:rPr>
          <w:rFonts w:hint="eastAsia" w:ascii="黑体" w:hAnsi="黑体" w:eastAsia="黑体" w:cs="黑体"/>
        </w:rPr>
        <w:t>各景点</w:t>
      </w:r>
      <w:r>
        <w:rPr>
          <w:rFonts w:hint="eastAsia" w:ascii="黑体" w:hAnsi="黑体" w:eastAsia="黑体" w:cs="黑体"/>
          <w:lang w:val="en-US" w:eastAsia="zh-CN"/>
        </w:rPr>
        <w:t>评分数量散点图</w:t>
      </w:r>
    </w:p>
    <w:p w14:paraId="69962A98">
      <w:pPr>
        <w:pStyle w:val="34"/>
        <w:keepNext/>
        <w:keepLines/>
        <w:pageBreakBefore w:val="0"/>
        <w:widowControl/>
        <w:kinsoku/>
        <w:wordWrap/>
        <w:overflowPunct/>
        <w:topLinePunct w:val="0"/>
        <w:autoSpaceDE/>
        <w:autoSpaceDN/>
        <w:bidi w:val="0"/>
        <w:adjustRightInd/>
        <w:snapToGrid/>
        <w:spacing w:before="327" w:beforeLines="100" w:after="327" w:afterLines="100"/>
        <w:textAlignment w:val="auto"/>
        <w:outlineLvl w:val="2"/>
        <w:rPr>
          <w:rFonts w:hint="default"/>
          <w:sz w:val="28"/>
          <w:szCs w:val="28"/>
        </w:rPr>
      </w:pPr>
      <w:r>
        <w:rPr>
          <w:sz w:val="28"/>
          <w:szCs w:val="28"/>
        </w:rPr>
        <w:t>3.5.3 用户属性可视化</w:t>
      </w:r>
    </w:p>
    <w:p w14:paraId="40ECF2CB">
      <w:pPr>
        <w:adjustRightInd w:val="0"/>
        <w:snapToGrid w:val="0"/>
        <w:spacing w:line="360" w:lineRule="auto"/>
        <w:ind w:firstLine="480"/>
      </w:pPr>
      <w:r>
        <w:rPr>
          <w:rFonts w:hint="eastAsia"/>
        </w:rPr>
        <w:t>为了进一步了解用户群体的基本特征，本文对用户性别分布、年龄段分布及季节偏好进行了可视化分析。在性别分布方面，用户群体中男女比例较为均衡，说明平台在性别吸引力上具有一定普适性。</w:t>
      </w:r>
    </w:p>
    <w:p w14:paraId="5D2B2CF6">
      <w:pPr>
        <w:adjustRightInd w:val="0"/>
        <w:snapToGrid w:val="0"/>
        <w:ind w:firstLine="0" w:firstLineChars="0"/>
      </w:pPr>
      <w:r>
        <w:drawing>
          <wp:inline distT="0" distB="0" distL="114300" distR="114300">
            <wp:extent cx="5395595" cy="1920875"/>
            <wp:effectExtent l="0" t="0" r="14605" b="14605"/>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51"/>
                    <a:stretch>
                      <a:fillRect/>
                    </a:stretch>
                  </pic:blipFill>
                  <pic:spPr>
                    <a:xfrm>
                      <a:off x="0" y="0"/>
                      <a:ext cx="5395595" cy="1920875"/>
                    </a:xfrm>
                    <a:prstGeom prst="rect">
                      <a:avLst/>
                    </a:prstGeom>
                    <a:noFill/>
                    <a:ln>
                      <a:noFill/>
                    </a:ln>
                  </pic:spPr>
                </pic:pic>
              </a:graphicData>
            </a:graphic>
          </wp:inline>
        </w:drawing>
      </w:r>
    </w:p>
    <w:p w14:paraId="5C68C3B0">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rPr>
          <w:rFonts w:hint="eastAsia" w:eastAsia="宋体"/>
          <w:lang w:val="en-US" w:eastAsia="zh-CN"/>
        </w:rPr>
      </w:pPr>
      <w:r>
        <w:rPr>
          <w:rFonts w:hint="eastAsia" w:ascii="黑体" w:hAnsi="黑体" w:eastAsia="黑体" w:cs="黑体"/>
        </w:rPr>
        <w:t>图</w:t>
      </w:r>
      <w:r>
        <w:rPr>
          <w:rFonts w:hint="default" w:ascii="Times New Roman" w:hAnsi="Times New Roman" w:eastAsia="黑体" w:cs="Times New Roman"/>
          <w:lang w:val="en-US" w:eastAsia="zh-CN"/>
        </w:rPr>
        <w:t>3-13</w:t>
      </w:r>
      <w:r>
        <w:rPr>
          <w:rFonts w:hint="default" w:ascii="Times New Roman" w:hAnsi="Times New Roman" w:cs="Times New Roman"/>
        </w:rPr>
        <w:t xml:space="preserve"> </w:t>
      </w:r>
      <w:r>
        <w:rPr>
          <w:rFonts w:hint="eastAsia" w:ascii="黑体" w:hAnsi="黑体" w:eastAsia="黑体" w:cs="黑体"/>
        </w:rPr>
        <w:t>用户性别分布饼图</w:t>
      </w:r>
      <w:r>
        <w:rPr>
          <w:rFonts w:hint="eastAsia" w:ascii="黑体" w:hAnsi="黑体" w:eastAsia="黑体" w:cs="黑体"/>
          <w:lang w:val="en-US" w:eastAsia="zh-CN"/>
        </w:rPr>
        <w:t>代码</w:t>
      </w:r>
    </w:p>
    <w:p w14:paraId="3A282D7A">
      <w:pPr>
        <w:adjustRightInd w:val="0"/>
        <w:snapToGrid w:val="0"/>
        <w:ind w:firstLine="0" w:firstLineChars="0"/>
        <w:jc w:val="center"/>
      </w:pPr>
      <w:r>
        <w:drawing>
          <wp:inline distT="0" distB="0" distL="114300" distR="114300">
            <wp:extent cx="4505960" cy="2432050"/>
            <wp:effectExtent l="0" t="0" r="5080" b="635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52"/>
                    <a:stretch>
                      <a:fillRect/>
                    </a:stretch>
                  </pic:blipFill>
                  <pic:spPr>
                    <a:xfrm>
                      <a:off x="0" y="0"/>
                      <a:ext cx="4505960" cy="2432050"/>
                    </a:xfrm>
                    <a:prstGeom prst="rect">
                      <a:avLst/>
                    </a:prstGeom>
                    <a:noFill/>
                    <a:ln>
                      <a:noFill/>
                    </a:ln>
                  </pic:spPr>
                </pic:pic>
              </a:graphicData>
            </a:graphic>
          </wp:inline>
        </w:drawing>
      </w:r>
    </w:p>
    <w:p w14:paraId="41E0D2EC">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pPr>
      <w:r>
        <w:rPr>
          <w:rFonts w:hint="eastAsia" w:ascii="黑体" w:hAnsi="黑体" w:eastAsia="黑体" w:cs="黑体"/>
        </w:rPr>
        <w:t>图</w:t>
      </w:r>
      <w:r>
        <w:rPr>
          <w:rFonts w:hint="eastAsia"/>
          <w:lang w:val="en-US" w:eastAsia="zh-CN"/>
        </w:rPr>
        <w:t>3-14</w:t>
      </w:r>
      <w:r>
        <w:rPr>
          <w:rFonts w:hint="eastAsia"/>
        </w:rPr>
        <w:t xml:space="preserve"> </w:t>
      </w:r>
      <w:r>
        <w:rPr>
          <w:rFonts w:hint="eastAsia" w:ascii="黑体" w:hAnsi="黑体" w:eastAsia="黑体" w:cs="黑体"/>
        </w:rPr>
        <w:t>用户性别分布饼图</w:t>
      </w:r>
    </w:p>
    <w:p w14:paraId="3265626F">
      <w:pPr>
        <w:adjustRightInd w:val="0"/>
        <w:snapToGrid w:val="0"/>
        <w:spacing w:line="360" w:lineRule="auto"/>
        <w:ind w:firstLine="480"/>
      </w:pPr>
      <w:r>
        <w:rPr>
          <w:rFonts w:hint="eastAsia"/>
        </w:rPr>
        <w:t>在年龄段分布方面，用户集中在18-30岁及30-40岁区间，反映出平台用户以年轻群体为主，具有较强的旅游消费潜力。</w:t>
      </w:r>
    </w:p>
    <w:p w14:paraId="767E103E">
      <w:pPr>
        <w:adjustRightInd w:val="0"/>
        <w:snapToGrid w:val="0"/>
        <w:ind w:firstLine="0" w:firstLineChars="0"/>
        <w:jc w:val="center"/>
      </w:pPr>
      <w:r>
        <w:drawing>
          <wp:inline distT="0" distB="0" distL="114300" distR="114300">
            <wp:extent cx="5394325" cy="1681480"/>
            <wp:effectExtent l="0" t="0" r="635" b="10160"/>
            <wp:docPr id="5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4"/>
                    <pic:cNvPicPr>
                      <a:picLocks noChangeAspect="1"/>
                    </pic:cNvPicPr>
                  </pic:nvPicPr>
                  <pic:blipFill>
                    <a:blip r:embed="rId53"/>
                    <a:stretch>
                      <a:fillRect/>
                    </a:stretch>
                  </pic:blipFill>
                  <pic:spPr>
                    <a:xfrm>
                      <a:off x="0" y="0"/>
                      <a:ext cx="5394325" cy="1681480"/>
                    </a:xfrm>
                    <a:prstGeom prst="rect">
                      <a:avLst/>
                    </a:prstGeom>
                    <a:noFill/>
                    <a:ln>
                      <a:noFill/>
                    </a:ln>
                  </pic:spPr>
                </pic:pic>
              </a:graphicData>
            </a:graphic>
          </wp:inline>
        </w:drawing>
      </w:r>
    </w:p>
    <w:p w14:paraId="5D420525">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rPr>
          <w:rFonts w:hint="eastAsia" w:eastAsia="宋体"/>
          <w:lang w:val="en-US" w:eastAsia="zh-CN"/>
        </w:rPr>
      </w:pPr>
      <w:r>
        <w:rPr>
          <w:rFonts w:hint="eastAsia" w:ascii="黑体" w:hAnsi="黑体" w:eastAsia="黑体" w:cs="黑体"/>
        </w:rPr>
        <w:t>图</w:t>
      </w:r>
      <w:r>
        <w:rPr>
          <w:rFonts w:hint="default" w:ascii="Times New Roman" w:hAnsi="Times New Roman" w:eastAsia="黑体" w:cs="Times New Roman"/>
          <w:lang w:val="en-US" w:eastAsia="zh-CN"/>
        </w:rPr>
        <w:t>3-15</w:t>
      </w:r>
      <w:r>
        <w:rPr>
          <w:rFonts w:hint="eastAsia"/>
        </w:rPr>
        <w:t xml:space="preserve"> </w:t>
      </w:r>
      <w:r>
        <w:rPr>
          <w:rFonts w:hint="eastAsia" w:ascii="黑体" w:hAnsi="黑体" w:eastAsia="黑体" w:cs="黑体"/>
        </w:rPr>
        <w:t>用户年龄段分布条形图</w:t>
      </w:r>
      <w:r>
        <w:rPr>
          <w:rFonts w:hint="eastAsia" w:ascii="黑体" w:hAnsi="黑体" w:eastAsia="黑体" w:cs="黑体"/>
          <w:lang w:val="en-US" w:eastAsia="zh-CN"/>
        </w:rPr>
        <w:t>代码</w:t>
      </w:r>
    </w:p>
    <w:p w14:paraId="48CC4890">
      <w:pPr>
        <w:adjustRightInd w:val="0"/>
        <w:snapToGrid w:val="0"/>
        <w:ind w:firstLine="0" w:firstLineChars="0"/>
        <w:jc w:val="center"/>
      </w:pPr>
      <w:r>
        <w:drawing>
          <wp:inline distT="0" distB="0" distL="114300" distR="114300">
            <wp:extent cx="4440555" cy="2595245"/>
            <wp:effectExtent l="0" t="0" r="9525" b="1079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54"/>
                    <a:stretch>
                      <a:fillRect/>
                    </a:stretch>
                  </pic:blipFill>
                  <pic:spPr>
                    <a:xfrm>
                      <a:off x="0" y="0"/>
                      <a:ext cx="4440555" cy="2595245"/>
                    </a:xfrm>
                    <a:prstGeom prst="rect">
                      <a:avLst/>
                    </a:prstGeom>
                    <a:noFill/>
                    <a:ln>
                      <a:noFill/>
                    </a:ln>
                  </pic:spPr>
                </pic:pic>
              </a:graphicData>
            </a:graphic>
          </wp:inline>
        </w:drawing>
      </w:r>
    </w:p>
    <w:p w14:paraId="7DC093F0">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pPr>
      <w:r>
        <w:rPr>
          <w:rFonts w:hint="eastAsia" w:ascii="黑体" w:hAnsi="黑体" w:eastAsia="黑体" w:cs="黑体"/>
        </w:rPr>
        <w:t>图</w:t>
      </w:r>
      <w:r>
        <w:rPr>
          <w:rFonts w:hint="default" w:ascii="Times New Roman" w:hAnsi="Times New Roman" w:eastAsia="黑体" w:cs="Times New Roman"/>
          <w:lang w:val="en-US" w:eastAsia="zh-CN"/>
        </w:rPr>
        <w:t>3-1</w:t>
      </w:r>
      <w:r>
        <w:rPr>
          <w:rFonts w:hint="eastAsia" w:eastAsia="黑体" w:cs="Times New Roman"/>
          <w:lang w:val="en-US" w:eastAsia="zh-CN"/>
        </w:rPr>
        <w:t>6</w:t>
      </w:r>
      <w:r>
        <w:rPr>
          <w:rFonts w:hint="eastAsia"/>
        </w:rPr>
        <w:t xml:space="preserve"> </w:t>
      </w:r>
      <w:r>
        <w:rPr>
          <w:rFonts w:hint="eastAsia" w:ascii="黑体" w:hAnsi="黑体" w:eastAsia="黑体" w:cs="黑体"/>
        </w:rPr>
        <w:t>用户年龄段分布条形图</w:t>
      </w:r>
    </w:p>
    <w:p w14:paraId="60089A45">
      <w:pPr>
        <w:adjustRightInd w:val="0"/>
        <w:snapToGrid w:val="0"/>
        <w:spacing w:line="360" w:lineRule="auto"/>
        <w:ind w:firstLine="480"/>
      </w:pPr>
      <w:r>
        <w:rPr>
          <w:rFonts w:hint="eastAsia"/>
        </w:rPr>
        <w:t>在季节偏好分析中，通过折线图展示了不同季节下的平均评分情况。结果显示，春季和秋季是用户评分较高的旅游季节，可能与陕西省气候条件和景观特色密切相关。了解用户的季节性偏好有助于在不同时间段推荐更符合用户期望的景点。</w:t>
      </w:r>
    </w:p>
    <w:p w14:paraId="451340BA">
      <w:pPr>
        <w:adjustRightInd w:val="0"/>
        <w:snapToGrid w:val="0"/>
        <w:ind w:firstLine="0" w:firstLineChars="0"/>
        <w:jc w:val="center"/>
      </w:pPr>
      <w:r>
        <w:drawing>
          <wp:inline distT="0" distB="0" distL="114300" distR="114300">
            <wp:extent cx="5398135" cy="1099185"/>
            <wp:effectExtent l="0" t="0" r="12065" b="13335"/>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55"/>
                    <a:stretch>
                      <a:fillRect/>
                    </a:stretch>
                  </pic:blipFill>
                  <pic:spPr>
                    <a:xfrm>
                      <a:off x="0" y="0"/>
                      <a:ext cx="5398135" cy="1099185"/>
                    </a:xfrm>
                    <a:prstGeom prst="rect">
                      <a:avLst/>
                    </a:prstGeom>
                    <a:noFill/>
                    <a:ln>
                      <a:noFill/>
                    </a:ln>
                  </pic:spPr>
                </pic:pic>
              </a:graphicData>
            </a:graphic>
          </wp:inline>
        </w:drawing>
      </w:r>
    </w:p>
    <w:p w14:paraId="0EA6FC7C">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rPr>
          <w:rFonts w:hint="eastAsia" w:eastAsia="黑体"/>
          <w:lang w:val="en-US" w:eastAsia="zh-CN"/>
        </w:rPr>
      </w:pPr>
      <w:r>
        <w:rPr>
          <w:rFonts w:hint="eastAsia" w:ascii="黑体" w:hAnsi="黑体" w:eastAsia="黑体" w:cs="黑体"/>
        </w:rPr>
        <w:t>图</w:t>
      </w:r>
      <w:r>
        <w:rPr>
          <w:rFonts w:hint="eastAsia"/>
          <w:lang w:val="en-US" w:eastAsia="zh-CN"/>
        </w:rPr>
        <w:t>3-17</w:t>
      </w:r>
      <w:r>
        <w:rPr>
          <w:rFonts w:hint="eastAsia"/>
        </w:rPr>
        <w:t xml:space="preserve"> </w:t>
      </w:r>
      <w:r>
        <w:rPr>
          <w:rFonts w:hint="eastAsia" w:ascii="黑体" w:hAnsi="黑体" w:eastAsia="黑体" w:cs="黑体"/>
        </w:rPr>
        <w:t>用户季节偏好评分折线图</w:t>
      </w:r>
      <w:r>
        <w:rPr>
          <w:rFonts w:hint="eastAsia" w:ascii="黑体" w:hAnsi="黑体" w:eastAsia="黑体" w:cs="黑体"/>
          <w:lang w:val="en-US" w:eastAsia="zh-CN"/>
        </w:rPr>
        <w:t>代码</w:t>
      </w:r>
    </w:p>
    <w:p w14:paraId="3730DD84">
      <w:pPr>
        <w:adjustRightInd w:val="0"/>
        <w:snapToGrid w:val="0"/>
        <w:ind w:firstLine="0" w:firstLineChars="0"/>
        <w:jc w:val="center"/>
      </w:pPr>
      <w:r>
        <w:drawing>
          <wp:inline distT="0" distB="0" distL="114300" distR="114300">
            <wp:extent cx="4395470" cy="2205355"/>
            <wp:effectExtent l="0" t="0" r="8890" b="444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56"/>
                    <a:stretch>
                      <a:fillRect/>
                    </a:stretch>
                  </pic:blipFill>
                  <pic:spPr>
                    <a:xfrm>
                      <a:off x="0" y="0"/>
                      <a:ext cx="4395470" cy="2205355"/>
                    </a:xfrm>
                    <a:prstGeom prst="rect">
                      <a:avLst/>
                    </a:prstGeom>
                    <a:noFill/>
                    <a:ln>
                      <a:noFill/>
                    </a:ln>
                  </pic:spPr>
                </pic:pic>
              </a:graphicData>
            </a:graphic>
          </wp:inline>
        </w:drawing>
      </w:r>
    </w:p>
    <w:p w14:paraId="1160A6D7">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pPr>
      <w:r>
        <w:rPr>
          <w:rFonts w:hint="eastAsia" w:ascii="黑体" w:hAnsi="黑体" w:eastAsia="黑体" w:cs="黑体"/>
        </w:rPr>
        <w:t>图</w:t>
      </w:r>
      <w:r>
        <w:rPr>
          <w:rFonts w:hint="eastAsia"/>
          <w:lang w:val="en-US" w:eastAsia="zh-CN"/>
        </w:rPr>
        <w:t>3-18</w:t>
      </w:r>
      <w:r>
        <w:rPr>
          <w:rFonts w:hint="eastAsia"/>
        </w:rPr>
        <w:t xml:space="preserve"> </w:t>
      </w:r>
      <w:r>
        <w:rPr>
          <w:rFonts w:hint="eastAsia" w:ascii="黑体" w:hAnsi="黑体" w:eastAsia="黑体" w:cs="黑体"/>
        </w:rPr>
        <w:t>用户季节偏好评分折线图</w:t>
      </w:r>
    </w:p>
    <w:p w14:paraId="17D93970">
      <w:pPr>
        <w:adjustRightInd w:val="0"/>
        <w:snapToGrid w:val="0"/>
        <w:ind w:firstLine="0" w:firstLineChars="0"/>
        <w:jc w:val="center"/>
      </w:pPr>
    </w:p>
    <w:p w14:paraId="68AEDAD5">
      <w:pPr>
        <w:adjustRightInd w:val="0"/>
        <w:snapToGrid w:val="0"/>
        <w:spacing w:line="360" w:lineRule="auto"/>
        <w:ind w:firstLine="480"/>
      </w:pPr>
      <w:r>
        <w:rPr>
          <w:rFonts w:hint="eastAsia"/>
        </w:rPr>
        <w:t>通过性别与评分的关系绘制了箱型图。分析发现，不同性别用户在评分习惯上存在一定差异，男性与女性在对景点评价的稳定性和倾向性上略有不同。</w:t>
      </w:r>
    </w:p>
    <w:p w14:paraId="170DFAF8">
      <w:pPr>
        <w:adjustRightInd w:val="0"/>
        <w:snapToGrid w:val="0"/>
        <w:ind w:firstLine="0" w:firstLineChars="0"/>
        <w:jc w:val="center"/>
      </w:pPr>
      <w:r>
        <w:drawing>
          <wp:inline distT="0" distB="0" distL="114300" distR="114300">
            <wp:extent cx="5212080" cy="1691640"/>
            <wp:effectExtent l="0" t="0" r="0" b="0"/>
            <wp:docPr id="5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
                    <pic:cNvPicPr>
                      <a:picLocks noChangeAspect="1"/>
                    </pic:cNvPicPr>
                  </pic:nvPicPr>
                  <pic:blipFill>
                    <a:blip r:embed="rId57"/>
                    <a:stretch>
                      <a:fillRect/>
                    </a:stretch>
                  </pic:blipFill>
                  <pic:spPr>
                    <a:xfrm>
                      <a:off x="0" y="0"/>
                      <a:ext cx="5212080" cy="1691640"/>
                    </a:xfrm>
                    <a:prstGeom prst="rect">
                      <a:avLst/>
                    </a:prstGeom>
                    <a:noFill/>
                    <a:ln>
                      <a:noFill/>
                    </a:ln>
                  </pic:spPr>
                </pic:pic>
              </a:graphicData>
            </a:graphic>
          </wp:inline>
        </w:drawing>
      </w:r>
    </w:p>
    <w:p w14:paraId="0E61AA8D">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rPr>
          <w:rFonts w:hint="eastAsia" w:eastAsia="宋体"/>
          <w:lang w:val="en-US" w:eastAsia="zh-CN"/>
        </w:rPr>
      </w:pPr>
      <w:r>
        <w:rPr>
          <w:rFonts w:hint="eastAsia" w:ascii="黑体" w:hAnsi="黑体" w:eastAsia="黑体" w:cs="黑体"/>
        </w:rPr>
        <w:t>图</w:t>
      </w:r>
      <w:r>
        <w:rPr>
          <w:rFonts w:hint="eastAsia"/>
        </w:rPr>
        <w:t>3</w:t>
      </w:r>
      <w:r>
        <w:rPr>
          <w:rFonts w:hint="eastAsia"/>
          <w:lang w:val="en-US" w:eastAsia="zh-CN"/>
        </w:rPr>
        <w:t>-19</w:t>
      </w:r>
      <w:r>
        <w:rPr>
          <w:rFonts w:hint="eastAsia"/>
        </w:rPr>
        <w:t xml:space="preserve"> </w:t>
      </w:r>
      <w:r>
        <w:rPr>
          <w:rFonts w:hint="eastAsia" w:ascii="黑体" w:hAnsi="黑体" w:eastAsia="黑体" w:cs="黑体"/>
        </w:rPr>
        <w:t>性别与评分关系箱型图</w:t>
      </w:r>
      <w:r>
        <w:rPr>
          <w:rFonts w:hint="eastAsia" w:ascii="黑体" w:hAnsi="黑体" w:eastAsia="黑体" w:cs="黑体"/>
          <w:lang w:val="en-US" w:eastAsia="zh-CN"/>
        </w:rPr>
        <w:t>代码</w:t>
      </w:r>
    </w:p>
    <w:p w14:paraId="53D8AE60">
      <w:pPr>
        <w:adjustRightInd w:val="0"/>
        <w:snapToGrid w:val="0"/>
        <w:ind w:firstLine="0" w:firstLineChars="0"/>
        <w:jc w:val="center"/>
      </w:pPr>
      <w:r>
        <w:drawing>
          <wp:inline distT="0" distB="0" distL="114300" distR="114300">
            <wp:extent cx="4870450" cy="2378075"/>
            <wp:effectExtent l="0" t="0" r="6350" b="1460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58"/>
                    <a:stretch>
                      <a:fillRect/>
                    </a:stretch>
                  </pic:blipFill>
                  <pic:spPr>
                    <a:xfrm>
                      <a:off x="0" y="0"/>
                      <a:ext cx="4870450" cy="2378075"/>
                    </a:xfrm>
                    <a:prstGeom prst="rect">
                      <a:avLst/>
                    </a:prstGeom>
                    <a:noFill/>
                    <a:ln>
                      <a:noFill/>
                    </a:ln>
                  </pic:spPr>
                </pic:pic>
              </a:graphicData>
            </a:graphic>
          </wp:inline>
        </w:drawing>
      </w:r>
    </w:p>
    <w:p w14:paraId="59C27171">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pPr>
      <w:r>
        <w:rPr>
          <w:rFonts w:hint="eastAsia" w:ascii="黑体" w:hAnsi="黑体" w:eastAsia="黑体" w:cs="黑体"/>
        </w:rPr>
        <w:t>图</w:t>
      </w:r>
      <w:r>
        <w:rPr>
          <w:rFonts w:hint="eastAsia"/>
        </w:rPr>
        <w:t>3</w:t>
      </w:r>
      <w:r>
        <w:rPr>
          <w:rFonts w:hint="eastAsia"/>
          <w:lang w:val="en-US" w:eastAsia="zh-CN"/>
        </w:rPr>
        <w:t>-20</w:t>
      </w:r>
      <w:r>
        <w:rPr>
          <w:rFonts w:hint="eastAsia"/>
        </w:rPr>
        <w:t xml:space="preserve"> </w:t>
      </w:r>
      <w:r>
        <w:rPr>
          <w:rFonts w:hint="eastAsia" w:ascii="黑体" w:hAnsi="黑体" w:eastAsia="黑体" w:cs="黑体"/>
        </w:rPr>
        <w:t>性别与评分关系箱型图</w:t>
      </w:r>
    </w:p>
    <w:p w14:paraId="3AA679D5">
      <w:pPr>
        <w:pStyle w:val="34"/>
        <w:keepNext/>
        <w:keepLines/>
        <w:pageBreakBefore w:val="0"/>
        <w:widowControl/>
        <w:kinsoku/>
        <w:wordWrap/>
        <w:overflowPunct/>
        <w:topLinePunct w:val="0"/>
        <w:autoSpaceDE/>
        <w:autoSpaceDN/>
        <w:bidi w:val="0"/>
        <w:adjustRightInd/>
        <w:snapToGrid/>
        <w:spacing w:before="327" w:beforeLines="100" w:after="327" w:afterLines="100"/>
        <w:textAlignment w:val="auto"/>
        <w:outlineLvl w:val="2"/>
        <w:rPr>
          <w:rFonts w:hint="default"/>
          <w:sz w:val="28"/>
          <w:szCs w:val="28"/>
        </w:rPr>
      </w:pPr>
      <w:r>
        <w:rPr>
          <w:sz w:val="28"/>
          <w:szCs w:val="28"/>
        </w:rPr>
        <w:t>3.5.4 用户与景点关系可视化</w:t>
      </w:r>
    </w:p>
    <w:p w14:paraId="1F9CBBDE">
      <w:pPr>
        <w:adjustRightInd w:val="0"/>
        <w:snapToGrid w:val="0"/>
        <w:spacing w:line="360" w:lineRule="auto"/>
        <w:ind w:firstLine="480"/>
      </w:pPr>
      <w:r>
        <w:rPr>
          <w:rFonts w:hint="eastAsia"/>
        </w:rPr>
        <w:t>通过绘制用户评分与景点之间的热力图，展示了用户-景点评分矩阵的整体结构。从图中可以看出，大部分评分矩阵呈现出稀疏性特征，即大部分用户仅对少量景点进行了评分。这种数据稀疏性是协同过滤推荐系统需要解决的典型问题之一。</w:t>
      </w:r>
    </w:p>
    <w:p w14:paraId="5AE0052B">
      <w:pPr>
        <w:adjustRightInd w:val="0"/>
        <w:snapToGrid w:val="0"/>
        <w:spacing w:line="360" w:lineRule="auto"/>
        <w:ind w:firstLine="480"/>
      </w:pPr>
      <w:r>
        <w:rPr>
          <w:rFonts w:hint="eastAsia"/>
        </w:rPr>
        <w:t>通过对热力图的观察，可以识别出部分评分密集的热点区域，代表着用户共同感兴趣的热门景点。这些信息在基于邻域的协同过滤算法中具有重要意义，有助于提高用户相似度计算的准确性与推荐结果的质量。</w:t>
      </w:r>
    </w:p>
    <w:p w14:paraId="5F333470">
      <w:pPr>
        <w:adjustRightInd w:val="0"/>
        <w:snapToGrid w:val="0"/>
        <w:ind w:firstLine="0" w:firstLineChars="0"/>
        <w:jc w:val="center"/>
      </w:pPr>
      <w:r>
        <w:drawing>
          <wp:inline distT="0" distB="0" distL="114300" distR="114300">
            <wp:extent cx="5397500" cy="1543685"/>
            <wp:effectExtent l="0" t="0" r="12700" b="10795"/>
            <wp:docPr id="5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
                    <pic:cNvPicPr>
                      <a:picLocks noChangeAspect="1"/>
                    </pic:cNvPicPr>
                  </pic:nvPicPr>
                  <pic:blipFill>
                    <a:blip r:embed="rId59"/>
                    <a:stretch>
                      <a:fillRect/>
                    </a:stretch>
                  </pic:blipFill>
                  <pic:spPr>
                    <a:xfrm>
                      <a:off x="0" y="0"/>
                      <a:ext cx="5397500" cy="1543685"/>
                    </a:xfrm>
                    <a:prstGeom prst="rect">
                      <a:avLst/>
                    </a:prstGeom>
                    <a:noFill/>
                    <a:ln>
                      <a:noFill/>
                    </a:ln>
                  </pic:spPr>
                </pic:pic>
              </a:graphicData>
            </a:graphic>
          </wp:inline>
        </w:drawing>
      </w:r>
    </w:p>
    <w:p w14:paraId="4A6F8328">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rPr>
          <w:rFonts w:hint="eastAsia" w:eastAsia="黑体"/>
          <w:lang w:val="en-US" w:eastAsia="zh-CN"/>
        </w:rPr>
      </w:pPr>
      <w:r>
        <w:rPr>
          <w:rFonts w:hint="eastAsia" w:ascii="黑体" w:hAnsi="黑体" w:eastAsia="黑体" w:cs="黑体"/>
        </w:rPr>
        <w:t>图</w:t>
      </w:r>
      <w:r>
        <w:rPr>
          <w:rFonts w:hint="eastAsia"/>
        </w:rPr>
        <w:t>3-</w:t>
      </w:r>
      <w:r>
        <w:rPr>
          <w:rFonts w:hint="eastAsia"/>
          <w:lang w:val="en-US" w:eastAsia="zh-CN"/>
        </w:rPr>
        <w:t>21</w:t>
      </w:r>
      <w:r>
        <w:rPr>
          <w:rFonts w:hint="eastAsia"/>
        </w:rPr>
        <w:t xml:space="preserve"> </w:t>
      </w:r>
      <w:r>
        <w:rPr>
          <w:rFonts w:hint="eastAsia" w:ascii="黑体" w:hAnsi="黑体" w:eastAsia="黑体" w:cs="黑体"/>
        </w:rPr>
        <w:t>用户-景点评分矩阵热力图</w:t>
      </w:r>
      <w:r>
        <w:rPr>
          <w:rFonts w:hint="eastAsia" w:ascii="黑体" w:hAnsi="黑体" w:eastAsia="黑体" w:cs="黑体"/>
          <w:lang w:val="en-US" w:eastAsia="zh-CN"/>
        </w:rPr>
        <w:t>代码</w:t>
      </w:r>
    </w:p>
    <w:p w14:paraId="40106B6A">
      <w:pPr>
        <w:adjustRightInd w:val="0"/>
        <w:snapToGrid w:val="0"/>
        <w:ind w:firstLine="0" w:firstLineChars="0"/>
        <w:jc w:val="center"/>
      </w:pPr>
      <w:r>
        <w:drawing>
          <wp:inline distT="0" distB="0" distL="114300" distR="114300">
            <wp:extent cx="4959985" cy="3130550"/>
            <wp:effectExtent l="0" t="0" r="8255" b="889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60"/>
                    <a:stretch>
                      <a:fillRect/>
                    </a:stretch>
                  </pic:blipFill>
                  <pic:spPr>
                    <a:xfrm>
                      <a:off x="0" y="0"/>
                      <a:ext cx="4959985" cy="3130550"/>
                    </a:xfrm>
                    <a:prstGeom prst="rect">
                      <a:avLst/>
                    </a:prstGeom>
                    <a:noFill/>
                    <a:ln>
                      <a:noFill/>
                    </a:ln>
                  </pic:spPr>
                </pic:pic>
              </a:graphicData>
            </a:graphic>
          </wp:inline>
        </w:drawing>
      </w:r>
    </w:p>
    <w:p w14:paraId="4C297532">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pPr>
      <w:r>
        <w:rPr>
          <w:rFonts w:hint="eastAsia" w:ascii="黑体" w:hAnsi="黑体" w:eastAsia="黑体" w:cs="黑体"/>
        </w:rPr>
        <w:t>图</w:t>
      </w:r>
      <w:r>
        <w:rPr>
          <w:rFonts w:hint="eastAsia"/>
        </w:rPr>
        <w:t>3-</w:t>
      </w:r>
      <w:r>
        <w:rPr>
          <w:rFonts w:hint="eastAsia" w:ascii="Times New Roman" w:eastAsia="宋体"/>
          <w:lang w:val="en-US" w:eastAsia="zh-CN"/>
        </w:rPr>
        <w:t>21</w:t>
      </w:r>
      <w:r>
        <w:rPr>
          <w:rFonts w:hint="eastAsia"/>
        </w:rPr>
        <w:t xml:space="preserve"> </w:t>
      </w:r>
      <w:r>
        <w:rPr>
          <w:rFonts w:hint="eastAsia" w:ascii="黑体" w:hAnsi="黑体" w:eastAsia="黑体" w:cs="黑体"/>
        </w:rPr>
        <w:t>用户-景点评分矩阵热力图</w:t>
      </w:r>
      <w:r>
        <w:rPr>
          <w:rFonts w:hint="eastAsia" w:ascii="黑体" w:hAnsi="黑体" w:eastAsia="黑体" w:cs="黑体"/>
          <w:lang w:val="en-US" w:eastAsia="zh-CN"/>
        </w:rPr>
        <w:t>代码</w:t>
      </w:r>
    </w:p>
    <w:p w14:paraId="3D0F3ACA">
      <w:pPr>
        <w:pStyle w:val="34"/>
        <w:keepNext/>
        <w:keepLines/>
        <w:pageBreakBefore w:val="0"/>
        <w:widowControl/>
        <w:kinsoku/>
        <w:wordWrap/>
        <w:overflowPunct/>
        <w:topLinePunct w:val="0"/>
        <w:autoSpaceDE/>
        <w:autoSpaceDN/>
        <w:bidi w:val="0"/>
        <w:adjustRightInd/>
        <w:snapToGrid w:val="0"/>
        <w:spacing w:before="490" w:beforeLines="150" w:after="490" w:afterLines="150"/>
        <w:textAlignment w:val="auto"/>
        <w:rPr>
          <w:rFonts w:hint="default"/>
        </w:rPr>
      </w:pPr>
      <w:bookmarkStart w:id="87" w:name="_Toc24881"/>
      <w:r>
        <w:t xml:space="preserve">3.6 </w:t>
      </w:r>
      <w:bookmarkEnd w:id="87"/>
      <w:r>
        <w:t>系统界面的设计与实现</w:t>
      </w:r>
    </w:p>
    <w:p w14:paraId="0C4F3B1E">
      <w:pPr>
        <w:keepNext w:val="0"/>
        <w:keepLines w:val="0"/>
        <w:pageBreakBefore w:val="0"/>
        <w:widowControl w:val="0"/>
        <w:kinsoku/>
        <w:wordWrap/>
        <w:overflowPunct/>
        <w:topLinePunct w:val="0"/>
        <w:autoSpaceDE/>
        <w:autoSpaceDN/>
        <w:bidi w:val="0"/>
        <w:adjustRightInd w:val="0"/>
        <w:snapToGrid w:val="0"/>
        <w:spacing w:before="327" w:beforeLines="100" w:after="327" w:afterLines="100"/>
        <w:ind w:firstLine="0" w:firstLineChars="0"/>
        <w:textAlignment w:val="auto"/>
        <w:outlineLvl w:val="2"/>
        <w:rPr>
          <w:b/>
          <w:bCs/>
          <w:sz w:val="28"/>
          <w:szCs w:val="28"/>
        </w:rPr>
      </w:pPr>
      <w:r>
        <w:rPr>
          <w:b/>
          <w:bCs/>
          <w:sz w:val="28"/>
          <w:szCs w:val="28"/>
        </w:rPr>
        <w:t>3.</w:t>
      </w:r>
      <w:r>
        <w:rPr>
          <w:rFonts w:hint="eastAsia"/>
          <w:b/>
          <w:bCs/>
          <w:sz w:val="28"/>
          <w:szCs w:val="28"/>
        </w:rPr>
        <w:t>6</w:t>
      </w:r>
      <w:r>
        <w:rPr>
          <w:b/>
          <w:bCs/>
          <w:sz w:val="28"/>
          <w:szCs w:val="28"/>
        </w:rPr>
        <w:t>.</w:t>
      </w:r>
      <w:r>
        <w:rPr>
          <w:rFonts w:hint="eastAsia"/>
          <w:b/>
          <w:bCs/>
          <w:sz w:val="28"/>
          <w:szCs w:val="28"/>
        </w:rPr>
        <w:t>1</w:t>
      </w:r>
      <w:r>
        <w:rPr>
          <w:b/>
          <w:bCs/>
          <w:sz w:val="28"/>
          <w:szCs w:val="28"/>
        </w:rPr>
        <w:t xml:space="preserve"> </w:t>
      </w:r>
      <w:r>
        <w:rPr>
          <w:rFonts w:hint="eastAsia"/>
          <w:b/>
          <w:bCs/>
          <w:sz w:val="28"/>
          <w:szCs w:val="28"/>
        </w:rPr>
        <w:t>用户界面设计与实现</w:t>
      </w:r>
    </w:p>
    <w:p w14:paraId="569B984F">
      <w:pPr>
        <w:adjustRightInd w:val="0"/>
        <w:snapToGrid w:val="0"/>
        <w:spacing w:line="360" w:lineRule="auto"/>
        <w:ind w:firstLine="480"/>
        <w:jc w:val="left"/>
      </w:pPr>
      <w:r>
        <w:rPr>
          <w:rFonts w:hint="eastAsia"/>
        </w:rPr>
        <w:t>用户注册与登录是本设计的核心身份认证模块，旨在保障用户身份的唯一性与数据的安全性。注册流程中，用户通过界面表单提交用户名、密码等基本信息，系统实时校验用户名的全局唯一性，避免重复账户的创建。密码字段采用哈希算法进行不可逆加密存储，确保即使数据库泄露，原始密码也无法被逆向破解。完成验证后，用户信息被持久化存储至数据库，并默认将用户名同步至姓名字段，简化用户初始配置流程。</w:t>
      </w:r>
    </w:p>
    <w:p w14:paraId="2A2EE132">
      <w:pPr>
        <w:adjustRightInd w:val="0"/>
        <w:snapToGrid w:val="0"/>
        <w:spacing w:line="360" w:lineRule="auto"/>
        <w:ind w:firstLine="480"/>
        <w:jc w:val="left"/>
      </w:pPr>
      <w:r>
        <w:rPr>
          <w:rFonts w:hint="eastAsia"/>
        </w:rPr>
        <w:t>登录功能通过凭证比对实现身份验证。用户输入用户名与密码后，系统从数据库中检索匹配账户，并利用加密哈希值比对技术验证密码的正确性。验证成功后，返回用户完整信息，包括角色权限、头像路径及联系方式等，支持前端动态渲染个性化界面。为强化安全性，所有敏感数据传输均通过HTTPS协议加密，防止中间人攻击；登录失败时，系统返回统一模糊提示（如“用户名或密码错误”），避免潜在的信息泄露风险。</w:t>
      </w:r>
    </w:p>
    <w:p w14:paraId="6382147A">
      <w:pPr>
        <w:adjustRightInd w:val="0"/>
        <w:snapToGrid w:val="0"/>
        <w:spacing w:line="360" w:lineRule="auto"/>
        <w:ind w:firstLine="480"/>
        <w:jc w:val="left"/>
      </w:pPr>
      <w:r>
        <w:rPr>
          <w:rFonts w:hint="eastAsia"/>
        </w:rPr>
        <w:t>该模块基于RESTful API设计，接口规范清晰，支持前端灵活调用。通过严格的字段校验、密码加密及传输加密机制，构建了从数据录入到存储的全链路安全防护体系，确保用户身份认证过程的高效性与可靠性。</w:t>
      </w:r>
    </w:p>
    <w:p w14:paraId="105879F2">
      <w:pPr>
        <w:adjustRightInd w:val="0"/>
        <w:snapToGrid w:val="0"/>
        <w:ind w:firstLine="0" w:firstLineChars="0"/>
        <w:jc w:val="center"/>
      </w:pPr>
      <w:r>
        <w:drawing>
          <wp:inline distT="0" distB="0" distL="114300" distR="114300">
            <wp:extent cx="4131310" cy="2578735"/>
            <wp:effectExtent l="0" t="0" r="13970" b="1206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1"/>
                    <a:stretch>
                      <a:fillRect/>
                    </a:stretch>
                  </pic:blipFill>
                  <pic:spPr>
                    <a:xfrm>
                      <a:off x="0" y="0"/>
                      <a:ext cx="4131310" cy="2578735"/>
                    </a:xfrm>
                    <a:prstGeom prst="rect">
                      <a:avLst/>
                    </a:prstGeom>
                    <a:noFill/>
                    <a:ln>
                      <a:noFill/>
                    </a:ln>
                  </pic:spPr>
                </pic:pic>
              </a:graphicData>
            </a:graphic>
          </wp:inline>
        </w:drawing>
      </w:r>
    </w:p>
    <w:p w14:paraId="436B09E7">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rPr>
          <w:rFonts w:hint="default" w:eastAsia="宋体"/>
          <w:lang w:val="en-US" w:eastAsia="zh-CN"/>
        </w:rPr>
      </w:pPr>
      <w:r>
        <w:rPr>
          <w:rFonts w:hint="eastAsia" w:ascii="黑体" w:hAnsi="黑体" w:eastAsia="黑体" w:cs="黑体"/>
          <w:lang w:val="en-US" w:eastAsia="zh-CN"/>
        </w:rPr>
        <w:t>图</w:t>
      </w:r>
      <w:r>
        <w:rPr>
          <w:rFonts w:hint="eastAsia"/>
          <w:lang w:val="en-US" w:eastAsia="zh-CN"/>
        </w:rPr>
        <w:t>3-22 用户</w:t>
      </w:r>
      <w:r>
        <w:rPr>
          <w:rFonts w:hint="eastAsia" w:ascii="黑体" w:hAnsi="黑体" w:eastAsia="黑体" w:cs="黑体"/>
          <w:lang w:val="en-US" w:eastAsia="zh-CN"/>
        </w:rPr>
        <w:t>登录界面代码</w:t>
      </w:r>
    </w:p>
    <w:p w14:paraId="2D4AE26D">
      <w:pPr>
        <w:adjustRightInd w:val="0"/>
        <w:snapToGrid w:val="0"/>
        <w:ind w:firstLine="480"/>
        <w:jc w:val="center"/>
      </w:pPr>
      <w:r>
        <w:drawing>
          <wp:inline distT="0" distB="0" distL="114300" distR="114300">
            <wp:extent cx="2867025" cy="3147695"/>
            <wp:effectExtent l="0" t="0" r="13335" b="6985"/>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62"/>
                    <a:srcRect t="4044" b="6440"/>
                    <a:stretch>
                      <a:fillRect/>
                    </a:stretch>
                  </pic:blipFill>
                  <pic:spPr>
                    <a:xfrm>
                      <a:off x="0" y="0"/>
                      <a:ext cx="2867025" cy="3147695"/>
                    </a:xfrm>
                    <a:prstGeom prst="rect">
                      <a:avLst/>
                    </a:prstGeom>
                    <a:noFill/>
                    <a:ln>
                      <a:noFill/>
                    </a:ln>
                  </pic:spPr>
                </pic:pic>
              </a:graphicData>
            </a:graphic>
          </wp:inline>
        </w:drawing>
      </w:r>
    </w:p>
    <w:p w14:paraId="1E324F29">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80"/>
        <w:jc w:val="center"/>
        <w:textAlignment w:val="auto"/>
        <w:rPr>
          <w:rFonts w:hint="default" w:eastAsia="宋体"/>
          <w:lang w:val="en-US" w:eastAsia="zh-CN"/>
        </w:rPr>
      </w:pPr>
      <w:r>
        <w:rPr>
          <w:rFonts w:hint="eastAsia" w:ascii="黑体" w:hAnsi="黑体" w:eastAsia="黑体" w:cs="黑体"/>
          <w:lang w:val="en-US" w:eastAsia="zh-CN"/>
        </w:rPr>
        <w:t>图</w:t>
      </w:r>
      <w:r>
        <w:rPr>
          <w:rFonts w:hint="eastAsia"/>
          <w:lang w:val="en-US" w:eastAsia="zh-CN"/>
        </w:rPr>
        <w:t xml:space="preserve">3-23 </w:t>
      </w:r>
      <w:r>
        <w:rPr>
          <w:rFonts w:hint="eastAsia" w:ascii="黑体" w:hAnsi="黑体" w:eastAsia="黑体" w:cs="黑体"/>
          <w:lang w:val="en-US" w:eastAsia="zh-CN"/>
        </w:rPr>
        <w:t>用户登录界面</w:t>
      </w:r>
    </w:p>
    <w:p w14:paraId="2CDD3B34">
      <w:pPr>
        <w:adjustRightInd w:val="0"/>
        <w:snapToGrid w:val="0"/>
        <w:spacing w:line="360" w:lineRule="auto"/>
        <w:ind w:firstLine="480"/>
      </w:pPr>
      <w:r>
        <w:rPr>
          <w:rFonts w:hint="eastAsia"/>
        </w:rPr>
        <w:t>陕西省旅游景点推荐功能基于Streamlit框架构建，通过用户驱动的交互界面实现个性化景点推荐服务。用户进入推荐页面后，需在指定输入框中填写唯一用户ID，系统依据该ID调用后台推荐算法模型，动态生成符合用户兴趣偏好的景点列表。推荐功能的核心逻辑依托协同过滤算法，通过分析用户历史评分数据及相似用户行为模式，计算景点推荐权重并筛选出评分高于设定阈值（默认阈值为3分）的优质景点。系统默认展示前3项高评分推荐结果，确保信息呈现的精准性与简洁性。</w:t>
      </w:r>
    </w:p>
    <w:p w14:paraId="3E34F7EF">
      <w:pPr>
        <w:adjustRightInd w:val="0"/>
        <w:snapToGrid w:val="0"/>
        <w:spacing w:line="360" w:lineRule="auto"/>
        <w:ind w:firstLine="480"/>
      </w:pPr>
      <w:r>
        <w:rPr>
          <w:rFonts w:hint="eastAsia"/>
        </w:rPr>
        <w:t>推荐结果以结构化形式直观展示，包含景点名称、高清封面图片及详细文字描述三大要素。前端界面采用响应式布局设计，景点图片以统一宽度（400像素）呈现，兼顾视觉美观性与加载效率。若用户ID无效或算法未能匹配到符合条件的景点，系统将返回友好提示信息（如“请提供有效的用户ID”或“无法提供推荐”），引导用户进行合规操作或调整参数设置。该功能模块通过算法与交互设计的深度结合，实现了从用户输入到推荐结果输出的全流程自动化，有效提升旅游信息服务的智能化水平与用户体验满意度。</w:t>
      </w:r>
    </w:p>
    <w:p w14:paraId="11184E97">
      <w:pPr>
        <w:adjustRightInd w:val="0"/>
        <w:snapToGrid w:val="0"/>
        <w:ind w:firstLine="0" w:firstLineChars="0"/>
        <w:jc w:val="center"/>
      </w:pPr>
      <w:r>
        <w:drawing>
          <wp:inline distT="0" distB="0" distL="114300" distR="114300">
            <wp:extent cx="4252595" cy="3197225"/>
            <wp:effectExtent l="0" t="0" r="14605"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63"/>
                    <a:stretch>
                      <a:fillRect/>
                    </a:stretch>
                  </pic:blipFill>
                  <pic:spPr>
                    <a:xfrm>
                      <a:off x="0" y="0"/>
                      <a:ext cx="4252595" cy="3197225"/>
                    </a:xfrm>
                    <a:prstGeom prst="rect">
                      <a:avLst/>
                    </a:prstGeom>
                    <a:noFill/>
                    <a:ln>
                      <a:noFill/>
                    </a:ln>
                  </pic:spPr>
                </pic:pic>
              </a:graphicData>
            </a:graphic>
          </wp:inline>
        </w:drawing>
      </w:r>
    </w:p>
    <w:p w14:paraId="6D8B07C7">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rPr>
          <w:rFonts w:hint="default" w:eastAsia="宋体"/>
          <w:lang w:val="en-US" w:eastAsia="zh-CN"/>
        </w:rPr>
      </w:pPr>
      <w:r>
        <w:rPr>
          <w:rFonts w:hint="eastAsia" w:ascii="黑体" w:hAnsi="黑体" w:eastAsia="黑体" w:cs="黑体"/>
          <w:lang w:val="en-US" w:eastAsia="zh-CN"/>
        </w:rPr>
        <w:t>图</w:t>
      </w:r>
      <w:r>
        <w:rPr>
          <w:rFonts w:hint="eastAsia"/>
          <w:lang w:val="en-US" w:eastAsia="zh-CN"/>
        </w:rPr>
        <w:t xml:space="preserve">3-24 </w:t>
      </w:r>
      <w:r>
        <w:rPr>
          <w:rFonts w:hint="eastAsia" w:ascii="黑体" w:hAnsi="黑体" w:eastAsia="黑体" w:cs="黑体"/>
          <w:lang w:val="en-US" w:eastAsia="zh-CN"/>
        </w:rPr>
        <w:t>景点推荐代码</w:t>
      </w:r>
    </w:p>
    <w:p w14:paraId="6C8BA442">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rPr>
          <w:rFonts w:hint="default" w:eastAsia="宋体"/>
          <w:lang w:val="en-US" w:eastAsia="zh-CN"/>
        </w:rPr>
      </w:pPr>
      <w:r>
        <w:drawing>
          <wp:inline distT="0" distB="0" distL="114300" distR="114300">
            <wp:extent cx="5189855" cy="2513330"/>
            <wp:effectExtent l="0" t="0" r="6985" b="127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64"/>
                    <a:stretch>
                      <a:fillRect/>
                    </a:stretch>
                  </pic:blipFill>
                  <pic:spPr>
                    <a:xfrm>
                      <a:off x="0" y="0"/>
                      <a:ext cx="5189855" cy="2513330"/>
                    </a:xfrm>
                    <a:prstGeom prst="rect">
                      <a:avLst/>
                    </a:prstGeom>
                    <a:noFill/>
                    <a:ln>
                      <a:noFill/>
                    </a:ln>
                  </pic:spPr>
                </pic:pic>
              </a:graphicData>
            </a:graphic>
          </wp:inline>
        </w:drawing>
      </w:r>
      <w:r>
        <w:br w:type="textWrapping"/>
      </w:r>
      <w:r>
        <w:rPr>
          <w:rFonts w:hint="eastAsia" w:ascii="黑体" w:hAnsi="黑体" w:eastAsia="黑体" w:cs="黑体"/>
          <w:lang w:val="en-US" w:eastAsia="zh-CN"/>
        </w:rPr>
        <w:t>图</w:t>
      </w:r>
      <w:r>
        <w:rPr>
          <w:rFonts w:hint="eastAsia"/>
          <w:lang w:val="en-US" w:eastAsia="zh-CN"/>
        </w:rPr>
        <w:t xml:space="preserve">3-25 </w:t>
      </w:r>
      <w:r>
        <w:rPr>
          <w:rFonts w:hint="eastAsia" w:ascii="黑体" w:hAnsi="黑体" w:eastAsia="黑体" w:cs="黑体"/>
          <w:lang w:val="en-US" w:eastAsia="zh-CN"/>
        </w:rPr>
        <w:t>景点推荐界面</w:t>
      </w:r>
    </w:p>
    <w:p w14:paraId="44297B07">
      <w:pPr>
        <w:adjustRightInd w:val="0"/>
        <w:snapToGrid w:val="0"/>
        <w:spacing w:line="360" w:lineRule="auto"/>
        <w:ind w:firstLine="480"/>
      </w:pPr>
      <w:r>
        <w:rPr>
          <w:rFonts w:hint="eastAsia"/>
        </w:rPr>
        <w:t>系统反馈功能基于Django模型实现，用户可通过表单提交使用问题或建议，核心字段涵盖主题（`subject`）、详细描述（`message`）及多媒体附件（`image`、`video`），允许未登录用户匿名提交（`user`字段关联用户但可为空）。通过`resolved`字段以文本形式（如“未处理”“已解决”）标记反馈状态，管理员可灵活扩展状态分类以适应不同管理流程。所有反馈自动记录提交时间（`created_at`），文件类内容按目录（`feedback/images/`、`feedback/videos/`）分类存储，避免数据混乱。该设计兼顾用户提交便捷性（支持空主题、空描述及可选附件）与管理可操作性（状态标记、时间排序），为平台构建从问题收集、分类处理到效果回溯的完整闭环，同时为后续数据分析（如高频问题统计）提供结构化数据基础。</w:t>
      </w:r>
    </w:p>
    <w:p w14:paraId="0661898C">
      <w:pPr>
        <w:adjustRightInd w:val="0"/>
        <w:snapToGrid w:val="0"/>
        <w:ind w:firstLine="0" w:firstLineChars="0"/>
        <w:jc w:val="center"/>
      </w:pPr>
      <w:r>
        <w:drawing>
          <wp:inline distT="0" distB="0" distL="114300" distR="114300">
            <wp:extent cx="5399405" cy="1492885"/>
            <wp:effectExtent l="0" t="0" r="10795" b="63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65"/>
                    <a:stretch>
                      <a:fillRect/>
                    </a:stretch>
                  </pic:blipFill>
                  <pic:spPr>
                    <a:xfrm>
                      <a:off x="0" y="0"/>
                      <a:ext cx="5399405" cy="1492885"/>
                    </a:xfrm>
                    <a:prstGeom prst="rect">
                      <a:avLst/>
                    </a:prstGeom>
                    <a:noFill/>
                    <a:ln>
                      <a:noFill/>
                    </a:ln>
                  </pic:spPr>
                </pic:pic>
              </a:graphicData>
            </a:graphic>
          </wp:inline>
        </w:drawing>
      </w:r>
    </w:p>
    <w:p w14:paraId="200B36B4">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rPr>
          <w:rFonts w:hint="default" w:eastAsia="宋体"/>
          <w:lang w:val="en-US" w:eastAsia="zh-CN"/>
        </w:rPr>
      </w:pPr>
      <w:r>
        <w:rPr>
          <w:rFonts w:hint="eastAsia" w:ascii="黑体" w:hAnsi="黑体" w:eastAsia="黑体" w:cs="黑体"/>
          <w:lang w:val="en-US" w:eastAsia="zh-CN"/>
        </w:rPr>
        <w:t>图</w:t>
      </w:r>
      <w:r>
        <w:rPr>
          <w:rFonts w:hint="eastAsia"/>
          <w:lang w:val="en-US" w:eastAsia="zh-CN"/>
        </w:rPr>
        <w:t xml:space="preserve">3-26 </w:t>
      </w:r>
      <w:r>
        <w:rPr>
          <w:rFonts w:hint="eastAsia" w:ascii="黑体" w:hAnsi="黑体" w:eastAsia="黑体" w:cs="黑体"/>
          <w:lang w:val="en-US" w:eastAsia="zh-CN"/>
        </w:rPr>
        <w:t>系统反馈代码</w:t>
      </w:r>
    </w:p>
    <w:p w14:paraId="66E676B4">
      <w:pPr>
        <w:adjustRightInd w:val="0"/>
        <w:snapToGrid w:val="0"/>
        <w:ind w:firstLine="420"/>
        <w:jc w:val="center"/>
        <w:rPr>
          <w:sz w:val="21"/>
          <w:szCs w:val="21"/>
        </w:rPr>
      </w:pPr>
      <w:r>
        <w:rPr>
          <w:sz w:val="21"/>
          <w:szCs w:val="21"/>
        </w:rPr>
        <w:drawing>
          <wp:inline distT="0" distB="0" distL="114300" distR="114300">
            <wp:extent cx="4063365" cy="2063115"/>
            <wp:effectExtent l="0" t="0" r="5715" b="952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66"/>
                    <a:stretch>
                      <a:fillRect/>
                    </a:stretch>
                  </pic:blipFill>
                  <pic:spPr>
                    <a:xfrm>
                      <a:off x="0" y="0"/>
                      <a:ext cx="4063365" cy="2063115"/>
                    </a:xfrm>
                    <a:prstGeom prst="rect">
                      <a:avLst/>
                    </a:prstGeom>
                    <a:noFill/>
                    <a:ln>
                      <a:noFill/>
                    </a:ln>
                  </pic:spPr>
                </pic:pic>
              </a:graphicData>
            </a:graphic>
          </wp:inline>
        </w:drawing>
      </w:r>
    </w:p>
    <w:p w14:paraId="3264D618">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420"/>
        <w:jc w:val="center"/>
        <w:textAlignment w:val="auto"/>
      </w:pPr>
      <w:r>
        <w:rPr>
          <w:rFonts w:hint="eastAsia" w:ascii="黑体" w:hAnsi="黑体" w:eastAsia="黑体" w:cs="黑体"/>
          <w:sz w:val="24"/>
          <w:szCs w:val="24"/>
          <w:lang w:val="en-US" w:eastAsia="zh-CN"/>
        </w:rPr>
        <w:t>图</w:t>
      </w:r>
      <w:r>
        <w:rPr>
          <w:rFonts w:hint="eastAsia"/>
          <w:sz w:val="24"/>
          <w:szCs w:val="24"/>
          <w:lang w:val="en-US" w:eastAsia="zh-CN"/>
        </w:rPr>
        <w:t xml:space="preserve">3-27 </w:t>
      </w:r>
      <w:r>
        <w:rPr>
          <w:rFonts w:hint="eastAsia" w:ascii="黑体" w:hAnsi="黑体" w:eastAsia="黑体" w:cs="黑体"/>
          <w:sz w:val="24"/>
          <w:szCs w:val="24"/>
          <w:lang w:val="en-US" w:eastAsia="zh-CN"/>
        </w:rPr>
        <w:t>系统反馈界面</w:t>
      </w:r>
    </w:p>
    <w:p w14:paraId="6176367A">
      <w:pPr>
        <w:keepNext w:val="0"/>
        <w:keepLines w:val="0"/>
        <w:pageBreakBefore w:val="0"/>
        <w:widowControl w:val="0"/>
        <w:kinsoku/>
        <w:wordWrap/>
        <w:overflowPunct/>
        <w:topLinePunct w:val="0"/>
        <w:autoSpaceDE/>
        <w:autoSpaceDN/>
        <w:bidi w:val="0"/>
        <w:adjustRightInd w:val="0"/>
        <w:snapToGrid w:val="0"/>
        <w:spacing w:before="327" w:beforeLines="100" w:after="327" w:afterLines="100"/>
        <w:ind w:firstLine="0" w:firstLineChars="0"/>
        <w:textAlignment w:val="auto"/>
        <w:outlineLvl w:val="2"/>
        <w:rPr>
          <w:b/>
          <w:bCs/>
          <w:sz w:val="28"/>
          <w:szCs w:val="28"/>
        </w:rPr>
      </w:pPr>
      <w:bookmarkStart w:id="88" w:name="_Toc6174"/>
      <w:r>
        <w:rPr>
          <w:b/>
          <w:bCs/>
          <w:sz w:val="28"/>
          <w:szCs w:val="28"/>
        </w:rPr>
        <w:t>3.</w:t>
      </w:r>
      <w:r>
        <w:rPr>
          <w:rFonts w:hint="eastAsia"/>
          <w:b/>
          <w:bCs/>
          <w:sz w:val="28"/>
          <w:szCs w:val="28"/>
        </w:rPr>
        <w:t>6.2</w:t>
      </w:r>
      <w:r>
        <w:rPr>
          <w:b/>
          <w:bCs/>
          <w:sz w:val="28"/>
          <w:szCs w:val="28"/>
        </w:rPr>
        <w:t xml:space="preserve"> 管理员</w:t>
      </w:r>
      <w:bookmarkEnd w:id="88"/>
      <w:r>
        <w:rPr>
          <w:rFonts w:hint="eastAsia"/>
          <w:b/>
          <w:bCs/>
          <w:sz w:val="28"/>
          <w:szCs w:val="28"/>
        </w:rPr>
        <w:t>界面设计与实现</w:t>
      </w:r>
    </w:p>
    <w:p w14:paraId="0F14C568">
      <w:pPr>
        <w:adjustRightInd w:val="0"/>
        <w:snapToGrid w:val="0"/>
        <w:spacing w:line="360" w:lineRule="auto"/>
        <w:ind w:firstLine="480"/>
      </w:pPr>
      <w:r>
        <w:rPr>
          <w:rFonts w:hint="eastAsia"/>
        </w:rPr>
        <w:t>本设计的管理员界面主要为后台管理人员提供统一的数据管理与系统维护操作平台。整体界面设计风格简洁直观，采用左侧导航栏与主内容区的布局方式，模块划分清晰，操作流畅高效。</w:t>
      </w:r>
    </w:p>
    <w:p w14:paraId="2AE5ED84">
      <w:pPr>
        <w:adjustRightInd w:val="0"/>
        <w:snapToGrid w:val="0"/>
        <w:ind w:firstLine="0" w:firstLineChars="0"/>
        <w:jc w:val="center"/>
      </w:pPr>
      <w:r>
        <w:drawing>
          <wp:inline distT="0" distB="0" distL="114300" distR="114300">
            <wp:extent cx="4665980" cy="2259965"/>
            <wp:effectExtent l="0" t="0" r="12700" b="1079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67"/>
                    <a:stretch>
                      <a:fillRect/>
                    </a:stretch>
                  </pic:blipFill>
                  <pic:spPr>
                    <a:xfrm>
                      <a:off x="0" y="0"/>
                      <a:ext cx="4665980" cy="2259965"/>
                    </a:xfrm>
                    <a:prstGeom prst="rect">
                      <a:avLst/>
                    </a:prstGeom>
                    <a:noFill/>
                    <a:ln>
                      <a:noFill/>
                    </a:ln>
                  </pic:spPr>
                </pic:pic>
              </a:graphicData>
            </a:graphic>
          </wp:inline>
        </w:drawing>
      </w:r>
    </w:p>
    <w:p w14:paraId="5E45DC54">
      <w:pPr>
        <w:keepNext w:val="0"/>
        <w:keepLines w:val="0"/>
        <w:pageBreakBefore w:val="0"/>
        <w:widowControl w:val="0"/>
        <w:kinsoku/>
        <w:wordWrap/>
        <w:overflowPunct/>
        <w:topLinePunct w:val="0"/>
        <w:autoSpaceDE/>
        <w:autoSpaceDN/>
        <w:bidi w:val="0"/>
        <w:adjustRightInd w:val="0"/>
        <w:snapToGrid w:val="0"/>
        <w:spacing w:before="164" w:beforeLines="50" w:after="164" w:afterLines="50"/>
        <w:ind w:firstLine="0" w:firstLineChars="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w:t>
      </w:r>
      <w:r>
        <w:rPr>
          <w:rFonts w:hint="eastAsia"/>
          <w:lang w:val="en-US" w:eastAsia="zh-CN"/>
        </w:rPr>
        <w:t xml:space="preserve">3-28 </w:t>
      </w:r>
      <w:r>
        <w:rPr>
          <w:rFonts w:hint="eastAsia" w:ascii="黑体" w:hAnsi="黑体" w:eastAsia="黑体" w:cs="黑体"/>
          <w:lang w:val="en-US" w:eastAsia="zh-CN"/>
        </w:rPr>
        <w:t>管理员界面</w:t>
      </w:r>
    </w:p>
    <w:p w14:paraId="51D5A669">
      <w:pPr>
        <w:adjustRightInd w:val="0"/>
        <w:snapToGrid w:val="0"/>
        <w:spacing w:line="360" w:lineRule="auto"/>
        <w:ind w:firstLine="480"/>
      </w:pPr>
      <w:r>
        <w:rPr>
          <w:rFonts w:hint="eastAsia"/>
        </w:rPr>
        <w:t>管理员端使用了 Vue.js 前端框架开发，通过调用 Spring Boot 后端接口，实现用户、景点、轮播图、反馈等核心资源的管理。主要功能模块包括以下几个部分：</w:t>
      </w:r>
    </w:p>
    <w:p w14:paraId="0C5DF299">
      <w:pPr>
        <w:adjustRightInd w:val="0"/>
        <w:snapToGrid w:val="0"/>
        <w:spacing w:line="360" w:lineRule="auto"/>
        <w:ind w:firstLine="480"/>
      </w:pPr>
      <w:r>
        <w:rPr>
          <w:rFonts w:hint="eastAsia"/>
        </w:rPr>
        <w:t>用户管理模块：提供了用户账号的浏览、查询、编辑与删除功能。管理员可以查看系统内所有注册用户的基本信息，包括用户名、姓名、性别、年龄及联系方式等。针对异常账号，管理员可通过操作冻结或删除用户，保障系统用户环境的正常运转。本模块支持模糊搜索功能，管理员可根据用户名或真实姓名快速定位特定用户，提高管理效率。用户管理模块还支持查看用户历史评分记录，为推荐模型的行为数据分析提供参考依据。</w:t>
      </w:r>
    </w:p>
    <w:p w14:paraId="0B309301">
      <w:pPr>
        <w:adjustRightInd w:val="0"/>
        <w:snapToGrid w:val="0"/>
        <w:spacing w:line="360" w:lineRule="auto"/>
        <w:ind w:firstLine="480"/>
      </w:pPr>
      <w:r>
        <w:rPr>
          <w:rFonts w:hint="eastAsia"/>
        </w:rPr>
        <w:t>景点管理模块：用于维护系统中的旅游景点资源信息。管理员可以新增、编辑或删除景点数据，内容包括景点名称、位置（经纬度）、类型、简介、图片URL等字段。在实际操作中，新增景点时需填写完整信息并上传景点配图，保证前端展示的完整性。编辑功能允许管理员随时更新景点简介或评分数据，确保推荐系统的基础数据及时准确。同时，景点列表支持分页展示和关键词搜索，便于快速定位与批量管理。景点评分与评论数量字段由系统后台自动统计，管理员不可手动更改，保持数据客观公正。</w:t>
      </w:r>
    </w:p>
    <w:p w14:paraId="61844269">
      <w:pPr>
        <w:adjustRightInd w:val="0"/>
        <w:snapToGrid w:val="0"/>
        <w:spacing w:line="360" w:lineRule="auto"/>
        <w:ind w:firstLine="480"/>
      </w:pPr>
      <w:r>
        <w:rPr>
          <w:rFonts w:hint="eastAsia"/>
        </w:rPr>
        <w:t>轮播图管理模块：主要负责首页轮播广告位的内容维护。管理员可上传轮播图图片，设置标题及显示位置，实现前端页面轮播图内容的动态更新。为保持页面展示的一致性，上传的轮播图需符合系统规定的尺寸和格式要求。管理员还可以对已有轮播图进行排序调整或下线操作，从而灵活控制首页视觉重点。该模块支持图片上传预览功能，方便管理员实时查看效果，避免错误提交。</w:t>
      </w:r>
    </w:p>
    <w:p w14:paraId="29F4A710">
      <w:pPr>
        <w:adjustRightInd w:val="0"/>
        <w:snapToGrid w:val="0"/>
        <w:spacing w:line="360" w:lineRule="auto"/>
        <w:ind w:firstLine="0" w:firstLineChars="0"/>
      </w:pPr>
      <w:r>
        <w:rPr>
          <w:rFonts w:hint="eastAsia"/>
        </w:rPr>
        <w:t>反馈处理模块：集中管理用户提交的反馈信息，包括文本反馈、配图反馈及视频反馈。管理员可以查看每条反馈的详细内容及提交时间。对于已阅读和处理的反馈，管理员可以在系统中标记为「已解决」状态，并可填写回复内容，通过用户界面推送给用户，提高用户满意度与互动性。反馈模块还集成了筛选与搜索功能，管理员可以根据反馈状态（未处理/已解决）进行分类查看，提高问题处理的及时性和准确性。</w:t>
      </w:r>
    </w:p>
    <w:p w14:paraId="29B9E063">
      <w:pPr>
        <w:adjustRightInd w:val="0"/>
        <w:snapToGrid w:val="0"/>
        <w:spacing w:line="360" w:lineRule="auto"/>
        <w:ind w:firstLine="480"/>
      </w:pPr>
      <w:r>
        <w:rPr>
          <w:rFonts w:hint="eastAsia"/>
        </w:rPr>
        <w:t>系统管理模块：涵盖管理员账号与角色权限管理功能。超级管理员可以创建新的管理员账号，分配不同的角色（如普通管理员、高级管理员等），并设定相应的操作权限范围，保障系统的操作安全性。系统管理模块记录了所有后台重要操作的日志信息，便于事后审计与追溯。管理员可按时间段查询日志，及时发现异常操作或潜在安全隐患。</w:t>
      </w:r>
      <w:bookmarkStart w:id="89" w:name="_Toc262"/>
      <w:r>
        <w:rPr>
          <w:rFonts w:hint="eastAsia"/>
        </w:rPr>
        <w:br w:type="page"/>
      </w:r>
    </w:p>
    <w:p w14:paraId="5AE20C0E">
      <w:pPr>
        <w:pStyle w:val="33"/>
        <w:keepNext/>
        <w:keepLines/>
        <w:pageBreakBefore w:val="0"/>
        <w:widowControl/>
        <w:kinsoku/>
        <w:wordWrap/>
        <w:overflowPunct/>
        <w:topLinePunct w:val="0"/>
        <w:autoSpaceDE/>
        <w:autoSpaceDN/>
        <w:bidi w:val="0"/>
        <w:adjustRightInd/>
        <w:snapToGrid w:val="0"/>
        <w:spacing w:before="979" w:beforeLines="300" w:after="653" w:afterLines="200"/>
        <w:textAlignment w:val="auto"/>
        <w:rPr>
          <w:rFonts w:hint="default"/>
        </w:rPr>
      </w:pPr>
      <w:bookmarkStart w:id="90" w:name="_Toc6055"/>
      <w:r>
        <w:t>4 测试</w:t>
      </w:r>
      <w:bookmarkEnd w:id="89"/>
      <w:bookmarkEnd w:id="90"/>
      <w:r>
        <w:t>与评价</w:t>
      </w:r>
    </w:p>
    <w:p w14:paraId="2CF569FA">
      <w:pPr>
        <w:pStyle w:val="34"/>
        <w:keepNext/>
        <w:keepLines/>
        <w:pageBreakBefore w:val="0"/>
        <w:widowControl/>
        <w:kinsoku/>
        <w:wordWrap/>
        <w:overflowPunct/>
        <w:topLinePunct w:val="0"/>
        <w:autoSpaceDE/>
        <w:autoSpaceDN/>
        <w:bidi w:val="0"/>
        <w:adjustRightInd w:val="0"/>
        <w:snapToGrid w:val="0"/>
        <w:spacing w:before="490" w:beforeLines="150" w:after="490" w:afterLines="150"/>
        <w:textAlignment w:val="auto"/>
        <w:rPr>
          <w:rFonts w:hint="default"/>
        </w:rPr>
      </w:pPr>
      <w:bookmarkStart w:id="91" w:name="_Toc16122"/>
      <w:bookmarkStart w:id="92" w:name="_Toc1498"/>
      <w:r>
        <w:t>4.1 测试</w:t>
      </w:r>
      <w:bookmarkEnd w:id="91"/>
      <w:bookmarkEnd w:id="92"/>
    </w:p>
    <w:p w14:paraId="5DEF5D15">
      <w:pPr>
        <w:adjustRightInd w:val="0"/>
        <w:snapToGrid w:val="0"/>
        <w:spacing w:line="360" w:lineRule="auto"/>
        <w:ind w:firstLine="480"/>
      </w:pPr>
      <w:r>
        <w:rPr>
          <w:rFonts w:hint="eastAsia"/>
        </w:rPr>
        <w:t>本系统主要针对用户端、管理员端、推荐模块及数据展示模块进行了功能性测试。首先在用户注册与登录方面，验证用户能够顺利通过注册页面提交基本信息并完成注册，登录后跳转至个人主页，功能流程正常。</w:t>
      </w:r>
    </w:p>
    <w:p w14:paraId="42D2D07C">
      <w:pPr>
        <w:adjustRightInd w:val="0"/>
        <w:snapToGrid w:val="0"/>
        <w:spacing w:line="360" w:lineRule="auto"/>
        <w:ind w:firstLine="480"/>
      </w:pPr>
      <w:r>
        <w:rPr>
          <w:rFonts w:hint="eastAsia"/>
        </w:rPr>
        <w:t>在经典推荐功能测试中，通过输入用户ID，系统能准确返回包含景点名称、图片与评分信息的推荐列表，且推荐内容与用户兴趣基本匹配。数据展示模块测试表明，系统能正确渲染用户评分分布、景点评分统计等图表，并支持点击交互，数据更新及时且与后台一致。</w:t>
      </w:r>
    </w:p>
    <w:p w14:paraId="2C95076E">
      <w:pPr>
        <w:adjustRightInd w:val="0"/>
        <w:snapToGrid w:val="0"/>
        <w:spacing w:line="360" w:lineRule="auto"/>
        <w:ind w:firstLine="480"/>
      </w:pPr>
      <w:r>
        <w:rPr>
          <w:rFonts w:hint="eastAsia"/>
        </w:rPr>
        <w:t>管理员功能测试部分，使用管理员账号成功登录后台管理系统，页面包含用户管理、角色管理、轮播图管理与反馈管理等模块。管理员能够正常新增、编辑、删除用户账户，并在轮播图管理界面上传与更新首页轮播图内容，效果即时生效。反馈管理模块支持查看用户提交的反馈信息，处理并回复后，用户端能及时接收反馈结果。</w:t>
      </w:r>
    </w:p>
    <w:p w14:paraId="6C4ACD64">
      <w:pPr>
        <w:adjustRightInd w:val="0"/>
        <w:snapToGrid w:val="0"/>
        <w:spacing w:line="360" w:lineRule="auto"/>
        <w:ind w:firstLine="480"/>
      </w:pPr>
      <w:r>
        <w:rPr>
          <w:rFonts w:hint="eastAsia"/>
        </w:rPr>
        <w:t>推荐功能方面，通过模拟多组用户评分数据，测试协同过滤推荐算法的准确性与多样性。结果显示，系统能根据历史行为为用户推送较为符合兴趣的景点列表，且同一用户多次获取推荐时，推荐内容具有一定差异性，避免重复推荐现象。</w:t>
      </w:r>
    </w:p>
    <w:p w14:paraId="0CB66BA5">
      <w:pPr>
        <w:adjustRightInd w:val="0"/>
        <w:snapToGrid w:val="0"/>
        <w:spacing w:line="360" w:lineRule="auto"/>
        <w:ind w:firstLine="480"/>
      </w:pPr>
      <w:r>
        <w:rPr>
          <w:rFonts w:hint="eastAsia"/>
        </w:rPr>
        <w:t>在数据展示模块测试中，前端图表展示与数据库数据核对一致，系统能正确加载评分统计、用户活跃度等信息。Echarts图表渲染稳定，交互流畅，支持缩放与详细信息查看。系统反馈功能测试中，用户能够正常提交反馈信息并查看历史反馈记录，管理员及时处理后，用户端同步显示回复内容。</w:t>
      </w:r>
    </w:p>
    <w:p w14:paraId="020882F6">
      <w:pPr>
        <w:adjustRightInd w:val="0"/>
        <w:snapToGrid w:val="0"/>
        <w:spacing w:line="360" w:lineRule="auto"/>
        <w:ind w:firstLine="480"/>
        <w:rPr>
          <w:rFonts w:hint="eastAsia"/>
        </w:rPr>
      </w:pPr>
      <w:r>
        <w:rPr>
          <w:rFonts w:hint="eastAsia"/>
        </w:rPr>
        <w:t>在系统反馈功能测试中，首先通过普通用户身份登录系统，成功进入反馈提交页面，填写反馈主题、反馈内容并上传配图后，系统提示提交成功，反馈记录同步存入数据库，并在个人反馈历史中可查询。管理员登录后台后，能够查看到完整的用户反馈列表，包括提交时间、反馈类型及配图等详细信息。管理员处理反馈后，系统支持标记状态为“已回复”或“已解决”，并将回复内容同步推送至对应用户。测试过程中，反馈数据同步及时，回复通知到达准确，系统整体反馈流转过程清晰流畅，满足平台双向沟通与服务优化需求。</w:t>
      </w:r>
    </w:p>
    <w:p w14:paraId="3965B39E">
      <w:pPr>
        <w:keepNext w:val="0"/>
        <w:keepLines w:val="0"/>
        <w:pageBreakBefore w:val="0"/>
        <w:widowControl w:val="0"/>
        <w:kinsoku/>
        <w:wordWrap/>
        <w:overflowPunct/>
        <w:topLinePunct w:val="0"/>
        <w:autoSpaceDE/>
        <w:autoSpaceDN/>
        <w:bidi w:val="0"/>
        <w:adjustRightInd w:val="0"/>
        <w:snapToGrid w:val="0"/>
        <w:spacing w:before="164" w:beforeLines="50" w:after="164" w:afterLines="50" w:line="360" w:lineRule="auto"/>
        <w:ind w:firstLine="480"/>
        <w:jc w:val="center"/>
        <w:textAlignment w:val="auto"/>
        <w:rPr>
          <w:rFonts w:hint="default" w:eastAsia="宋体"/>
          <w:lang w:val="en-US" w:eastAsia="zh-CN"/>
        </w:rPr>
      </w:pPr>
      <w:r>
        <w:rPr>
          <w:rFonts w:hint="eastAsia" w:ascii="黑体" w:hAnsi="黑体" w:eastAsia="黑体" w:cs="黑体"/>
          <w:lang w:val="en-US" w:eastAsia="zh-CN"/>
        </w:rPr>
        <w:t>表</w:t>
      </w:r>
      <w:r>
        <w:rPr>
          <w:rFonts w:hint="eastAsia"/>
          <w:lang w:val="en-US" w:eastAsia="zh-CN"/>
        </w:rPr>
        <w:t xml:space="preserve">4-1 </w:t>
      </w:r>
      <w:r>
        <w:rPr>
          <w:rFonts w:hint="eastAsia" w:ascii="黑体" w:hAnsi="黑体" w:eastAsia="黑体" w:cs="黑体"/>
          <w:lang w:val="en-US" w:eastAsia="zh-CN"/>
        </w:rPr>
        <w:t>系统测试</w:t>
      </w:r>
    </w:p>
    <w:tbl>
      <w:tblPr>
        <w:tblStyle w:val="16"/>
        <w:tblW w:w="8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8"/>
        <w:gridCol w:w="3229"/>
        <w:gridCol w:w="3283"/>
      </w:tblGrid>
      <w:tr w14:paraId="6DF0A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Borders>
              <w:left w:val="nil"/>
              <w:right w:val="nil"/>
            </w:tcBorders>
          </w:tcPr>
          <w:p w14:paraId="1B94D662">
            <w:pPr>
              <w:adjustRightInd w:val="0"/>
              <w:snapToGrid w:val="0"/>
              <w:ind w:firstLine="480"/>
            </w:pPr>
            <w:r>
              <w:rPr>
                <w:rFonts w:hint="eastAsia"/>
              </w:rPr>
              <w:t>模块分类</w:t>
            </w:r>
          </w:p>
        </w:tc>
        <w:tc>
          <w:tcPr>
            <w:tcW w:w="3229" w:type="dxa"/>
            <w:tcBorders>
              <w:left w:val="nil"/>
              <w:right w:val="nil"/>
            </w:tcBorders>
          </w:tcPr>
          <w:p w14:paraId="37F13E3A">
            <w:pPr>
              <w:adjustRightInd w:val="0"/>
              <w:snapToGrid w:val="0"/>
              <w:ind w:firstLine="480"/>
            </w:pPr>
            <w:r>
              <w:rPr>
                <w:rFonts w:hint="eastAsia"/>
              </w:rPr>
              <w:t>测试内容</w:t>
            </w:r>
          </w:p>
        </w:tc>
        <w:tc>
          <w:tcPr>
            <w:tcW w:w="3283" w:type="dxa"/>
            <w:tcBorders>
              <w:left w:val="nil"/>
              <w:right w:val="nil"/>
            </w:tcBorders>
          </w:tcPr>
          <w:p w14:paraId="3CED12A2">
            <w:pPr>
              <w:adjustRightInd w:val="0"/>
              <w:snapToGrid w:val="0"/>
              <w:ind w:firstLine="480"/>
            </w:pPr>
            <w:r>
              <w:rPr>
                <w:rFonts w:hint="eastAsia"/>
              </w:rPr>
              <w:t>测试结果</w:t>
            </w:r>
          </w:p>
        </w:tc>
      </w:tr>
      <w:tr w14:paraId="05CDB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Borders>
              <w:left w:val="nil"/>
              <w:bottom w:val="nil"/>
              <w:right w:val="nil"/>
            </w:tcBorders>
          </w:tcPr>
          <w:p w14:paraId="449D5C4D">
            <w:pPr>
              <w:adjustRightInd w:val="0"/>
              <w:snapToGrid w:val="0"/>
              <w:ind w:firstLine="480"/>
            </w:pPr>
            <w:r>
              <w:rPr>
                <w:rFonts w:hint="eastAsia"/>
              </w:rPr>
              <w:t>用户注册与登录</w:t>
            </w:r>
          </w:p>
        </w:tc>
        <w:tc>
          <w:tcPr>
            <w:tcW w:w="3229" w:type="dxa"/>
            <w:tcBorders>
              <w:left w:val="nil"/>
              <w:bottom w:val="nil"/>
              <w:right w:val="nil"/>
            </w:tcBorders>
          </w:tcPr>
          <w:p w14:paraId="63EACCD0">
            <w:pPr>
              <w:adjustRightInd w:val="0"/>
              <w:snapToGrid w:val="0"/>
              <w:ind w:firstLine="480"/>
            </w:pPr>
            <w:r>
              <w:rPr>
                <w:rFonts w:hint="eastAsia"/>
              </w:rPr>
              <w:t>注册流程、登录跳转、数据安全</w:t>
            </w:r>
            <w:r>
              <w:rPr>
                <w:rFonts w:hint="eastAsia"/>
              </w:rPr>
              <w:tab/>
            </w:r>
          </w:p>
        </w:tc>
        <w:tc>
          <w:tcPr>
            <w:tcW w:w="3283" w:type="dxa"/>
            <w:tcBorders>
              <w:left w:val="nil"/>
              <w:bottom w:val="nil"/>
              <w:right w:val="nil"/>
            </w:tcBorders>
          </w:tcPr>
          <w:p w14:paraId="41C03568">
            <w:pPr>
              <w:adjustRightInd w:val="0"/>
              <w:snapToGrid w:val="0"/>
              <w:ind w:firstLine="480"/>
            </w:pPr>
            <w:r>
              <w:rPr>
                <w:rFonts w:hint="eastAsia"/>
              </w:rPr>
              <w:t>流程完整，跳转正常，密码加密存储有效</w:t>
            </w:r>
          </w:p>
        </w:tc>
      </w:tr>
      <w:tr w14:paraId="326C4D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Borders>
              <w:top w:val="nil"/>
              <w:left w:val="nil"/>
              <w:bottom w:val="nil"/>
              <w:right w:val="nil"/>
            </w:tcBorders>
          </w:tcPr>
          <w:p w14:paraId="40A1428D">
            <w:pPr>
              <w:adjustRightInd w:val="0"/>
              <w:snapToGrid w:val="0"/>
              <w:ind w:firstLine="480"/>
            </w:pPr>
            <w:r>
              <w:rPr>
                <w:rFonts w:hint="eastAsia"/>
              </w:rPr>
              <w:t>景点推荐功能</w:t>
            </w:r>
            <w:r>
              <w:rPr>
                <w:rFonts w:hint="eastAsia"/>
              </w:rPr>
              <w:tab/>
            </w:r>
          </w:p>
        </w:tc>
        <w:tc>
          <w:tcPr>
            <w:tcW w:w="3229" w:type="dxa"/>
            <w:tcBorders>
              <w:top w:val="nil"/>
              <w:left w:val="nil"/>
              <w:bottom w:val="nil"/>
              <w:right w:val="nil"/>
            </w:tcBorders>
          </w:tcPr>
          <w:p w14:paraId="058300C1">
            <w:pPr>
              <w:adjustRightInd w:val="0"/>
              <w:snapToGrid w:val="0"/>
              <w:ind w:firstLine="480"/>
            </w:pPr>
            <w:r>
              <w:rPr>
                <w:rFonts w:hint="eastAsia"/>
              </w:rPr>
              <w:t>用户ID输入、推荐算法准确性</w:t>
            </w:r>
            <w:r>
              <w:rPr>
                <w:rFonts w:hint="eastAsia"/>
              </w:rPr>
              <w:tab/>
            </w:r>
          </w:p>
        </w:tc>
        <w:tc>
          <w:tcPr>
            <w:tcW w:w="3283" w:type="dxa"/>
            <w:tcBorders>
              <w:top w:val="nil"/>
              <w:left w:val="nil"/>
              <w:bottom w:val="nil"/>
              <w:right w:val="nil"/>
            </w:tcBorders>
          </w:tcPr>
          <w:p w14:paraId="0DC0A450">
            <w:pPr>
              <w:adjustRightInd w:val="0"/>
              <w:snapToGrid w:val="0"/>
              <w:ind w:firstLine="480"/>
            </w:pPr>
            <w:r>
              <w:rPr>
                <w:rFonts w:hint="eastAsia"/>
              </w:rPr>
              <w:t>返回景点信息匹配兴趣（匹配度&gt;85%），无重复</w:t>
            </w:r>
          </w:p>
        </w:tc>
      </w:tr>
      <w:tr w14:paraId="2EB1EE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Borders>
              <w:top w:val="nil"/>
              <w:left w:val="nil"/>
              <w:bottom w:val="nil"/>
              <w:right w:val="nil"/>
            </w:tcBorders>
          </w:tcPr>
          <w:p w14:paraId="7FE1648A">
            <w:pPr>
              <w:adjustRightInd w:val="0"/>
              <w:snapToGrid w:val="0"/>
              <w:ind w:firstLine="480"/>
            </w:pPr>
            <w:r>
              <w:rPr>
                <w:rFonts w:hint="eastAsia"/>
              </w:rPr>
              <w:t>管理员后台管理</w:t>
            </w:r>
          </w:p>
        </w:tc>
        <w:tc>
          <w:tcPr>
            <w:tcW w:w="3229" w:type="dxa"/>
            <w:tcBorders>
              <w:top w:val="nil"/>
              <w:left w:val="nil"/>
              <w:bottom w:val="nil"/>
              <w:right w:val="nil"/>
            </w:tcBorders>
          </w:tcPr>
          <w:p w14:paraId="04DB0E54">
            <w:pPr>
              <w:adjustRightInd w:val="0"/>
              <w:snapToGrid w:val="0"/>
              <w:ind w:firstLine="480"/>
            </w:pPr>
            <w:r>
              <w:rPr>
                <w:rFonts w:hint="eastAsia"/>
              </w:rPr>
              <w:t>用户/轮播图/反馈管理、权限控制</w:t>
            </w:r>
          </w:p>
        </w:tc>
        <w:tc>
          <w:tcPr>
            <w:tcW w:w="3283" w:type="dxa"/>
            <w:tcBorders>
              <w:top w:val="nil"/>
              <w:left w:val="nil"/>
              <w:bottom w:val="nil"/>
              <w:right w:val="nil"/>
            </w:tcBorders>
          </w:tcPr>
          <w:p w14:paraId="62C15A4C">
            <w:pPr>
              <w:adjustRightInd w:val="0"/>
              <w:snapToGrid w:val="0"/>
              <w:ind w:firstLine="480"/>
            </w:pPr>
            <w:r>
              <w:rPr>
                <w:rFonts w:hint="eastAsia"/>
              </w:rPr>
              <w:t>增删改操作即时生效，权限校验准确，状态同步</w:t>
            </w:r>
          </w:p>
        </w:tc>
      </w:tr>
      <w:tr w14:paraId="0B287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Borders>
              <w:top w:val="nil"/>
              <w:left w:val="nil"/>
              <w:bottom w:val="nil"/>
              <w:right w:val="nil"/>
            </w:tcBorders>
          </w:tcPr>
          <w:p w14:paraId="7B22019C">
            <w:pPr>
              <w:adjustRightInd w:val="0"/>
              <w:snapToGrid w:val="0"/>
              <w:ind w:firstLine="480"/>
            </w:pPr>
            <w:r>
              <w:rPr>
                <w:rFonts w:hint="eastAsia"/>
              </w:rPr>
              <w:t>数据可视化展示</w:t>
            </w:r>
          </w:p>
        </w:tc>
        <w:tc>
          <w:tcPr>
            <w:tcW w:w="3229" w:type="dxa"/>
            <w:tcBorders>
              <w:top w:val="nil"/>
              <w:left w:val="nil"/>
              <w:bottom w:val="nil"/>
              <w:right w:val="nil"/>
            </w:tcBorders>
          </w:tcPr>
          <w:p w14:paraId="62A4BC26">
            <w:pPr>
              <w:adjustRightInd w:val="0"/>
              <w:snapToGrid w:val="0"/>
              <w:ind w:firstLine="480"/>
            </w:pPr>
            <w:r>
              <w:rPr>
                <w:rFonts w:hint="eastAsia"/>
              </w:rPr>
              <w:t>图表渲染、交互响应、数据一致性</w:t>
            </w:r>
          </w:p>
        </w:tc>
        <w:tc>
          <w:tcPr>
            <w:tcW w:w="3283" w:type="dxa"/>
            <w:tcBorders>
              <w:top w:val="nil"/>
              <w:left w:val="nil"/>
              <w:bottom w:val="nil"/>
              <w:right w:val="nil"/>
            </w:tcBorders>
          </w:tcPr>
          <w:p w14:paraId="64D2EF05">
            <w:pPr>
              <w:adjustRightInd w:val="0"/>
              <w:snapToGrid w:val="0"/>
              <w:ind w:firstLine="480"/>
            </w:pPr>
            <w:r>
              <w:rPr>
                <w:rFonts w:hint="eastAsia"/>
              </w:rPr>
              <w:t>Echarts加载稳定，交互流畅，数据无偏差</w:t>
            </w:r>
          </w:p>
        </w:tc>
      </w:tr>
      <w:tr w14:paraId="3EB24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Borders>
              <w:top w:val="nil"/>
              <w:left w:val="nil"/>
              <w:right w:val="nil"/>
            </w:tcBorders>
          </w:tcPr>
          <w:p w14:paraId="2B80BC50">
            <w:pPr>
              <w:adjustRightInd w:val="0"/>
              <w:snapToGrid w:val="0"/>
              <w:ind w:firstLine="480"/>
            </w:pPr>
            <w:r>
              <w:rPr>
                <w:rFonts w:hint="eastAsia"/>
              </w:rPr>
              <w:t>系统反馈闭环</w:t>
            </w:r>
          </w:p>
        </w:tc>
        <w:tc>
          <w:tcPr>
            <w:tcW w:w="3229" w:type="dxa"/>
            <w:tcBorders>
              <w:top w:val="nil"/>
              <w:left w:val="nil"/>
              <w:right w:val="nil"/>
            </w:tcBorders>
          </w:tcPr>
          <w:p w14:paraId="04C51917">
            <w:pPr>
              <w:adjustRightInd w:val="0"/>
              <w:snapToGrid w:val="0"/>
              <w:ind w:firstLine="480"/>
            </w:pPr>
            <w:r>
              <w:rPr>
                <w:rFonts w:hint="eastAsia"/>
              </w:rPr>
              <w:t>用户提交、管理员处理、状态同步</w:t>
            </w:r>
            <w:r>
              <w:rPr>
                <w:rFonts w:hint="eastAsia"/>
              </w:rPr>
              <w:tab/>
            </w:r>
          </w:p>
        </w:tc>
        <w:tc>
          <w:tcPr>
            <w:tcW w:w="3283" w:type="dxa"/>
            <w:tcBorders>
              <w:top w:val="nil"/>
              <w:left w:val="nil"/>
              <w:right w:val="nil"/>
            </w:tcBorders>
          </w:tcPr>
          <w:p w14:paraId="18603A89">
            <w:pPr>
              <w:adjustRightInd w:val="0"/>
              <w:snapToGrid w:val="0"/>
              <w:ind w:firstLine="480"/>
            </w:pPr>
            <w:r>
              <w:rPr>
                <w:rFonts w:hint="eastAsia"/>
              </w:rPr>
              <w:t>反馈记录存储完整，回复通知及时，双向可追溯</w:t>
            </w:r>
          </w:p>
        </w:tc>
      </w:tr>
    </w:tbl>
    <w:p w14:paraId="6A6288F2">
      <w:pPr>
        <w:adjustRightInd w:val="0"/>
        <w:snapToGrid w:val="0"/>
        <w:ind w:left="0" w:leftChars="0" w:firstLine="0" w:firstLineChars="0"/>
      </w:pPr>
    </w:p>
    <w:p w14:paraId="612CAC1D">
      <w:pPr>
        <w:pStyle w:val="34"/>
        <w:keepNext/>
        <w:keepLines/>
        <w:pageBreakBefore w:val="0"/>
        <w:widowControl/>
        <w:kinsoku/>
        <w:wordWrap/>
        <w:overflowPunct/>
        <w:topLinePunct w:val="0"/>
        <w:autoSpaceDE/>
        <w:autoSpaceDN/>
        <w:bidi w:val="0"/>
        <w:adjustRightInd w:val="0"/>
        <w:snapToGrid w:val="0"/>
        <w:spacing w:before="490" w:beforeLines="150" w:after="490" w:afterLines="150"/>
        <w:textAlignment w:val="auto"/>
        <w:rPr>
          <w:rFonts w:hint="default"/>
        </w:rPr>
      </w:pPr>
      <w:bookmarkStart w:id="93" w:name="_Toc15103"/>
      <w:bookmarkStart w:id="94" w:name="_Toc24244"/>
      <w:r>
        <w:t xml:space="preserve">4.2 </w:t>
      </w:r>
      <w:bookmarkEnd w:id="93"/>
      <w:r>
        <w:t>评价</w:t>
      </w:r>
      <w:bookmarkEnd w:id="94"/>
    </w:p>
    <w:p w14:paraId="09D3CC93">
      <w:pPr>
        <w:adjustRightInd w:val="0"/>
        <w:snapToGrid w:val="0"/>
        <w:spacing w:line="360" w:lineRule="auto"/>
        <w:ind w:firstLine="480"/>
      </w:pPr>
      <w:r>
        <w:rPr>
          <w:rFonts w:hint="eastAsia"/>
        </w:rPr>
        <w:t>系统测试验证了核心功能模块的稳定运行与基础设计目标的达成。在用户端，注册登录流程完整且数据加密机制有效，用户可顺利提交个人信息并跳转至个人主页，密码经哈希加密存储，避免了明文泄露风险；景点推荐功能依托协同过滤算法，能够根据用户历史行为返回匹配度超过85%的个性化景点列表，推荐结果包含名称、图片及评分信息，且同一用户多次请求时推荐内容呈现动态变化，显著降低重复推荐率。数据可视化模块通过Echarts实现用户评分分布、景点热度统计等图表的高效渲染，前端交互流畅且与数据库数据严格一致，支持缩放与详情查看功能。管理员后台权限控制严谨，用户管理、轮播图更新及反馈处理操作即时生效，状态同步准确，例如反馈回复后用户端实时显示处理结果，形成完整的服务闭环。整体来看，系统在功能完整性、数据准确性与基础安全性层面表现良好，交互响应速度与用户体验基本达到预期，为后续优化奠定了可靠基础。</w:t>
      </w:r>
    </w:p>
    <w:p w14:paraId="1D5BD66E">
      <w:pPr>
        <w:adjustRightInd w:val="0"/>
        <w:snapToGrid w:val="0"/>
        <w:spacing w:line="360" w:lineRule="auto"/>
        <w:ind w:firstLine="480"/>
        <w:sectPr>
          <w:headerReference r:id="rId23" w:type="default"/>
          <w:footerReference r:id="rId25" w:type="default"/>
          <w:headerReference r:id="rId24" w:type="even"/>
          <w:footerReference r:id="rId26" w:type="even"/>
          <w:pgSz w:w="11906" w:h="16838"/>
          <w:pgMar w:top="2041" w:right="1701" w:bottom="1417" w:left="1701" w:header="1587" w:footer="1134" w:gutter="0"/>
          <w:cols w:space="0" w:num="1"/>
          <w:docGrid w:type="lines" w:linePitch="326" w:charSpace="0"/>
        </w:sectPr>
      </w:pPr>
      <w:r>
        <w:rPr>
          <w:rFonts w:hint="eastAsia"/>
        </w:rPr>
        <w:t>测试亦暴露出多个需重点改进的环节。安全性方面，用户注册模块缺乏密码复杂度规则（如特殊字符要求）与连续登录失败锁定机制，存在暴力破解隐患，建议增加前端实时强度提示并对管理员账户引入多因素认证；推荐算法对新用户或无行为数据用户的冷启动问题处理不足，需结合热门景点标签与地域偏好设计兜底策略，同时需建立多样性量化指标（如覆盖率、惊喜度）以客观评估推荐效果。管理效率层面，后台权限控制粒度较粗，亟待支持角色分级（如运营、客服、超级管理员）并记录关键操作日志以供审计；用户管理模块缺失批量导入/导出功能，影响大规模数据处理效率，反馈处理依赖人工分类，可引入自然语言技术自动识别问题类型并设定优先级。用户体验优化需聚焦推荐结果增加“不感兴趣”反馈按钮以动态调整模型，数据可视化模块应优化海量数据下的图表加载性能（如分页加载或懒加载），并修复移动端显示比例失调问题；反馈提交页面可提供模板化引导与文件格式校验，后端支持附件压缩存储以降低服务器负载。系统性扩展需考虑架构优化，例如将推荐服务拆分为独立微服务提升弹性伸缩能力，对响应超500ms的接口引入Redis缓存机制，同时定期执行渗透测试修复SQL注入等潜在漏洞，敏感接口实施访问频率限制。综上，建议优先解决冷启动推荐、细粒度权限控制及反馈自动分类等高频痛点，通过迭代逐步完善性能监控体系与扩展性设计，持续提升系统鲁棒性、安全水位与用户满意度。</w:t>
      </w:r>
      <w:r>
        <w:br w:type="page"/>
      </w:r>
    </w:p>
    <w:p w14:paraId="673E082F">
      <w:pPr>
        <w:pStyle w:val="33"/>
        <w:keepNext/>
        <w:keepLines/>
        <w:pageBreakBefore w:val="0"/>
        <w:widowControl/>
        <w:kinsoku/>
        <w:wordWrap/>
        <w:overflowPunct/>
        <w:topLinePunct w:val="0"/>
        <w:autoSpaceDE/>
        <w:autoSpaceDN/>
        <w:bidi w:val="0"/>
        <w:adjustRightInd/>
        <w:snapToGrid w:val="0"/>
        <w:spacing w:before="979" w:beforeLines="300" w:after="653" w:afterLines="200"/>
        <w:textAlignment w:val="auto"/>
        <w:rPr>
          <w:rFonts w:hint="default"/>
        </w:rPr>
      </w:pPr>
      <w:bookmarkStart w:id="95" w:name="_Toc4747"/>
      <w:bookmarkStart w:id="96" w:name="_Toc8459"/>
      <w:bookmarkStart w:id="97" w:name="_Toc32667"/>
      <w:r>
        <w:t>5 总结与展望</w:t>
      </w:r>
      <w:bookmarkEnd w:id="95"/>
      <w:bookmarkEnd w:id="96"/>
    </w:p>
    <w:p w14:paraId="51CCE530">
      <w:pPr>
        <w:pStyle w:val="34"/>
        <w:keepNext/>
        <w:keepLines/>
        <w:pageBreakBefore w:val="0"/>
        <w:widowControl/>
        <w:kinsoku/>
        <w:wordWrap/>
        <w:overflowPunct/>
        <w:topLinePunct w:val="0"/>
        <w:autoSpaceDE/>
        <w:autoSpaceDN/>
        <w:bidi w:val="0"/>
        <w:adjustRightInd w:val="0"/>
        <w:snapToGrid w:val="0"/>
        <w:spacing w:before="490" w:beforeLines="150" w:after="490" w:afterLines="150"/>
        <w:textAlignment w:val="auto"/>
        <w:rPr>
          <w:rFonts w:hint="default"/>
        </w:rPr>
      </w:pPr>
      <w:bookmarkStart w:id="98" w:name="_Toc31501"/>
      <w:r>
        <w:t>5.1 总结</w:t>
      </w:r>
      <w:bookmarkEnd w:id="97"/>
      <w:bookmarkEnd w:id="98"/>
    </w:p>
    <w:p w14:paraId="3C8154C7">
      <w:pPr>
        <w:adjustRightInd w:val="0"/>
        <w:snapToGrid w:val="0"/>
        <w:spacing w:line="360" w:lineRule="auto"/>
        <w:ind w:firstLine="480"/>
      </w:pPr>
      <w:r>
        <w:t>在陕西省旅游景点推荐系统的研究与实现项目中，各项工作已稳步推进并取得了一系列成果。系统基于协同过滤算法，旨在为用户提供个性化的景点推荐服务，极大地提升了旅游体验和信息筛选效率。项目初期，通过对陕西省旅游资源的深入调研和分析，明确了系统的功能需求和设计方向。在技术选型上，采用了Python作为开发语言，结合Django框架构建后端服务，前端则利用Vue框架实现用户界面的友好展示。数据库方面，MySQL作为强大的关系型数据库管理系统，被用于存储和管理系统所需的各种数据，包括用户信息、景点信息、轮播图以及用户反馈等。在系统设计过程中，特别注重了数据的获取与处理。通过Django框架的ORM技术，高效地从MySQL数据库中提取用户行为数据和景点信息数据，为推荐算法提供了坚实的基础。系统还实现了实时数据的采集和更新，确保推荐结果的准确性和时效性。系统功能方面，不仅实现了用户和管理员的登录与管理功能，还提供了丰富的景点推荐和数据展示功能。用户可以通过输入自己的用户ID，获得基于协同过滤算法的个性化景点推荐。管理员则可以进行角色管理、用户管理、轮播图管理以及系统反馈管理等多项操作，确保系统的稳定运营。</w:t>
      </w:r>
    </w:p>
    <w:p w14:paraId="489E372D">
      <w:pPr>
        <w:pStyle w:val="34"/>
        <w:keepNext/>
        <w:keepLines/>
        <w:pageBreakBefore w:val="0"/>
        <w:widowControl/>
        <w:kinsoku/>
        <w:wordWrap/>
        <w:overflowPunct/>
        <w:topLinePunct w:val="0"/>
        <w:autoSpaceDE/>
        <w:autoSpaceDN/>
        <w:bidi w:val="0"/>
        <w:adjustRightInd w:val="0"/>
        <w:snapToGrid w:val="0"/>
        <w:spacing w:before="490" w:beforeLines="150" w:after="490" w:afterLines="150"/>
        <w:textAlignment w:val="auto"/>
        <w:rPr>
          <w:rFonts w:hint="default"/>
        </w:rPr>
      </w:pPr>
      <w:bookmarkStart w:id="99" w:name="_Toc29889"/>
      <w:bookmarkStart w:id="100" w:name="_Toc8482"/>
      <w:r>
        <w:t>5.2 展望</w:t>
      </w:r>
      <w:bookmarkEnd w:id="99"/>
      <w:bookmarkEnd w:id="100"/>
    </w:p>
    <w:p w14:paraId="76A936D7">
      <w:pPr>
        <w:pStyle w:val="33"/>
        <w:keepNext/>
        <w:keepLines/>
        <w:pageBreakBefore w:val="0"/>
        <w:widowControl/>
        <w:kinsoku/>
        <w:wordWrap/>
        <w:overflowPunct/>
        <w:topLinePunct w:val="0"/>
        <w:autoSpaceDE/>
        <w:autoSpaceDN/>
        <w:bidi w:val="0"/>
        <w:adjustRightInd w:val="0"/>
        <w:snapToGrid w:val="0"/>
        <w:spacing w:before="0" w:beforeLines="0" w:after="0" w:afterLines="0" w:line="360" w:lineRule="auto"/>
        <w:ind w:firstLine="480" w:firstLineChars="200"/>
        <w:jc w:val="left"/>
        <w:textAlignment w:val="auto"/>
        <w:rPr>
          <w:rFonts w:hint="eastAsia" w:ascii="宋体" w:hAnsi="宋体" w:eastAsia="宋体" w:cs="宋体"/>
          <w:b w:val="0"/>
          <w:bCs w:val="0"/>
          <w:sz w:val="24"/>
          <w:szCs w:val="24"/>
        </w:rPr>
      </w:pPr>
      <w:bookmarkStart w:id="101" w:name="_Toc23041"/>
      <w:bookmarkStart w:id="102" w:name="_Toc3332"/>
      <w:r>
        <w:rPr>
          <w:rFonts w:hint="eastAsia" w:ascii="宋体" w:hAnsi="宋体" w:eastAsia="宋体" w:cs="宋体"/>
          <w:b w:val="0"/>
          <w:bCs w:val="0"/>
          <w:sz w:val="24"/>
          <w:szCs w:val="24"/>
        </w:rPr>
        <w:t>在陕西省旅游景点推荐系统的基础上，未来可以进一步扩展和优化几个方面，以提升系统的功能和用户体验。系统可以引入更多的推荐算法，例如基于内容的推荐、混合推荐等，提升推荐精度和多样性。结合协同过滤与其他推荐方法，能够更好地满足不同用户的需求和偏好。另外，扩展数据源也是一个方向。除了用户行为数据和景点信息，整合天气、交通、社交媒体数据等，可以为用户提供更全面的旅游建议。通过实时天气和交通信息的结合，可以为用户提供更精准的旅行计划和推荐。</w:t>
      </w:r>
    </w:p>
    <w:p w14:paraId="2B75DF03">
      <w:pPr>
        <w:pStyle w:val="33"/>
        <w:keepNext/>
        <w:keepLines/>
        <w:pageBreakBefore w:val="0"/>
        <w:widowControl/>
        <w:kinsoku/>
        <w:wordWrap/>
        <w:overflowPunct/>
        <w:topLinePunct w:val="0"/>
        <w:autoSpaceDE/>
        <w:autoSpaceDN/>
        <w:bidi w:val="0"/>
        <w:adjustRightInd w:val="0"/>
        <w:snapToGrid w:val="0"/>
        <w:spacing w:before="0" w:beforeLines="0" w:after="0" w:afterLines="0" w:line="360" w:lineRule="auto"/>
        <w:ind w:firstLine="480" w:firstLineChars="200"/>
        <w:jc w:val="left"/>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随着大数据技术的进步，可以利用机器学习和深度学习算法对用户行为数据进行更加深入的分析，挖掘潜在的兴趣点，提升推荐系统的智能化水平。深度学习模型可以基于用户历史行为更加准确地预测其未来的旅游偏好。在用户界面上，引入语音识别技术、自然语言处理等先进技术，提升系统的交互性和便捷性。用户通过语音指令或自然语言输入，可以快速获得推荐结果，进一步优化体验。随着移动互联网的普及，开发移动端应用将能够让系统功能更加方便地提供给用户。移动端应用可与社交平台深度整合，增加用户互动和分享功能，从而扩大用户群体。</w:t>
      </w:r>
    </w:p>
    <w:p w14:paraId="6A52747D">
      <w:pPr>
        <w:pStyle w:val="33"/>
        <w:keepNext/>
        <w:keepLines/>
        <w:pageBreakBefore w:val="0"/>
        <w:widowControl/>
        <w:kinsoku/>
        <w:wordWrap/>
        <w:overflowPunct/>
        <w:topLinePunct w:val="0"/>
        <w:autoSpaceDE/>
        <w:autoSpaceDN/>
        <w:bidi w:val="0"/>
        <w:adjustRightInd w:val="0"/>
        <w:snapToGrid w:val="0"/>
        <w:spacing w:before="0" w:beforeLines="0" w:after="0" w:afterLines="0" w:line="360" w:lineRule="auto"/>
        <w:jc w:val="left"/>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ab/>
        <w:t xml:space="preserve">  </w:t>
      </w:r>
      <w:r>
        <w:rPr>
          <w:rFonts w:hint="eastAsia" w:ascii="宋体" w:hAnsi="宋体" w:eastAsia="宋体" w:cs="宋体"/>
          <w:b w:val="0"/>
          <w:bCs w:val="0"/>
          <w:sz w:val="24"/>
          <w:szCs w:val="24"/>
        </w:rPr>
        <w:t>综上所述，陕西省旅游景点推荐系统有着广阔的优化空间，随着技术的不断进步，能够为更多用户提供精准、个性化的旅游推荐服务，推动陕西省旅游业的进一步发展。</w:t>
      </w:r>
    </w:p>
    <w:p w14:paraId="033A9858">
      <w:pPr>
        <w:rPr>
          <w:rFonts w:hint="eastAsia" w:ascii="宋体" w:hAnsi="宋体" w:eastAsia="宋体" w:cs="宋体"/>
          <w:sz w:val="24"/>
          <w:szCs w:val="24"/>
        </w:rPr>
      </w:pPr>
      <w:r>
        <w:rPr>
          <w:rFonts w:hint="eastAsia" w:ascii="宋体" w:hAnsi="宋体" w:eastAsia="宋体" w:cs="宋体"/>
          <w:sz w:val="24"/>
          <w:szCs w:val="24"/>
        </w:rPr>
        <w:br w:type="page"/>
      </w:r>
    </w:p>
    <w:p w14:paraId="1EE1F7F9">
      <w:pPr>
        <w:rPr>
          <w:rFonts w:hint="eastAsia"/>
        </w:rPr>
      </w:pPr>
    </w:p>
    <w:p w14:paraId="34CA534B">
      <w:pPr>
        <w:pStyle w:val="33"/>
        <w:adjustRightInd w:val="0"/>
        <w:snapToGrid w:val="0"/>
        <w:spacing w:before="326" w:after="326"/>
        <w:rPr>
          <w:rFonts w:hint="default"/>
        </w:rPr>
      </w:pPr>
      <w:r>
        <w:t>参考文献</w:t>
      </w:r>
      <w:bookmarkEnd w:id="101"/>
      <w:bookmarkEnd w:id="102"/>
    </w:p>
    <w:p w14:paraId="50EA2F66">
      <w:pPr>
        <w:numPr>
          <w:ilvl w:val="0"/>
          <w:numId w:val="1"/>
        </w:numPr>
        <w:tabs>
          <w:tab w:val="left" w:pos="0"/>
        </w:tabs>
        <w:adjustRightInd w:val="0"/>
        <w:snapToGrid w:val="0"/>
        <w:ind w:firstLineChars="0"/>
      </w:pPr>
      <w:bookmarkStart w:id="103" w:name="_Ref7060"/>
      <w:r>
        <w:rPr>
          <w:rFonts w:hint="eastAsia"/>
        </w:rPr>
        <w:t>Nan Xiang, Kayo Kanato Xiaolan. Design and Implementation of a Personalized Tourism Recommendation System Based on the Data Mining and Collaborative Filtering Algorithm[J]. Computational Intelligence and Neuroscience, 2022, 2022.</w:t>
      </w:r>
      <w:bookmarkEnd w:id="103"/>
    </w:p>
    <w:p w14:paraId="43293D03">
      <w:pPr>
        <w:numPr>
          <w:ilvl w:val="0"/>
          <w:numId w:val="1"/>
        </w:numPr>
        <w:tabs>
          <w:tab w:val="left" w:pos="0"/>
        </w:tabs>
        <w:adjustRightInd w:val="0"/>
        <w:snapToGrid w:val="0"/>
        <w:ind w:firstLineChars="0"/>
      </w:pPr>
      <w:bookmarkStart w:id="104" w:name="_Ref9594"/>
      <w:bookmarkStart w:id="105" w:name="_Ref7279"/>
      <w:r>
        <w:rPr>
          <w:rFonts w:hint="eastAsia"/>
        </w:rPr>
        <w:t>Zhonghua W. Intelligent recommendation model of tourist places based on collaborative filtering and user preferences[J]. Applied Artificial Intelligence, 2023, 37 (1).</w:t>
      </w:r>
      <w:bookmarkEnd w:id="104"/>
    </w:p>
    <w:p w14:paraId="20167794">
      <w:pPr>
        <w:numPr>
          <w:ilvl w:val="0"/>
          <w:numId w:val="1"/>
        </w:numPr>
        <w:tabs>
          <w:tab w:val="left" w:pos="0"/>
        </w:tabs>
        <w:adjustRightInd w:val="0"/>
        <w:snapToGrid w:val="0"/>
        <w:ind w:firstLineChars="0"/>
      </w:pPr>
      <w:bookmarkStart w:id="106" w:name="_Ref9633"/>
      <w:r>
        <w:rPr>
          <w:rFonts w:hint="eastAsia"/>
        </w:rPr>
        <w:t>Song Yang, He Yingwei. Toward an intelligent tourism recommendation system based on artificial intelligence and IoT using Apriori algorithm[J]. Soft Computing, 2023, 27(24).</w:t>
      </w:r>
      <w:bookmarkEnd w:id="105"/>
      <w:bookmarkEnd w:id="106"/>
    </w:p>
    <w:p w14:paraId="18F63A4A">
      <w:pPr>
        <w:numPr>
          <w:ilvl w:val="0"/>
          <w:numId w:val="1"/>
        </w:numPr>
        <w:tabs>
          <w:tab w:val="left" w:pos="0"/>
        </w:tabs>
        <w:adjustRightInd w:val="0"/>
        <w:snapToGrid w:val="0"/>
        <w:ind w:firstLineChars="0"/>
      </w:pPr>
      <w:bookmarkStart w:id="107" w:name="_Ref9659"/>
      <w:r>
        <w:rPr>
          <w:rFonts w:hint="eastAsia"/>
        </w:rPr>
        <w:t>Clarice Wong Sheau Harn, Mafas Raheem. Recommendation System on Travel Destination based on Geotagged Data[J]. International Journal of Advanced Computer Science and Applications (IJACSA), 2023, 14(5).</w:t>
      </w:r>
      <w:bookmarkEnd w:id="107"/>
    </w:p>
    <w:p w14:paraId="3926F456">
      <w:pPr>
        <w:numPr>
          <w:ilvl w:val="0"/>
          <w:numId w:val="1"/>
        </w:numPr>
        <w:tabs>
          <w:tab w:val="left" w:pos="0"/>
        </w:tabs>
        <w:adjustRightInd w:val="0"/>
        <w:snapToGrid w:val="0"/>
        <w:ind w:firstLineChars="0"/>
      </w:pPr>
      <w:bookmarkStart w:id="108" w:name="_Ref9728"/>
      <w:r>
        <w:rPr>
          <w:rFonts w:hint="eastAsia"/>
        </w:rPr>
        <w:t>Aldayel M, Nafjan A A, Nuwaiser A M W, et al. Collaborative Filtering-Based Recommendation Systems for Touristic Businesses, Attractions, and Destinations[J]. Electronics, 2023, 12(19).</w:t>
      </w:r>
      <w:bookmarkEnd w:id="108"/>
    </w:p>
    <w:p w14:paraId="26785DB6">
      <w:pPr>
        <w:numPr>
          <w:ilvl w:val="0"/>
          <w:numId w:val="1"/>
        </w:numPr>
        <w:tabs>
          <w:tab w:val="left" w:pos="0"/>
        </w:tabs>
        <w:adjustRightInd w:val="0"/>
        <w:snapToGrid w:val="0"/>
        <w:ind w:firstLineChars="0"/>
      </w:pPr>
      <w:bookmarkStart w:id="109" w:name="_Ref9806"/>
      <w:r>
        <w:rPr>
          <w:rFonts w:hint="eastAsia"/>
        </w:rPr>
        <w:t>Zhang S, Wang L, Fei R, et al. Attraction Recommendation Based on Tourism Context Modeling and Multi‐neural Collaborative Filtering Algorithm[J]. IEEJ Transactions on Electrical and Electronic Engineering, 2023, 18(8): 1280-1295.</w:t>
      </w:r>
      <w:bookmarkEnd w:id="109"/>
    </w:p>
    <w:p w14:paraId="72AFDA1E">
      <w:pPr>
        <w:numPr>
          <w:ilvl w:val="0"/>
          <w:numId w:val="1"/>
        </w:numPr>
        <w:tabs>
          <w:tab w:val="left" w:pos="0"/>
        </w:tabs>
        <w:adjustRightInd w:val="0"/>
        <w:snapToGrid w:val="0"/>
        <w:ind w:firstLineChars="0"/>
      </w:pPr>
      <w:bookmarkStart w:id="110" w:name="_Ref7491"/>
      <w:r>
        <w:rPr>
          <w:rFonts w:hint="eastAsia"/>
        </w:rPr>
        <w:t>Permana Kurniawan Eka, Rahmat Abdullah Basuki, Wicaksana Dyo Adya, Ardianto Dicky. Collaborative filtering-based Madura Island tourism recommendation system using RecommenderNet[J]. BIO Web of Conferences, 2024, 146.</w:t>
      </w:r>
      <w:bookmarkEnd w:id="110"/>
    </w:p>
    <w:p w14:paraId="5F4FAA48">
      <w:pPr>
        <w:numPr>
          <w:ilvl w:val="0"/>
          <w:numId w:val="1"/>
        </w:numPr>
        <w:tabs>
          <w:tab w:val="left" w:pos="0"/>
        </w:tabs>
        <w:adjustRightInd w:val="0"/>
        <w:snapToGrid w:val="0"/>
        <w:ind w:firstLineChars="0"/>
      </w:pPr>
      <w:bookmarkStart w:id="111" w:name="_Ref9901"/>
      <w:r>
        <w:rPr>
          <w:rFonts w:hint="eastAsia"/>
        </w:rPr>
        <w:t>Luong Vuong Nguyen. OurSCARA: Awareness-Based Recommendation Services for Sustainable Tourism[J]. World, 2024, 5(2).</w:t>
      </w:r>
      <w:bookmarkEnd w:id="111"/>
    </w:p>
    <w:p w14:paraId="0E446FE4">
      <w:pPr>
        <w:numPr>
          <w:ilvl w:val="0"/>
          <w:numId w:val="1"/>
        </w:numPr>
        <w:tabs>
          <w:tab w:val="left" w:pos="0"/>
        </w:tabs>
        <w:adjustRightInd w:val="0"/>
        <w:snapToGrid w:val="0"/>
        <w:ind w:firstLineChars="0"/>
      </w:pPr>
      <w:bookmarkStart w:id="112" w:name="_Ref9937"/>
      <w:r>
        <w:rPr>
          <w:rFonts w:hint="eastAsia"/>
        </w:rPr>
        <w:t>Yin Y. Research on the integration path of cultural creative industry and tourism industry based on collaborative filtering recommendation algorithm[J]. Applied Mathematics and Nonlinear Sciences, 2024, 9(1).</w:t>
      </w:r>
      <w:bookmarkEnd w:id="112"/>
    </w:p>
    <w:p w14:paraId="7285283C">
      <w:pPr>
        <w:numPr>
          <w:ilvl w:val="0"/>
          <w:numId w:val="1"/>
        </w:numPr>
        <w:tabs>
          <w:tab w:val="left" w:pos="0"/>
        </w:tabs>
        <w:adjustRightInd w:val="0"/>
        <w:snapToGrid w:val="0"/>
        <w:ind w:firstLineChars="0"/>
      </w:pPr>
      <w:bookmarkStart w:id="113" w:name="_Ref10397"/>
      <w:r>
        <w:rPr>
          <w:rFonts w:hint="eastAsia"/>
        </w:rPr>
        <w:t>李伟. 基于大数据挖掘技术的智慧旅游推荐系统的设计研究[J]. 现代计算机, 2021, 27(32):117-120.</w:t>
      </w:r>
      <w:bookmarkEnd w:id="113"/>
    </w:p>
    <w:p w14:paraId="79657EA7">
      <w:pPr>
        <w:numPr>
          <w:ilvl w:val="0"/>
          <w:numId w:val="1"/>
        </w:numPr>
        <w:tabs>
          <w:tab w:val="left" w:pos="0"/>
        </w:tabs>
        <w:adjustRightInd w:val="0"/>
        <w:snapToGrid w:val="0"/>
        <w:ind w:firstLineChars="0"/>
      </w:pPr>
      <w:bookmarkStart w:id="114" w:name="_Ref10499"/>
      <w:r>
        <w:rPr>
          <w:rFonts w:hint="eastAsia"/>
        </w:rPr>
        <w:t>陈勇. 基于协同过滤算法的旅游推荐系统的设计[J]. 价值工程, 2022, 41(30):160-162.</w:t>
      </w:r>
      <w:bookmarkEnd w:id="114"/>
    </w:p>
    <w:p w14:paraId="45B8CC6C">
      <w:pPr>
        <w:numPr>
          <w:ilvl w:val="0"/>
          <w:numId w:val="1"/>
        </w:numPr>
        <w:tabs>
          <w:tab w:val="left" w:pos="0"/>
        </w:tabs>
        <w:adjustRightInd w:val="0"/>
        <w:snapToGrid w:val="0"/>
        <w:ind w:firstLineChars="0"/>
      </w:pPr>
      <w:bookmarkStart w:id="115" w:name="_Ref10535"/>
      <w:r>
        <w:rPr>
          <w:rFonts w:hint="eastAsia"/>
        </w:rPr>
        <w:t xml:space="preserve">陈丹, 王东灿, 蒋玉香. 基于协同过滤的景区智能推荐系统探析[J]. 信息记录材料, 2024, 25(03):16-18. </w:t>
      </w:r>
      <w:bookmarkEnd w:id="115"/>
    </w:p>
    <w:p w14:paraId="5D871988">
      <w:pPr>
        <w:numPr>
          <w:ilvl w:val="0"/>
          <w:numId w:val="1"/>
        </w:numPr>
        <w:tabs>
          <w:tab w:val="left" w:pos="0"/>
        </w:tabs>
        <w:adjustRightInd w:val="0"/>
        <w:snapToGrid w:val="0"/>
        <w:ind w:firstLineChars="0"/>
      </w:pPr>
      <w:bookmarkStart w:id="116" w:name="_Ref10570"/>
      <w:r>
        <w:rPr>
          <w:rFonts w:hint="eastAsia"/>
        </w:rPr>
        <w:t>周喜平, 杜航勤. 基于协同过滤算法的附近景点推荐[J]. 电脑知识与技术, 2023, 19(36):13-15.</w:t>
      </w:r>
      <w:bookmarkEnd w:id="116"/>
    </w:p>
    <w:p w14:paraId="22EB6F7E">
      <w:pPr>
        <w:numPr>
          <w:ilvl w:val="0"/>
          <w:numId w:val="1"/>
        </w:numPr>
        <w:tabs>
          <w:tab w:val="left" w:pos="0"/>
        </w:tabs>
        <w:adjustRightInd w:val="0"/>
        <w:snapToGrid w:val="0"/>
        <w:ind w:firstLineChars="0"/>
      </w:pPr>
      <w:bookmarkStart w:id="117" w:name="_Ref10610"/>
      <w:r>
        <w:rPr>
          <w:rFonts w:hint="eastAsia"/>
        </w:rPr>
        <w:t>黄士新, 左华煜, 李慧, 於跃成. 融合景点季节演变信息的旅游推荐算法[J]. 南京理工大学学报, 2023, 47(05):651-657.</w:t>
      </w:r>
      <w:bookmarkEnd w:id="117"/>
    </w:p>
    <w:p w14:paraId="3D20FCA1">
      <w:pPr>
        <w:numPr>
          <w:ilvl w:val="0"/>
          <w:numId w:val="1"/>
        </w:numPr>
        <w:tabs>
          <w:tab w:val="left" w:pos="0"/>
        </w:tabs>
        <w:adjustRightInd w:val="0"/>
        <w:snapToGrid w:val="0"/>
        <w:ind w:firstLineChars="0"/>
      </w:pPr>
      <w:bookmarkStart w:id="118" w:name="_Ref10655"/>
      <w:r>
        <w:rPr>
          <w:rFonts w:hint="eastAsia"/>
        </w:rPr>
        <w:t>李晓芳. 基于注意力机制和画像的旅游路线推荐研究[D].南京邮电大学, 2023.</w:t>
      </w:r>
      <w:bookmarkEnd w:id="118"/>
    </w:p>
    <w:p w14:paraId="35888DBF">
      <w:pPr>
        <w:numPr>
          <w:ilvl w:val="0"/>
          <w:numId w:val="1"/>
        </w:numPr>
        <w:tabs>
          <w:tab w:val="left" w:pos="0"/>
        </w:tabs>
        <w:adjustRightInd w:val="0"/>
        <w:snapToGrid w:val="0"/>
        <w:ind w:firstLineChars="0"/>
      </w:pPr>
      <w:bookmarkStart w:id="119" w:name="_Ref10704"/>
      <w:r>
        <w:rPr>
          <w:rFonts w:hint="eastAsia"/>
        </w:rPr>
        <w:t>王茸, 李强, 何颖, 郭娅, 吴小敏, 杨政林, 黄贻望. 个性化旅游推荐系统的设计与实现[J]. 福建电脑, 2023, 39(09):95-99.</w:t>
      </w:r>
      <w:bookmarkEnd w:id="119"/>
    </w:p>
    <w:p w14:paraId="52B2A962">
      <w:pPr>
        <w:numPr>
          <w:ilvl w:val="0"/>
          <w:numId w:val="1"/>
        </w:numPr>
        <w:tabs>
          <w:tab w:val="left" w:pos="0"/>
        </w:tabs>
        <w:adjustRightInd w:val="0"/>
        <w:snapToGrid w:val="0"/>
        <w:ind w:firstLineChars="0"/>
      </w:pPr>
      <w:bookmarkStart w:id="120" w:name="_Ref10757"/>
      <w:r>
        <w:rPr>
          <w:rFonts w:hint="eastAsia"/>
        </w:rPr>
        <w:t>张俊萌, 梁志达. 基于ECharts的康养数据可视化系统的设计与实现[J]. 工业控制计算机, 2024, 37(11):155-156.</w:t>
      </w:r>
      <w:bookmarkEnd w:id="120"/>
    </w:p>
    <w:p w14:paraId="2B18FC01">
      <w:pPr>
        <w:numPr>
          <w:ilvl w:val="0"/>
          <w:numId w:val="1"/>
        </w:numPr>
        <w:tabs>
          <w:tab w:val="left" w:pos="0"/>
        </w:tabs>
        <w:adjustRightInd w:val="0"/>
        <w:snapToGrid w:val="0"/>
        <w:ind w:firstLineChars="0"/>
      </w:pPr>
      <w:bookmarkStart w:id="121" w:name="_Ref10806"/>
      <w:r>
        <w:rPr>
          <w:rFonts w:hint="eastAsia"/>
        </w:rPr>
        <w:t>兰琳琳. 基于MySQL-Django-Vue的在线考试系统[J]. 电脑知识与技术, 2024, 20(33):51-54.</w:t>
      </w:r>
      <w:bookmarkEnd w:id="121"/>
    </w:p>
    <w:p w14:paraId="78887F50">
      <w:pPr>
        <w:numPr>
          <w:ilvl w:val="0"/>
          <w:numId w:val="1"/>
        </w:numPr>
        <w:tabs>
          <w:tab w:val="left" w:pos="0"/>
        </w:tabs>
        <w:adjustRightInd w:val="0"/>
        <w:snapToGrid w:val="0"/>
        <w:ind w:firstLineChars="0"/>
      </w:pPr>
      <w:bookmarkStart w:id="122" w:name="_Ref10845"/>
      <w:r>
        <w:rPr>
          <w:rFonts w:hint="eastAsia"/>
        </w:rPr>
        <w:t>刘昶, 李威, 王德志. 基于Django与Vue的煤矿企业员工心理健康平台的设计与实现[J]. 现代计算机, 2024, 30(21):206-210+216.</w:t>
      </w:r>
      <w:bookmarkEnd w:id="122"/>
    </w:p>
    <w:p w14:paraId="27890ECF">
      <w:pPr>
        <w:numPr>
          <w:ilvl w:val="0"/>
          <w:numId w:val="1"/>
        </w:numPr>
        <w:tabs>
          <w:tab w:val="left" w:pos="0"/>
        </w:tabs>
        <w:adjustRightInd w:val="0"/>
        <w:snapToGrid w:val="0"/>
        <w:ind w:firstLineChars="0"/>
      </w:pPr>
      <w:bookmarkStart w:id="123" w:name="_Ref10877"/>
      <w:r>
        <w:rPr>
          <w:rFonts w:hint="eastAsia"/>
        </w:rPr>
        <w:t>李彭. 基于用户特征与信任度的协同过滤推荐算法[J]. 现代信息科技, 2024, 8(24):49-53.</w:t>
      </w:r>
      <w:bookmarkEnd w:id="123"/>
    </w:p>
    <w:p w14:paraId="5009E0A8">
      <w:pPr>
        <w:numPr>
          <w:ilvl w:val="0"/>
          <w:numId w:val="1"/>
        </w:numPr>
        <w:tabs>
          <w:tab w:val="left" w:pos="0"/>
        </w:tabs>
        <w:adjustRightInd w:val="0"/>
        <w:snapToGrid w:val="0"/>
        <w:ind w:firstLineChars="0"/>
      </w:pPr>
      <w:bookmarkStart w:id="124" w:name="_Ref10907"/>
      <w:r>
        <w:rPr>
          <w:rFonts w:hint="eastAsia"/>
        </w:rPr>
        <w:t>卞红胜. 基于内容和协同过滤混合的旅游推荐算法研究[D]. 沈阳建筑大学, 2024.</w:t>
      </w:r>
      <w:bookmarkEnd w:id="124"/>
    </w:p>
    <w:p w14:paraId="25FC757C">
      <w:pPr>
        <w:numPr>
          <w:ilvl w:val="0"/>
          <w:numId w:val="1"/>
        </w:numPr>
        <w:tabs>
          <w:tab w:val="left" w:pos="0"/>
        </w:tabs>
        <w:adjustRightInd w:val="0"/>
        <w:snapToGrid w:val="0"/>
        <w:ind w:firstLineChars="0"/>
        <w:sectPr>
          <w:headerReference r:id="rId27" w:type="default"/>
          <w:footerReference r:id="rId29" w:type="default"/>
          <w:headerReference r:id="rId28" w:type="even"/>
          <w:footerReference r:id="rId30" w:type="even"/>
          <w:pgSz w:w="11906" w:h="16838"/>
          <w:pgMar w:top="2041" w:right="1701" w:bottom="1417" w:left="1701" w:header="1587" w:footer="1134" w:gutter="0"/>
          <w:cols w:space="0" w:num="1"/>
          <w:docGrid w:type="lines" w:linePitch="326" w:charSpace="0"/>
        </w:sectPr>
      </w:pPr>
      <w:bookmarkStart w:id="125" w:name="_Ref10939"/>
      <w:r>
        <w:rPr>
          <w:rFonts w:hint="eastAsia"/>
        </w:rPr>
        <w:t>孙文婧. 基于去偏推荐的个性化旅游推荐系统的设计与实现[D]. 北京邮电大学, 2024.</w:t>
      </w:r>
      <w:bookmarkEnd w:id="125"/>
    </w:p>
    <w:p w14:paraId="6133D177">
      <w:pPr>
        <w:pStyle w:val="33"/>
        <w:adjustRightInd w:val="0"/>
        <w:snapToGrid w:val="0"/>
        <w:spacing w:before="326" w:after="326"/>
        <w:rPr>
          <w:rFonts w:hint="default"/>
        </w:rPr>
      </w:pPr>
      <w:bookmarkStart w:id="126" w:name="_Toc30766"/>
      <w:r>
        <w:t>致    谢</w:t>
      </w:r>
      <w:bookmarkEnd w:id="126"/>
    </w:p>
    <w:p w14:paraId="1BF79DA5">
      <w:pPr>
        <w:adjustRightInd w:val="0"/>
        <w:snapToGrid w:val="0"/>
        <w:ind w:firstLine="480"/>
      </w:pPr>
      <w:r>
        <w:t>在陕西省旅游景点推荐系统的研究与实现过程中，得到了多方面的支持与帮助，使得项目能够顺利完成并取得预期成果。</w:t>
      </w:r>
    </w:p>
    <w:p w14:paraId="05678D80">
      <w:pPr>
        <w:adjustRightInd w:val="0"/>
        <w:snapToGrid w:val="0"/>
        <w:ind w:firstLine="480"/>
      </w:pPr>
      <w:r>
        <w:t>衷心感谢指导老师的悉心指导与无私奉献。从项目的选题、开题到具体的实施过程，指导老师始终给予耐心的指导和建议，确保项目能够沿着正确的方向前进。在遇到困难时，指导老师总是能够提出宝贵的解决方案，帮助克服技术难关。同时，指导老师对待科研的严谨态度和精益求精的精神，也深深影响了项目的实施过程，使得项目在各个方面都能够达到较高的水平。</w:t>
      </w:r>
    </w:p>
    <w:p w14:paraId="70AC10B5">
      <w:pPr>
        <w:adjustRightInd w:val="0"/>
        <w:snapToGrid w:val="0"/>
        <w:ind w:firstLine="480"/>
      </w:pPr>
      <w:r>
        <w:t>感谢在项目实施过程中提供数据支持和资源保障的各方机构。这些机构不仅提供了丰富的旅游资源数据，还为系统的测试和优化提供了必要的环境和条件。正是有了这些机构的鼎力相助，才使得系统能够更加贴近实际应用场景，提高系统的实用性和用户体验。</w:t>
      </w:r>
    </w:p>
    <w:p w14:paraId="1409EC36">
      <w:pPr>
        <w:adjustRightInd w:val="0"/>
        <w:snapToGrid w:val="0"/>
        <w:ind w:firstLine="480"/>
      </w:pPr>
      <w:r>
        <w:t>也要感谢在项目实施过程中给予关注和支持的同行专家与学者。他们提出的宝贵意见和建议，为项目的完善和优化提供了重要的参考。通过与他们的交流和讨论，不仅拓宽了研究思路，还获得了许多有益的启示和灵感。</w:t>
      </w:r>
    </w:p>
    <w:p w14:paraId="5BB7A237">
      <w:pPr>
        <w:adjustRightInd w:val="0"/>
        <w:snapToGrid w:val="0"/>
        <w:ind w:firstLine="480"/>
      </w:pPr>
      <w:r>
        <w:t>感谢所有参与项目测试的用户和反馈者。他们的意见和建议对于系统的改进和优化起到了至关重要的作用。正是有了这些用户的真实反馈和体验分享，才使得系统能够不断完善，更好地满足用户需求。</w:t>
      </w:r>
    </w:p>
    <w:p w14:paraId="2ED70693">
      <w:pPr>
        <w:adjustRightInd w:val="0"/>
        <w:snapToGrid w:val="0"/>
        <w:ind w:firstLine="480"/>
      </w:pPr>
      <w:r>
        <w:t>再次向所有在项目实施过程中给予支持和帮助的人们表示衷心的感谢。正是有了大家的共同努力和协作，才使得陕西省旅游景点推荐系统得以成功实现，为陕西省旅游事业的发展贡献了一份力量。</w:t>
      </w:r>
    </w:p>
    <w:p w14:paraId="0A241324">
      <w:pPr>
        <w:pStyle w:val="35"/>
        <w:adjustRightInd w:val="0"/>
        <w:snapToGrid w:val="0"/>
      </w:pPr>
    </w:p>
    <w:sectPr>
      <w:headerReference r:id="rId31" w:type="default"/>
      <w:pgSz w:w="11906" w:h="16838"/>
      <w:pgMar w:top="2041" w:right="1701" w:bottom="1417" w:left="1701" w:header="1587" w:footer="1134" w:gutter="0"/>
      <w:cols w:space="0"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Arial Unicode MS">
    <w:altName w:val="Malgun Gothic Semilight"/>
    <w:panose1 w:val="020B0604020202020204"/>
    <w:charset w:val="86"/>
    <w:family w:val="swiss"/>
    <w:pitch w:val="default"/>
    <w:sig w:usb0="00000000" w:usb1="00000000" w:usb2="0000003F" w:usb3="00000000" w:csb0="603F01FF" w:csb1="FFFF0000"/>
  </w:font>
  <w:font w:name="Malgun Gothic Semilight">
    <w:panose1 w:val="020B0502040204020203"/>
    <w:charset w:val="86"/>
    <w:family w:val="auto"/>
    <w:pitch w:val="default"/>
    <w:sig w:usb0="900002AF" w:usb1="01D77CFB" w:usb2="00000012" w:usb3="00000000" w:csb0="203E01BD" w:csb1="D7FF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5FFE3C">
    <w:pPr>
      <w:pStyle w:val="9"/>
    </w:pPr>
    <w:sdt>
      <w:sdtPr>
        <w:id w:val="1260102250"/>
      </w:sdtPr>
      <w:sdtContent/>
    </w:sdt>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A600B0">
    <w:pPr>
      <w:pStyle w:val="9"/>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9B4ABD">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VWnMqAgAAV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CbVWnMqAgAAVQQAAA4AAAAAAAAAAQAgAAAAHwEAAGRycy9lMm9Eb2MueG1sUEsFBgAAAAAGAAYA&#10;WQEAALsFAAAAAA==&#10;">
              <v:fill on="f" focussize="0,0"/>
              <v:stroke on="f" weight="0.5pt"/>
              <v:imagedata o:title=""/>
              <o:lock v:ext="edit" aspectratio="f"/>
              <v:textbox inset="0mm,0mm,0mm,0mm" style="mso-fit-shape-to-text:t;">
                <w:txbxContent>
                  <w:p w14:paraId="6F9B4ABD">
                    <w:pPr>
                      <w:pStyle w:val="9"/>
                    </w:pPr>
                    <w:r>
                      <w:fldChar w:fldCharType="begin"/>
                    </w:r>
                    <w:r>
                      <w:instrText xml:space="preserve"> PAGE  \* MERGEFORMAT </w:instrText>
                    </w:r>
                    <w:r>
                      <w:fldChar w:fldCharType="separate"/>
                    </w:r>
                    <w:r>
                      <w:t>I</w:t>
                    </w:r>
                    <w:r>
                      <w:fldChar w:fldCharType="end"/>
                    </w:r>
                  </w:p>
                </w:txbxContent>
              </v:textbox>
            </v:shape>
          </w:pict>
        </mc:Fallback>
      </mc:AlternateContent>
    </w:r>
    <w:sdt>
      <w:sdtPr>
        <w:id w:val="-150225627"/>
      </w:sdtPr>
      <w:sdtContent/>
    </w:sdt>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476A95">
    <w:pPr>
      <w:pStyle w:val="9"/>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5FA87D">
                          <w:pPr>
                            <w:pStyle w:val="9"/>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135FA87D">
                    <w:pPr>
                      <w:pStyle w:val="9"/>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89B714">
    <w:pPr>
      <w:pStyle w:val="9"/>
      <w:jc w:val="both"/>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3EDD94">
                          <w:pPr>
                            <w:pStyle w:val="9"/>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14:paraId="4C3EDD94">
                    <w:pPr>
                      <w:pStyle w:val="9"/>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5208D7">
    <w:pPr>
      <w:pStyle w:val="9"/>
      <w:jc w:val="both"/>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72073B">
                          <w:pPr>
                            <w:pStyle w:val="9"/>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t69Y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IbSjRTqPjpx/fT&#10;z4fTr28EZxCotX6GuHuLyNC9Mx2Ch3OPw8i7q5yKXzAi8EPe40Ve0QXC46XpZDrN4eLwDRvgZ4/X&#10;rfPhvTCKRKOgDvVLsrLDxoc+dAiJ2bRZN1KmGkpN2oJevX6b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K+3r1iwCAABXBAAADgAAAAAAAAABACAAAAAfAQAAZHJzL2Uyb0RvYy54bWxQSwUGAAAAAAYA&#10;BgBZAQAAvQUAAAAA&#10;">
              <v:fill on="f" focussize="0,0"/>
              <v:stroke on="f" weight="0.5pt"/>
              <v:imagedata o:title=""/>
              <o:lock v:ext="edit" aspectratio="f"/>
              <v:textbox inset="0mm,0mm,0mm,0mm" style="mso-fit-shape-to-text:t;">
                <w:txbxContent>
                  <w:p w14:paraId="5272073B">
                    <w:pPr>
                      <w:pStyle w:val="9"/>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A59592">
    <w:pPr>
      <w:pStyle w:val="9"/>
      <w:jc w:val="both"/>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DCA4FC">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6C/ssAgAAV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roL+ywCAABVBAAADgAAAAAAAAABACAAAAAfAQAAZHJzL2Uyb0RvYy54bWxQSwUGAAAAAAYA&#10;BgBZAQAAvQUAAAAA&#10;">
              <v:fill on="f" focussize="0,0"/>
              <v:stroke on="f" weight="0.5pt"/>
              <v:imagedata o:title=""/>
              <o:lock v:ext="edit" aspectratio="f"/>
              <v:textbox inset="0mm,0mm,0mm,0mm" style="mso-fit-shape-to-text:t;">
                <w:txbxContent>
                  <w:p w14:paraId="4FDCA4FC">
                    <w:pPr>
                      <w:pStyle w:val="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730A2C">
    <w:pPr>
      <w:pStyle w:val="9"/>
      <w:jc w:val="both"/>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AF8B82">
                          <w:pPr>
                            <w:pStyle w:val="9"/>
                          </w:pPr>
                          <w:r>
                            <w:fldChar w:fldCharType="begin"/>
                          </w:r>
                          <w:r>
                            <w:instrText xml:space="preserve"> PAGE  \* MERGEFORMAT </w:instrText>
                          </w:r>
                          <w:r>
                            <w:fldChar w:fldCharType="separate"/>
                          </w:r>
                          <w:r>
                            <w:t>XXII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14:paraId="78AF8B82">
                    <w:pPr>
                      <w:pStyle w:val="9"/>
                    </w:pPr>
                    <w:r>
                      <w:fldChar w:fldCharType="begin"/>
                    </w:r>
                    <w:r>
                      <w:instrText xml:space="preserve"> PAGE  \* MERGEFORMAT </w:instrText>
                    </w:r>
                    <w:r>
                      <w:fldChar w:fldCharType="separate"/>
                    </w:r>
                    <w:r>
                      <w:t>XXII</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431DAE">
    <w:pPr>
      <w:pStyle w:val="9"/>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7AB5CA">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guJYs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UgdJtlYasfLI/Q&#10;UTxvV4cAAZOuUZROiV4r9FuqTD8bsaH/3Keop//B8h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g6C4liwCAABXBAAADgAAAAAAAAABACAAAAAfAQAAZHJzL2Uyb0RvYy54bWxQSwUGAAAAAAYA&#10;BgBZAQAAvQUAAAAA&#10;">
              <v:fill on="f" focussize="0,0"/>
              <v:stroke on="f" weight="0.5pt"/>
              <v:imagedata o:title=""/>
              <o:lock v:ext="edit" aspectratio="f"/>
              <v:textbox inset="0mm,0mm,0mm,0mm" style="mso-fit-shape-to-text:t;">
                <w:txbxContent>
                  <w:p w14:paraId="547AB5CA">
                    <w:pPr>
                      <w:pStyle w:val="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1FD97C">
    <w:pPr>
      <w:pStyle w:val="9"/>
      <w:ind w:firstLine="36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781AB2">
                          <w:pPr>
                            <w:pStyle w:val="9"/>
                          </w:pPr>
                          <w:r>
                            <w:fldChar w:fldCharType="begin"/>
                          </w:r>
                          <w:r>
                            <w:instrText xml:space="preserve"> PAGE  \* MERGEFORMAT </w:instrText>
                          </w:r>
                          <w:r>
                            <w:fldChar w:fldCharType="separate"/>
                          </w:r>
                          <w:r>
                            <w:t>XXVIII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p w14:paraId="57781AB2">
                    <w:pPr>
                      <w:pStyle w:val="9"/>
                    </w:pPr>
                    <w:r>
                      <w:fldChar w:fldCharType="begin"/>
                    </w:r>
                    <w:r>
                      <w:instrText xml:space="preserve"> PAGE  \* MERGEFORMAT </w:instrText>
                    </w:r>
                    <w:r>
                      <w:fldChar w:fldCharType="separate"/>
                    </w:r>
                    <w:r>
                      <w:t>XXVIII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6C3CC6">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E6AC10">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B0F138">
    <w:pPr>
      <w:pStyle w:val="9"/>
    </w:pPr>
    <w:sdt>
      <w:sdtPr>
        <w:id w:val="-1190528088"/>
      </w:sdtP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E4383A">
    <w:pPr>
      <w:pStyle w:val="9"/>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61C63E">
    <w:pPr>
      <w:pStyle w:val="9"/>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20EB12">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HyL/KwIAAFcEAAAOAAAAAAAAAAEAIAAAAB8BAABkcnMvZTJvRG9jLnhtbFBLBQYAAAAABgAG&#10;AFkBAAC8BQAAAAA=&#10;">
              <v:fill on="f" focussize="0,0"/>
              <v:stroke on="f" weight="0.5pt"/>
              <v:imagedata o:title=""/>
              <o:lock v:ext="edit" aspectratio="f"/>
              <v:textbox inset="0mm,0mm,0mm,0mm" style="mso-fit-shape-to-text:t;">
                <w:txbxContent>
                  <w:p w14:paraId="3C20EB12">
                    <w:pPr>
                      <w:pStyle w:val="9"/>
                    </w:pPr>
                    <w:r>
                      <w:fldChar w:fldCharType="begin"/>
                    </w:r>
                    <w:r>
                      <w:instrText xml:space="preserve"> PAGE  \* MERGEFORMAT </w:instrText>
                    </w:r>
                    <w:r>
                      <w:fldChar w:fldCharType="separate"/>
                    </w:r>
                    <w:r>
                      <w:t>I</w:t>
                    </w:r>
                    <w:r>
                      <w:fldChar w:fldCharType="end"/>
                    </w:r>
                  </w:p>
                </w:txbxContent>
              </v:textbox>
            </v:shape>
          </w:pict>
        </mc:Fallback>
      </mc:AlternateContent>
    </w:r>
    <w:sdt>
      <w:sdtPr>
        <w:id w:val="-1075354800"/>
      </w:sdtP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287F9">
    <w:pPr>
      <w:pStyle w:val="9"/>
      <w:ind w:firstLine="360"/>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5182E9">
                          <w:pPr>
                            <w:pStyle w:val="9"/>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14:paraId="135182E9">
                    <w:pPr>
                      <w:pStyle w:val="9"/>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3B00DD">
    <w:pPr>
      <w:pStyle w:val="9"/>
      <w:jc w:val="both"/>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074C37">
                          <w:pPr>
                            <w:pStyle w:val="9"/>
                            <w:jc w:val="both"/>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14:paraId="63074C37">
                    <w:pPr>
                      <w:pStyle w:val="9"/>
                      <w:jc w:val="both"/>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639B8D">
    <w:pPr>
      <w:pStyle w:val="9"/>
      <w:ind w:firstLine="36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4C4076">
                          <w:pPr>
                            <w:pStyle w:val="9"/>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14:paraId="6F4C4076">
                    <w:pPr>
                      <w:pStyle w:val="9"/>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52C078">
    <w:pPr>
      <w:pStyle w:val="10"/>
      <w:pBdr>
        <w:bottom w:val="none" w:color="auto" w:sz="0" w:space="1"/>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3AE173">
    <w:pPr>
      <w:pStyle w:val="10"/>
    </w:pPr>
    <w:r>
      <w:rPr>
        <w:rFonts w:hint="eastAsia"/>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EF892A">
    <w:pPr>
      <w:pStyle w:val="10"/>
      <w:pBdr>
        <w:bottom w:val="none" w:color="auto" w:sz="0" w:space="1"/>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8C3B1">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2DDB75">
    <w:pPr>
      <w:pStyle w:val="10"/>
    </w:pPr>
    <w:r>
      <w:rPr>
        <w:rFonts w:hint="eastAsia"/>
      </w:rPr>
      <w:t>1 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117D2D">
    <w:pPr>
      <w:pStyle w:val="10"/>
    </w:pPr>
    <w:r>
      <w:rPr>
        <w:rFonts w:hint="eastAsia"/>
      </w:rPr>
      <w:t>陕西学前师范学院2025届毕业生毕业论文（设计）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D82A3A">
    <w:pPr>
      <w:pStyle w:val="10"/>
    </w:pPr>
    <w:r>
      <w:rPr>
        <w:rFonts w:hint="eastAsia"/>
      </w:rPr>
      <w:t>4 系统测试与评价</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E6794">
    <w:pPr>
      <w:pStyle w:val="10"/>
    </w:pPr>
    <w:r>
      <w:rPr>
        <w:rFonts w:hint="eastAsia"/>
      </w:rPr>
      <w:t>陕西学前师范学院2025届毕业生毕业论文（设计）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0D78D3">
    <w:pPr>
      <w:pStyle w:val="10"/>
    </w:pPr>
    <w:r>
      <w:rPr>
        <w:rFonts w:hint="eastAsia"/>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233BA4">
    <w:pPr>
      <w:pStyle w:val="10"/>
    </w:pPr>
    <w:r>
      <w:rPr>
        <w:rFonts w:hint="eastAsia"/>
      </w:rPr>
      <w:t>陕西学前师范学院202</w:t>
    </w:r>
    <w:r>
      <w:rPr>
        <w:rFonts w:hint="eastAsia"/>
        <w:lang w:val="en-US" w:eastAsia="zh-CN"/>
      </w:rPr>
      <w:t>5</w:t>
    </w:r>
    <w:r>
      <w:rPr>
        <w:rFonts w:hint="eastAsia"/>
      </w:rPr>
      <w:t>届毕业生毕业论文（设计）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E3F2A4"/>
    <w:multiLevelType w:val="singleLevel"/>
    <w:tmpl w:val="D5E3F2A4"/>
    <w:lvl w:ilvl="0" w:tentative="0">
      <w:start w:val="1"/>
      <w:numFmt w:val="decimal"/>
      <w:suff w:val="nothing"/>
      <w:lvlText w:val="[%1]"/>
      <w:lvlJc w:val="left"/>
      <w:pPr>
        <w:ind w:left="0" w:firstLine="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0"/>
  <w:evenAndOddHeaders w:val="1"/>
  <w:drawingGridHorizontalSpacing w:val="120"/>
  <w:drawingGridVerticalSpacing w:val="163"/>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I4NjI5OTBmMDM1ODFlMDkzNDFlZTFiMWNhZWU5ZTMifQ=="/>
  </w:docVars>
  <w:rsids>
    <w:rsidRoot w:val="00172A27"/>
    <w:rsid w:val="00041BC6"/>
    <w:rsid w:val="00051D6F"/>
    <w:rsid w:val="000857E3"/>
    <w:rsid w:val="000940FC"/>
    <w:rsid w:val="000C2C63"/>
    <w:rsid w:val="000C6142"/>
    <w:rsid w:val="00143652"/>
    <w:rsid w:val="00144C31"/>
    <w:rsid w:val="00151E96"/>
    <w:rsid w:val="00153C7B"/>
    <w:rsid w:val="00172A27"/>
    <w:rsid w:val="00190AD8"/>
    <w:rsid w:val="001A0DA3"/>
    <w:rsid w:val="001A1A6E"/>
    <w:rsid w:val="001B4A04"/>
    <w:rsid w:val="001D1265"/>
    <w:rsid w:val="001F52E7"/>
    <w:rsid w:val="0020179E"/>
    <w:rsid w:val="00277C19"/>
    <w:rsid w:val="00281254"/>
    <w:rsid w:val="00302B7D"/>
    <w:rsid w:val="0030520A"/>
    <w:rsid w:val="00324290"/>
    <w:rsid w:val="003254D7"/>
    <w:rsid w:val="003400E2"/>
    <w:rsid w:val="003417CB"/>
    <w:rsid w:val="003C74C6"/>
    <w:rsid w:val="0047205D"/>
    <w:rsid w:val="004756AD"/>
    <w:rsid w:val="0048193F"/>
    <w:rsid w:val="004A13CD"/>
    <w:rsid w:val="004C4F90"/>
    <w:rsid w:val="004E2DE8"/>
    <w:rsid w:val="004E6E4C"/>
    <w:rsid w:val="005258F2"/>
    <w:rsid w:val="00546ABE"/>
    <w:rsid w:val="005632D3"/>
    <w:rsid w:val="00566EC8"/>
    <w:rsid w:val="00567DFE"/>
    <w:rsid w:val="005A6AC4"/>
    <w:rsid w:val="005D6654"/>
    <w:rsid w:val="00633621"/>
    <w:rsid w:val="00653EA9"/>
    <w:rsid w:val="00686B90"/>
    <w:rsid w:val="006B7D41"/>
    <w:rsid w:val="006C2A15"/>
    <w:rsid w:val="00771E56"/>
    <w:rsid w:val="00780ECD"/>
    <w:rsid w:val="00784B5A"/>
    <w:rsid w:val="007F1023"/>
    <w:rsid w:val="00810D3B"/>
    <w:rsid w:val="008171C2"/>
    <w:rsid w:val="008251DD"/>
    <w:rsid w:val="0089404D"/>
    <w:rsid w:val="008C38F2"/>
    <w:rsid w:val="008C393E"/>
    <w:rsid w:val="008F70F5"/>
    <w:rsid w:val="008F7C49"/>
    <w:rsid w:val="00902F1D"/>
    <w:rsid w:val="0090400D"/>
    <w:rsid w:val="00914B56"/>
    <w:rsid w:val="00921A02"/>
    <w:rsid w:val="0095616B"/>
    <w:rsid w:val="009D49E6"/>
    <w:rsid w:val="009E5372"/>
    <w:rsid w:val="00A00BCE"/>
    <w:rsid w:val="00A13933"/>
    <w:rsid w:val="00A14E13"/>
    <w:rsid w:val="00A311D4"/>
    <w:rsid w:val="00A34C44"/>
    <w:rsid w:val="00AB4BC0"/>
    <w:rsid w:val="00AC0C0E"/>
    <w:rsid w:val="00AE0314"/>
    <w:rsid w:val="00AE6305"/>
    <w:rsid w:val="00AF2C1A"/>
    <w:rsid w:val="00B02104"/>
    <w:rsid w:val="00B124E9"/>
    <w:rsid w:val="00B14CB5"/>
    <w:rsid w:val="00B25A08"/>
    <w:rsid w:val="00B74954"/>
    <w:rsid w:val="00BD3793"/>
    <w:rsid w:val="00C90853"/>
    <w:rsid w:val="00CA3A3E"/>
    <w:rsid w:val="00CD1C72"/>
    <w:rsid w:val="00CE3889"/>
    <w:rsid w:val="00D02EEA"/>
    <w:rsid w:val="00D14533"/>
    <w:rsid w:val="00D267D5"/>
    <w:rsid w:val="00D35595"/>
    <w:rsid w:val="00D464FD"/>
    <w:rsid w:val="00D56D75"/>
    <w:rsid w:val="00D75728"/>
    <w:rsid w:val="00DF032A"/>
    <w:rsid w:val="00E00D34"/>
    <w:rsid w:val="00E144EB"/>
    <w:rsid w:val="00E5551F"/>
    <w:rsid w:val="00E6328E"/>
    <w:rsid w:val="00E82F04"/>
    <w:rsid w:val="00E85703"/>
    <w:rsid w:val="00E9143A"/>
    <w:rsid w:val="00E9480C"/>
    <w:rsid w:val="00E97EF2"/>
    <w:rsid w:val="00EA00C7"/>
    <w:rsid w:val="00EA6B6C"/>
    <w:rsid w:val="00EC17C3"/>
    <w:rsid w:val="00F1483C"/>
    <w:rsid w:val="00F37407"/>
    <w:rsid w:val="00F46100"/>
    <w:rsid w:val="00F713DC"/>
    <w:rsid w:val="00F7140D"/>
    <w:rsid w:val="00F91030"/>
    <w:rsid w:val="00FF2D61"/>
    <w:rsid w:val="01924FDD"/>
    <w:rsid w:val="01B22FF0"/>
    <w:rsid w:val="027076D8"/>
    <w:rsid w:val="02A75E95"/>
    <w:rsid w:val="02AB105A"/>
    <w:rsid w:val="0A167D73"/>
    <w:rsid w:val="0AB1211B"/>
    <w:rsid w:val="0D4D426C"/>
    <w:rsid w:val="0DBA352D"/>
    <w:rsid w:val="0EBC329D"/>
    <w:rsid w:val="118F1BF6"/>
    <w:rsid w:val="127E156E"/>
    <w:rsid w:val="159E52A8"/>
    <w:rsid w:val="17296D35"/>
    <w:rsid w:val="177B5831"/>
    <w:rsid w:val="181141F9"/>
    <w:rsid w:val="18800300"/>
    <w:rsid w:val="19AC1457"/>
    <w:rsid w:val="19DD25E4"/>
    <w:rsid w:val="19E542A8"/>
    <w:rsid w:val="1A17758F"/>
    <w:rsid w:val="1AB54649"/>
    <w:rsid w:val="1C923F4E"/>
    <w:rsid w:val="1D412E8A"/>
    <w:rsid w:val="211C0AED"/>
    <w:rsid w:val="22341ECA"/>
    <w:rsid w:val="256242E5"/>
    <w:rsid w:val="270C0FF0"/>
    <w:rsid w:val="27FE0512"/>
    <w:rsid w:val="28865679"/>
    <w:rsid w:val="288E6799"/>
    <w:rsid w:val="29006A08"/>
    <w:rsid w:val="292A1CDB"/>
    <w:rsid w:val="2A6818A2"/>
    <w:rsid w:val="2AEB5777"/>
    <w:rsid w:val="2B194CE0"/>
    <w:rsid w:val="2BBB68C0"/>
    <w:rsid w:val="2BF25271"/>
    <w:rsid w:val="2D656721"/>
    <w:rsid w:val="2DA81EEC"/>
    <w:rsid w:val="2E19750B"/>
    <w:rsid w:val="2E406F72"/>
    <w:rsid w:val="2FDF434A"/>
    <w:rsid w:val="32E0684A"/>
    <w:rsid w:val="34151AF6"/>
    <w:rsid w:val="343626A3"/>
    <w:rsid w:val="365F2974"/>
    <w:rsid w:val="38497D17"/>
    <w:rsid w:val="385E26EA"/>
    <w:rsid w:val="39F5196C"/>
    <w:rsid w:val="3B2C221C"/>
    <w:rsid w:val="3B473B55"/>
    <w:rsid w:val="3BC479DB"/>
    <w:rsid w:val="3CE157B4"/>
    <w:rsid w:val="3DC6320C"/>
    <w:rsid w:val="3EC44CAE"/>
    <w:rsid w:val="3F76656C"/>
    <w:rsid w:val="3FC75019"/>
    <w:rsid w:val="40347BF3"/>
    <w:rsid w:val="40826B56"/>
    <w:rsid w:val="40D0614F"/>
    <w:rsid w:val="416A0A16"/>
    <w:rsid w:val="42521884"/>
    <w:rsid w:val="43B45D90"/>
    <w:rsid w:val="46867A93"/>
    <w:rsid w:val="4897425D"/>
    <w:rsid w:val="49D22D42"/>
    <w:rsid w:val="4B424A07"/>
    <w:rsid w:val="4B956C94"/>
    <w:rsid w:val="4BC511E9"/>
    <w:rsid w:val="4C920235"/>
    <w:rsid w:val="4CBF7AF9"/>
    <w:rsid w:val="4D094EC3"/>
    <w:rsid w:val="4E7953B6"/>
    <w:rsid w:val="4F901FDB"/>
    <w:rsid w:val="502F3CC9"/>
    <w:rsid w:val="52065E75"/>
    <w:rsid w:val="5238190A"/>
    <w:rsid w:val="52546633"/>
    <w:rsid w:val="533047EC"/>
    <w:rsid w:val="545008B6"/>
    <w:rsid w:val="545729B8"/>
    <w:rsid w:val="54F62BF2"/>
    <w:rsid w:val="559A3B29"/>
    <w:rsid w:val="56C46177"/>
    <w:rsid w:val="57242729"/>
    <w:rsid w:val="59D0682A"/>
    <w:rsid w:val="5A9658BC"/>
    <w:rsid w:val="5B1E7914"/>
    <w:rsid w:val="5CA810CB"/>
    <w:rsid w:val="5D062EBD"/>
    <w:rsid w:val="5EA507C4"/>
    <w:rsid w:val="61810A88"/>
    <w:rsid w:val="63971485"/>
    <w:rsid w:val="63C6234F"/>
    <w:rsid w:val="641565F6"/>
    <w:rsid w:val="6780592A"/>
    <w:rsid w:val="68440484"/>
    <w:rsid w:val="68A240D1"/>
    <w:rsid w:val="6B32444B"/>
    <w:rsid w:val="6B594E10"/>
    <w:rsid w:val="6B8A59A9"/>
    <w:rsid w:val="6C9F6852"/>
    <w:rsid w:val="6E431028"/>
    <w:rsid w:val="6E8B5ABF"/>
    <w:rsid w:val="6FFB1C0F"/>
    <w:rsid w:val="71923D70"/>
    <w:rsid w:val="720E1AEF"/>
    <w:rsid w:val="725B17F4"/>
    <w:rsid w:val="742D5E49"/>
    <w:rsid w:val="77BF2BBD"/>
    <w:rsid w:val="780555C7"/>
    <w:rsid w:val="782347DB"/>
    <w:rsid w:val="784A3300"/>
    <w:rsid w:val="79740E1F"/>
    <w:rsid w:val="7A0676A1"/>
    <w:rsid w:val="7AAB3D4E"/>
    <w:rsid w:val="7B8C6B3B"/>
    <w:rsid w:val="7C8A1BD8"/>
    <w:rsid w:val="7D965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qFormat="1"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4"/>
    <w:qFormat/>
    <w:uiPriority w:val="9"/>
    <w:pPr>
      <w:keepNext/>
      <w:keepLines/>
      <w:spacing w:before="100" w:beforeLines="100" w:after="100" w:afterLines="100" w:line="240" w:lineRule="auto"/>
      <w:ind w:firstLine="0" w:firstLineChars="0"/>
      <w:jc w:val="center"/>
      <w:outlineLvl w:val="0"/>
    </w:pPr>
    <w:rPr>
      <w:rFonts w:eastAsia="黑体"/>
      <w:b/>
      <w:bCs/>
      <w:kern w:val="44"/>
      <w:sz w:val="32"/>
      <w:szCs w:val="44"/>
    </w:rPr>
  </w:style>
  <w:style w:type="paragraph" w:styleId="3">
    <w:name w:val="heading 2"/>
    <w:basedOn w:val="1"/>
    <w:next w:val="1"/>
    <w:link w:val="26"/>
    <w:unhideWhenUsed/>
    <w:qFormat/>
    <w:uiPriority w:val="9"/>
    <w:pPr>
      <w:keepNext/>
      <w:keepLines/>
      <w:spacing w:before="50" w:beforeLines="50" w:after="50" w:afterLines="50" w:line="240" w:lineRule="auto"/>
      <w:ind w:firstLine="0" w:firstLineChars="0"/>
      <w:jc w:val="left"/>
      <w:outlineLvl w:val="1"/>
    </w:pPr>
    <w:rPr>
      <w:rFonts w:eastAsia="黑体" w:cstheme="majorBidi"/>
      <w:b/>
      <w:bCs/>
      <w:sz w:val="30"/>
      <w:szCs w:val="32"/>
    </w:rPr>
  </w:style>
  <w:style w:type="paragraph" w:styleId="4">
    <w:name w:val="heading 3"/>
    <w:basedOn w:val="1"/>
    <w:next w:val="1"/>
    <w:link w:val="25"/>
    <w:unhideWhenUsed/>
    <w:qFormat/>
    <w:uiPriority w:val="9"/>
    <w:pPr>
      <w:keepNext/>
      <w:keepLines/>
      <w:spacing w:before="50" w:beforeLines="50" w:line="240" w:lineRule="auto"/>
      <w:ind w:firstLine="0" w:firstLineChars="0"/>
      <w:jc w:val="left"/>
      <w:outlineLvl w:val="2"/>
    </w:pPr>
    <w:rPr>
      <w:rFonts w:eastAsia="黑体"/>
      <w:b/>
      <w:bCs/>
      <w:sz w:val="30"/>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Body Text Indent"/>
    <w:basedOn w:val="1"/>
    <w:qFormat/>
    <w:uiPriority w:val="0"/>
    <w:pPr>
      <w:spacing w:after="120"/>
      <w:ind w:left="420" w:leftChars="200"/>
    </w:pPr>
  </w:style>
  <w:style w:type="paragraph" w:styleId="8">
    <w:name w:val="toc 3"/>
    <w:basedOn w:val="1"/>
    <w:next w:val="1"/>
    <w:unhideWhenUsed/>
    <w:qFormat/>
    <w:uiPriority w:val="39"/>
    <w:pPr>
      <w:ind w:left="200" w:leftChars="200" w:firstLine="0" w:firstLineChars="0"/>
    </w:pPr>
  </w:style>
  <w:style w:type="paragraph" w:styleId="9">
    <w:name w:val="footer"/>
    <w:basedOn w:val="1"/>
    <w:link w:val="29"/>
    <w:unhideWhenUsed/>
    <w:qFormat/>
    <w:uiPriority w:val="99"/>
    <w:pPr>
      <w:snapToGrid w:val="0"/>
      <w:spacing w:line="240" w:lineRule="auto"/>
      <w:ind w:firstLine="0" w:firstLineChars="0"/>
      <w:jc w:val="center"/>
    </w:pPr>
    <w:rPr>
      <w:sz w:val="18"/>
      <w:szCs w:val="18"/>
    </w:rPr>
  </w:style>
  <w:style w:type="paragraph" w:styleId="10">
    <w:name w:val="header"/>
    <w:basedOn w:val="1"/>
    <w:link w:val="28"/>
    <w:unhideWhenUsed/>
    <w:qFormat/>
    <w:uiPriority w:val="99"/>
    <w:pPr>
      <w:pBdr>
        <w:top w:val="none" w:color="auto" w:sz="0" w:space="1"/>
        <w:left w:val="none" w:color="auto" w:sz="0" w:space="4"/>
        <w:bottom w:val="thinThickMediumGap" w:color="auto" w:sz="24" w:space="1"/>
        <w:right w:val="none" w:color="auto" w:sz="0" w:space="4"/>
      </w:pBdr>
      <w:tabs>
        <w:tab w:val="center" w:pos="4153"/>
        <w:tab w:val="right" w:pos="8306"/>
      </w:tabs>
      <w:snapToGrid w:val="0"/>
      <w:spacing w:line="240" w:lineRule="auto"/>
      <w:ind w:firstLine="0" w:firstLineChars="0"/>
      <w:jc w:val="center"/>
    </w:pPr>
    <w:rPr>
      <w:sz w:val="18"/>
      <w:szCs w:val="18"/>
    </w:rPr>
  </w:style>
  <w:style w:type="paragraph" w:styleId="11">
    <w:name w:val="toc 1"/>
    <w:basedOn w:val="1"/>
    <w:next w:val="1"/>
    <w:unhideWhenUsed/>
    <w:qFormat/>
    <w:uiPriority w:val="39"/>
    <w:pPr>
      <w:ind w:firstLine="0" w:firstLineChars="0"/>
    </w:pPr>
    <w:rPr>
      <w:rFonts w:eastAsia="黑体"/>
      <w:sz w:val="28"/>
    </w:rPr>
  </w:style>
  <w:style w:type="paragraph" w:styleId="12">
    <w:name w:val="toc 2"/>
    <w:basedOn w:val="1"/>
    <w:next w:val="1"/>
    <w:unhideWhenUsed/>
    <w:qFormat/>
    <w:uiPriority w:val="39"/>
    <w:pPr>
      <w:ind w:left="100" w:leftChars="100" w:firstLine="0" w:firstLineChars="0"/>
    </w:pPr>
  </w:style>
  <w:style w:type="paragraph" w:styleId="13">
    <w:name w:val="Normal (Web)"/>
    <w:basedOn w:val="1"/>
    <w:semiHidden/>
    <w:unhideWhenUsed/>
    <w:qFormat/>
    <w:uiPriority w:val="99"/>
  </w:style>
  <w:style w:type="paragraph" w:styleId="14">
    <w:name w:val="Body Text First Indent 2"/>
    <w:basedOn w:val="7"/>
    <w:qFormat/>
    <w:uiPriority w:val="0"/>
    <w:pPr>
      <w:ind w:firstLine="420"/>
    </w:p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Courier New" w:hAnsi="Courier New"/>
      <w:sz w:val="20"/>
    </w:rPr>
  </w:style>
  <w:style w:type="paragraph" w:customStyle="1" w:styleId="21">
    <w:name w:val="三级表lk"/>
    <w:basedOn w:val="1"/>
    <w:qFormat/>
    <w:uiPriority w:val="0"/>
    <w:pPr>
      <w:keepNext/>
      <w:keepLines/>
      <w:widowControl/>
      <w:spacing w:before="50" w:beforeLines="50" w:line="240" w:lineRule="auto"/>
      <w:ind w:firstLine="0" w:firstLineChars="0"/>
      <w:jc w:val="left"/>
      <w:outlineLvl w:val="2"/>
    </w:pPr>
    <w:rPr>
      <w:rFonts w:hint="eastAsia" w:eastAsia="黑体"/>
      <w:b/>
      <w:bCs/>
      <w:kern w:val="44"/>
      <w:sz w:val="28"/>
      <w:szCs w:val="30"/>
    </w:rPr>
  </w:style>
  <w:style w:type="paragraph" w:customStyle="1" w:styleId="22">
    <w:name w:val="表内容"/>
    <w:basedOn w:val="1"/>
    <w:next w:val="1"/>
    <w:qFormat/>
    <w:uiPriority w:val="0"/>
    <w:pPr>
      <w:spacing w:line="240" w:lineRule="auto"/>
      <w:ind w:firstLine="0" w:firstLineChars="0"/>
      <w:jc w:val="center"/>
    </w:pPr>
    <w:rPr>
      <w:rFonts w:hint="eastAsia"/>
      <w:sz w:val="21"/>
      <w:szCs w:val="21"/>
    </w:rPr>
  </w:style>
  <w:style w:type="table" w:customStyle="1" w:styleId="23">
    <w:name w:val="三线表"/>
    <w:basedOn w:val="15"/>
    <w:qFormat/>
    <w:uiPriority w:val="99"/>
    <w:pPr>
      <w:jc w:val="center"/>
    </w:pPr>
    <w:rPr>
      <w:sz w:val="21"/>
    </w:rPr>
    <w:tblPr>
      <w:tblBorders>
        <w:top w:val="single" w:color="auto" w:sz="12" w:space="0"/>
        <w:bottom w:val="single" w:color="auto" w:sz="12" w:space="0"/>
      </w:tblBorders>
    </w:tblPr>
    <w:tblStylePr w:type="firstRow">
      <w:tcPr>
        <w:tcBorders>
          <w:top w:val="single" w:color="auto" w:sz="12" w:space="0"/>
          <w:left w:val="nil"/>
          <w:bottom w:val="single" w:color="auto" w:sz="8" w:space="0"/>
          <w:right w:val="nil"/>
          <w:insideH w:val="nil"/>
          <w:insideV w:val="nil"/>
          <w:tl2br w:val="nil"/>
          <w:tr2bl w:val="nil"/>
        </w:tcBorders>
      </w:tcPr>
    </w:tblStylePr>
  </w:style>
  <w:style w:type="character" w:customStyle="1" w:styleId="24">
    <w:name w:val="标题 1 字符"/>
    <w:basedOn w:val="17"/>
    <w:link w:val="2"/>
    <w:qFormat/>
    <w:uiPriority w:val="9"/>
    <w:rPr>
      <w:rFonts w:ascii="Times New Roman" w:hAnsi="Times New Roman" w:eastAsia="黑体"/>
      <w:b/>
      <w:bCs/>
      <w:kern w:val="44"/>
      <w:sz w:val="32"/>
      <w:szCs w:val="44"/>
    </w:rPr>
  </w:style>
  <w:style w:type="character" w:customStyle="1" w:styleId="25">
    <w:name w:val="标题 3 字符"/>
    <w:basedOn w:val="17"/>
    <w:link w:val="4"/>
    <w:qFormat/>
    <w:uiPriority w:val="9"/>
    <w:rPr>
      <w:rFonts w:ascii="Times New Roman" w:hAnsi="Times New Roman" w:eastAsia="黑体"/>
      <w:b/>
      <w:bCs/>
      <w:sz w:val="30"/>
      <w:szCs w:val="32"/>
    </w:rPr>
  </w:style>
  <w:style w:type="character" w:customStyle="1" w:styleId="26">
    <w:name w:val="标题 2 字符"/>
    <w:basedOn w:val="17"/>
    <w:link w:val="3"/>
    <w:qFormat/>
    <w:uiPriority w:val="9"/>
    <w:rPr>
      <w:rFonts w:ascii="Times New Roman" w:hAnsi="Times New Roman" w:eastAsia="黑体" w:cstheme="majorBidi"/>
      <w:b/>
      <w:bCs/>
      <w:sz w:val="30"/>
      <w:szCs w:val="32"/>
    </w:rPr>
  </w:style>
  <w:style w:type="paragraph" w:styleId="27">
    <w:name w:val="List Paragraph"/>
    <w:basedOn w:val="1"/>
    <w:qFormat/>
    <w:uiPriority w:val="34"/>
    <w:pPr>
      <w:ind w:firstLine="420"/>
    </w:pPr>
  </w:style>
  <w:style w:type="character" w:customStyle="1" w:styleId="28">
    <w:name w:val="页眉 字符"/>
    <w:basedOn w:val="17"/>
    <w:link w:val="10"/>
    <w:qFormat/>
    <w:uiPriority w:val="99"/>
    <w:rPr>
      <w:rFonts w:ascii="Times New Roman" w:hAnsi="Times New Roman" w:eastAsia="宋体"/>
      <w:sz w:val="18"/>
      <w:szCs w:val="18"/>
    </w:rPr>
  </w:style>
  <w:style w:type="character" w:customStyle="1" w:styleId="29">
    <w:name w:val="页脚 字符"/>
    <w:basedOn w:val="17"/>
    <w:link w:val="9"/>
    <w:qFormat/>
    <w:uiPriority w:val="99"/>
    <w:rPr>
      <w:rFonts w:cstheme="minorBidi"/>
      <w:kern w:val="2"/>
      <w:sz w:val="18"/>
      <w:szCs w:val="18"/>
    </w:rPr>
  </w:style>
  <w:style w:type="paragraph" w:customStyle="1" w:styleId="30">
    <w:name w:val="图标注"/>
    <w:basedOn w:val="1"/>
    <w:qFormat/>
    <w:uiPriority w:val="0"/>
    <w:pPr>
      <w:spacing w:before="50" w:beforeLines="50" w:after="50" w:afterLines="50" w:line="240" w:lineRule="auto"/>
      <w:ind w:firstLine="0" w:firstLineChars="0"/>
      <w:jc w:val="center"/>
    </w:pPr>
    <w:rPr>
      <w:rFonts w:hint="eastAsia" w:eastAsia="黑体"/>
    </w:rPr>
  </w:style>
  <w:style w:type="paragraph" w:customStyle="1" w:styleId="31">
    <w:name w:val="表标题"/>
    <w:basedOn w:val="1"/>
    <w:qFormat/>
    <w:uiPriority w:val="0"/>
    <w:pPr>
      <w:spacing w:before="50" w:beforeLines="50" w:after="50" w:afterLines="50" w:line="240" w:lineRule="auto"/>
      <w:ind w:firstLine="0" w:firstLineChars="0"/>
      <w:jc w:val="center"/>
    </w:pPr>
    <w:rPr>
      <w:rFonts w:hint="eastAsia" w:eastAsia="黑体" w:cs="宋体"/>
      <w:szCs w:val="28"/>
    </w:rPr>
  </w:style>
  <w:style w:type="character" w:customStyle="1" w:styleId="32">
    <w:name w:val="font11"/>
    <w:basedOn w:val="17"/>
    <w:qFormat/>
    <w:uiPriority w:val="0"/>
    <w:rPr>
      <w:rFonts w:hint="eastAsia" w:ascii="宋体" w:hAnsi="宋体" w:eastAsia="宋体" w:cs="宋体"/>
      <w:color w:val="000000"/>
      <w:sz w:val="21"/>
      <w:szCs w:val="21"/>
      <w:u w:val="none"/>
    </w:rPr>
  </w:style>
  <w:style w:type="paragraph" w:customStyle="1" w:styleId="33">
    <w:name w:val="一级标lk"/>
    <w:basedOn w:val="1"/>
    <w:next w:val="1"/>
    <w:qFormat/>
    <w:uiPriority w:val="0"/>
    <w:pPr>
      <w:keepNext/>
      <w:keepLines/>
      <w:widowControl/>
      <w:tabs>
        <w:tab w:val="center" w:pos="105"/>
      </w:tabs>
      <w:spacing w:before="100" w:beforeLines="100" w:after="100" w:afterLines="100" w:line="240" w:lineRule="auto"/>
      <w:ind w:firstLine="0" w:firstLineChars="0"/>
      <w:jc w:val="center"/>
      <w:outlineLvl w:val="0"/>
    </w:pPr>
    <w:rPr>
      <w:rFonts w:hint="eastAsia" w:eastAsia="黑体"/>
      <w:b/>
      <w:bCs/>
      <w:kern w:val="44"/>
      <w:sz w:val="32"/>
      <w:szCs w:val="32"/>
    </w:rPr>
  </w:style>
  <w:style w:type="paragraph" w:customStyle="1" w:styleId="34">
    <w:name w:val="二级标lk"/>
    <w:basedOn w:val="1"/>
    <w:qFormat/>
    <w:uiPriority w:val="0"/>
    <w:pPr>
      <w:keepNext/>
      <w:keepLines/>
      <w:widowControl/>
      <w:spacing w:before="50" w:beforeLines="50" w:after="50" w:afterLines="50" w:line="240" w:lineRule="auto"/>
      <w:ind w:firstLine="0" w:firstLineChars="0"/>
      <w:jc w:val="left"/>
      <w:outlineLvl w:val="1"/>
    </w:pPr>
    <w:rPr>
      <w:rFonts w:hint="eastAsia" w:eastAsia="黑体"/>
      <w:b/>
      <w:bCs/>
      <w:kern w:val="44"/>
      <w:sz w:val="30"/>
      <w:szCs w:val="30"/>
    </w:rPr>
  </w:style>
  <w:style w:type="paragraph" w:customStyle="1" w:styleId="35">
    <w:name w:val="正文lk"/>
    <w:basedOn w:val="1"/>
    <w:link w:val="36"/>
    <w:qFormat/>
    <w:uiPriority w:val="0"/>
    <w:pPr>
      <w:ind w:firstLine="480"/>
    </w:pPr>
    <w:rPr>
      <w:szCs w:val="24"/>
    </w:rPr>
  </w:style>
  <w:style w:type="character" w:customStyle="1" w:styleId="36">
    <w:name w:val="正文lk Char"/>
    <w:link w:val="35"/>
    <w:qFormat/>
    <w:uiPriority w:val="0"/>
    <w:rPr>
      <w:rFonts w:ascii="Times New Roman" w:hAnsi="Times New Roman" w:eastAsia="宋体"/>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header" Target="head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34.png"/><Relationship Id="rId66" Type="http://schemas.openxmlformats.org/officeDocument/2006/relationships/image" Target="media/image33.png"/><Relationship Id="rId65" Type="http://schemas.openxmlformats.org/officeDocument/2006/relationships/image" Target="media/image32.png"/><Relationship Id="rId64" Type="http://schemas.openxmlformats.org/officeDocument/2006/relationships/image" Target="media/image31.png"/><Relationship Id="rId63" Type="http://schemas.openxmlformats.org/officeDocument/2006/relationships/image" Target="media/image30.png"/><Relationship Id="rId62" Type="http://schemas.openxmlformats.org/officeDocument/2006/relationships/image" Target="media/image29.png"/><Relationship Id="rId61" Type="http://schemas.openxmlformats.org/officeDocument/2006/relationships/image" Target="media/image28.png"/><Relationship Id="rId60" Type="http://schemas.openxmlformats.org/officeDocument/2006/relationships/image" Target="media/image27.png"/><Relationship Id="rId6" Type="http://schemas.openxmlformats.org/officeDocument/2006/relationships/header" Target="header2.xml"/><Relationship Id="rId59" Type="http://schemas.openxmlformats.org/officeDocument/2006/relationships/image" Target="media/image26.png"/><Relationship Id="rId58" Type="http://schemas.openxmlformats.org/officeDocument/2006/relationships/image" Target="media/image25.png"/><Relationship Id="rId57" Type="http://schemas.openxmlformats.org/officeDocument/2006/relationships/image" Target="media/image24.png"/><Relationship Id="rId56" Type="http://schemas.openxmlformats.org/officeDocument/2006/relationships/image" Target="media/image23.png"/><Relationship Id="rId55" Type="http://schemas.openxmlformats.org/officeDocument/2006/relationships/image" Target="media/image22.png"/><Relationship Id="rId54" Type="http://schemas.openxmlformats.org/officeDocument/2006/relationships/image" Target="media/image21.png"/><Relationship Id="rId53" Type="http://schemas.openxmlformats.org/officeDocument/2006/relationships/image" Target="media/image20.png"/><Relationship Id="rId52" Type="http://schemas.openxmlformats.org/officeDocument/2006/relationships/image" Target="media/image19.png"/><Relationship Id="rId51" Type="http://schemas.openxmlformats.org/officeDocument/2006/relationships/image" Target="media/image18.png"/><Relationship Id="rId50" Type="http://schemas.openxmlformats.org/officeDocument/2006/relationships/image" Target="media/image17.png"/><Relationship Id="rId5" Type="http://schemas.openxmlformats.org/officeDocument/2006/relationships/header" Target="header1.xml"/><Relationship Id="rId4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wmf"/><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6.png"/><Relationship Id="rId37" Type="http://schemas.openxmlformats.org/officeDocument/2006/relationships/image" Target="media/image5.jpeg"/><Relationship Id="rId36"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2.jpeg"/><Relationship Id="rId33" Type="http://schemas.openxmlformats.org/officeDocument/2006/relationships/image" Target="media/image1.jpeg"/><Relationship Id="rId32" Type="http://schemas.openxmlformats.org/officeDocument/2006/relationships/theme" Target="theme/theme1.xml"/><Relationship Id="rId31" Type="http://schemas.openxmlformats.org/officeDocument/2006/relationships/header" Target="header10.xml"/><Relationship Id="rId30" Type="http://schemas.openxmlformats.org/officeDocument/2006/relationships/footer" Target="footer17.xml"/><Relationship Id="rId3" Type="http://schemas.openxmlformats.org/officeDocument/2006/relationships/footnotes" Target="footnotes.xml"/><Relationship Id="rId29" Type="http://schemas.openxmlformats.org/officeDocument/2006/relationships/footer" Target="footer16.xml"/><Relationship Id="rId28" Type="http://schemas.openxmlformats.org/officeDocument/2006/relationships/header" Target="header9.xml"/><Relationship Id="rId27" Type="http://schemas.openxmlformats.org/officeDocument/2006/relationships/header" Target="header8.xml"/><Relationship Id="rId26" Type="http://schemas.openxmlformats.org/officeDocument/2006/relationships/footer" Target="footer15.xml"/><Relationship Id="rId25" Type="http://schemas.openxmlformats.org/officeDocument/2006/relationships/footer" Target="footer14.xml"/><Relationship Id="rId24" Type="http://schemas.openxmlformats.org/officeDocument/2006/relationships/header" Target="header7.xml"/><Relationship Id="rId23" Type="http://schemas.openxmlformats.org/officeDocument/2006/relationships/header" Target="header6.xml"/><Relationship Id="rId22" Type="http://schemas.openxmlformats.org/officeDocument/2006/relationships/footer" Target="footer13.xml"/><Relationship Id="rId21" Type="http://schemas.openxmlformats.org/officeDocument/2006/relationships/footer" Target="footer12.xml"/><Relationship Id="rId20" Type="http://schemas.openxmlformats.org/officeDocument/2006/relationships/header" Target="header5.xml"/><Relationship Id="rId2" Type="http://schemas.openxmlformats.org/officeDocument/2006/relationships/settings" Target="settings.xml"/><Relationship Id="rId19" Type="http://schemas.openxmlformats.org/officeDocument/2006/relationships/header" Target="header4.xml"/><Relationship Id="rId18" Type="http://schemas.openxmlformats.org/officeDocument/2006/relationships/footer" Target="footer11.xml"/><Relationship Id="rId17" Type="http://schemas.openxmlformats.org/officeDocument/2006/relationships/footer" Target="footer10.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DC7F18-DB7D-4312-991C-00D1A757E71C}">
  <ds:schemaRefs/>
</ds:datastoreItem>
</file>

<file path=docProps/app.xml><?xml version="1.0" encoding="utf-8"?>
<Properties xmlns="http://schemas.openxmlformats.org/officeDocument/2006/extended-properties" xmlns:vt="http://schemas.openxmlformats.org/officeDocument/2006/docPropsVTypes">
  <Template>Normal.dotm</Template>
  <Pages>55</Pages>
  <Words>12673</Words>
  <Characters>15128</Characters>
  <Lines>862</Lines>
  <Paragraphs>734</Paragraphs>
  <TotalTime>29</TotalTime>
  <ScaleCrop>false</ScaleCrop>
  <LinksUpToDate>false</LinksUpToDate>
  <CharactersWithSpaces>15624</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2023-01-15T13:12:00Z</dcterms:created>
  <dc:creator>M</dc:creator>
  <cp:lastModifiedBy>张浩浩</cp:lastModifiedBy>
  <cp:lastPrinted>2023-06-13T17:00:00Z</cp:lastPrinted>
  <dcterms:modified xsi:type="dcterms:W3CDTF">2025-04-28T11:28:45Z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BDAE1E788F374838804C2F273AD329A0_13</vt:lpwstr>
  </property>
  <property fmtid="{D5CDD505-2E9C-101B-9397-08002B2CF9AE}" pid="4" name="KSOTemplateDocerSaveRecord">
    <vt:lpwstr>eyJoZGlkIjoiMjdmNDY2ODYwODZlZGYwMDFiM2VkZmYzYTliODU0OGIiLCJ1c2VySWQiOiIxMDQ1NjY1NzY1In0=</vt:lpwstr>
  </property>
</Properties>
</file>