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重力 力的示意图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待填写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本节课围绕“重力是什么、重力大小与质量有什么关系、怎样画力的示意图”展开。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物理观念：学生能在生活现象和实验情境中正确说出重力的概念、方向和作用点。</w:t>
            </w:r>
          </w:p>
          <w:p>
            <w:r>
              <w:t xml:space="preserve">2. 科学探究：学生能根据问题选择弹簧测力计、钩码等器材，规范测量并基于数据归纳结论。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√A.即时练习  √B.当堂检测  √C.展示汇报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重点：重力的概念、方向和力的示意图。难点：基于证据理解重力与质量的关系。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通过现象观察、分组实验、数据分析和迁移应用突破。</w:t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58063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09F25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F1AB2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80235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情境导入—实验探究—归纳提升—迁移应用。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6801F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701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情境导入，认识重力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活动一：观察生活现象，提出问题</w:t>
            </w:r>
          </w:p>
          <w:p>
            <w:r>
              <w:t xml:space="preserve">**核心问题1：物体为什么会落向地面？**</w:t>
            </w:r>
          </w:p>
          <w:p>
            <w:r>
              <w:t xml:space="preserve">递进型问题1-1-1：苹果下落、粉笔下落和水滴下落有什么共同点？</w:t>
            </w:r>
          </w:p>
          <w:p>
            <w:r>
              <w:t xml:space="preserve">师：请观察这些现象，它们的运动方向有什么共同特点？</w:t>
            </w:r>
          </w:p>
          <w:p>
            <w:r>
              <w:t xml:space="preserve">生：都向下运动，似乎都受到地球的吸引。</w:t>
            </w:r>
          </w:p>
          <w:p>
            <w:r>
              <w:t xml:space="preserve">师：这说明我们需要用一个物理量解释这种普遍现象。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从真实现象进入概念建构，激发学生用证据解释现象。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重力</w:t>
            </w:r>
          </w:p>
          <w:p>
            <w:r>
              <w:t xml:space="preserve">1. 概念：由于地球吸引而使物体受到的力。</w:t>
            </w:r>
          </w:p>
          <w:p>
            <w:r>
              <w:t xml:space="preserve">2. 大小：G=mg。</w:t>
            </w:r>
          </w:p>
          <w:p>
            <w:r>
              <w:t xml:space="preserve">3. 方向：竖直向下。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完成课后练习，解释一个生活中的重力现象，并画出力的示意图。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本课通过现象、实验和作图任务组织学习，后续需关注学生对“竖直向下”和“垂直向下”的区分。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