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Text Preprocessing and Cleaning in Natural Language Processing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In Natural Language Processing (NLP), text preprocessing and cleaning are essential steps that prepare raw textual data for analysis and modeling. This process involves transforming unstructured text into a structured format, enabling machines to understand and process human language effectively. Text preprocessing refers to the series of operations applied to raw text to make it suitable for analysis. Cleaning the text involves removing or correcting any noise or inconsistencies that could hinder accurate analysis. Common steps in text preprocessing and cleaning include: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Lowercasing: Converting all characters in the text to lowercase to ensure uniformity.</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Removing Punctuation: Eliminating punctuation marks that do not contribute to the meaning of the text.</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Removing Stop Words: Filtering out common words (e.g., "the," "is," "and") that may not carry significant meaning in the context of analysis.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Tokenization: Breaking down text into individual units called tokens, which can be words, phrases, or symbols.</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Stemming and Lemmatization: Reducing words to their root forms to treat different variations of a word as a single entity.</w:t>
      </w:r>
    </w:p>
    <w:p w:rsidR="00000000" w:rsidDel="00000000" w:rsidP="00000000" w:rsidRDefault="00000000" w:rsidRPr="00000000" w14:paraId="0000000A">
      <w:pPr>
        <w:rPr/>
      </w:pPr>
      <w:r w:rsidDel="00000000" w:rsidR="00000000" w:rsidRPr="00000000">
        <w:rPr>
          <w:rtl w:val="0"/>
        </w:rPr>
        <w:t xml:space="preserve">These steps help in reducing the complexity of the text and focus on the meaningful components, thereby enhancing the performance of NLP models.</w:t>
      </w:r>
    </w:p>
    <w:p w:rsidR="00000000" w:rsidDel="00000000" w:rsidP="00000000" w:rsidRDefault="00000000" w:rsidRPr="00000000" w14:paraId="0000000B">
      <w:pPr>
        <w:jc w:val="center"/>
        <w:rPr>
          <w:i w:val="1"/>
        </w:rPr>
      </w:pPr>
      <w:r w:rsidDel="00000000" w:rsidR="00000000" w:rsidRPr="00000000">
        <w:rPr>
          <w:i w:val="1"/>
          <w:rtl w:val="0"/>
        </w:rPr>
        <w:t xml:space="preserve">What is Tokenization in NLP?</w:t>
      </w:r>
    </w:p>
    <w:p w:rsidR="00000000" w:rsidDel="00000000" w:rsidP="00000000" w:rsidRDefault="00000000" w:rsidRPr="00000000" w14:paraId="0000000C">
      <w:pPr>
        <w:ind w:firstLine="720"/>
        <w:rPr/>
      </w:pPr>
      <w:r w:rsidDel="00000000" w:rsidR="00000000" w:rsidRPr="00000000">
        <w:rPr>
          <w:rtl w:val="0"/>
        </w:rPr>
        <w:t xml:space="preserve">Tokenization is the process of dividing text into smaller units known as tokens. These tokens are usually words, but they can also be phrases or individual characters. Tokenization can be said to be the foundation for most NLP tasks, as it enables the analysis of text at a granular level. For example, the sentence "Natural Language Processing is fascinating!" would be tokenized into "Natural," "Language," "Processing," "is," "fascinating". This breakdown allows for more detailed analysis, such as frequency counts, part-of-speech tagging, and syntactic parsing.</w:t>
      </w:r>
    </w:p>
    <w:p w:rsidR="00000000" w:rsidDel="00000000" w:rsidP="00000000" w:rsidRDefault="00000000" w:rsidRPr="00000000" w14:paraId="0000000D">
      <w:pPr>
        <w:jc w:val="center"/>
        <w:rPr>
          <w:i w:val="1"/>
        </w:rPr>
      </w:pPr>
      <w:r w:rsidDel="00000000" w:rsidR="00000000" w:rsidRPr="00000000">
        <w:rPr>
          <w:i w:val="1"/>
          <w:rtl w:val="0"/>
        </w:rPr>
        <w:t xml:space="preserve">What are Stemming and Lemmatization?</w:t>
      </w:r>
    </w:p>
    <w:p w:rsidR="00000000" w:rsidDel="00000000" w:rsidP="00000000" w:rsidRDefault="00000000" w:rsidRPr="00000000" w14:paraId="0000000E">
      <w:pPr>
        <w:ind w:firstLine="720"/>
        <w:rPr/>
      </w:pPr>
      <w:r w:rsidDel="00000000" w:rsidR="00000000" w:rsidRPr="00000000">
        <w:rPr>
          <w:rtl w:val="0"/>
        </w:rPr>
        <w:t xml:space="preserve">Stemming and lemmatization are techniques used to reduce words to their base or root forms, which helps in treating different variations of a word as a single entity.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Stemming: This technique happens by shortening words to their root forms by removing prefixes or suffixes. For instance, "running," "runner," and "ran" might all be reduced to "run." Stemming is a straightforward method but can sometimes produce non-standard words.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Lemmatization: Unlike stemming, lemmatization considers the context and converts words to their meaningful base forms, known as lemmas. It uses linguistic analysis to ensure that the root word is a valid word in the language. For example, "better" would be lemmatized to "good." Lemmatization is generally more accurate than stemming but requires more computational resources.</w:t>
      </w:r>
    </w:p>
    <w:p w:rsidR="00000000" w:rsidDel="00000000" w:rsidP="00000000" w:rsidRDefault="00000000" w:rsidRPr="00000000" w14:paraId="00000012">
      <w:pPr>
        <w:jc w:val="center"/>
        <w:rPr>
          <w:i w:val="1"/>
        </w:rPr>
      </w:pPr>
      <w:r w:rsidDel="00000000" w:rsidR="00000000" w:rsidRPr="00000000">
        <w:rPr>
          <w:i w:val="1"/>
          <w:rtl w:val="0"/>
        </w:rPr>
        <w:t xml:space="preserve">Conclusion</w:t>
      </w:r>
    </w:p>
    <w:p w:rsidR="00000000" w:rsidDel="00000000" w:rsidP="00000000" w:rsidRDefault="00000000" w:rsidRPr="00000000" w14:paraId="00000013">
      <w:pPr>
        <w:ind w:firstLine="720"/>
        <w:rPr/>
      </w:pPr>
      <w:r w:rsidDel="00000000" w:rsidR="00000000" w:rsidRPr="00000000">
        <w:rPr>
          <w:rtl w:val="0"/>
        </w:rPr>
        <w:t xml:space="preserve">Through this assignment, I have learned that text preprocessing and cleaning are vital steps in NLP that significantly impact the performance of language models. Tokenization breaks down text into manageable units, while stemming and lemmatization normalize words to their base forms, ensuring consistency in textual data. Implementing these techniques effectively can lead to more accurate and efficient NLP applications.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Citations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Analytics Vidhya. (2024, November 13). </w:t>
      </w:r>
      <w:r w:rsidDel="00000000" w:rsidR="00000000" w:rsidRPr="00000000">
        <w:rPr>
          <w:b w:val="1"/>
          <w:rtl w:val="0"/>
        </w:rPr>
        <w:t xml:space="preserve">Text Cleaning Methods in NLP</w:t>
      </w:r>
      <w:r w:rsidDel="00000000" w:rsidR="00000000" w:rsidRPr="00000000">
        <w:rPr>
          <w:rtl w:val="0"/>
        </w:rPr>
        <w:t xml:space="preserve">. Retrieved from </w:t>
      </w:r>
      <w:hyperlink r:id="rId6">
        <w:r w:rsidDel="00000000" w:rsidR="00000000" w:rsidRPr="00000000">
          <w:rPr>
            <w:color w:val="1155cc"/>
            <w:u w:val="single"/>
            <w:rtl w:val="0"/>
          </w:rPr>
          <w:t xml:space="preserve">https://www.analyticsvidhya.com/blog/2022/01/text-cleaning-methods-in-nlp/</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GeeksforGeeks. (2023, April 15). </w:t>
      </w:r>
      <w:r w:rsidDel="00000000" w:rsidR="00000000" w:rsidRPr="00000000">
        <w:rPr>
          <w:b w:val="1"/>
          <w:rtl w:val="0"/>
        </w:rPr>
        <w:t xml:space="preserve">Introduction to NLTK: Tokenization, Stemming, Lemmatization, POS Tagging</w:t>
      </w:r>
      <w:r w:rsidDel="00000000" w:rsidR="00000000" w:rsidRPr="00000000">
        <w:rPr>
          <w:rtl w:val="0"/>
        </w:rPr>
        <w:t xml:space="preserve">. Retrieved from </w:t>
      </w:r>
      <w:hyperlink r:id="rId7">
        <w:r w:rsidDel="00000000" w:rsidR="00000000" w:rsidRPr="00000000">
          <w:rPr>
            <w:color w:val="1155cc"/>
            <w:u w:val="single"/>
            <w:rtl w:val="0"/>
          </w:rPr>
          <w:t xml:space="preserve">https://www.geeksforgeeks.org/introduction-to-nltk-tokenization-stemming-lemmatization-pos-tagging/</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Analytics Vidhya. (2025, January 10). </w:t>
      </w:r>
      <w:r w:rsidDel="00000000" w:rsidR="00000000" w:rsidRPr="00000000">
        <w:rPr>
          <w:b w:val="1"/>
          <w:rtl w:val="0"/>
        </w:rPr>
        <w:t xml:space="preserve">Stemming vs Lemmatization in NLP: Must-Know Differences</w:t>
      </w:r>
      <w:r w:rsidDel="00000000" w:rsidR="00000000" w:rsidRPr="00000000">
        <w:rPr>
          <w:rtl w:val="0"/>
        </w:rPr>
        <w:t xml:space="preserve">. Retrieved from </w:t>
      </w:r>
      <w:hyperlink r:id="rId8">
        <w:r w:rsidDel="00000000" w:rsidR="00000000" w:rsidRPr="00000000">
          <w:rPr>
            <w:color w:val="1155cc"/>
            <w:u w:val="single"/>
            <w:rtl w:val="0"/>
          </w:rPr>
          <w:t xml:space="preserve">https://www.analyticsvidhya.com/blog/2022/06/stemming-vs-lemmatization-in-nlp-must-know-differences/</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nalyticsvidhya.com/blog/2022/01/text-cleaning-methods-in-nlp/" TargetMode="External"/><Relationship Id="rId7" Type="http://schemas.openxmlformats.org/officeDocument/2006/relationships/hyperlink" Target="https://www.geeksforgeeks.org/introduction-to-nltk-tokenization-stemming-lemmatization-pos-tagging/" TargetMode="External"/><Relationship Id="rId8" Type="http://schemas.openxmlformats.org/officeDocument/2006/relationships/hyperlink" Target="https://www.analyticsvidhya.com/blog/2022/06/stemming-vs-lemmatization-in-nlp-must-know-dif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