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90" w:rsidRDefault="00243890" w:rsidP="00243890">
      <w:pPr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使用案例規格</w:t>
      </w:r>
    </w:p>
    <w:p w:rsidR="00B612C1" w:rsidRDefault="00243890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243890">
        <w:rPr>
          <w:rFonts w:ascii="微軟正黑體" w:eastAsia="微軟正黑體" w:hAnsi="微軟正黑體" w:hint="eastAsia"/>
          <w:b/>
          <w:bCs/>
          <w:sz w:val="44"/>
          <w:szCs w:val="44"/>
        </w:rPr>
        <w:t>使用案例</w:t>
      </w:r>
      <w:r>
        <w:rPr>
          <w:rFonts w:ascii="微軟正黑體" w:eastAsia="微軟正黑體" w:hAnsi="微軟正黑體" w:hint="eastAsia"/>
          <w:b/>
          <w:bCs/>
          <w:sz w:val="44"/>
          <w:szCs w:val="44"/>
        </w:rPr>
        <w:t>: 鬧鐘功能</w:t>
      </w:r>
    </w:p>
    <w:p w:rsidR="00243890" w:rsidRDefault="00243890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 xml:space="preserve">簡述: </w:t>
      </w:r>
    </w:p>
    <w:p w:rsidR="00243890" w:rsidRDefault="0024389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 xml:space="preserve">   </w:t>
      </w:r>
      <w:r w:rsidRPr="00243890">
        <w:rPr>
          <w:rFonts w:ascii="微軟正黑體" w:eastAsia="微軟正黑體" w:hAnsi="微軟正黑體" w:hint="eastAsia"/>
          <w:sz w:val="32"/>
          <w:szCs w:val="32"/>
        </w:rPr>
        <w:t>使用者</w:t>
      </w:r>
      <w:r>
        <w:rPr>
          <w:rFonts w:ascii="微軟正黑體" w:eastAsia="微軟正黑體" w:hAnsi="微軟正黑體" w:hint="eastAsia"/>
          <w:sz w:val="32"/>
          <w:szCs w:val="32"/>
        </w:rPr>
        <w:t>可以</w:t>
      </w:r>
      <w:r w:rsidR="007851AA">
        <w:rPr>
          <w:rFonts w:ascii="微軟正黑體" w:eastAsia="微軟正黑體" w:hAnsi="微軟正黑體" w:hint="eastAsia"/>
          <w:sz w:val="32"/>
          <w:szCs w:val="32"/>
        </w:rPr>
        <w:t>透過手機設定需要起床的時間響起鈴聲或震動進而叫起使用者。</w:t>
      </w:r>
    </w:p>
    <w:p w:rsidR="007851AA" w:rsidRDefault="007851AA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參與</w:t>
      </w:r>
      <w:r w:rsidRPr="007851AA">
        <w:rPr>
          <w:rFonts w:ascii="微軟正黑體" w:eastAsia="微軟正黑體" w:hAnsi="微軟正黑體" w:hint="eastAsia"/>
          <w:b/>
          <w:bCs/>
          <w:sz w:val="44"/>
          <w:szCs w:val="44"/>
        </w:rPr>
        <w:t>行動者</w:t>
      </w:r>
      <w:r>
        <w:rPr>
          <w:rFonts w:ascii="微軟正黑體" w:eastAsia="微軟正黑體" w:hAnsi="微軟正黑體" w:hint="eastAsia"/>
          <w:b/>
          <w:bCs/>
          <w:sz w:val="44"/>
          <w:szCs w:val="44"/>
        </w:rPr>
        <w:t>:</w:t>
      </w:r>
    </w:p>
    <w:p w:rsidR="007851AA" w:rsidRPr="007851AA" w:rsidRDefault="007851AA" w:rsidP="007851A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7851AA">
        <w:rPr>
          <w:rFonts w:ascii="微軟正黑體" w:eastAsia="微軟正黑體" w:hAnsi="微軟正黑體" w:hint="eastAsia"/>
          <w:sz w:val="32"/>
          <w:szCs w:val="32"/>
        </w:rPr>
        <w:t>會員</w:t>
      </w:r>
    </w:p>
    <w:p w:rsidR="007851AA" w:rsidRPr="007851AA" w:rsidRDefault="007851AA" w:rsidP="007851A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7851AA">
        <w:rPr>
          <w:rFonts w:ascii="微軟正黑體" w:eastAsia="微軟正黑體" w:hAnsi="微軟正黑體" w:hint="eastAsia"/>
          <w:sz w:val="32"/>
          <w:szCs w:val="32"/>
        </w:rPr>
        <w:t>非會員</w:t>
      </w:r>
    </w:p>
    <w:p w:rsidR="007851AA" w:rsidRDefault="007851AA" w:rsidP="007851A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7851AA">
        <w:rPr>
          <w:rFonts w:ascii="微軟正黑體" w:eastAsia="微軟正黑體" w:hAnsi="微軟正黑體" w:hint="eastAsia"/>
          <w:sz w:val="32"/>
          <w:szCs w:val="32"/>
        </w:rPr>
        <w:t>系統</w:t>
      </w:r>
    </w:p>
    <w:p w:rsidR="007851AA" w:rsidRDefault="007851AA" w:rsidP="007851AA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前置條件</w:t>
      </w:r>
      <w:r w:rsidRPr="007851AA">
        <w:rPr>
          <w:rFonts w:ascii="微軟正黑體" w:eastAsia="微軟正黑體" w:hAnsi="微軟正黑體" w:hint="eastAsia"/>
          <w:b/>
          <w:bCs/>
          <w:sz w:val="44"/>
          <w:szCs w:val="44"/>
        </w:rPr>
        <w:t>: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使用者必須使用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Andriod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系統手機。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使用者設定的鬧鐘不能與已存在的鬧鐘重疊。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使用者設定的鬧鐘不能為過去的時間。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</w:p>
    <w:p w:rsidR="007851AA" w:rsidRPr="007851AA" w:rsidRDefault="007851AA" w:rsidP="007851AA">
      <w:pPr>
        <w:rPr>
          <w:rFonts w:ascii="微軟正黑體" w:eastAsia="微軟正黑體" w:hAnsi="微軟正黑體" w:hint="eastAsia"/>
          <w:sz w:val="32"/>
          <w:szCs w:val="32"/>
        </w:rPr>
      </w:pPr>
    </w:p>
    <w:p w:rsidR="007851AA" w:rsidRDefault="007851AA" w:rsidP="007851AA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lastRenderedPageBreak/>
        <w:t>後置條件:</w:t>
      </w:r>
    </w:p>
    <w:p w:rsidR="007851AA" w:rsidRDefault="007851AA" w:rsidP="007851AA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可能發生的情況與對應輸出: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使用者設定合理的鬧鐘日期與時間，並按下儲存。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 w:rsidRPr="007851AA">
        <w:rPr>
          <w:rFonts w:ascii="微軟正黑體" w:eastAsia="微軟正黑體" w:hAnsi="微軟正黑體"/>
          <w:sz w:val="32"/>
          <w:szCs w:val="32"/>
        </w:rPr>
        <w:sym w:font="Wingdings" w:char="F0E8"/>
      </w:r>
      <w:r>
        <w:rPr>
          <w:rFonts w:ascii="微軟正黑體" w:eastAsia="微軟正黑體" w:hAnsi="微軟正黑體" w:hint="eastAsia"/>
          <w:sz w:val="32"/>
          <w:szCs w:val="32"/>
        </w:rPr>
        <w:t>系統到該時間自動發出通知(鈴聲，震動)</w:t>
      </w:r>
    </w:p>
    <w:p w:rsidR="007851AA" w:rsidRDefault="007851AA" w:rsidP="007851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使用者設定的時間為過去時間，或該時間已</w:t>
      </w:r>
      <w:r w:rsidR="00F63101">
        <w:rPr>
          <w:rFonts w:ascii="微軟正黑體" w:eastAsia="微軟正黑體" w:hAnsi="微軟正黑體" w:hint="eastAsia"/>
          <w:sz w:val="32"/>
          <w:szCs w:val="32"/>
        </w:rPr>
        <w:t>被設定。</w:t>
      </w:r>
    </w:p>
    <w:p w:rsidR="00F63101" w:rsidRDefault="00F63101" w:rsidP="007851AA">
      <w:pPr>
        <w:rPr>
          <w:rFonts w:ascii="微軟正黑體" w:eastAsia="微軟正黑體" w:hAnsi="微軟正黑體"/>
          <w:sz w:val="32"/>
          <w:szCs w:val="32"/>
        </w:rPr>
      </w:pPr>
      <w:r w:rsidRPr="00F63101">
        <w:rPr>
          <w:rFonts w:ascii="微軟正黑體" w:eastAsia="微軟正黑體" w:hAnsi="微軟正黑體"/>
          <w:sz w:val="32"/>
          <w:szCs w:val="32"/>
        </w:rPr>
        <w:sym w:font="Wingdings" w:char="F0E8"/>
      </w:r>
      <w:r>
        <w:rPr>
          <w:rFonts w:ascii="微軟正黑體" w:eastAsia="微軟正黑體" w:hAnsi="微軟正黑體" w:hint="eastAsia"/>
          <w:sz w:val="32"/>
          <w:szCs w:val="32"/>
        </w:rPr>
        <w:t>提示使用者登記的時間發生問題(鬧鐘已被占用、過期)</w:t>
      </w:r>
    </w:p>
    <w:p w:rsidR="00F63101" w:rsidRDefault="00F63101" w:rsidP="007851AA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基本流程: (b</w:t>
      </w:r>
      <w:r>
        <w:rPr>
          <w:rFonts w:ascii="微軟正黑體" w:eastAsia="微軟正黑體" w:hAnsi="微軟正黑體"/>
          <w:b/>
          <w:bCs/>
          <w:sz w:val="44"/>
          <w:szCs w:val="44"/>
        </w:rPr>
        <w:t>asic flow</w:t>
      </w:r>
      <w:r>
        <w:rPr>
          <w:rFonts w:ascii="微軟正黑體" w:eastAsia="微軟正黑體" w:hAnsi="微軟正黑體" w:hint="eastAsia"/>
          <w:b/>
          <w:bCs/>
          <w:sz w:val="44"/>
          <w:szCs w:val="44"/>
        </w:rPr>
        <w:t>)</w:t>
      </w:r>
    </w:p>
    <w:p w:rsidR="00F63101" w:rsidRDefault="00F63101" w:rsidP="00F6310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使用者開啟本系統，並且點選鬧鐘功能</w:t>
      </w:r>
    </w:p>
    <w:p w:rsidR="00F63101" w:rsidRDefault="00F63101" w:rsidP="00F6310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使用者可以自行設置時間合理的鬧鐘(未來、或並未重疊)</w:t>
      </w:r>
    </w:p>
    <w:p w:rsidR="00F63101" w:rsidRDefault="00F63101" w:rsidP="00F6310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使用者開啟已設置時間的鬧鐘，此鬧鐘啟動之後，關閉鬧鐘，直到再次開啟。(除非使用者有設定固定時間啟用)</w:t>
      </w:r>
    </w:p>
    <w:p w:rsidR="00F63101" w:rsidRDefault="00F63101" w:rsidP="00F63101">
      <w:pPr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替代流程:</w:t>
      </w:r>
    </w:p>
    <w:p w:rsidR="00F63101" w:rsidRDefault="00F63101" w:rsidP="00F6310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如果系統並未取得</w:t>
      </w:r>
      <w:proofErr w:type="spellStart"/>
      <w:r>
        <w:rPr>
          <w:rFonts w:ascii="微軟正黑體" w:eastAsia="微軟正黑體" w:hAnsi="微軟正黑體"/>
          <w:b/>
          <w:bCs/>
          <w:sz w:val="32"/>
          <w:szCs w:val="32"/>
        </w:rPr>
        <w:t>Andriod</w:t>
      </w:r>
      <w:proofErr w:type="spellEnd"/>
      <w:r>
        <w:rPr>
          <w:rFonts w:ascii="微軟正黑體" w:eastAsia="微軟正黑體" w:hAnsi="微軟正黑體" w:hint="eastAsia"/>
          <w:b/>
          <w:bCs/>
          <w:sz w:val="32"/>
          <w:szCs w:val="32"/>
        </w:rPr>
        <w:t>的震動及鈴聲功能，自動詢問使用者是否要開啟此權限。</w:t>
      </w:r>
    </w:p>
    <w:p w:rsidR="00F63101" w:rsidRDefault="00F63101" w:rsidP="00F63101">
      <w:pPr>
        <w:jc w:val="both"/>
        <w:rPr>
          <w:rFonts w:ascii="微軟正黑體" w:eastAsia="微軟正黑體" w:hAnsi="微軟正黑體"/>
          <w:b/>
          <w:bCs/>
          <w:sz w:val="44"/>
          <w:szCs w:val="44"/>
        </w:rPr>
      </w:pPr>
      <w:r>
        <w:rPr>
          <w:rFonts w:ascii="微軟正黑體" w:eastAsia="微軟正黑體" w:hAnsi="微軟正黑體" w:hint="eastAsia"/>
          <w:b/>
          <w:bCs/>
          <w:sz w:val="44"/>
          <w:szCs w:val="44"/>
        </w:rPr>
        <w:t>其他非功能需求:</w:t>
      </w:r>
    </w:p>
    <w:p w:rsidR="00F63101" w:rsidRDefault="00DF1681" w:rsidP="00DF1681">
      <w:pPr>
        <w:pStyle w:val="a3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使用者必須使用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Andriod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作業系統的手機。</w:t>
      </w:r>
    </w:p>
    <w:p w:rsidR="00DF1681" w:rsidRPr="00DF1681" w:rsidRDefault="00DF1681" w:rsidP="00DF1681">
      <w:pPr>
        <w:pStyle w:val="a3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使用者手機必須開機，且電量&gt;0%。</w:t>
      </w:r>
      <w:bookmarkStart w:id="0" w:name="_GoBack"/>
      <w:bookmarkEnd w:id="0"/>
    </w:p>
    <w:sectPr w:rsidR="00DF1681" w:rsidRPr="00DF1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CF2"/>
    <w:multiLevelType w:val="hybridMultilevel"/>
    <w:tmpl w:val="0F602A64"/>
    <w:lvl w:ilvl="0" w:tplc="8B60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605D9"/>
    <w:multiLevelType w:val="hybridMultilevel"/>
    <w:tmpl w:val="6C128CBA"/>
    <w:lvl w:ilvl="0" w:tplc="71BA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99185A"/>
    <w:multiLevelType w:val="hybridMultilevel"/>
    <w:tmpl w:val="D5BE62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297482"/>
    <w:multiLevelType w:val="hybridMultilevel"/>
    <w:tmpl w:val="9FD41546"/>
    <w:lvl w:ilvl="0" w:tplc="0B16C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6E5535"/>
    <w:multiLevelType w:val="hybridMultilevel"/>
    <w:tmpl w:val="54581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22538E"/>
    <w:multiLevelType w:val="hybridMultilevel"/>
    <w:tmpl w:val="8FA8A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9DD752D"/>
    <w:multiLevelType w:val="hybridMultilevel"/>
    <w:tmpl w:val="21F87BD4"/>
    <w:lvl w:ilvl="0" w:tplc="4530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076650"/>
    <w:multiLevelType w:val="hybridMultilevel"/>
    <w:tmpl w:val="C1903ECC"/>
    <w:lvl w:ilvl="0" w:tplc="EA84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90"/>
    <w:rsid w:val="00243890"/>
    <w:rsid w:val="007851AA"/>
    <w:rsid w:val="00B612C1"/>
    <w:rsid w:val="00DF1681"/>
    <w:rsid w:val="00F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AEED"/>
  <w15:chartTrackingRefBased/>
  <w15:docId w15:val="{2427744C-44BC-4103-A2AA-85BA9E55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翔貿 蔡</dc:creator>
  <cp:keywords/>
  <dc:description/>
  <cp:lastModifiedBy>翔貿 蔡</cp:lastModifiedBy>
  <cp:revision>1</cp:revision>
  <dcterms:created xsi:type="dcterms:W3CDTF">2019-10-29T13:31:00Z</dcterms:created>
  <dcterms:modified xsi:type="dcterms:W3CDTF">2019-10-29T14:04:00Z</dcterms:modified>
</cp:coreProperties>
</file>