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B7C8D" w14:textId="3E24B83F" w:rsidR="0039275F" w:rsidRDefault="0039275F">
      <w:r w:rsidRPr="0039275F">
        <w:t>3.1</w:t>
      </w:r>
      <w:r>
        <w:rPr>
          <w:rFonts w:hint="eastAsia"/>
        </w:rPr>
        <w:t xml:space="preserve"> </w:t>
      </w:r>
      <w:r w:rsidRPr="0039275F">
        <w:t>Operational Environment</w:t>
      </w:r>
    </w:p>
    <w:p w14:paraId="09AE2553" w14:textId="11BE7C46" w:rsidR="0039275F" w:rsidRDefault="0039275F" w:rsidP="0039275F">
      <w:pPr>
        <w:ind w:firstLine="480"/>
      </w:pPr>
      <w:r w:rsidRPr="0039275F">
        <w:rPr>
          <w:rFonts w:hint="eastAsia"/>
        </w:rPr>
        <w:t>本測試</w:t>
      </w:r>
      <w:r>
        <w:rPr>
          <w:rFonts w:hint="eastAsia"/>
        </w:rPr>
        <w:t>環境</w:t>
      </w:r>
      <w:r w:rsidRPr="0039275F">
        <w:rPr>
          <w:rFonts w:hint="eastAsia"/>
        </w:rPr>
        <w:t>於</w:t>
      </w:r>
      <w:r w:rsidRPr="0039275F">
        <w:t>Windows</w:t>
      </w:r>
      <w:r w:rsidRPr="0039275F">
        <w:rPr>
          <w:rFonts w:hint="eastAsia"/>
        </w:rPr>
        <w:t>的網路環境下進行，主機與工作站間需要先設定網路連線，進行測試前需要進行下面環境的設定：</w:t>
      </w:r>
    </w:p>
    <w:p w14:paraId="53B231E4" w14:textId="3DA12915" w:rsidR="0039275F" w:rsidRDefault="0039275F" w:rsidP="0039275F">
      <w:pPr>
        <w:pStyle w:val="a3"/>
        <w:numPr>
          <w:ilvl w:val="0"/>
          <w:numId w:val="10"/>
        </w:numPr>
        <w:ind w:leftChars="0"/>
      </w:pPr>
      <w:r>
        <w:rPr>
          <w:rFonts w:hint="eastAsia"/>
        </w:rPr>
        <w:t>主機使用</w:t>
      </w:r>
      <w:r>
        <w:t>python-flask</w:t>
      </w:r>
      <w:r>
        <w:rPr>
          <w:rFonts w:hint="eastAsia"/>
        </w:rPr>
        <w:t>作為後端伺服器，使用</w:t>
      </w:r>
      <w:r>
        <w:rPr>
          <w:rFonts w:hint="eastAsia"/>
        </w:rPr>
        <w:t>n</w:t>
      </w:r>
      <w:r>
        <w:t>ginx</w:t>
      </w:r>
      <w:r>
        <w:rPr>
          <w:rFonts w:hint="eastAsia"/>
        </w:rPr>
        <w:t>對後端進行反向代理。</w:t>
      </w:r>
    </w:p>
    <w:p w14:paraId="0F638923" w14:textId="2C72606C" w:rsidR="0039275F" w:rsidRDefault="0039275F" w:rsidP="0039275F">
      <w:pPr>
        <w:pStyle w:val="a3"/>
        <w:numPr>
          <w:ilvl w:val="0"/>
          <w:numId w:val="10"/>
        </w:numPr>
        <w:ind w:leftChars="0"/>
        <w:rPr>
          <w:rFonts w:hint="eastAsia"/>
        </w:rPr>
      </w:pPr>
      <w:r>
        <w:rPr>
          <w:rFonts w:hint="eastAsia"/>
        </w:rPr>
        <w:t>資料庫使用</w:t>
      </w:r>
      <w:r>
        <w:rPr>
          <w:rFonts w:hint="eastAsia"/>
        </w:rPr>
        <w:t xml:space="preserve">FHIR </w:t>
      </w:r>
      <w:r>
        <w:t xml:space="preserve">server </w:t>
      </w:r>
      <w:r>
        <w:rPr>
          <w:rFonts w:hint="eastAsia"/>
        </w:rPr>
        <w:t>與</w:t>
      </w:r>
      <w:r>
        <w:rPr>
          <w:rFonts w:hint="eastAsia"/>
        </w:rPr>
        <w:t xml:space="preserve"> M</w:t>
      </w:r>
      <w:r>
        <w:t>ongoDB</w:t>
      </w:r>
      <w:r>
        <w:rPr>
          <w:rFonts w:hint="eastAsia"/>
        </w:rPr>
        <w:t>，因此需要先行安裝設定。</w:t>
      </w:r>
    </w:p>
    <w:p w14:paraId="4404335F" w14:textId="39865502" w:rsidR="0039275F" w:rsidRPr="0039275F" w:rsidRDefault="0039275F" w:rsidP="0039275F">
      <w:pPr>
        <w:pStyle w:val="a3"/>
        <w:numPr>
          <w:ilvl w:val="0"/>
          <w:numId w:val="10"/>
        </w:numPr>
        <w:ind w:leftChars="0"/>
        <w:rPr>
          <w:rFonts w:hint="eastAsia"/>
        </w:rPr>
      </w:pPr>
      <w:r w:rsidRPr="0039275F">
        <w:rPr>
          <w:rFonts w:hint="eastAsia"/>
        </w:rPr>
        <w:t>各個子系統的內部單元測試為單機模式由開發者在開發平台環境做測試工作。</w:t>
      </w:r>
    </w:p>
    <w:p w14:paraId="717C7922" w14:textId="04EA2A1C" w:rsidR="0039275F" w:rsidRDefault="00BD3E61">
      <w:r w:rsidRPr="00BD3E61">
        <w:t>3.2 Hardware Specification and Configuration</w:t>
      </w:r>
    </w:p>
    <w:p w14:paraId="265E28D9" w14:textId="7EA33B56" w:rsidR="00BD3E61" w:rsidRDefault="00BD3E61">
      <w:r w:rsidRPr="00BD3E61">
        <w:t>3.3 Software Specification and Configuration</w:t>
      </w:r>
    </w:p>
    <w:tbl>
      <w:tblPr>
        <w:tblStyle w:val="a8"/>
        <w:tblW w:w="0" w:type="auto"/>
        <w:tblLook w:val="04A0" w:firstRow="1" w:lastRow="0" w:firstColumn="1" w:lastColumn="0" w:noHBand="0" w:noVBand="1"/>
      </w:tblPr>
      <w:tblGrid>
        <w:gridCol w:w="1129"/>
        <w:gridCol w:w="2189"/>
        <w:gridCol w:w="930"/>
        <w:gridCol w:w="2388"/>
        <w:gridCol w:w="1660"/>
      </w:tblGrid>
      <w:tr w:rsidR="00830761" w14:paraId="4B88AD96" w14:textId="77777777" w:rsidTr="00830761">
        <w:tc>
          <w:tcPr>
            <w:tcW w:w="1129" w:type="dxa"/>
            <w:shd w:val="clear" w:color="auto" w:fill="BFBFBF" w:themeFill="background1" w:themeFillShade="BF"/>
          </w:tcPr>
          <w:p w14:paraId="0E48EA45" w14:textId="070ECDCA" w:rsidR="00830761" w:rsidRPr="00830761" w:rsidRDefault="00830761" w:rsidP="00830761">
            <w:pPr>
              <w:jc w:val="center"/>
              <w:rPr>
                <w:rFonts w:ascii="標楷體" w:eastAsia="標楷體" w:hAnsi="標楷體"/>
              </w:rPr>
            </w:pPr>
            <w:r w:rsidRPr="00830761">
              <w:rPr>
                <w:rFonts w:ascii="標楷體" w:eastAsia="標楷體" w:hAnsi="標楷體" w:hint="eastAsia"/>
              </w:rPr>
              <w:t>項目</w:t>
            </w:r>
          </w:p>
        </w:tc>
        <w:tc>
          <w:tcPr>
            <w:tcW w:w="2189" w:type="dxa"/>
            <w:shd w:val="clear" w:color="auto" w:fill="BFBFBF" w:themeFill="background1" w:themeFillShade="BF"/>
          </w:tcPr>
          <w:p w14:paraId="1E501EE7" w14:textId="13387AFC" w:rsidR="00830761" w:rsidRPr="00830761" w:rsidRDefault="00830761" w:rsidP="00830761">
            <w:pPr>
              <w:jc w:val="center"/>
              <w:rPr>
                <w:rFonts w:ascii="標楷體" w:eastAsia="標楷體" w:hAnsi="標楷體"/>
              </w:rPr>
            </w:pPr>
            <w:r>
              <w:rPr>
                <w:rFonts w:ascii="標楷體" w:eastAsia="標楷體" w:hAnsi="標楷體" w:hint="eastAsia"/>
              </w:rPr>
              <w:t>名稱</w:t>
            </w:r>
          </w:p>
        </w:tc>
        <w:tc>
          <w:tcPr>
            <w:tcW w:w="930" w:type="dxa"/>
            <w:shd w:val="clear" w:color="auto" w:fill="BFBFBF" w:themeFill="background1" w:themeFillShade="BF"/>
          </w:tcPr>
          <w:p w14:paraId="02BE427D" w14:textId="7647488D" w:rsidR="00830761" w:rsidRPr="00830761" w:rsidRDefault="00830761" w:rsidP="00830761">
            <w:pPr>
              <w:jc w:val="center"/>
              <w:rPr>
                <w:rFonts w:ascii="標楷體" w:eastAsia="標楷體" w:hAnsi="標楷體"/>
              </w:rPr>
            </w:pPr>
            <w:r>
              <w:rPr>
                <w:rFonts w:ascii="標楷體" w:eastAsia="標楷體" w:hAnsi="標楷體" w:hint="eastAsia"/>
              </w:rPr>
              <w:t>數量</w:t>
            </w:r>
          </w:p>
        </w:tc>
        <w:tc>
          <w:tcPr>
            <w:tcW w:w="2388" w:type="dxa"/>
            <w:shd w:val="clear" w:color="auto" w:fill="BFBFBF" w:themeFill="background1" w:themeFillShade="BF"/>
          </w:tcPr>
          <w:p w14:paraId="58095C39" w14:textId="7511A67E" w:rsidR="00830761" w:rsidRPr="00830761" w:rsidRDefault="00830761" w:rsidP="00830761">
            <w:pPr>
              <w:jc w:val="center"/>
              <w:rPr>
                <w:rFonts w:ascii="標楷體" w:eastAsia="標楷體" w:hAnsi="標楷體"/>
              </w:rPr>
            </w:pPr>
            <w:r>
              <w:rPr>
                <w:rFonts w:ascii="標楷體" w:eastAsia="標楷體" w:hAnsi="標楷體" w:hint="eastAsia"/>
              </w:rPr>
              <w:t>版本</w:t>
            </w:r>
          </w:p>
        </w:tc>
        <w:tc>
          <w:tcPr>
            <w:tcW w:w="1660" w:type="dxa"/>
            <w:shd w:val="clear" w:color="auto" w:fill="BFBFBF" w:themeFill="background1" w:themeFillShade="BF"/>
          </w:tcPr>
          <w:p w14:paraId="7A23D3FE" w14:textId="622D050A" w:rsidR="00830761" w:rsidRPr="00830761" w:rsidRDefault="00830761" w:rsidP="00830761">
            <w:pPr>
              <w:jc w:val="center"/>
              <w:rPr>
                <w:rFonts w:ascii="標楷體" w:eastAsia="標楷體" w:hAnsi="標楷體"/>
              </w:rPr>
            </w:pPr>
            <w:r>
              <w:rPr>
                <w:rFonts w:ascii="標楷體" w:eastAsia="標楷體" w:hAnsi="標楷體" w:hint="eastAsia"/>
              </w:rPr>
              <w:t>備註</w:t>
            </w:r>
          </w:p>
        </w:tc>
      </w:tr>
      <w:tr w:rsidR="00830761" w14:paraId="6B9BAB91" w14:textId="77777777" w:rsidTr="00830761">
        <w:tc>
          <w:tcPr>
            <w:tcW w:w="1129" w:type="dxa"/>
          </w:tcPr>
          <w:p w14:paraId="55782623" w14:textId="7C6D3E7B" w:rsidR="00830761" w:rsidRDefault="00830761" w:rsidP="00830761">
            <w:pPr>
              <w:jc w:val="center"/>
            </w:pPr>
            <w:r>
              <w:rPr>
                <w:rFonts w:hint="eastAsia"/>
              </w:rPr>
              <w:t>1</w:t>
            </w:r>
          </w:p>
        </w:tc>
        <w:tc>
          <w:tcPr>
            <w:tcW w:w="2189" w:type="dxa"/>
          </w:tcPr>
          <w:p w14:paraId="7D5BF3F6" w14:textId="5EDC0587" w:rsidR="00830761" w:rsidRDefault="00DF55E7" w:rsidP="00830761">
            <w:pPr>
              <w:jc w:val="center"/>
            </w:pPr>
            <w:r w:rsidRPr="00DF55E7">
              <w:t>Microsoft Windows</w:t>
            </w:r>
          </w:p>
        </w:tc>
        <w:tc>
          <w:tcPr>
            <w:tcW w:w="930" w:type="dxa"/>
          </w:tcPr>
          <w:p w14:paraId="4BAB301C" w14:textId="39CD0068" w:rsidR="00830761" w:rsidRDefault="00DF55E7" w:rsidP="00830761">
            <w:pPr>
              <w:jc w:val="center"/>
            </w:pPr>
            <w:r>
              <w:rPr>
                <w:rFonts w:hint="eastAsia"/>
              </w:rPr>
              <w:t>1</w:t>
            </w:r>
          </w:p>
        </w:tc>
        <w:tc>
          <w:tcPr>
            <w:tcW w:w="2388" w:type="dxa"/>
          </w:tcPr>
          <w:p w14:paraId="016172E0" w14:textId="415CE5B9" w:rsidR="00830761" w:rsidRDefault="00DF55E7" w:rsidP="00830761">
            <w:pPr>
              <w:jc w:val="center"/>
            </w:pPr>
            <w:r>
              <w:t>Win10</w:t>
            </w:r>
          </w:p>
        </w:tc>
        <w:tc>
          <w:tcPr>
            <w:tcW w:w="1660" w:type="dxa"/>
          </w:tcPr>
          <w:p w14:paraId="1280A08B" w14:textId="77777777" w:rsidR="00830761" w:rsidRDefault="00830761" w:rsidP="00830761">
            <w:pPr>
              <w:jc w:val="center"/>
            </w:pPr>
          </w:p>
        </w:tc>
      </w:tr>
      <w:tr w:rsidR="00830761" w14:paraId="576350CC" w14:textId="77777777" w:rsidTr="00830761">
        <w:tc>
          <w:tcPr>
            <w:tcW w:w="1129" w:type="dxa"/>
          </w:tcPr>
          <w:p w14:paraId="4E11D26C" w14:textId="659D009F" w:rsidR="00830761" w:rsidRDefault="00DF55E7" w:rsidP="00830761">
            <w:pPr>
              <w:jc w:val="center"/>
            </w:pPr>
            <w:r>
              <w:rPr>
                <w:rFonts w:hint="eastAsia"/>
              </w:rPr>
              <w:t>2</w:t>
            </w:r>
          </w:p>
        </w:tc>
        <w:tc>
          <w:tcPr>
            <w:tcW w:w="2189" w:type="dxa"/>
          </w:tcPr>
          <w:p w14:paraId="1CC25B51" w14:textId="39C6903D" w:rsidR="00830761" w:rsidRDefault="00DF55E7" w:rsidP="00830761">
            <w:pPr>
              <w:jc w:val="center"/>
            </w:pPr>
            <w:r>
              <w:rPr>
                <w:rFonts w:hint="eastAsia"/>
              </w:rPr>
              <w:t>M</w:t>
            </w:r>
            <w:r>
              <w:t>ongoDB</w:t>
            </w:r>
          </w:p>
        </w:tc>
        <w:tc>
          <w:tcPr>
            <w:tcW w:w="930" w:type="dxa"/>
          </w:tcPr>
          <w:p w14:paraId="67360359" w14:textId="1198568B" w:rsidR="00830761" w:rsidRDefault="00DF55E7" w:rsidP="00830761">
            <w:pPr>
              <w:jc w:val="center"/>
            </w:pPr>
            <w:r>
              <w:rPr>
                <w:rFonts w:hint="eastAsia"/>
              </w:rPr>
              <w:t>1</w:t>
            </w:r>
          </w:p>
        </w:tc>
        <w:tc>
          <w:tcPr>
            <w:tcW w:w="2388" w:type="dxa"/>
          </w:tcPr>
          <w:p w14:paraId="1E2B4DC4" w14:textId="6D1278B7" w:rsidR="00830761" w:rsidRDefault="00DF55E7" w:rsidP="00830761">
            <w:pPr>
              <w:jc w:val="center"/>
            </w:pPr>
            <w:r>
              <w:rPr>
                <w:rFonts w:hint="eastAsia"/>
              </w:rPr>
              <w:t>3</w:t>
            </w:r>
            <w:r>
              <w:t>.0</w:t>
            </w:r>
          </w:p>
        </w:tc>
        <w:tc>
          <w:tcPr>
            <w:tcW w:w="1660" w:type="dxa"/>
          </w:tcPr>
          <w:p w14:paraId="7E532946" w14:textId="77777777" w:rsidR="00830761" w:rsidRDefault="00830761" w:rsidP="00830761">
            <w:pPr>
              <w:jc w:val="center"/>
            </w:pPr>
          </w:p>
        </w:tc>
      </w:tr>
      <w:tr w:rsidR="00830761" w14:paraId="25F6A7F4" w14:textId="77777777" w:rsidTr="00830761">
        <w:tc>
          <w:tcPr>
            <w:tcW w:w="1129" w:type="dxa"/>
          </w:tcPr>
          <w:p w14:paraId="181F9161" w14:textId="1A7DDDB7" w:rsidR="00830761" w:rsidRDefault="00DF55E7" w:rsidP="00830761">
            <w:pPr>
              <w:jc w:val="center"/>
            </w:pPr>
            <w:r>
              <w:rPr>
                <w:rFonts w:hint="eastAsia"/>
              </w:rPr>
              <w:t>3</w:t>
            </w:r>
          </w:p>
        </w:tc>
        <w:tc>
          <w:tcPr>
            <w:tcW w:w="2189" w:type="dxa"/>
          </w:tcPr>
          <w:p w14:paraId="0E1905F7" w14:textId="42921DC8" w:rsidR="00830761" w:rsidRDefault="00DF55E7" w:rsidP="00830761">
            <w:pPr>
              <w:jc w:val="center"/>
            </w:pPr>
            <w:r>
              <w:rPr>
                <w:rFonts w:hint="eastAsia"/>
              </w:rPr>
              <w:t>F</w:t>
            </w:r>
            <w:r>
              <w:t>API FHIR</w:t>
            </w:r>
          </w:p>
        </w:tc>
        <w:tc>
          <w:tcPr>
            <w:tcW w:w="930" w:type="dxa"/>
          </w:tcPr>
          <w:p w14:paraId="71069265" w14:textId="7A8D6B14" w:rsidR="00830761" w:rsidRDefault="00DF55E7" w:rsidP="00830761">
            <w:pPr>
              <w:jc w:val="center"/>
            </w:pPr>
            <w:r>
              <w:rPr>
                <w:rFonts w:hint="eastAsia"/>
              </w:rPr>
              <w:t>1</w:t>
            </w:r>
          </w:p>
        </w:tc>
        <w:tc>
          <w:tcPr>
            <w:tcW w:w="2388" w:type="dxa"/>
          </w:tcPr>
          <w:p w14:paraId="242B1957" w14:textId="18ADA940" w:rsidR="00830761" w:rsidRDefault="00DF55E7" w:rsidP="00830761">
            <w:pPr>
              <w:jc w:val="center"/>
            </w:pPr>
            <w:r>
              <w:rPr>
                <w:rFonts w:hint="eastAsia"/>
              </w:rPr>
              <w:t>4</w:t>
            </w:r>
            <w:r>
              <w:t>.0.3</w:t>
            </w:r>
          </w:p>
        </w:tc>
        <w:tc>
          <w:tcPr>
            <w:tcW w:w="1660" w:type="dxa"/>
          </w:tcPr>
          <w:p w14:paraId="2477E0C5" w14:textId="7147A29D" w:rsidR="00830761" w:rsidRDefault="00DF55E7" w:rsidP="00830761">
            <w:pPr>
              <w:jc w:val="center"/>
            </w:pPr>
            <w:r>
              <w:rPr>
                <w:rFonts w:hint="eastAsia"/>
              </w:rPr>
              <w:t>R</w:t>
            </w:r>
            <w:r>
              <w:t>4</w:t>
            </w:r>
          </w:p>
        </w:tc>
      </w:tr>
      <w:tr w:rsidR="00DF55E7" w14:paraId="169CB869" w14:textId="77777777" w:rsidTr="00830761">
        <w:tc>
          <w:tcPr>
            <w:tcW w:w="1129" w:type="dxa"/>
          </w:tcPr>
          <w:p w14:paraId="2A2F750B" w14:textId="0AB62108" w:rsidR="00DF55E7" w:rsidRDefault="00DF55E7" w:rsidP="00830761">
            <w:pPr>
              <w:jc w:val="center"/>
              <w:rPr>
                <w:rFonts w:hint="eastAsia"/>
              </w:rPr>
            </w:pPr>
            <w:r>
              <w:rPr>
                <w:rFonts w:hint="eastAsia"/>
              </w:rPr>
              <w:t>4</w:t>
            </w:r>
          </w:p>
        </w:tc>
        <w:tc>
          <w:tcPr>
            <w:tcW w:w="2189" w:type="dxa"/>
          </w:tcPr>
          <w:p w14:paraId="79A9DEBD" w14:textId="01E9F967" w:rsidR="00DF55E7" w:rsidRDefault="00DF55E7" w:rsidP="00830761">
            <w:pPr>
              <w:jc w:val="center"/>
              <w:rPr>
                <w:rFonts w:hint="eastAsia"/>
              </w:rPr>
            </w:pPr>
            <w:r>
              <w:rPr>
                <w:rFonts w:hint="eastAsia"/>
              </w:rPr>
              <w:t>D</w:t>
            </w:r>
            <w:r>
              <w:t>ocker</w:t>
            </w:r>
          </w:p>
        </w:tc>
        <w:tc>
          <w:tcPr>
            <w:tcW w:w="930" w:type="dxa"/>
          </w:tcPr>
          <w:p w14:paraId="04D2FE43" w14:textId="08119A25" w:rsidR="00DF55E7" w:rsidRDefault="00DF55E7" w:rsidP="00830761">
            <w:pPr>
              <w:jc w:val="center"/>
              <w:rPr>
                <w:rFonts w:hint="eastAsia"/>
              </w:rPr>
            </w:pPr>
            <w:r>
              <w:rPr>
                <w:rFonts w:hint="eastAsia"/>
              </w:rPr>
              <w:t>1</w:t>
            </w:r>
          </w:p>
        </w:tc>
        <w:tc>
          <w:tcPr>
            <w:tcW w:w="2388" w:type="dxa"/>
          </w:tcPr>
          <w:p w14:paraId="2D70FEB9" w14:textId="69D84E19" w:rsidR="00DF55E7" w:rsidRDefault="00DF55E7" w:rsidP="00830761">
            <w:pPr>
              <w:jc w:val="center"/>
              <w:rPr>
                <w:rFonts w:hint="eastAsia"/>
              </w:rPr>
            </w:pPr>
            <w:r>
              <w:rPr>
                <w:rFonts w:hint="eastAsia"/>
              </w:rPr>
              <w:t>1</w:t>
            </w:r>
            <w:r>
              <w:t>9.03.4</w:t>
            </w:r>
          </w:p>
        </w:tc>
        <w:tc>
          <w:tcPr>
            <w:tcW w:w="1660" w:type="dxa"/>
          </w:tcPr>
          <w:p w14:paraId="62E8C364" w14:textId="77777777" w:rsidR="00DF55E7" w:rsidRDefault="00DF55E7" w:rsidP="00830761">
            <w:pPr>
              <w:jc w:val="center"/>
              <w:rPr>
                <w:rFonts w:hint="eastAsia"/>
              </w:rPr>
            </w:pPr>
          </w:p>
        </w:tc>
      </w:tr>
      <w:tr w:rsidR="00DF55E7" w14:paraId="628BAE5E" w14:textId="77777777" w:rsidTr="00830761">
        <w:tc>
          <w:tcPr>
            <w:tcW w:w="1129" w:type="dxa"/>
          </w:tcPr>
          <w:p w14:paraId="58A02033" w14:textId="23AD42D6" w:rsidR="00DF55E7" w:rsidRDefault="00DF55E7" w:rsidP="00830761">
            <w:pPr>
              <w:jc w:val="center"/>
              <w:rPr>
                <w:rFonts w:hint="eastAsia"/>
              </w:rPr>
            </w:pPr>
            <w:r>
              <w:rPr>
                <w:rFonts w:hint="eastAsia"/>
              </w:rPr>
              <w:t>5</w:t>
            </w:r>
          </w:p>
        </w:tc>
        <w:tc>
          <w:tcPr>
            <w:tcW w:w="2189" w:type="dxa"/>
          </w:tcPr>
          <w:p w14:paraId="12001C1F" w14:textId="493F496B" w:rsidR="00DF55E7" w:rsidRDefault="00DF55E7" w:rsidP="00830761">
            <w:pPr>
              <w:jc w:val="center"/>
              <w:rPr>
                <w:rFonts w:hint="eastAsia"/>
              </w:rPr>
            </w:pPr>
            <w:r>
              <w:rPr>
                <w:rFonts w:hint="eastAsia"/>
              </w:rPr>
              <w:t>P</w:t>
            </w:r>
            <w:r>
              <w:t>ython</w:t>
            </w:r>
          </w:p>
        </w:tc>
        <w:tc>
          <w:tcPr>
            <w:tcW w:w="930" w:type="dxa"/>
          </w:tcPr>
          <w:p w14:paraId="294391B4" w14:textId="1BF06DB5" w:rsidR="00DF55E7" w:rsidRDefault="00DF55E7" w:rsidP="00830761">
            <w:pPr>
              <w:jc w:val="center"/>
              <w:rPr>
                <w:rFonts w:hint="eastAsia"/>
              </w:rPr>
            </w:pPr>
            <w:r>
              <w:rPr>
                <w:rFonts w:hint="eastAsia"/>
              </w:rPr>
              <w:t>1</w:t>
            </w:r>
          </w:p>
        </w:tc>
        <w:tc>
          <w:tcPr>
            <w:tcW w:w="2388" w:type="dxa"/>
          </w:tcPr>
          <w:p w14:paraId="203961F6" w14:textId="0904F2E8" w:rsidR="00DF55E7" w:rsidRDefault="00DF55E7" w:rsidP="00830761">
            <w:pPr>
              <w:jc w:val="center"/>
              <w:rPr>
                <w:rFonts w:hint="eastAsia"/>
              </w:rPr>
            </w:pPr>
            <w:r>
              <w:rPr>
                <w:rFonts w:hint="eastAsia"/>
              </w:rPr>
              <w:t>3</w:t>
            </w:r>
            <w:r>
              <w:t>.6</w:t>
            </w:r>
          </w:p>
        </w:tc>
        <w:tc>
          <w:tcPr>
            <w:tcW w:w="1660" w:type="dxa"/>
          </w:tcPr>
          <w:p w14:paraId="546FDD5A" w14:textId="77777777" w:rsidR="00DF55E7" w:rsidRDefault="00DF55E7" w:rsidP="00830761">
            <w:pPr>
              <w:jc w:val="center"/>
              <w:rPr>
                <w:rFonts w:hint="eastAsia"/>
              </w:rPr>
            </w:pPr>
          </w:p>
        </w:tc>
      </w:tr>
      <w:tr w:rsidR="00DF55E7" w14:paraId="1A2F5EC9" w14:textId="77777777" w:rsidTr="00830761">
        <w:tc>
          <w:tcPr>
            <w:tcW w:w="1129" w:type="dxa"/>
          </w:tcPr>
          <w:p w14:paraId="189741D7" w14:textId="26540A55" w:rsidR="00DF55E7" w:rsidRDefault="00DF55E7" w:rsidP="00830761">
            <w:pPr>
              <w:jc w:val="center"/>
              <w:rPr>
                <w:rFonts w:hint="eastAsia"/>
              </w:rPr>
            </w:pPr>
            <w:r>
              <w:rPr>
                <w:rFonts w:hint="eastAsia"/>
              </w:rPr>
              <w:t>6</w:t>
            </w:r>
          </w:p>
        </w:tc>
        <w:tc>
          <w:tcPr>
            <w:tcW w:w="2189" w:type="dxa"/>
          </w:tcPr>
          <w:p w14:paraId="7DC59311" w14:textId="4031738C" w:rsidR="00DF55E7" w:rsidRDefault="00DF55E7" w:rsidP="00830761">
            <w:pPr>
              <w:jc w:val="center"/>
              <w:rPr>
                <w:rFonts w:hint="eastAsia"/>
              </w:rPr>
            </w:pPr>
            <w:r>
              <w:rPr>
                <w:rFonts w:hint="eastAsia"/>
              </w:rPr>
              <w:t>F</w:t>
            </w:r>
            <w:r>
              <w:t>irefox</w:t>
            </w:r>
          </w:p>
        </w:tc>
        <w:tc>
          <w:tcPr>
            <w:tcW w:w="930" w:type="dxa"/>
          </w:tcPr>
          <w:p w14:paraId="1FA7FBB3" w14:textId="442A8FA3" w:rsidR="00DF55E7" w:rsidRDefault="00DF55E7" w:rsidP="00830761">
            <w:pPr>
              <w:jc w:val="center"/>
              <w:rPr>
                <w:rFonts w:hint="eastAsia"/>
              </w:rPr>
            </w:pPr>
            <w:r>
              <w:rPr>
                <w:rFonts w:hint="eastAsia"/>
              </w:rPr>
              <w:t>1</w:t>
            </w:r>
          </w:p>
        </w:tc>
        <w:tc>
          <w:tcPr>
            <w:tcW w:w="2388" w:type="dxa"/>
          </w:tcPr>
          <w:p w14:paraId="0A6FB3B5" w14:textId="587AFE6D" w:rsidR="00DF55E7" w:rsidRDefault="00DF55E7" w:rsidP="00830761">
            <w:pPr>
              <w:jc w:val="center"/>
              <w:rPr>
                <w:rFonts w:hint="eastAsia"/>
              </w:rPr>
            </w:pPr>
            <w:r>
              <w:rPr>
                <w:rFonts w:hint="eastAsia"/>
              </w:rPr>
              <w:t>7</w:t>
            </w:r>
            <w:r>
              <w:t>1.0</w:t>
            </w:r>
          </w:p>
        </w:tc>
        <w:tc>
          <w:tcPr>
            <w:tcW w:w="1660" w:type="dxa"/>
          </w:tcPr>
          <w:p w14:paraId="7A4DEAA3" w14:textId="231C248D" w:rsidR="00DF55E7" w:rsidRDefault="00DF55E7" w:rsidP="00830761">
            <w:pPr>
              <w:jc w:val="center"/>
              <w:rPr>
                <w:rFonts w:hint="eastAsia"/>
              </w:rPr>
            </w:pPr>
            <w:r>
              <w:rPr>
                <w:rFonts w:hint="eastAsia"/>
              </w:rPr>
              <w:t>C</w:t>
            </w:r>
            <w:r>
              <w:t>lient</w:t>
            </w:r>
          </w:p>
        </w:tc>
      </w:tr>
    </w:tbl>
    <w:p w14:paraId="57285631" w14:textId="4EDB55C3" w:rsidR="00BD3E61" w:rsidRDefault="00466F6E">
      <w:r w:rsidRPr="00466F6E">
        <w:t>3.4 Test Data Sources</w:t>
      </w:r>
    </w:p>
    <w:p w14:paraId="4F75EC56" w14:textId="3D52FA12" w:rsidR="00466F6E" w:rsidRDefault="00E66B15">
      <w:r w:rsidRPr="00E66B15">
        <w:t>3.5</w:t>
      </w:r>
      <w:r>
        <w:t xml:space="preserve"> </w:t>
      </w:r>
      <w:r w:rsidRPr="00E66B15">
        <w:t>Tools and Equipments</w:t>
      </w:r>
    </w:p>
    <w:p w14:paraId="33506B6B" w14:textId="53F8F1C2" w:rsidR="00E66B15" w:rsidRDefault="00E66B15" w:rsidP="00E66B15">
      <w:pPr>
        <w:ind w:firstLine="480"/>
        <w:rPr>
          <w:rFonts w:ascii="標楷體" w:eastAsia="標楷體" w:hAnsi="標楷體"/>
        </w:rPr>
      </w:pPr>
      <w:r>
        <w:rPr>
          <w:rFonts w:ascii="標楷體" w:eastAsia="標楷體" w:hAnsi="標楷體"/>
        </w:rPr>
        <w:t xml:space="preserve">- </w:t>
      </w:r>
      <w:r w:rsidRPr="00E66B15">
        <w:rPr>
          <w:rFonts w:ascii="標楷體" w:eastAsia="標楷體" w:hAnsi="標楷體" w:hint="eastAsia"/>
        </w:rPr>
        <w:t>單元測試：本系統內部測試採用</w:t>
      </w:r>
      <w:r>
        <w:rPr>
          <w:rFonts w:ascii="標楷體" w:eastAsia="標楷體" w:hAnsi="標楷體"/>
        </w:rPr>
        <w:t>pytest</w:t>
      </w:r>
      <w:r w:rsidRPr="00E66B15">
        <w:rPr>
          <w:rFonts w:ascii="標楷體" w:eastAsia="標楷體" w:hAnsi="標楷體" w:hint="eastAsia"/>
        </w:rPr>
        <w:t xml:space="preserve"> 測試，測試程式為開發人員在撰寫每項功能後測試，待確認無問題後再繼續開發。</w:t>
      </w:r>
    </w:p>
    <w:p w14:paraId="1ACF62FC" w14:textId="6F63B3E0" w:rsidR="00E66B15" w:rsidRDefault="00E66B15" w:rsidP="00E66B15">
      <w:pPr>
        <w:ind w:firstLine="480"/>
        <w:rPr>
          <w:rFonts w:ascii="標楷體" w:eastAsia="標楷體" w:hAnsi="標楷體"/>
        </w:rPr>
      </w:pPr>
      <w:r>
        <w:rPr>
          <w:rFonts w:ascii="標楷體" w:eastAsia="標楷體" w:hAnsi="標楷體" w:hint="eastAsia"/>
        </w:rPr>
        <w:t>-</w:t>
      </w:r>
      <w:r>
        <w:rPr>
          <w:rFonts w:ascii="標楷體" w:eastAsia="標楷體" w:hAnsi="標楷體"/>
        </w:rPr>
        <w:t xml:space="preserve"> </w:t>
      </w:r>
      <w:r w:rsidRPr="00E66B15">
        <w:rPr>
          <w:rFonts w:ascii="標楷體" w:eastAsia="標楷體" w:hAnsi="標楷體" w:hint="eastAsia"/>
        </w:rPr>
        <w:t>系統測試：系統測試計劃的執行採用使用者直接操作的測試方式，測試人員再操作進行時需使用</w:t>
      </w:r>
      <w:r w:rsidRPr="00E66B15">
        <w:rPr>
          <w:rFonts w:ascii="標楷體" w:eastAsia="標楷體" w:hAnsi="標楷體"/>
        </w:rPr>
        <w:t>Microsoft Word</w:t>
      </w:r>
      <w:r w:rsidRPr="00E66B15">
        <w:rPr>
          <w:rFonts w:ascii="標楷體" w:eastAsia="標楷體" w:hAnsi="標楷體" w:hint="eastAsia"/>
        </w:rPr>
        <w:t>做資料整理與資料蒐集分析，而在</w:t>
      </w:r>
      <w:r w:rsidRPr="00E66B15">
        <w:rPr>
          <w:rFonts w:ascii="標楷體" w:eastAsia="標楷體" w:hAnsi="標楷體"/>
        </w:rPr>
        <w:t>Server</w:t>
      </w:r>
      <w:r w:rsidRPr="00E66B15">
        <w:rPr>
          <w:rFonts w:ascii="標楷體" w:eastAsia="標楷體" w:hAnsi="標楷體" w:hint="eastAsia"/>
        </w:rPr>
        <w:t>端會記錄任何操作過程式的例外、錯誤訊息。</w:t>
      </w:r>
    </w:p>
    <w:p w14:paraId="5EF8847F" w14:textId="4D5AA4EB" w:rsidR="00E66B15" w:rsidRPr="00E66B15" w:rsidRDefault="00E66B15" w:rsidP="00E66B15">
      <w:pPr>
        <w:ind w:firstLine="480"/>
        <w:rPr>
          <w:rFonts w:ascii="標楷體" w:eastAsia="標楷體" w:hAnsi="標楷體" w:hint="eastAsia"/>
        </w:rPr>
      </w:pPr>
      <w:r>
        <w:rPr>
          <w:rFonts w:ascii="標楷體" w:eastAsia="標楷體" w:hAnsi="標楷體"/>
        </w:rPr>
        <w:t xml:space="preserve">- </w:t>
      </w:r>
      <w:r w:rsidRPr="00E66B15">
        <w:rPr>
          <w:rFonts w:ascii="標楷體" w:eastAsia="標楷體" w:hAnsi="標楷體" w:hint="eastAsia"/>
        </w:rPr>
        <w:t>書面資料：測試期間的所有資料整合是採用</w:t>
      </w:r>
      <w:r w:rsidRPr="00E66B15">
        <w:rPr>
          <w:rFonts w:ascii="標楷體" w:eastAsia="標楷體" w:hAnsi="標楷體"/>
        </w:rPr>
        <w:t>Microsoft Word</w:t>
      </w:r>
      <w:r>
        <w:rPr>
          <w:rFonts w:ascii="標楷體" w:eastAsia="標楷體" w:hAnsi="標楷體" w:hint="eastAsia"/>
        </w:rPr>
        <w:t>。</w:t>
      </w:r>
      <w:bookmarkStart w:id="0" w:name="_GoBack"/>
      <w:bookmarkEnd w:id="0"/>
    </w:p>
    <w:p w14:paraId="3047DA76" w14:textId="77777777" w:rsidR="00BD3E61" w:rsidRDefault="00BD3E61">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033"/>
      </w:tblGrid>
      <w:tr w:rsidR="00403FDC" w14:paraId="01685606" w14:textId="77777777" w:rsidTr="00643C67">
        <w:tc>
          <w:tcPr>
            <w:tcW w:w="226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3988D65" w14:textId="292796A8" w:rsidR="00403FDC" w:rsidRDefault="00643C67">
            <w:pPr>
              <w:pStyle w:val="a3"/>
              <w:ind w:leftChars="0" w:left="0"/>
              <w:jc w:val="both"/>
              <w:rPr>
                <w:rFonts w:eastAsia="標楷體"/>
                <w:b/>
              </w:rPr>
            </w:pPr>
            <w:r w:rsidRPr="00643C67">
              <w:rPr>
                <w:rFonts w:eastAsia="標楷體"/>
                <w:b/>
              </w:rPr>
              <w:t>Identificati</w:t>
            </w:r>
            <w:r>
              <w:rPr>
                <w:rFonts w:eastAsia="標楷體"/>
                <w:b/>
              </w:rPr>
              <w:t>on</w:t>
            </w:r>
          </w:p>
        </w:tc>
        <w:tc>
          <w:tcPr>
            <w:tcW w:w="6033" w:type="dxa"/>
            <w:tcBorders>
              <w:top w:val="single" w:sz="4" w:space="0" w:color="auto"/>
              <w:left w:val="single" w:sz="4" w:space="0" w:color="auto"/>
              <w:bottom w:val="single" w:sz="4" w:space="0" w:color="auto"/>
              <w:right w:val="single" w:sz="4" w:space="0" w:color="auto"/>
            </w:tcBorders>
            <w:hideMark/>
          </w:tcPr>
          <w:p w14:paraId="4E753468" w14:textId="15B1AB67" w:rsidR="00403FDC" w:rsidRDefault="00643C67">
            <w:pPr>
              <w:pStyle w:val="a3"/>
              <w:ind w:leftChars="0" w:left="0"/>
              <w:rPr>
                <w:rFonts w:eastAsia="標楷體"/>
              </w:rPr>
            </w:pPr>
            <w:r>
              <w:rPr>
                <w:rFonts w:eastAsia="標楷體"/>
              </w:rPr>
              <w:t>PEHRS-TC-01</w:t>
            </w:r>
          </w:p>
        </w:tc>
      </w:tr>
      <w:tr w:rsidR="00403FDC" w14:paraId="282227B3" w14:textId="77777777" w:rsidTr="00643C67">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1AB8C84C" w14:textId="7B48CDBE" w:rsidR="00403FDC" w:rsidRDefault="00643C67">
            <w:pPr>
              <w:pStyle w:val="a3"/>
              <w:ind w:leftChars="0" w:left="0"/>
              <w:jc w:val="both"/>
              <w:rPr>
                <w:rFonts w:eastAsia="標楷體"/>
                <w:b/>
              </w:rPr>
            </w:pPr>
            <w:r>
              <w:rPr>
                <w:rFonts w:eastAsia="標楷體"/>
                <w:b/>
              </w:rPr>
              <w:t>Name</w:t>
            </w:r>
          </w:p>
        </w:tc>
        <w:tc>
          <w:tcPr>
            <w:tcW w:w="6033" w:type="dxa"/>
            <w:tcBorders>
              <w:top w:val="single" w:sz="4" w:space="0" w:color="auto"/>
              <w:left w:val="single" w:sz="4" w:space="0" w:color="auto"/>
              <w:bottom w:val="single" w:sz="4" w:space="0" w:color="auto"/>
              <w:right w:val="single" w:sz="4" w:space="0" w:color="auto"/>
            </w:tcBorders>
            <w:vAlign w:val="center"/>
          </w:tcPr>
          <w:p w14:paraId="3DE8D437" w14:textId="2995E997" w:rsidR="00403FDC" w:rsidRDefault="00643C67">
            <w:pPr>
              <w:pStyle w:val="a3"/>
              <w:ind w:leftChars="0" w:left="0"/>
              <w:jc w:val="both"/>
              <w:rPr>
                <w:rFonts w:eastAsia="標楷體"/>
              </w:rPr>
            </w:pPr>
            <w:r>
              <w:rPr>
                <w:rFonts w:eastAsia="標楷體" w:hint="eastAsia"/>
              </w:rPr>
              <w:t>提供使用者</w:t>
            </w:r>
            <w:r w:rsidRPr="00643C67">
              <w:rPr>
                <w:rFonts w:eastAsia="標楷體" w:hint="eastAsia"/>
              </w:rPr>
              <w:t>新增一筆輸入完整的病歷。</w:t>
            </w:r>
          </w:p>
        </w:tc>
      </w:tr>
      <w:tr w:rsidR="00403FDC" w14:paraId="7C7CCC4B" w14:textId="77777777" w:rsidTr="00643C67">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0F1FD2A1" w14:textId="62A094DE" w:rsidR="00403FDC" w:rsidRDefault="00643C67">
            <w:pPr>
              <w:pStyle w:val="a3"/>
              <w:ind w:leftChars="0" w:left="0"/>
              <w:jc w:val="both"/>
              <w:rPr>
                <w:rFonts w:eastAsia="標楷體"/>
                <w:b/>
              </w:rPr>
            </w:pPr>
            <w:r>
              <w:rPr>
                <w:rFonts w:eastAsia="標楷體" w:hint="eastAsia"/>
                <w:b/>
              </w:rPr>
              <w:t>Te</w:t>
            </w:r>
            <w:r>
              <w:rPr>
                <w:rFonts w:eastAsia="標楷體"/>
                <w:b/>
              </w:rPr>
              <w:t>sted target</w:t>
            </w:r>
          </w:p>
        </w:tc>
        <w:tc>
          <w:tcPr>
            <w:tcW w:w="6033" w:type="dxa"/>
            <w:tcBorders>
              <w:top w:val="single" w:sz="4" w:space="0" w:color="auto"/>
              <w:left w:val="single" w:sz="4" w:space="0" w:color="auto"/>
              <w:bottom w:val="single" w:sz="4" w:space="0" w:color="auto"/>
              <w:right w:val="single" w:sz="4" w:space="0" w:color="auto"/>
            </w:tcBorders>
            <w:vAlign w:val="center"/>
          </w:tcPr>
          <w:p w14:paraId="52E02874" w14:textId="31927A38" w:rsidR="00403FDC" w:rsidRDefault="00643C67">
            <w:pPr>
              <w:pStyle w:val="a3"/>
              <w:ind w:leftChars="0" w:left="0"/>
              <w:jc w:val="both"/>
              <w:rPr>
                <w:rFonts w:eastAsia="標楷體"/>
              </w:rPr>
            </w:pPr>
            <w:r w:rsidRPr="00643C67">
              <w:rPr>
                <w:rFonts w:eastAsia="標楷體"/>
              </w:rPr>
              <w:t>Patient Electronic Health Record Subsystem (PEHRS)</w:t>
            </w:r>
          </w:p>
        </w:tc>
      </w:tr>
      <w:tr w:rsidR="00170E59" w14:paraId="38901214" w14:textId="77777777" w:rsidTr="00643C67">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220AF1EB" w14:textId="3AFA1869" w:rsidR="00170E59" w:rsidRPr="00403FDC" w:rsidRDefault="00643C67">
            <w:pPr>
              <w:pStyle w:val="a3"/>
              <w:ind w:leftChars="0" w:left="0"/>
              <w:jc w:val="both"/>
              <w:rPr>
                <w:rFonts w:eastAsia="標楷體"/>
                <w:b/>
              </w:rPr>
            </w:pPr>
            <w:r w:rsidRPr="00643C67">
              <w:rPr>
                <w:rFonts w:eastAsia="標楷體"/>
                <w:b/>
              </w:rPr>
              <w:t>Reference</w:t>
            </w:r>
          </w:p>
        </w:tc>
        <w:tc>
          <w:tcPr>
            <w:tcW w:w="6033" w:type="dxa"/>
            <w:tcBorders>
              <w:top w:val="single" w:sz="4" w:space="0" w:color="auto"/>
              <w:left w:val="single" w:sz="4" w:space="0" w:color="auto"/>
              <w:bottom w:val="single" w:sz="4" w:space="0" w:color="auto"/>
              <w:right w:val="single" w:sz="4" w:space="0" w:color="auto"/>
            </w:tcBorders>
            <w:vAlign w:val="center"/>
          </w:tcPr>
          <w:p w14:paraId="18EF8A0F" w14:textId="083AD4AB" w:rsidR="00170E59" w:rsidRDefault="00643C67">
            <w:pPr>
              <w:pStyle w:val="a3"/>
              <w:ind w:leftChars="0" w:left="0"/>
              <w:jc w:val="both"/>
              <w:rPr>
                <w:rFonts w:eastAsia="標楷體"/>
              </w:rPr>
            </w:pPr>
            <w:r w:rsidRPr="00643C67">
              <w:rPr>
                <w:rFonts w:eastAsia="標楷體" w:hint="eastAsia"/>
              </w:rPr>
              <w:t>PEHRS-F-01</w:t>
            </w:r>
            <w:r w:rsidRPr="00643C67">
              <w:rPr>
                <w:rFonts w:eastAsia="標楷體" w:hint="eastAsia"/>
              </w:rPr>
              <w:t>、</w:t>
            </w:r>
            <w:r w:rsidRPr="00643C67">
              <w:rPr>
                <w:rFonts w:eastAsia="標楷體" w:hint="eastAsia"/>
              </w:rPr>
              <w:t>PEHRS-F-05</w:t>
            </w:r>
            <w:r w:rsidRPr="00643C67">
              <w:rPr>
                <w:rFonts w:eastAsia="標楷體" w:hint="eastAsia"/>
              </w:rPr>
              <w:t>、</w:t>
            </w:r>
            <w:r w:rsidRPr="00643C67">
              <w:rPr>
                <w:rFonts w:eastAsia="標楷體" w:hint="eastAsia"/>
              </w:rPr>
              <w:t>PEHRS-F-06</w:t>
            </w:r>
            <w:r w:rsidRPr="00643C67">
              <w:rPr>
                <w:rFonts w:eastAsia="標楷體" w:hint="eastAsia"/>
              </w:rPr>
              <w:t>、</w:t>
            </w:r>
            <w:r w:rsidRPr="00643C67">
              <w:rPr>
                <w:rFonts w:eastAsia="標楷體" w:hint="eastAsia"/>
              </w:rPr>
              <w:t>PEHRS-F-07</w:t>
            </w:r>
          </w:p>
        </w:tc>
      </w:tr>
      <w:tr w:rsidR="00170E59" w14:paraId="380CD642" w14:textId="77777777" w:rsidTr="00643C67">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055F5D97" w14:textId="345A4397" w:rsidR="00170E59" w:rsidRPr="00170E59" w:rsidRDefault="00643C67">
            <w:pPr>
              <w:pStyle w:val="a3"/>
              <w:ind w:leftChars="0" w:left="0"/>
              <w:jc w:val="both"/>
              <w:rPr>
                <w:rFonts w:eastAsia="標楷體"/>
                <w:b/>
              </w:rPr>
            </w:pPr>
            <w:r w:rsidRPr="00643C67">
              <w:rPr>
                <w:rFonts w:eastAsia="標楷體"/>
                <w:b/>
              </w:rPr>
              <w:t>Severity</w:t>
            </w:r>
          </w:p>
        </w:tc>
        <w:tc>
          <w:tcPr>
            <w:tcW w:w="6033" w:type="dxa"/>
            <w:tcBorders>
              <w:top w:val="single" w:sz="4" w:space="0" w:color="auto"/>
              <w:left w:val="single" w:sz="4" w:space="0" w:color="auto"/>
              <w:bottom w:val="single" w:sz="4" w:space="0" w:color="auto"/>
              <w:right w:val="single" w:sz="4" w:space="0" w:color="auto"/>
            </w:tcBorders>
            <w:vAlign w:val="center"/>
          </w:tcPr>
          <w:p w14:paraId="36961E15" w14:textId="73FE480B" w:rsidR="00170E59" w:rsidRDefault="00643C67">
            <w:pPr>
              <w:pStyle w:val="a3"/>
              <w:ind w:leftChars="0" w:left="0"/>
              <w:jc w:val="both"/>
              <w:rPr>
                <w:rFonts w:eastAsia="標楷體"/>
              </w:rPr>
            </w:pPr>
            <w:r>
              <w:rPr>
                <w:rFonts w:eastAsia="標楷體"/>
              </w:rPr>
              <w:t>1</w:t>
            </w:r>
          </w:p>
        </w:tc>
      </w:tr>
      <w:tr w:rsidR="00643C67" w14:paraId="181D3A96" w14:textId="77777777" w:rsidTr="00643C67">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79353B0B" w14:textId="4D08CEAF" w:rsidR="00643C67" w:rsidRPr="00643C67" w:rsidRDefault="00643C67">
            <w:pPr>
              <w:pStyle w:val="a3"/>
              <w:ind w:leftChars="0" w:left="0"/>
              <w:jc w:val="both"/>
              <w:rPr>
                <w:rFonts w:eastAsia="標楷體"/>
                <w:b/>
              </w:rPr>
            </w:pPr>
            <w:r w:rsidRPr="00643C67">
              <w:rPr>
                <w:rFonts w:eastAsia="標楷體"/>
                <w:b/>
              </w:rPr>
              <w:t>Instructions</w:t>
            </w:r>
          </w:p>
        </w:tc>
        <w:tc>
          <w:tcPr>
            <w:tcW w:w="6033" w:type="dxa"/>
            <w:tcBorders>
              <w:top w:val="single" w:sz="4" w:space="0" w:color="auto"/>
              <w:left w:val="single" w:sz="4" w:space="0" w:color="auto"/>
              <w:bottom w:val="single" w:sz="4" w:space="0" w:color="auto"/>
              <w:right w:val="single" w:sz="4" w:space="0" w:color="auto"/>
            </w:tcBorders>
            <w:vAlign w:val="center"/>
          </w:tcPr>
          <w:p w14:paraId="27A6A135" w14:textId="77777777" w:rsidR="00643C67" w:rsidRDefault="00CB0074" w:rsidP="00643C67">
            <w:pPr>
              <w:pStyle w:val="a3"/>
              <w:numPr>
                <w:ilvl w:val="0"/>
                <w:numId w:val="2"/>
              </w:numPr>
              <w:ind w:leftChars="0"/>
              <w:jc w:val="both"/>
              <w:rPr>
                <w:rFonts w:eastAsia="標楷體"/>
              </w:rPr>
            </w:pPr>
            <w:r>
              <w:rPr>
                <w:rFonts w:eastAsia="標楷體" w:hint="eastAsia"/>
              </w:rPr>
              <w:t>使用者使用</w:t>
            </w:r>
            <w:r w:rsidRPr="00CB0074">
              <w:rPr>
                <w:rFonts w:eastAsia="標楷體" w:hint="eastAsia"/>
              </w:rPr>
              <w:t>系統管理員、醫師</w:t>
            </w:r>
            <w:r>
              <w:rPr>
                <w:rFonts w:eastAsia="標楷體" w:hint="eastAsia"/>
              </w:rPr>
              <w:t>權限帳號登入</w:t>
            </w:r>
          </w:p>
          <w:p w14:paraId="02A89E5C" w14:textId="3AB641A9" w:rsidR="00CB0074" w:rsidRDefault="00CB0074" w:rsidP="00643C67">
            <w:pPr>
              <w:pStyle w:val="a3"/>
              <w:numPr>
                <w:ilvl w:val="0"/>
                <w:numId w:val="2"/>
              </w:numPr>
              <w:ind w:leftChars="0"/>
              <w:jc w:val="both"/>
              <w:rPr>
                <w:rFonts w:eastAsia="標楷體"/>
              </w:rPr>
            </w:pPr>
            <w:r>
              <w:rPr>
                <w:rFonts w:eastAsia="標楷體" w:hint="eastAsia"/>
              </w:rPr>
              <w:t>點擊</w:t>
            </w:r>
            <w:r>
              <w:rPr>
                <w:rFonts w:eastAsia="標楷體" w:hint="eastAsia"/>
              </w:rPr>
              <w:t>"</w:t>
            </w:r>
            <w:r>
              <w:rPr>
                <w:rFonts w:eastAsia="標楷體" w:hint="eastAsia"/>
              </w:rPr>
              <w:t>病歷管理</w:t>
            </w:r>
            <w:r>
              <w:rPr>
                <w:rFonts w:eastAsia="標楷體" w:hint="eastAsia"/>
              </w:rPr>
              <w:t>"</w:t>
            </w:r>
          </w:p>
          <w:p w14:paraId="509ABD72" w14:textId="6B74C73B" w:rsidR="00CB0074" w:rsidRDefault="00CB0074" w:rsidP="00643C67">
            <w:pPr>
              <w:pStyle w:val="a3"/>
              <w:numPr>
                <w:ilvl w:val="0"/>
                <w:numId w:val="2"/>
              </w:numPr>
              <w:ind w:leftChars="0"/>
              <w:jc w:val="both"/>
              <w:rPr>
                <w:rFonts w:eastAsia="標楷體"/>
              </w:rPr>
            </w:pPr>
            <w:r>
              <w:rPr>
                <w:rFonts w:eastAsia="標楷體" w:hint="eastAsia"/>
              </w:rPr>
              <w:t>點擊</w:t>
            </w:r>
            <w:r>
              <w:rPr>
                <w:rFonts w:eastAsia="標楷體" w:hint="eastAsia"/>
              </w:rPr>
              <w:t>"</w:t>
            </w:r>
            <w:r>
              <w:rPr>
                <w:rFonts w:eastAsia="標楷體" w:hint="eastAsia"/>
              </w:rPr>
              <w:t>新增病歷</w:t>
            </w:r>
            <w:r>
              <w:rPr>
                <w:rFonts w:eastAsia="標楷體" w:hint="eastAsia"/>
              </w:rPr>
              <w:t>"</w:t>
            </w:r>
          </w:p>
          <w:p w14:paraId="1776DCD5" w14:textId="77777777" w:rsidR="00CB0074" w:rsidRDefault="00CB0074" w:rsidP="00643C67">
            <w:pPr>
              <w:pStyle w:val="a3"/>
              <w:numPr>
                <w:ilvl w:val="0"/>
                <w:numId w:val="2"/>
              </w:numPr>
              <w:ind w:leftChars="0"/>
              <w:jc w:val="both"/>
              <w:rPr>
                <w:rFonts w:eastAsia="標楷體"/>
              </w:rPr>
            </w:pPr>
            <w:r>
              <w:rPr>
                <w:rFonts w:eastAsia="標楷體" w:hint="eastAsia"/>
              </w:rPr>
              <w:t>填入病人的身分證</w:t>
            </w:r>
          </w:p>
          <w:p w14:paraId="0EC4BC37" w14:textId="77777777" w:rsidR="00CB0074" w:rsidRDefault="00CB0074" w:rsidP="00643C67">
            <w:pPr>
              <w:pStyle w:val="a3"/>
              <w:numPr>
                <w:ilvl w:val="0"/>
                <w:numId w:val="2"/>
              </w:numPr>
              <w:ind w:leftChars="0"/>
              <w:jc w:val="both"/>
              <w:rPr>
                <w:rFonts w:eastAsia="標楷體"/>
              </w:rPr>
            </w:pPr>
            <w:r>
              <w:rPr>
                <w:rFonts w:eastAsia="標楷體" w:hint="eastAsia"/>
              </w:rPr>
              <w:t>填入病況描述與藥物治療描述</w:t>
            </w:r>
          </w:p>
          <w:p w14:paraId="0A271354" w14:textId="26E1797A" w:rsidR="00CB0074" w:rsidRDefault="00CB0074" w:rsidP="00643C67">
            <w:pPr>
              <w:pStyle w:val="a3"/>
              <w:numPr>
                <w:ilvl w:val="0"/>
                <w:numId w:val="2"/>
              </w:numPr>
              <w:ind w:leftChars="0"/>
              <w:jc w:val="both"/>
              <w:rPr>
                <w:rFonts w:eastAsia="標楷體"/>
              </w:rPr>
            </w:pPr>
            <w:r>
              <w:rPr>
                <w:rFonts w:eastAsia="標楷體" w:hint="eastAsia"/>
              </w:rPr>
              <w:t>點選</w:t>
            </w:r>
            <w:r>
              <w:rPr>
                <w:rFonts w:eastAsia="標楷體" w:hint="eastAsia"/>
              </w:rPr>
              <w:t>"</w:t>
            </w:r>
            <w:r>
              <w:rPr>
                <w:rFonts w:eastAsia="標楷體" w:hint="eastAsia"/>
              </w:rPr>
              <w:t>送出</w:t>
            </w:r>
            <w:r>
              <w:rPr>
                <w:rFonts w:eastAsia="標楷體" w:hint="eastAsia"/>
              </w:rPr>
              <w:t>"</w:t>
            </w:r>
          </w:p>
        </w:tc>
      </w:tr>
      <w:tr w:rsidR="00CB0074" w14:paraId="52CE2E76" w14:textId="77777777" w:rsidTr="00643C67">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6292911F" w14:textId="7BAE7860" w:rsidR="00CB0074" w:rsidRPr="00643C67" w:rsidRDefault="00CB0074">
            <w:pPr>
              <w:pStyle w:val="a3"/>
              <w:ind w:leftChars="0" w:left="0"/>
              <w:jc w:val="both"/>
              <w:rPr>
                <w:rFonts w:eastAsia="標楷體"/>
                <w:b/>
              </w:rPr>
            </w:pPr>
            <w:r w:rsidRPr="00CB0074">
              <w:rPr>
                <w:rFonts w:eastAsia="標楷體"/>
                <w:b/>
              </w:rPr>
              <w:t>Expected Result</w:t>
            </w:r>
          </w:p>
        </w:tc>
        <w:tc>
          <w:tcPr>
            <w:tcW w:w="6033" w:type="dxa"/>
            <w:tcBorders>
              <w:top w:val="single" w:sz="4" w:space="0" w:color="auto"/>
              <w:left w:val="single" w:sz="4" w:space="0" w:color="auto"/>
              <w:bottom w:val="single" w:sz="4" w:space="0" w:color="auto"/>
              <w:right w:val="single" w:sz="4" w:space="0" w:color="auto"/>
            </w:tcBorders>
            <w:vAlign w:val="center"/>
          </w:tcPr>
          <w:p w14:paraId="2BD62ECD" w14:textId="4288B014" w:rsidR="00CB0074" w:rsidRPr="00CB0074" w:rsidRDefault="00CB0074" w:rsidP="00CB0074">
            <w:pPr>
              <w:pStyle w:val="a3"/>
              <w:numPr>
                <w:ilvl w:val="0"/>
                <w:numId w:val="3"/>
              </w:numPr>
              <w:ind w:leftChars="0"/>
              <w:jc w:val="both"/>
              <w:rPr>
                <w:rFonts w:eastAsia="標楷體"/>
              </w:rPr>
            </w:pPr>
            <w:r>
              <w:rPr>
                <w:rFonts w:eastAsia="標楷體" w:hint="eastAsia"/>
              </w:rPr>
              <w:t>病歷新增完成</w:t>
            </w:r>
          </w:p>
        </w:tc>
      </w:tr>
      <w:tr w:rsidR="00CB0074" w14:paraId="1CA0D91E" w14:textId="77777777" w:rsidTr="00643C67">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3D7A66B4" w14:textId="77C5E631" w:rsidR="00CB0074" w:rsidRPr="00CB0074" w:rsidRDefault="00CB0074">
            <w:pPr>
              <w:pStyle w:val="a3"/>
              <w:ind w:leftChars="0" w:left="0"/>
              <w:jc w:val="both"/>
              <w:rPr>
                <w:rFonts w:eastAsia="標楷體"/>
                <w:b/>
              </w:rPr>
            </w:pPr>
            <w:r>
              <w:rPr>
                <w:rFonts w:eastAsia="標楷體" w:hint="eastAsia"/>
                <w:b/>
              </w:rPr>
              <w:lastRenderedPageBreak/>
              <w:t>Cl</w:t>
            </w:r>
            <w:r>
              <w:rPr>
                <w:rFonts w:eastAsia="標楷體"/>
                <w:b/>
              </w:rPr>
              <w:t>eanup</w:t>
            </w:r>
          </w:p>
        </w:tc>
        <w:tc>
          <w:tcPr>
            <w:tcW w:w="6033" w:type="dxa"/>
            <w:tcBorders>
              <w:top w:val="single" w:sz="4" w:space="0" w:color="auto"/>
              <w:left w:val="single" w:sz="4" w:space="0" w:color="auto"/>
              <w:bottom w:val="single" w:sz="4" w:space="0" w:color="auto"/>
              <w:right w:val="single" w:sz="4" w:space="0" w:color="auto"/>
            </w:tcBorders>
            <w:vAlign w:val="center"/>
          </w:tcPr>
          <w:p w14:paraId="1BC2D638" w14:textId="34BD207E" w:rsidR="00CB0074" w:rsidRPr="00CB0074" w:rsidRDefault="00CB0074" w:rsidP="00CB0074">
            <w:pPr>
              <w:jc w:val="both"/>
              <w:rPr>
                <w:rFonts w:eastAsia="標楷體"/>
              </w:rPr>
            </w:pPr>
            <w:r>
              <w:rPr>
                <w:rFonts w:eastAsia="標楷體" w:hint="eastAsia"/>
              </w:rPr>
              <w:t>刪除病歷</w:t>
            </w:r>
          </w:p>
        </w:tc>
      </w:tr>
    </w:tbl>
    <w:p w14:paraId="1F560E65" w14:textId="785A2A67" w:rsidR="000A603F" w:rsidRDefault="000A60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033"/>
      </w:tblGrid>
      <w:tr w:rsidR="00384AF6" w14:paraId="38C0237A"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71A6D92" w14:textId="77777777" w:rsidR="00384AF6" w:rsidRDefault="00384AF6" w:rsidP="006E4C56">
            <w:pPr>
              <w:pStyle w:val="a3"/>
              <w:ind w:leftChars="0" w:left="0"/>
              <w:jc w:val="both"/>
              <w:rPr>
                <w:rFonts w:eastAsia="標楷體"/>
                <w:b/>
              </w:rPr>
            </w:pPr>
            <w:r w:rsidRPr="00643C67">
              <w:rPr>
                <w:rFonts w:eastAsia="標楷體"/>
                <w:b/>
              </w:rPr>
              <w:t>Identificati</w:t>
            </w:r>
            <w:r>
              <w:rPr>
                <w:rFonts w:eastAsia="標楷體"/>
                <w:b/>
              </w:rPr>
              <w:t>on</w:t>
            </w:r>
          </w:p>
        </w:tc>
        <w:tc>
          <w:tcPr>
            <w:tcW w:w="6033" w:type="dxa"/>
            <w:tcBorders>
              <w:top w:val="single" w:sz="4" w:space="0" w:color="auto"/>
              <w:left w:val="single" w:sz="4" w:space="0" w:color="auto"/>
              <w:bottom w:val="single" w:sz="4" w:space="0" w:color="auto"/>
              <w:right w:val="single" w:sz="4" w:space="0" w:color="auto"/>
            </w:tcBorders>
            <w:hideMark/>
          </w:tcPr>
          <w:p w14:paraId="0BEA5B60" w14:textId="0541676C" w:rsidR="00384AF6" w:rsidRDefault="00384AF6" w:rsidP="006E4C56">
            <w:pPr>
              <w:pStyle w:val="a3"/>
              <w:ind w:leftChars="0" w:left="0"/>
              <w:rPr>
                <w:rFonts w:eastAsia="標楷體"/>
              </w:rPr>
            </w:pPr>
            <w:r>
              <w:rPr>
                <w:rFonts w:eastAsia="標楷體"/>
              </w:rPr>
              <w:t>PEHRS-TC-0</w:t>
            </w:r>
            <w:r>
              <w:rPr>
                <w:rFonts w:eastAsia="標楷體"/>
              </w:rPr>
              <w:t>2</w:t>
            </w:r>
          </w:p>
        </w:tc>
      </w:tr>
      <w:tr w:rsidR="00384AF6" w14:paraId="3DD6714A"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3E1DE29A" w14:textId="77777777" w:rsidR="00384AF6" w:rsidRDefault="00384AF6" w:rsidP="006E4C56">
            <w:pPr>
              <w:pStyle w:val="a3"/>
              <w:ind w:leftChars="0" w:left="0"/>
              <w:jc w:val="both"/>
              <w:rPr>
                <w:rFonts w:eastAsia="標楷體"/>
                <w:b/>
              </w:rPr>
            </w:pPr>
            <w:r>
              <w:rPr>
                <w:rFonts w:eastAsia="標楷體"/>
                <w:b/>
              </w:rPr>
              <w:t>Name</w:t>
            </w:r>
          </w:p>
        </w:tc>
        <w:tc>
          <w:tcPr>
            <w:tcW w:w="6033" w:type="dxa"/>
            <w:tcBorders>
              <w:top w:val="single" w:sz="4" w:space="0" w:color="auto"/>
              <w:left w:val="single" w:sz="4" w:space="0" w:color="auto"/>
              <w:bottom w:val="single" w:sz="4" w:space="0" w:color="auto"/>
              <w:right w:val="single" w:sz="4" w:space="0" w:color="auto"/>
            </w:tcBorders>
            <w:vAlign w:val="center"/>
          </w:tcPr>
          <w:p w14:paraId="1B8AFB46" w14:textId="308E67A9" w:rsidR="00384AF6" w:rsidRDefault="00384AF6" w:rsidP="006E4C56">
            <w:pPr>
              <w:pStyle w:val="a3"/>
              <w:ind w:leftChars="0" w:left="0"/>
              <w:jc w:val="both"/>
              <w:rPr>
                <w:rFonts w:eastAsia="標楷體"/>
              </w:rPr>
            </w:pPr>
            <w:r>
              <w:rPr>
                <w:rFonts w:eastAsia="標楷體" w:hint="eastAsia"/>
              </w:rPr>
              <w:t>提供使用者</w:t>
            </w:r>
            <w:r>
              <w:rPr>
                <w:rFonts w:eastAsia="標楷體" w:hint="eastAsia"/>
              </w:rPr>
              <w:t>編輯</w:t>
            </w:r>
            <w:r w:rsidRPr="00643C67">
              <w:rPr>
                <w:rFonts w:eastAsia="標楷體" w:hint="eastAsia"/>
              </w:rPr>
              <w:t>病歷。</w:t>
            </w:r>
          </w:p>
        </w:tc>
      </w:tr>
      <w:tr w:rsidR="00384AF6" w14:paraId="6FAB0A2C"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66C4FAF3" w14:textId="77777777" w:rsidR="00384AF6" w:rsidRDefault="00384AF6" w:rsidP="006E4C56">
            <w:pPr>
              <w:pStyle w:val="a3"/>
              <w:ind w:leftChars="0" w:left="0"/>
              <w:jc w:val="both"/>
              <w:rPr>
                <w:rFonts w:eastAsia="標楷體"/>
                <w:b/>
              </w:rPr>
            </w:pPr>
            <w:r>
              <w:rPr>
                <w:rFonts w:eastAsia="標楷體" w:hint="eastAsia"/>
                <w:b/>
              </w:rPr>
              <w:t>Te</w:t>
            </w:r>
            <w:r>
              <w:rPr>
                <w:rFonts w:eastAsia="標楷體"/>
                <w:b/>
              </w:rPr>
              <w:t>sted target</w:t>
            </w:r>
          </w:p>
        </w:tc>
        <w:tc>
          <w:tcPr>
            <w:tcW w:w="6033" w:type="dxa"/>
            <w:tcBorders>
              <w:top w:val="single" w:sz="4" w:space="0" w:color="auto"/>
              <w:left w:val="single" w:sz="4" w:space="0" w:color="auto"/>
              <w:bottom w:val="single" w:sz="4" w:space="0" w:color="auto"/>
              <w:right w:val="single" w:sz="4" w:space="0" w:color="auto"/>
            </w:tcBorders>
            <w:vAlign w:val="center"/>
          </w:tcPr>
          <w:p w14:paraId="2DDC18AA" w14:textId="77777777" w:rsidR="00384AF6" w:rsidRDefault="00384AF6" w:rsidP="006E4C56">
            <w:pPr>
              <w:pStyle w:val="a3"/>
              <w:ind w:leftChars="0" w:left="0"/>
              <w:jc w:val="both"/>
              <w:rPr>
                <w:rFonts w:eastAsia="標楷體"/>
              </w:rPr>
            </w:pPr>
            <w:r w:rsidRPr="00643C67">
              <w:rPr>
                <w:rFonts w:eastAsia="標楷體"/>
              </w:rPr>
              <w:t>Patient Electronic Health Record Subsystem (PEHRS)</w:t>
            </w:r>
          </w:p>
        </w:tc>
      </w:tr>
      <w:tr w:rsidR="00384AF6" w14:paraId="2207E99C"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0FB220B7" w14:textId="77777777" w:rsidR="00384AF6" w:rsidRPr="00403FDC" w:rsidRDefault="00384AF6" w:rsidP="006E4C56">
            <w:pPr>
              <w:pStyle w:val="a3"/>
              <w:ind w:leftChars="0" w:left="0"/>
              <w:jc w:val="both"/>
              <w:rPr>
                <w:rFonts w:eastAsia="標楷體"/>
                <w:b/>
              </w:rPr>
            </w:pPr>
            <w:r w:rsidRPr="00643C67">
              <w:rPr>
                <w:rFonts w:eastAsia="標楷體"/>
                <w:b/>
              </w:rPr>
              <w:t>Reference</w:t>
            </w:r>
          </w:p>
        </w:tc>
        <w:tc>
          <w:tcPr>
            <w:tcW w:w="6033" w:type="dxa"/>
            <w:tcBorders>
              <w:top w:val="single" w:sz="4" w:space="0" w:color="auto"/>
              <w:left w:val="single" w:sz="4" w:space="0" w:color="auto"/>
              <w:bottom w:val="single" w:sz="4" w:space="0" w:color="auto"/>
              <w:right w:val="single" w:sz="4" w:space="0" w:color="auto"/>
            </w:tcBorders>
            <w:vAlign w:val="center"/>
          </w:tcPr>
          <w:p w14:paraId="3F9DC128" w14:textId="4E78E827" w:rsidR="00384AF6" w:rsidRDefault="00384AF6" w:rsidP="006E4C56">
            <w:pPr>
              <w:pStyle w:val="a3"/>
              <w:ind w:leftChars="0" w:left="0"/>
              <w:jc w:val="both"/>
              <w:rPr>
                <w:rFonts w:eastAsia="標楷體"/>
              </w:rPr>
            </w:pPr>
            <w:r w:rsidRPr="00384AF6">
              <w:rPr>
                <w:rFonts w:eastAsia="標楷體" w:hint="eastAsia"/>
              </w:rPr>
              <w:t>PEHRS-F-02</w:t>
            </w:r>
            <w:r w:rsidRPr="00384AF6">
              <w:rPr>
                <w:rFonts w:eastAsia="標楷體" w:hint="eastAsia"/>
              </w:rPr>
              <w:t>、</w:t>
            </w:r>
            <w:r w:rsidRPr="00384AF6">
              <w:rPr>
                <w:rFonts w:eastAsia="標楷體" w:hint="eastAsia"/>
              </w:rPr>
              <w:t>PEHRS-F-05</w:t>
            </w:r>
            <w:r w:rsidRPr="00384AF6">
              <w:rPr>
                <w:rFonts w:eastAsia="標楷體" w:hint="eastAsia"/>
              </w:rPr>
              <w:t>、</w:t>
            </w:r>
            <w:r w:rsidRPr="00384AF6">
              <w:rPr>
                <w:rFonts w:eastAsia="標楷體" w:hint="eastAsia"/>
              </w:rPr>
              <w:t>PEHRS-F-06</w:t>
            </w:r>
            <w:r w:rsidRPr="00384AF6">
              <w:rPr>
                <w:rFonts w:eastAsia="標楷體" w:hint="eastAsia"/>
              </w:rPr>
              <w:t>、</w:t>
            </w:r>
            <w:r w:rsidRPr="00384AF6">
              <w:rPr>
                <w:rFonts w:eastAsia="標楷體" w:hint="eastAsia"/>
              </w:rPr>
              <w:t>PEHRS-F-07</w:t>
            </w:r>
          </w:p>
        </w:tc>
      </w:tr>
      <w:tr w:rsidR="00384AF6" w14:paraId="63870E9F"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2499C37D" w14:textId="77777777" w:rsidR="00384AF6" w:rsidRPr="00170E59" w:rsidRDefault="00384AF6" w:rsidP="006E4C56">
            <w:pPr>
              <w:pStyle w:val="a3"/>
              <w:ind w:leftChars="0" w:left="0"/>
              <w:jc w:val="both"/>
              <w:rPr>
                <w:rFonts w:eastAsia="標楷體"/>
                <w:b/>
              </w:rPr>
            </w:pPr>
            <w:r w:rsidRPr="00643C67">
              <w:rPr>
                <w:rFonts w:eastAsia="標楷體"/>
                <w:b/>
              </w:rPr>
              <w:t>Severity</w:t>
            </w:r>
          </w:p>
        </w:tc>
        <w:tc>
          <w:tcPr>
            <w:tcW w:w="6033" w:type="dxa"/>
            <w:tcBorders>
              <w:top w:val="single" w:sz="4" w:space="0" w:color="auto"/>
              <w:left w:val="single" w:sz="4" w:space="0" w:color="auto"/>
              <w:bottom w:val="single" w:sz="4" w:space="0" w:color="auto"/>
              <w:right w:val="single" w:sz="4" w:space="0" w:color="auto"/>
            </w:tcBorders>
            <w:vAlign w:val="center"/>
          </w:tcPr>
          <w:p w14:paraId="39ED66A1" w14:textId="1BB7D2A2" w:rsidR="00384AF6" w:rsidRDefault="00384AF6" w:rsidP="006E4C56">
            <w:pPr>
              <w:pStyle w:val="a3"/>
              <w:ind w:leftChars="0" w:left="0"/>
              <w:jc w:val="both"/>
              <w:rPr>
                <w:rFonts w:eastAsia="標楷體"/>
              </w:rPr>
            </w:pPr>
            <w:r>
              <w:rPr>
                <w:rFonts w:eastAsia="標楷體"/>
              </w:rPr>
              <w:t>1</w:t>
            </w:r>
          </w:p>
        </w:tc>
      </w:tr>
      <w:tr w:rsidR="00384AF6" w14:paraId="613A1C0D"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4F48C553" w14:textId="77777777" w:rsidR="00384AF6" w:rsidRPr="00643C67" w:rsidRDefault="00384AF6" w:rsidP="006E4C56">
            <w:pPr>
              <w:pStyle w:val="a3"/>
              <w:ind w:leftChars="0" w:left="0"/>
              <w:jc w:val="both"/>
              <w:rPr>
                <w:rFonts w:eastAsia="標楷體"/>
                <w:b/>
              </w:rPr>
            </w:pPr>
            <w:r w:rsidRPr="00643C67">
              <w:rPr>
                <w:rFonts w:eastAsia="標楷體"/>
                <w:b/>
              </w:rPr>
              <w:t>Instructions</w:t>
            </w:r>
          </w:p>
        </w:tc>
        <w:tc>
          <w:tcPr>
            <w:tcW w:w="6033" w:type="dxa"/>
            <w:tcBorders>
              <w:top w:val="single" w:sz="4" w:space="0" w:color="auto"/>
              <w:left w:val="single" w:sz="4" w:space="0" w:color="auto"/>
              <w:bottom w:val="single" w:sz="4" w:space="0" w:color="auto"/>
              <w:right w:val="single" w:sz="4" w:space="0" w:color="auto"/>
            </w:tcBorders>
            <w:vAlign w:val="center"/>
          </w:tcPr>
          <w:p w14:paraId="4915AEAD" w14:textId="77777777" w:rsidR="00384AF6" w:rsidRDefault="00384AF6" w:rsidP="00384AF6">
            <w:pPr>
              <w:pStyle w:val="a3"/>
              <w:numPr>
                <w:ilvl w:val="0"/>
                <w:numId w:val="5"/>
              </w:numPr>
              <w:ind w:leftChars="0"/>
              <w:jc w:val="both"/>
              <w:rPr>
                <w:rFonts w:eastAsia="標楷體"/>
              </w:rPr>
            </w:pPr>
            <w:r>
              <w:rPr>
                <w:rFonts w:eastAsia="標楷體" w:hint="eastAsia"/>
              </w:rPr>
              <w:t>使用者使用</w:t>
            </w:r>
            <w:r w:rsidRPr="00CB0074">
              <w:rPr>
                <w:rFonts w:eastAsia="標楷體" w:hint="eastAsia"/>
              </w:rPr>
              <w:t>系統管理員、醫師</w:t>
            </w:r>
            <w:r>
              <w:rPr>
                <w:rFonts w:eastAsia="標楷體" w:hint="eastAsia"/>
              </w:rPr>
              <w:t>權限帳號登入</w:t>
            </w:r>
          </w:p>
          <w:p w14:paraId="53FB7647" w14:textId="77777777" w:rsidR="00384AF6" w:rsidRDefault="00384AF6" w:rsidP="00384AF6">
            <w:pPr>
              <w:pStyle w:val="a3"/>
              <w:numPr>
                <w:ilvl w:val="0"/>
                <w:numId w:val="5"/>
              </w:numPr>
              <w:ind w:leftChars="0"/>
              <w:jc w:val="both"/>
              <w:rPr>
                <w:rFonts w:eastAsia="標楷體"/>
              </w:rPr>
            </w:pPr>
            <w:r w:rsidRPr="00384AF6">
              <w:rPr>
                <w:rFonts w:eastAsia="標楷體" w:hint="eastAsia"/>
              </w:rPr>
              <w:t>點擊</w:t>
            </w:r>
            <w:r w:rsidRPr="00384AF6">
              <w:rPr>
                <w:rFonts w:eastAsia="標楷體" w:hint="eastAsia"/>
              </w:rPr>
              <w:t>"</w:t>
            </w:r>
            <w:r w:rsidRPr="00384AF6">
              <w:rPr>
                <w:rFonts w:eastAsia="標楷體" w:hint="eastAsia"/>
              </w:rPr>
              <w:t>病歷管理</w:t>
            </w:r>
            <w:r w:rsidRPr="00384AF6">
              <w:rPr>
                <w:rFonts w:eastAsia="標楷體" w:hint="eastAsia"/>
              </w:rPr>
              <w:t>"</w:t>
            </w:r>
          </w:p>
          <w:p w14:paraId="059C380C" w14:textId="77777777" w:rsidR="00384AF6" w:rsidRDefault="00384AF6" w:rsidP="00384AF6">
            <w:pPr>
              <w:pStyle w:val="a3"/>
              <w:numPr>
                <w:ilvl w:val="0"/>
                <w:numId w:val="5"/>
              </w:numPr>
              <w:ind w:leftChars="0"/>
              <w:jc w:val="both"/>
              <w:rPr>
                <w:rFonts w:eastAsia="標楷體"/>
              </w:rPr>
            </w:pPr>
            <w:r>
              <w:rPr>
                <w:rFonts w:eastAsia="標楷體" w:hint="eastAsia"/>
              </w:rPr>
              <w:t>點擊</w:t>
            </w:r>
            <w:r>
              <w:rPr>
                <w:rFonts w:eastAsia="標楷體" w:hint="eastAsia"/>
              </w:rPr>
              <w:t>"</w:t>
            </w:r>
            <w:r>
              <w:rPr>
                <w:rFonts w:eastAsia="標楷體" w:hint="eastAsia"/>
              </w:rPr>
              <w:t>瀏覽病歷</w:t>
            </w:r>
            <w:r>
              <w:rPr>
                <w:rFonts w:eastAsia="標楷體" w:hint="eastAsia"/>
              </w:rPr>
              <w:t>"</w:t>
            </w:r>
          </w:p>
          <w:p w14:paraId="3BBDBC1B" w14:textId="325A0D34" w:rsidR="00384AF6" w:rsidRDefault="00384AF6" w:rsidP="00384AF6">
            <w:pPr>
              <w:pStyle w:val="a3"/>
              <w:numPr>
                <w:ilvl w:val="0"/>
                <w:numId w:val="5"/>
              </w:numPr>
              <w:ind w:leftChars="0"/>
              <w:jc w:val="both"/>
              <w:rPr>
                <w:rFonts w:eastAsia="標楷體"/>
              </w:rPr>
            </w:pPr>
            <w:r>
              <w:rPr>
                <w:rFonts w:eastAsia="標楷體" w:hint="eastAsia"/>
              </w:rPr>
              <w:t>點選一個病歷的編輯小圖示</w:t>
            </w:r>
          </w:p>
          <w:p w14:paraId="22C6BDCF" w14:textId="77777777" w:rsidR="00384AF6" w:rsidRDefault="00384AF6" w:rsidP="00384AF6">
            <w:pPr>
              <w:pStyle w:val="a3"/>
              <w:numPr>
                <w:ilvl w:val="0"/>
                <w:numId w:val="5"/>
              </w:numPr>
              <w:ind w:leftChars="0"/>
              <w:jc w:val="both"/>
              <w:rPr>
                <w:rFonts w:eastAsia="標楷體"/>
              </w:rPr>
            </w:pPr>
            <w:r>
              <w:rPr>
                <w:rFonts w:eastAsia="標楷體" w:hint="eastAsia"/>
              </w:rPr>
              <w:t>修改病況描述與藥物治療描述</w:t>
            </w:r>
          </w:p>
          <w:p w14:paraId="6EC04593" w14:textId="1997C162" w:rsidR="00384AF6" w:rsidRPr="00384AF6" w:rsidRDefault="00384AF6" w:rsidP="00384AF6">
            <w:pPr>
              <w:pStyle w:val="a3"/>
              <w:numPr>
                <w:ilvl w:val="0"/>
                <w:numId w:val="5"/>
              </w:numPr>
              <w:ind w:leftChars="0"/>
              <w:jc w:val="both"/>
              <w:rPr>
                <w:rFonts w:eastAsia="標楷體" w:hint="eastAsia"/>
              </w:rPr>
            </w:pPr>
            <w:r>
              <w:rPr>
                <w:rFonts w:eastAsia="標楷體" w:hint="eastAsia"/>
              </w:rPr>
              <w:t>點選</w:t>
            </w:r>
            <w:r>
              <w:rPr>
                <w:rFonts w:eastAsia="標楷體" w:hint="eastAsia"/>
              </w:rPr>
              <w:t>"</w:t>
            </w:r>
            <w:r>
              <w:rPr>
                <w:rFonts w:eastAsia="標楷體" w:hint="eastAsia"/>
              </w:rPr>
              <w:t>更新</w:t>
            </w:r>
            <w:r>
              <w:rPr>
                <w:rFonts w:eastAsia="標楷體" w:hint="eastAsia"/>
              </w:rPr>
              <w:t>"</w:t>
            </w:r>
          </w:p>
        </w:tc>
      </w:tr>
      <w:tr w:rsidR="00384AF6" w14:paraId="3146A1D9"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0D52FE1C" w14:textId="77777777" w:rsidR="00384AF6" w:rsidRPr="00643C67" w:rsidRDefault="00384AF6" w:rsidP="006E4C56">
            <w:pPr>
              <w:pStyle w:val="a3"/>
              <w:ind w:leftChars="0" w:left="0"/>
              <w:jc w:val="both"/>
              <w:rPr>
                <w:rFonts w:eastAsia="標楷體"/>
                <w:b/>
              </w:rPr>
            </w:pPr>
            <w:r w:rsidRPr="00CB0074">
              <w:rPr>
                <w:rFonts w:eastAsia="標楷體"/>
                <w:b/>
              </w:rPr>
              <w:t>Expected Result</w:t>
            </w:r>
          </w:p>
        </w:tc>
        <w:tc>
          <w:tcPr>
            <w:tcW w:w="6033" w:type="dxa"/>
            <w:tcBorders>
              <w:top w:val="single" w:sz="4" w:space="0" w:color="auto"/>
              <w:left w:val="single" w:sz="4" w:space="0" w:color="auto"/>
              <w:bottom w:val="single" w:sz="4" w:space="0" w:color="auto"/>
              <w:right w:val="single" w:sz="4" w:space="0" w:color="auto"/>
            </w:tcBorders>
            <w:vAlign w:val="center"/>
          </w:tcPr>
          <w:p w14:paraId="43EB346A" w14:textId="30529A58" w:rsidR="00384AF6" w:rsidRPr="00384AF6" w:rsidRDefault="00384AF6" w:rsidP="00384AF6">
            <w:pPr>
              <w:pStyle w:val="a3"/>
              <w:numPr>
                <w:ilvl w:val="0"/>
                <w:numId w:val="4"/>
              </w:numPr>
              <w:ind w:leftChars="0"/>
              <w:jc w:val="both"/>
              <w:rPr>
                <w:rFonts w:eastAsia="標楷體"/>
              </w:rPr>
            </w:pPr>
            <w:r w:rsidRPr="00384AF6">
              <w:rPr>
                <w:rFonts w:eastAsia="標楷體" w:hint="eastAsia"/>
              </w:rPr>
              <w:t>病歷</w:t>
            </w:r>
            <w:r>
              <w:rPr>
                <w:rFonts w:eastAsia="標楷體" w:hint="eastAsia"/>
              </w:rPr>
              <w:t>更新</w:t>
            </w:r>
            <w:r w:rsidRPr="00384AF6">
              <w:rPr>
                <w:rFonts w:eastAsia="標楷體" w:hint="eastAsia"/>
              </w:rPr>
              <w:t>完成</w:t>
            </w:r>
          </w:p>
        </w:tc>
      </w:tr>
      <w:tr w:rsidR="00384AF6" w14:paraId="11252979"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7DBBC56A" w14:textId="77777777" w:rsidR="00384AF6" w:rsidRPr="00CB0074" w:rsidRDefault="00384AF6" w:rsidP="006E4C56">
            <w:pPr>
              <w:pStyle w:val="a3"/>
              <w:ind w:leftChars="0" w:left="0"/>
              <w:jc w:val="both"/>
              <w:rPr>
                <w:rFonts w:eastAsia="標楷體"/>
                <w:b/>
              </w:rPr>
            </w:pPr>
            <w:r>
              <w:rPr>
                <w:rFonts w:eastAsia="標楷體" w:hint="eastAsia"/>
                <w:b/>
              </w:rPr>
              <w:t>Cl</w:t>
            </w:r>
            <w:r>
              <w:rPr>
                <w:rFonts w:eastAsia="標楷體"/>
                <w:b/>
              </w:rPr>
              <w:t>eanup</w:t>
            </w:r>
          </w:p>
        </w:tc>
        <w:tc>
          <w:tcPr>
            <w:tcW w:w="6033" w:type="dxa"/>
            <w:tcBorders>
              <w:top w:val="single" w:sz="4" w:space="0" w:color="auto"/>
              <w:left w:val="single" w:sz="4" w:space="0" w:color="auto"/>
              <w:bottom w:val="single" w:sz="4" w:space="0" w:color="auto"/>
              <w:right w:val="single" w:sz="4" w:space="0" w:color="auto"/>
            </w:tcBorders>
            <w:vAlign w:val="center"/>
          </w:tcPr>
          <w:p w14:paraId="27916D91" w14:textId="56CEA4FD" w:rsidR="00384AF6" w:rsidRPr="00CB0074" w:rsidRDefault="00384AF6" w:rsidP="006E4C56">
            <w:pPr>
              <w:jc w:val="both"/>
              <w:rPr>
                <w:rFonts w:eastAsia="標楷體"/>
              </w:rPr>
            </w:pPr>
            <w:r>
              <w:rPr>
                <w:rFonts w:eastAsia="標楷體" w:hint="eastAsia"/>
              </w:rPr>
              <w:t>編輯</w:t>
            </w:r>
            <w:r>
              <w:rPr>
                <w:rFonts w:eastAsia="標楷體" w:hint="eastAsia"/>
              </w:rPr>
              <w:t>病歷</w:t>
            </w:r>
          </w:p>
        </w:tc>
      </w:tr>
    </w:tbl>
    <w:p w14:paraId="1E64C71B" w14:textId="690175CF" w:rsidR="00BB7EC5" w:rsidRDefault="00BB7E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033"/>
      </w:tblGrid>
      <w:tr w:rsidR="00384AF6" w14:paraId="735F93D4"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BA6D7B" w14:textId="77777777" w:rsidR="00384AF6" w:rsidRDefault="00384AF6" w:rsidP="006E4C56">
            <w:pPr>
              <w:pStyle w:val="a3"/>
              <w:ind w:leftChars="0" w:left="0"/>
              <w:jc w:val="both"/>
              <w:rPr>
                <w:rFonts w:eastAsia="標楷體"/>
                <w:b/>
              </w:rPr>
            </w:pPr>
            <w:r w:rsidRPr="00643C67">
              <w:rPr>
                <w:rFonts w:eastAsia="標楷體"/>
                <w:b/>
              </w:rPr>
              <w:t>Identificati</w:t>
            </w:r>
            <w:r>
              <w:rPr>
                <w:rFonts w:eastAsia="標楷體"/>
                <w:b/>
              </w:rPr>
              <w:t>on</w:t>
            </w:r>
          </w:p>
        </w:tc>
        <w:tc>
          <w:tcPr>
            <w:tcW w:w="6033" w:type="dxa"/>
            <w:tcBorders>
              <w:top w:val="single" w:sz="4" w:space="0" w:color="auto"/>
              <w:left w:val="single" w:sz="4" w:space="0" w:color="auto"/>
              <w:bottom w:val="single" w:sz="4" w:space="0" w:color="auto"/>
              <w:right w:val="single" w:sz="4" w:space="0" w:color="auto"/>
            </w:tcBorders>
            <w:hideMark/>
          </w:tcPr>
          <w:p w14:paraId="1B06EA84" w14:textId="2A1B9038" w:rsidR="00384AF6" w:rsidRDefault="00384AF6" w:rsidP="006E4C56">
            <w:pPr>
              <w:pStyle w:val="a3"/>
              <w:ind w:leftChars="0" w:left="0"/>
              <w:rPr>
                <w:rFonts w:eastAsia="標楷體"/>
              </w:rPr>
            </w:pPr>
            <w:r>
              <w:rPr>
                <w:rFonts w:eastAsia="標楷體"/>
              </w:rPr>
              <w:t>PEHRS-TC-0</w:t>
            </w:r>
            <w:r>
              <w:rPr>
                <w:rFonts w:eastAsia="標楷體" w:hint="eastAsia"/>
              </w:rPr>
              <w:t>3</w:t>
            </w:r>
          </w:p>
        </w:tc>
      </w:tr>
      <w:tr w:rsidR="00384AF6" w14:paraId="14D72B40"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34B72FF7" w14:textId="77777777" w:rsidR="00384AF6" w:rsidRDefault="00384AF6" w:rsidP="006E4C56">
            <w:pPr>
              <w:pStyle w:val="a3"/>
              <w:ind w:leftChars="0" w:left="0"/>
              <w:jc w:val="both"/>
              <w:rPr>
                <w:rFonts w:eastAsia="標楷體"/>
                <w:b/>
              </w:rPr>
            </w:pPr>
            <w:r>
              <w:rPr>
                <w:rFonts w:eastAsia="標楷體"/>
                <w:b/>
              </w:rPr>
              <w:t>Name</w:t>
            </w:r>
          </w:p>
        </w:tc>
        <w:tc>
          <w:tcPr>
            <w:tcW w:w="6033" w:type="dxa"/>
            <w:tcBorders>
              <w:top w:val="single" w:sz="4" w:space="0" w:color="auto"/>
              <w:left w:val="single" w:sz="4" w:space="0" w:color="auto"/>
              <w:bottom w:val="single" w:sz="4" w:space="0" w:color="auto"/>
              <w:right w:val="single" w:sz="4" w:space="0" w:color="auto"/>
            </w:tcBorders>
            <w:vAlign w:val="center"/>
          </w:tcPr>
          <w:p w14:paraId="72B7EB9F" w14:textId="25238C7D" w:rsidR="00384AF6" w:rsidRDefault="00384AF6" w:rsidP="006E4C56">
            <w:pPr>
              <w:pStyle w:val="a3"/>
              <w:ind w:leftChars="0" w:left="0"/>
              <w:jc w:val="both"/>
              <w:rPr>
                <w:rFonts w:eastAsia="標楷體"/>
              </w:rPr>
            </w:pPr>
            <w:r>
              <w:rPr>
                <w:rFonts w:eastAsia="標楷體" w:hint="eastAsia"/>
              </w:rPr>
              <w:t>提供使用者</w:t>
            </w:r>
            <w:r w:rsidR="007B4A9B">
              <w:rPr>
                <w:rFonts w:eastAsia="標楷體" w:hint="eastAsia"/>
              </w:rPr>
              <w:t>刪除</w:t>
            </w:r>
            <w:r w:rsidRPr="00643C67">
              <w:rPr>
                <w:rFonts w:eastAsia="標楷體" w:hint="eastAsia"/>
              </w:rPr>
              <w:t>病歷。</w:t>
            </w:r>
          </w:p>
        </w:tc>
      </w:tr>
      <w:tr w:rsidR="00384AF6" w14:paraId="2012ED8B"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1DA2ECBA" w14:textId="77777777" w:rsidR="00384AF6" w:rsidRDefault="00384AF6" w:rsidP="006E4C56">
            <w:pPr>
              <w:pStyle w:val="a3"/>
              <w:ind w:leftChars="0" w:left="0"/>
              <w:jc w:val="both"/>
              <w:rPr>
                <w:rFonts w:eastAsia="標楷體"/>
                <w:b/>
              </w:rPr>
            </w:pPr>
            <w:r>
              <w:rPr>
                <w:rFonts w:eastAsia="標楷體" w:hint="eastAsia"/>
                <w:b/>
              </w:rPr>
              <w:t>Te</w:t>
            </w:r>
            <w:r>
              <w:rPr>
                <w:rFonts w:eastAsia="標楷體"/>
                <w:b/>
              </w:rPr>
              <w:t>sted target</w:t>
            </w:r>
          </w:p>
        </w:tc>
        <w:tc>
          <w:tcPr>
            <w:tcW w:w="6033" w:type="dxa"/>
            <w:tcBorders>
              <w:top w:val="single" w:sz="4" w:space="0" w:color="auto"/>
              <w:left w:val="single" w:sz="4" w:space="0" w:color="auto"/>
              <w:bottom w:val="single" w:sz="4" w:space="0" w:color="auto"/>
              <w:right w:val="single" w:sz="4" w:space="0" w:color="auto"/>
            </w:tcBorders>
            <w:vAlign w:val="center"/>
          </w:tcPr>
          <w:p w14:paraId="0E605113" w14:textId="77777777" w:rsidR="00384AF6" w:rsidRDefault="00384AF6" w:rsidP="006E4C56">
            <w:pPr>
              <w:pStyle w:val="a3"/>
              <w:ind w:leftChars="0" w:left="0"/>
              <w:jc w:val="both"/>
              <w:rPr>
                <w:rFonts w:eastAsia="標楷體"/>
              </w:rPr>
            </w:pPr>
            <w:r w:rsidRPr="00643C67">
              <w:rPr>
                <w:rFonts w:eastAsia="標楷體"/>
              </w:rPr>
              <w:t>Patient Electronic Health Record Subsystem (PEHRS)</w:t>
            </w:r>
          </w:p>
        </w:tc>
      </w:tr>
      <w:tr w:rsidR="00384AF6" w14:paraId="57396275"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112FA459" w14:textId="77777777" w:rsidR="00384AF6" w:rsidRPr="00403FDC" w:rsidRDefault="00384AF6" w:rsidP="006E4C56">
            <w:pPr>
              <w:pStyle w:val="a3"/>
              <w:ind w:leftChars="0" w:left="0"/>
              <w:jc w:val="both"/>
              <w:rPr>
                <w:rFonts w:eastAsia="標楷體"/>
                <w:b/>
              </w:rPr>
            </w:pPr>
            <w:r w:rsidRPr="00643C67">
              <w:rPr>
                <w:rFonts w:eastAsia="標楷體"/>
                <w:b/>
              </w:rPr>
              <w:t>Reference</w:t>
            </w:r>
          </w:p>
        </w:tc>
        <w:tc>
          <w:tcPr>
            <w:tcW w:w="6033" w:type="dxa"/>
            <w:tcBorders>
              <w:top w:val="single" w:sz="4" w:space="0" w:color="auto"/>
              <w:left w:val="single" w:sz="4" w:space="0" w:color="auto"/>
              <w:bottom w:val="single" w:sz="4" w:space="0" w:color="auto"/>
              <w:right w:val="single" w:sz="4" w:space="0" w:color="auto"/>
            </w:tcBorders>
            <w:vAlign w:val="center"/>
          </w:tcPr>
          <w:p w14:paraId="6BC09C4F" w14:textId="70A321E0" w:rsidR="00384AF6" w:rsidRDefault="00384AF6" w:rsidP="006E4C56">
            <w:pPr>
              <w:pStyle w:val="a3"/>
              <w:ind w:leftChars="0" w:left="0"/>
              <w:jc w:val="both"/>
              <w:rPr>
                <w:rFonts w:eastAsia="標楷體"/>
              </w:rPr>
            </w:pPr>
            <w:r w:rsidRPr="00384AF6">
              <w:rPr>
                <w:rFonts w:eastAsia="標楷體" w:hint="eastAsia"/>
              </w:rPr>
              <w:t>PEHRS-F-0</w:t>
            </w:r>
            <w:r>
              <w:rPr>
                <w:rFonts w:eastAsia="標楷體"/>
              </w:rPr>
              <w:t>3</w:t>
            </w:r>
            <w:r w:rsidRPr="00384AF6">
              <w:rPr>
                <w:rFonts w:eastAsia="標楷體" w:hint="eastAsia"/>
              </w:rPr>
              <w:t>、</w:t>
            </w:r>
            <w:r w:rsidRPr="00384AF6">
              <w:rPr>
                <w:rFonts w:eastAsia="標楷體" w:hint="eastAsia"/>
              </w:rPr>
              <w:t>PEHRS-F-05</w:t>
            </w:r>
            <w:r w:rsidRPr="00384AF6">
              <w:rPr>
                <w:rFonts w:eastAsia="標楷體" w:hint="eastAsia"/>
              </w:rPr>
              <w:t>、</w:t>
            </w:r>
            <w:r w:rsidRPr="00384AF6">
              <w:rPr>
                <w:rFonts w:eastAsia="標楷體" w:hint="eastAsia"/>
              </w:rPr>
              <w:t>PEHRS-F-06</w:t>
            </w:r>
            <w:r w:rsidRPr="00384AF6">
              <w:rPr>
                <w:rFonts w:eastAsia="標楷體" w:hint="eastAsia"/>
              </w:rPr>
              <w:t>、</w:t>
            </w:r>
            <w:r w:rsidRPr="00384AF6">
              <w:rPr>
                <w:rFonts w:eastAsia="標楷體" w:hint="eastAsia"/>
              </w:rPr>
              <w:t>PEHRS-F-07</w:t>
            </w:r>
          </w:p>
        </w:tc>
      </w:tr>
      <w:tr w:rsidR="00384AF6" w14:paraId="796F6E18"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4F8301BD" w14:textId="77777777" w:rsidR="00384AF6" w:rsidRPr="00170E59" w:rsidRDefault="00384AF6" w:rsidP="006E4C56">
            <w:pPr>
              <w:pStyle w:val="a3"/>
              <w:ind w:leftChars="0" w:left="0"/>
              <w:jc w:val="both"/>
              <w:rPr>
                <w:rFonts w:eastAsia="標楷體"/>
                <w:b/>
              </w:rPr>
            </w:pPr>
            <w:r w:rsidRPr="00643C67">
              <w:rPr>
                <w:rFonts w:eastAsia="標楷體"/>
                <w:b/>
              </w:rPr>
              <w:t>Severity</w:t>
            </w:r>
          </w:p>
        </w:tc>
        <w:tc>
          <w:tcPr>
            <w:tcW w:w="6033" w:type="dxa"/>
            <w:tcBorders>
              <w:top w:val="single" w:sz="4" w:space="0" w:color="auto"/>
              <w:left w:val="single" w:sz="4" w:space="0" w:color="auto"/>
              <w:bottom w:val="single" w:sz="4" w:space="0" w:color="auto"/>
              <w:right w:val="single" w:sz="4" w:space="0" w:color="auto"/>
            </w:tcBorders>
            <w:vAlign w:val="center"/>
          </w:tcPr>
          <w:p w14:paraId="6FE68454" w14:textId="77777777" w:rsidR="00384AF6" w:rsidRDefault="00384AF6" w:rsidP="006E4C56">
            <w:pPr>
              <w:pStyle w:val="a3"/>
              <w:ind w:leftChars="0" w:left="0"/>
              <w:jc w:val="both"/>
              <w:rPr>
                <w:rFonts w:eastAsia="標楷體"/>
              </w:rPr>
            </w:pPr>
            <w:r>
              <w:rPr>
                <w:rFonts w:eastAsia="標楷體"/>
              </w:rPr>
              <w:t>1</w:t>
            </w:r>
          </w:p>
        </w:tc>
      </w:tr>
      <w:tr w:rsidR="00384AF6" w14:paraId="57B9C873"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42DF77FE" w14:textId="77777777" w:rsidR="00384AF6" w:rsidRPr="00643C67" w:rsidRDefault="00384AF6" w:rsidP="006E4C56">
            <w:pPr>
              <w:pStyle w:val="a3"/>
              <w:ind w:leftChars="0" w:left="0"/>
              <w:jc w:val="both"/>
              <w:rPr>
                <w:rFonts w:eastAsia="標楷體"/>
                <w:b/>
              </w:rPr>
            </w:pPr>
            <w:r w:rsidRPr="00643C67">
              <w:rPr>
                <w:rFonts w:eastAsia="標楷體"/>
                <w:b/>
              </w:rPr>
              <w:t>Instructions</w:t>
            </w:r>
          </w:p>
        </w:tc>
        <w:tc>
          <w:tcPr>
            <w:tcW w:w="6033" w:type="dxa"/>
            <w:tcBorders>
              <w:top w:val="single" w:sz="4" w:space="0" w:color="auto"/>
              <w:left w:val="single" w:sz="4" w:space="0" w:color="auto"/>
              <w:bottom w:val="single" w:sz="4" w:space="0" w:color="auto"/>
              <w:right w:val="single" w:sz="4" w:space="0" w:color="auto"/>
            </w:tcBorders>
            <w:vAlign w:val="center"/>
          </w:tcPr>
          <w:p w14:paraId="120B2D0F" w14:textId="28E91E31" w:rsidR="00384AF6" w:rsidRPr="00384AF6" w:rsidRDefault="00384AF6" w:rsidP="00384AF6">
            <w:pPr>
              <w:pStyle w:val="a3"/>
              <w:numPr>
                <w:ilvl w:val="0"/>
                <w:numId w:val="6"/>
              </w:numPr>
              <w:ind w:leftChars="0"/>
              <w:jc w:val="both"/>
              <w:rPr>
                <w:rFonts w:eastAsia="標楷體"/>
              </w:rPr>
            </w:pPr>
            <w:r w:rsidRPr="00384AF6">
              <w:rPr>
                <w:rFonts w:eastAsia="標楷體" w:hint="eastAsia"/>
              </w:rPr>
              <w:t>使用者使用系統管理員、醫師權限帳號登入</w:t>
            </w:r>
          </w:p>
          <w:p w14:paraId="51CC4D7F" w14:textId="3C444D05" w:rsidR="00384AF6" w:rsidRPr="00384AF6" w:rsidRDefault="00384AF6" w:rsidP="00384AF6">
            <w:pPr>
              <w:pStyle w:val="a3"/>
              <w:numPr>
                <w:ilvl w:val="0"/>
                <w:numId w:val="6"/>
              </w:numPr>
              <w:ind w:leftChars="0"/>
              <w:jc w:val="both"/>
              <w:rPr>
                <w:rFonts w:eastAsia="標楷體"/>
              </w:rPr>
            </w:pPr>
            <w:r w:rsidRPr="00384AF6">
              <w:rPr>
                <w:rFonts w:eastAsia="標楷體" w:hint="eastAsia"/>
              </w:rPr>
              <w:t>點擊</w:t>
            </w:r>
            <w:r w:rsidRPr="00384AF6">
              <w:rPr>
                <w:rFonts w:eastAsia="標楷體" w:hint="eastAsia"/>
              </w:rPr>
              <w:t>"</w:t>
            </w:r>
            <w:r w:rsidRPr="00384AF6">
              <w:rPr>
                <w:rFonts w:eastAsia="標楷體" w:hint="eastAsia"/>
              </w:rPr>
              <w:t>病歷管理</w:t>
            </w:r>
            <w:r w:rsidRPr="00384AF6">
              <w:rPr>
                <w:rFonts w:eastAsia="標楷體" w:hint="eastAsia"/>
              </w:rPr>
              <w:t>"</w:t>
            </w:r>
          </w:p>
          <w:p w14:paraId="25C5F20E" w14:textId="5397CD70" w:rsidR="00384AF6" w:rsidRPr="00384AF6" w:rsidRDefault="00384AF6" w:rsidP="00384AF6">
            <w:pPr>
              <w:pStyle w:val="a3"/>
              <w:numPr>
                <w:ilvl w:val="0"/>
                <w:numId w:val="6"/>
              </w:numPr>
              <w:ind w:leftChars="0"/>
              <w:jc w:val="both"/>
              <w:rPr>
                <w:rFonts w:eastAsia="標楷體"/>
              </w:rPr>
            </w:pPr>
            <w:r w:rsidRPr="00384AF6">
              <w:rPr>
                <w:rFonts w:eastAsia="標楷體" w:hint="eastAsia"/>
              </w:rPr>
              <w:t>點擊</w:t>
            </w:r>
            <w:r w:rsidRPr="00384AF6">
              <w:rPr>
                <w:rFonts w:eastAsia="標楷體" w:hint="eastAsia"/>
              </w:rPr>
              <w:t>"</w:t>
            </w:r>
            <w:r w:rsidRPr="00384AF6">
              <w:rPr>
                <w:rFonts w:eastAsia="標楷體" w:hint="eastAsia"/>
              </w:rPr>
              <w:t>瀏覽病歷</w:t>
            </w:r>
            <w:r w:rsidRPr="00384AF6">
              <w:rPr>
                <w:rFonts w:eastAsia="標楷體" w:hint="eastAsia"/>
              </w:rPr>
              <w:t>"</w:t>
            </w:r>
          </w:p>
          <w:p w14:paraId="35E3D2A9" w14:textId="492F54D5" w:rsidR="00384AF6" w:rsidRPr="00384AF6" w:rsidRDefault="00384AF6" w:rsidP="00384AF6">
            <w:pPr>
              <w:pStyle w:val="a3"/>
              <w:numPr>
                <w:ilvl w:val="0"/>
                <w:numId w:val="6"/>
              </w:numPr>
              <w:ind w:leftChars="0"/>
              <w:jc w:val="both"/>
              <w:rPr>
                <w:rFonts w:eastAsia="標楷體"/>
              </w:rPr>
            </w:pPr>
            <w:r w:rsidRPr="00384AF6">
              <w:rPr>
                <w:rFonts w:eastAsia="標楷體" w:hint="eastAsia"/>
              </w:rPr>
              <w:t>點選一個病歷的</w:t>
            </w:r>
            <w:r>
              <w:rPr>
                <w:rFonts w:eastAsia="標楷體" w:hint="eastAsia"/>
              </w:rPr>
              <w:t>刪除小圖示</w:t>
            </w:r>
          </w:p>
          <w:p w14:paraId="51FC50EF" w14:textId="2F2989C6" w:rsidR="00384AF6" w:rsidRPr="00384AF6" w:rsidRDefault="00384AF6" w:rsidP="00384AF6">
            <w:pPr>
              <w:pStyle w:val="a3"/>
              <w:numPr>
                <w:ilvl w:val="0"/>
                <w:numId w:val="6"/>
              </w:numPr>
              <w:ind w:leftChars="0"/>
              <w:jc w:val="both"/>
              <w:rPr>
                <w:rFonts w:eastAsia="標楷體" w:hint="eastAsia"/>
              </w:rPr>
            </w:pPr>
            <w:r>
              <w:rPr>
                <w:rFonts w:eastAsia="標楷體" w:hint="eastAsia"/>
              </w:rPr>
              <w:t>點選</w:t>
            </w:r>
            <w:r>
              <w:rPr>
                <w:rFonts w:eastAsia="標楷體" w:hint="eastAsia"/>
              </w:rPr>
              <w:t>"</w:t>
            </w:r>
            <w:r>
              <w:rPr>
                <w:rFonts w:eastAsia="標楷體" w:hint="eastAsia"/>
              </w:rPr>
              <w:t>確定</w:t>
            </w:r>
            <w:r>
              <w:rPr>
                <w:rFonts w:eastAsia="標楷體" w:hint="eastAsia"/>
              </w:rPr>
              <w:t>"</w:t>
            </w:r>
            <w:r>
              <w:rPr>
                <w:rFonts w:eastAsia="標楷體" w:hint="eastAsia"/>
              </w:rPr>
              <w:t>刪除</w:t>
            </w:r>
          </w:p>
        </w:tc>
      </w:tr>
      <w:tr w:rsidR="00384AF6" w14:paraId="3DA99E55"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0D4BD346" w14:textId="77777777" w:rsidR="00384AF6" w:rsidRPr="00643C67" w:rsidRDefault="00384AF6" w:rsidP="006E4C56">
            <w:pPr>
              <w:pStyle w:val="a3"/>
              <w:ind w:leftChars="0" w:left="0"/>
              <w:jc w:val="both"/>
              <w:rPr>
                <w:rFonts w:eastAsia="標楷體"/>
                <w:b/>
              </w:rPr>
            </w:pPr>
            <w:r w:rsidRPr="00CB0074">
              <w:rPr>
                <w:rFonts w:eastAsia="標楷體"/>
                <w:b/>
              </w:rPr>
              <w:t>Expected Result</w:t>
            </w:r>
          </w:p>
        </w:tc>
        <w:tc>
          <w:tcPr>
            <w:tcW w:w="6033" w:type="dxa"/>
            <w:tcBorders>
              <w:top w:val="single" w:sz="4" w:space="0" w:color="auto"/>
              <w:left w:val="single" w:sz="4" w:space="0" w:color="auto"/>
              <w:bottom w:val="single" w:sz="4" w:space="0" w:color="auto"/>
              <w:right w:val="single" w:sz="4" w:space="0" w:color="auto"/>
            </w:tcBorders>
            <w:vAlign w:val="center"/>
          </w:tcPr>
          <w:p w14:paraId="30F4E2B2" w14:textId="5DC00E98" w:rsidR="00384AF6" w:rsidRPr="00384AF6" w:rsidRDefault="00384AF6" w:rsidP="00384AF6">
            <w:pPr>
              <w:pStyle w:val="a3"/>
              <w:numPr>
                <w:ilvl w:val="0"/>
                <w:numId w:val="7"/>
              </w:numPr>
              <w:ind w:leftChars="0"/>
              <w:jc w:val="both"/>
              <w:rPr>
                <w:rFonts w:eastAsia="標楷體"/>
              </w:rPr>
            </w:pPr>
            <w:r w:rsidRPr="00384AF6">
              <w:rPr>
                <w:rFonts w:eastAsia="標楷體" w:hint="eastAsia"/>
              </w:rPr>
              <w:t>病歷</w:t>
            </w:r>
            <w:r>
              <w:rPr>
                <w:rFonts w:eastAsia="標楷體" w:hint="eastAsia"/>
              </w:rPr>
              <w:t>刪除完</w:t>
            </w:r>
            <w:r w:rsidRPr="00384AF6">
              <w:rPr>
                <w:rFonts w:eastAsia="標楷體" w:hint="eastAsia"/>
              </w:rPr>
              <w:t>成</w:t>
            </w:r>
          </w:p>
        </w:tc>
      </w:tr>
      <w:tr w:rsidR="00384AF6" w14:paraId="0690103E"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2F2BEA49" w14:textId="77777777" w:rsidR="00384AF6" w:rsidRPr="00CB0074" w:rsidRDefault="00384AF6" w:rsidP="006E4C56">
            <w:pPr>
              <w:pStyle w:val="a3"/>
              <w:ind w:leftChars="0" w:left="0"/>
              <w:jc w:val="both"/>
              <w:rPr>
                <w:rFonts w:eastAsia="標楷體"/>
                <w:b/>
              </w:rPr>
            </w:pPr>
            <w:r>
              <w:rPr>
                <w:rFonts w:eastAsia="標楷體" w:hint="eastAsia"/>
                <w:b/>
              </w:rPr>
              <w:t>Cl</w:t>
            </w:r>
            <w:r>
              <w:rPr>
                <w:rFonts w:eastAsia="標楷體"/>
                <w:b/>
              </w:rPr>
              <w:t>eanup</w:t>
            </w:r>
          </w:p>
        </w:tc>
        <w:tc>
          <w:tcPr>
            <w:tcW w:w="6033" w:type="dxa"/>
            <w:tcBorders>
              <w:top w:val="single" w:sz="4" w:space="0" w:color="auto"/>
              <w:left w:val="single" w:sz="4" w:space="0" w:color="auto"/>
              <w:bottom w:val="single" w:sz="4" w:space="0" w:color="auto"/>
              <w:right w:val="single" w:sz="4" w:space="0" w:color="auto"/>
            </w:tcBorders>
            <w:vAlign w:val="center"/>
          </w:tcPr>
          <w:p w14:paraId="42C7D054" w14:textId="5E355587" w:rsidR="00384AF6" w:rsidRPr="00CB0074" w:rsidRDefault="00384AF6" w:rsidP="006E4C56">
            <w:pPr>
              <w:jc w:val="both"/>
              <w:rPr>
                <w:rFonts w:eastAsia="標楷體" w:hint="eastAsia"/>
              </w:rPr>
            </w:pPr>
            <w:r>
              <w:rPr>
                <w:rFonts w:eastAsia="標楷體" w:hint="eastAsia"/>
              </w:rPr>
              <w:t>新增病歷</w:t>
            </w:r>
          </w:p>
        </w:tc>
      </w:tr>
    </w:tbl>
    <w:p w14:paraId="781174CA" w14:textId="536E3FFC" w:rsidR="00384AF6" w:rsidRDefault="00384AF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033"/>
      </w:tblGrid>
      <w:tr w:rsidR="00BF1419" w14:paraId="7CECBAD7"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8F00FD7" w14:textId="77777777" w:rsidR="00BF1419" w:rsidRDefault="00BF1419" w:rsidP="006E4C56">
            <w:pPr>
              <w:pStyle w:val="a3"/>
              <w:ind w:leftChars="0" w:left="0"/>
              <w:jc w:val="both"/>
              <w:rPr>
                <w:rFonts w:eastAsia="標楷體"/>
                <w:b/>
              </w:rPr>
            </w:pPr>
            <w:r w:rsidRPr="00643C67">
              <w:rPr>
                <w:rFonts w:eastAsia="標楷體"/>
                <w:b/>
              </w:rPr>
              <w:t>Identificati</w:t>
            </w:r>
            <w:r>
              <w:rPr>
                <w:rFonts w:eastAsia="標楷體"/>
                <w:b/>
              </w:rPr>
              <w:t>on</w:t>
            </w:r>
          </w:p>
        </w:tc>
        <w:tc>
          <w:tcPr>
            <w:tcW w:w="6033" w:type="dxa"/>
            <w:tcBorders>
              <w:top w:val="single" w:sz="4" w:space="0" w:color="auto"/>
              <w:left w:val="single" w:sz="4" w:space="0" w:color="auto"/>
              <w:bottom w:val="single" w:sz="4" w:space="0" w:color="auto"/>
              <w:right w:val="single" w:sz="4" w:space="0" w:color="auto"/>
            </w:tcBorders>
            <w:hideMark/>
          </w:tcPr>
          <w:p w14:paraId="5C9C8D7C" w14:textId="7791FE7E" w:rsidR="00BF1419" w:rsidRDefault="00BF1419" w:rsidP="006E4C56">
            <w:pPr>
              <w:pStyle w:val="a3"/>
              <w:ind w:leftChars="0" w:left="0"/>
              <w:rPr>
                <w:rFonts w:eastAsia="標楷體"/>
              </w:rPr>
            </w:pPr>
            <w:r>
              <w:rPr>
                <w:rFonts w:eastAsia="標楷體"/>
              </w:rPr>
              <w:t>PEHRS-TC-0</w:t>
            </w:r>
            <w:r>
              <w:rPr>
                <w:rFonts w:eastAsia="標楷體"/>
              </w:rPr>
              <w:t>4</w:t>
            </w:r>
          </w:p>
        </w:tc>
      </w:tr>
      <w:tr w:rsidR="00BF1419" w14:paraId="707CFE34"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20C8C06B" w14:textId="77777777" w:rsidR="00BF1419" w:rsidRDefault="00BF1419" w:rsidP="006E4C56">
            <w:pPr>
              <w:pStyle w:val="a3"/>
              <w:ind w:leftChars="0" w:left="0"/>
              <w:jc w:val="both"/>
              <w:rPr>
                <w:rFonts w:eastAsia="標楷體"/>
                <w:b/>
              </w:rPr>
            </w:pPr>
            <w:r>
              <w:rPr>
                <w:rFonts w:eastAsia="標楷體"/>
                <w:b/>
              </w:rPr>
              <w:t>Name</w:t>
            </w:r>
          </w:p>
        </w:tc>
        <w:tc>
          <w:tcPr>
            <w:tcW w:w="6033" w:type="dxa"/>
            <w:tcBorders>
              <w:top w:val="single" w:sz="4" w:space="0" w:color="auto"/>
              <w:left w:val="single" w:sz="4" w:space="0" w:color="auto"/>
              <w:bottom w:val="single" w:sz="4" w:space="0" w:color="auto"/>
              <w:right w:val="single" w:sz="4" w:space="0" w:color="auto"/>
            </w:tcBorders>
            <w:vAlign w:val="center"/>
          </w:tcPr>
          <w:p w14:paraId="508A9B84" w14:textId="744DA0EF" w:rsidR="00BF1419" w:rsidRDefault="00BF1419" w:rsidP="006E4C56">
            <w:pPr>
              <w:pStyle w:val="a3"/>
              <w:ind w:leftChars="0" w:left="0"/>
              <w:jc w:val="both"/>
              <w:rPr>
                <w:rFonts w:eastAsia="標楷體"/>
              </w:rPr>
            </w:pPr>
            <w:r>
              <w:rPr>
                <w:rFonts w:eastAsia="標楷體" w:hint="eastAsia"/>
              </w:rPr>
              <w:t>提供使用者</w:t>
            </w:r>
            <w:r w:rsidR="007B4A9B">
              <w:rPr>
                <w:rFonts w:eastAsia="標楷體" w:hint="eastAsia"/>
              </w:rPr>
              <w:t>搜尋</w:t>
            </w:r>
            <w:r w:rsidRPr="00643C67">
              <w:rPr>
                <w:rFonts w:eastAsia="標楷體" w:hint="eastAsia"/>
              </w:rPr>
              <w:t>病歷。</w:t>
            </w:r>
          </w:p>
        </w:tc>
      </w:tr>
      <w:tr w:rsidR="00BF1419" w14:paraId="6E6C7BBA"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0630F646" w14:textId="77777777" w:rsidR="00BF1419" w:rsidRDefault="00BF1419" w:rsidP="006E4C56">
            <w:pPr>
              <w:pStyle w:val="a3"/>
              <w:ind w:leftChars="0" w:left="0"/>
              <w:jc w:val="both"/>
              <w:rPr>
                <w:rFonts w:eastAsia="標楷體"/>
                <w:b/>
              </w:rPr>
            </w:pPr>
            <w:r>
              <w:rPr>
                <w:rFonts w:eastAsia="標楷體" w:hint="eastAsia"/>
                <w:b/>
              </w:rPr>
              <w:t>Te</w:t>
            </w:r>
            <w:r>
              <w:rPr>
                <w:rFonts w:eastAsia="標楷體"/>
                <w:b/>
              </w:rPr>
              <w:t>sted target</w:t>
            </w:r>
          </w:p>
        </w:tc>
        <w:tc>
          <w:tcPr>
            <w:tcW w:w="6033" w:type="dxa"/>
            <w:tcBorders>
              <w:top w:val="single" w:sz="4" w:space="0" w:color="auto"/>
              <w:left w:val="single" w:sz="4" w:space="0" w:color="auto"/>
              <w:bottom w:val="single" w:sz="4" w:space="0" w:color="auto"/>
              <w:right w:val="single" w:sz="4" w:space="0" w:color="auto"/>
            </w:tcBorders>
            <w:vAlign w:val="center"/>
          </w:tcPr>
          <w:p w14:paraId="1F6485C4" w14:textId="77777777" w:rsidR="00BF1419" w:rsidRDefault="00BF1419" w:rsidP="006E4C56">
            <w:pPr>
              <w:pStyle w:val="a3"/>
              <w:ind w:leftChars="0" w:left="0"/>
              <w:jc w:val="both"/>
              <w:rPr>
                <w:rFonts w:eastAsia="標楷體"/>
              </w:rPr>
            </w:pPr>
            <w:r w:rsidRPr="00643C67">
              <w:rPr>
                <w:rFonts w:eastAsia="標楷體"/>
              </w:rPr>
              <w:t>Patient Electronic Health Record Subsystem (PEHRS)</w:t>
            </w:r>
          </w:p>
        </w:tc>
      </w:tr>
      <w:tr w:rsidR="00BF1419" w14:paraId="1F488EF6"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52D3925E" w14:textId="77777777" w:rsidR="00BF1419" w:rsidRPr="00403FDC" w:rsidRDefault="00BF1419" w:rsidP="006E4C56">
            <w:pPr>
              <w:pStyle w:val="a3"/>
              <w:ind w:leftChars="0" w:left="0"/>
              <w:jc w:val="both"/>
              <w:rPr>
                <w:rFonts w:eastAsia="標楷體"/>
                <w:b/>
              </w:rPr>
            </w:pPr>
            <w:r w:rsidRPr="00643C67">
              <w:rPr>
                <w:rFonts w:eastAsia="標楷體"/>
                <w:b/>
              </w:rPr>
              <w:t>Reference</w:t>
            </w:r>
          </w:p>
        </w:tc>
        <w:tc>
          <w:tcPr>
            <w:tcW w:w="6033" w:type="dxa"/>
            <w:tcBorders>
              <w:top w:val="single" w:sz="4" w:space="0" w:color="auto"/>
              <w:left w:val="single" w:sz="4" w:space="0" w:color="auto"/>
              <w:bottom w:val="single" w:sz="4" w:space="0" w:color="auto"/>
              <w:right w:val="single" w:sz="4" w:space="0" w:color="auto"/>
            </w:tcBorders>
            <w:vAlign w:val="center"/>
          </w:tcPr>
          <w:p w14:paraId="19A30D79" w14:textId="5C567EF2" w:rsidR="00BF1419" w:rsidRDefault="00BF1419" w:rsidP="006E4C56">
            <w:pPr>
              <w:pStyle w:val="a3"/>
              <w:ind w:leftChars="0" w:left="0"/>
              <w:jc w:val="both"/>
              <w:rPr>
                <w:rFonts w:eastAsia="標楷體"/>
              </w:rPr>
            </w:pPr>
            <w:r w:rsidRPr="00384AF6">
              <w:rPr>
                <w:rFonts w:eastAsia="標楷體" w:hint="eastAsia"/>
              </w:rPr>
              <w:t>PEHRS-F-0</w:t>
            </w:r>
            <w:r>
              <w:rPr>
                <w:rFonts w:eastAsia="標楷體"/>
              </w:rPr>
              <w:t>4</w:t>
            </w:r>
            <w:r w:rsidRPr="00384AF6">
              <w:rPr>
                <w:rFonts w:eastAsia="標楷體" w:hint="eastAsia"/>
              </w:rPr>
              <w:t>、</w:t>
            </w:r>
            <w:r w:rsidRPr="00384AF6">
              <w:rPr>
                <w:rFonts w:eastAsia="標楷體" w:hint="eastAsia"/>
              </w:rPr>
              <w:t>PEHRS-F-05</w:t>
            </w:r>
            <w:r w:rsidRPr="00384AF6">
              <w:rPr>
                <w:rFonts w:eastAsia="標楷體" w:hint="eastAsia"/>
              </w:rPr>
              <w:t>、</w:t>
            </w:r>
            <w:r w:rsidRPr="00384AF6">
              <w:rPr>
                <w:rFonts w:eastAsia="標楷體" w:hint="eastAsia"/>
              </w:rPr>
              <w:t>PEHRS-F-06</w:t>
            </w:r>
            <w:r w:rsidRPr="00384AF6">
              <w:rPr>
                <w:rFonts w:eastAsia="標楷體" w:hint="eastAsia"/>
              </w:rPr>
              <w:t>、</w:t>
            </w:r>
            <w:r w:rsidRPr="00384AF6">
              <w:rPr>
                <w:rFonts w:eastAsia="標楷體" w:hint="eastAsia"/>
              </w:rPr>
              <w:t>PEHRS-F-07</w:t>
            </w:r>
          </w:p>
        </w:tc>
      </w:tr>
      <w:tr w:rsidR="00BF1419" w14:paraId="5271ED30"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3DA12917" w14:textId="77777777" w:rsidR="00BF1419" w:rsidRPr="00170E59" w:rsidRDefault="00BF1419" w:rsidP="006E4C56">
            <w:pPr>
              <w:pStyle w:val="a3"/>
              <w:ind w:leftChars="0" w:left="0"/>
              <w:jc w:val="both"/>
              <w:rPr>
                <w:rFonts w:eastAsia="標楷體"/>
                <w:b/>
              </w:rPr>
            </w:pPr>
            <w:r w:rsidRPr="00643C67">
              <w:rPr>
                <w:rFonts w:eastAsia="標楷體"/>
                <w:b/>
              </w:rPr>
              <w:t>Severity</w:t>
            </w:r>
          </w:p>
        </w:tc>
        <w:tc>
          <w:tcPr>
            <w:tcW w:w="6033" w:type="dxa"/>
            <w:tcBorders>
              <w:top w:val="single" w:sz="4" w:space="0" w:color="auto"/>
              <w:left w:val="single" w:sz="4" w:space="0" w:color="auto"/>
              <w:bottom w:val="single" w:sz="4" w:space="0" w:color="auto"/>
              <w:right w:val="single" w:sz="4" w:space="0" w:color="auto"/>
            </w:tcBorders>
            <w:vAlign w:val="center"/>
          </w:tcPr>
          <w:p w14:paraId="6AB23A42" w14:textId="77777777" w:rsidR="00BF1419" w:rsidRDefault="00BF1419" w:rsidP="006E4C56">
            <w:pPr>
              <w:pStyle w:val="a3"/>
              <w:ind w:leftChars="0" w:left="0"/>
              <w:jc w:val="both"/>
              <w:rPr>
                <w:rFonts w:eastAsia="標楷體"/>
              </w:rPr>
            </w:pPr>
            <w:r>
              <w:rPr>
                <w:rFonts w:eastAsia="標楷體"/>
              </w:rPr>
              <w:t>1</w:t>
            </w:r>
          </w:p>
        </w:tc>
      </w:tr>
      <w:tr w:rsidR="00BF1419" w14:paraId="148959C7"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77A523E6" w14:textId="77777777" w:rsidR="00BF1419" w:rsidRPr="00643C67" w:rsidRDefault="00BF1419" w:rsidP="006E4C56">
            <w:pPr>
              <w:pStyle w:val="a3"/>
              <w:ind w:leftChars="0" w:left="0"/>
              <w:jc w:val="both"/>
              <w:rPr>
                <w:rFonts w:eastAsia="標楷體"/>
                <w:b/>
              </w:rPr>
            </w:pPr>
            <w:r w:rsidRPr="00643C67">
              <w:rPr>
                <w:rFonts w:eastAsia="標楷體"/>
                <w:b/>
              </w:rPr>
              <w:t>Instructions</w:t>
            </w:r>
          </w:p>
        </w:tc>
        <w:tc>
          <w:tcPr>
            <w:tcW w:w="6033" w:type="dxa"/>
            <w:tcBorders>
              <w:top w:val="single" w:sz="4" w:space="0" w:color="auto"/>
              <w:left w:val="single" w:sz="4" w:space="0" w:color="auto"/>
              <w:bottom w:val="single" w:sz="4" w:space="0" w:color="auto"/>
              <w:right w:val="single" w:sz="4" w:space="0" w:color="auto"/>
            </w:tcBorders>
            <w:vAlign w:val="center"/>
          </w:tcPr>
          <w:p w14:paraId="155F2A1D" w14:textId="06C8CC27" w:rsidR="00BF1419" w:rsidRPr="00BF1419" w:rsidRDefault="00BF1419" w:rsidP="00BF1419">
            <w:pPr>
              <w:pStyle w:val="a3"/>
              <w:numPr>
                <w:ilvl w:val="0"/>
                <w:numId w:val="8"/>
              </w:numPr>
              <w:ind w:leftChars="0"/>
              <w:jc w:val="both"/>
              <w:rPr>
                <w:rFonts w:eastAsia="標楷體"/>
              </w:rPr>
            </w:pPr>
            <w:r w:rsidRPr="00BF1419">
              <w:rPr>
                <w:rFonts w:eastAsia="標楷體" w:hint="eastAsia"/>
              </w:rPr>
              <w:t>使用者使用系統管理員、醫師</w:t>
            </w:r>
            <w:r w:rsidRPr="00BF1419">
              <w:rPr>
                <w:rFonts w:eastAsia="標楷體" w:hint="eastAsia"/>
              </w:rPr>
              <w:t>、護理師</w:t>
            </w:r>
            <w:r w:rsidRPr="00BF1419">
              <w:rPr>
                <w:rFonts w:eastAsia="標楷體" w:hint="eastAsia"/>
              </w:rPr>
              <w:t>權限帳號登入</w:t>
            </w:r>
          </w:p>
          <w:p w14:paraId="7EDF623D" w14:textId="4651D5FF" w:rsidR="00BF1419" w:rsidRPr="00BF1419" w:rsidRDefault="00BF1419" w:rsidP="00BF1419">
            <w:pPr>
              <w:pStyle w:val="a3"/>
              <w:numPr>
                <w:ilvl w:val="0"/>
                <w:numId w:val="8"/>
              </w:numPr>
              <w:ind w:leftChars="0"/>
              <w:jc w:val="both"/>
              <w:rPr>
                <w:rFonts w:eastAsia="標楷體"/>
              </w:rPr>
            </w:pPr>
            <w:r w:rsidRPr="00BF1419">
              <w:rPr>
                <w:rFonts w:eastAsia="標楷體" w:hint="eastAsia"/>
              </w:rPr>
              <w:t>點擊</w:t>
            </w:r>
            <w:r w:rsidRPr="00BF1419">
              <w:rPr>
                <w:rFonts w:eastAsia="標楷體" w:hint="eastAsia"/>
              </w:rPr>
              <w:t>"</w:t>
            </w:r>
            <w:r w:rsidRPr="00BF1419">
              <w:rPr>
                <w:rFonts w:eastAsia="標楷體" w:hint="eastAsia"/>
              </w:rPr>
              <w:t>病歷管理</w:t>
            </w:r>
            <w:r w:rsidRPr="00BF1419">
              <w:rPr>
                <w:rFonts w:eastAsia="標楷體" w:hint="eastAsia"/>
              </w:rPr>
              <w:t>"</w:t>
            </w:r>
          </w:p>
          <w:p w14:paraId="5AC8B7D8" w14:textId="77777777" w:rsidR="00BF1419" w:rsidRPr="00384AF6" w:rsidRDefault="00BF1419" w:rsidP="00BF1419">
            <w:pPr>
              <w:pStyle w:val="a3"/>
              <w:numPr>
                <w:ilvl w:val="0"/>
                <w:numId w:val="8"/>
              </w:numPr>
              <w:ind w:leftChars="0"/>
              <w:jc w:val="both"/>
              <w:rPr>
                <w:rFonts w:eastAsia="標楷體"/>
              </w:rPr>
            </w:pPr>
            <w:r w:rsidRPr="00384AF6">
              <w:rPr>
                <w:rFonts w:eastAsia="標楷體" w:hint="eastAsia"/>
              </w:rPr>
              <w:t>點擊</w:t>
            </w:r>
            <w:r w:rsidRPr="00384AF6">
              <w:rPr>
                <w:rFonts w:eastAsia="標楷體" w:hint="eastAsia"/>
              </w:rPr>
              <w:t>"</w:t>
            </w:r>
            <w:r w:rsidRPr="00384AF6">
              <w:rPr>
                <w:rFonts w:eastAsia="標楷體" w:hint="eastAsia"/>
              </w:rPr>
              <w:t>瀏覽病歷</w:t>
            </w:r>
            <w:r w:rsidRPr="00384AF6">
              <w:rPr>
                <w:rFonts w:eastAsia="標楷體" w:hint="eastAsia"/>
              </w:rPr>
              <w:t>"</w:t>
            </w:r>
          </w:p>
          <w:p w14:paraId="6141B2B5" w14:textId="3F74A70A" w:rsidR="00BF1419" w:rsidRPr="00384AF6" w:rsidRDefault="00BF1419" w:rsidP="00BF1419">
            <w:pPr>
              <w:pStyle w:val="a3"/>
              <w:numPr>
                <w:ilvl w:val="0"/>
                <w:numId w:val="8"/>
              </w:numPr>
              <w:ind w:leftChars="0"/>
              <w:jc w:val="both"/>
              <w:rPr>
                <w:rFonts w:eastAsia="標楷體"/>
              </w:rPr>
            </w:pPr>
            <w:r>
              <w:rPr>
                <w:rFonts w:eastAsia="標楷體" w:hint="eastAsia"/>
              </w:rPr>
              <w:t>在</w:t>
            </w:r>
            <w:r>
              <w:rPr>
                <w:rFonts w:eastAsia="標楷體" w:hint="eastAsia"/>
              </w:rPr>
              <w:t>"</w:t>
            </w:r>
            <w:r>
              <w:rPr>
                <w:rFonts w:eastAsia="標楷體" w:hint="eastAsia"/>
              </w:rPr>
              <w:t>搜尋病歷</w:t>
            </w:r>
            <w:r>
              <w:rPr>
                <w:rFonts w:eastAsia="標楷體" w:hint="eastAsia"/>
              </w:rPr>
              <w:t>"</w:t>
            </w:r>
            <w:r>
              <w:rPr>
                <w:rFonts w:eastAsia="標楷體" w:hint="eastAsia"/>
              </w:rPr>
              <w:t>欄位輸入相關文字</w:t>
            </w:r>
          </w:p>
          <w:p w14:paraId="3071B068" w14:textId="45A1C1FE" w:rsidR="00BF1419" w:rsidRPr="00384AF6" w:rsidRDefault="00BF1419" w:rsidP="00BF1419">
            <w:pPr>
              <w:pStyle w:val="a3"/>
              <w:numPr>
                <w:ilvl w:val="0"/>
                <w:numId w:val="8"/>
              </w:numPr>
              <w:ind w:leftChars="0"/>
              <w:jc w:val="both"/>
              <w:rPr>
                <w:rFonts w:eastAsia="標楷體" w:hint="eastAsia"/>
              </w:rPr>
            </w:pPr>
            <w:r>
              <w:rPr>
                <w:rFonts w:eastAsia="標楷體" w:hint="eastAsia"/>
              </w:rPr>
              <w:lastRenderedPageBreak/>
              <w:t>出現搜尋結果</w:t>
            </w:r>
          </w:p>
        </w:tc>
      </w:tr>
      <w:tr w:rsidR="00BF1419" w14:paraId="525CE1F7"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7445F285" w14:textId="77777777" w:rsidR="00BF1419" w:rsidRPr="00643C67" w:rsidRDefault="00BF1419" w:rsidP="006E4C56">
            <w:pPr>
              <w:pStyle w:val="a3"/>
              <w:ind w:leftChars="0" w:left="0"/>
              <w:jc w:val="both"/>
              <w:rPr>
                <w:rFonts w:eastAsia="標楷體"/>
                <w:b/>
              </w:rPr>
            </w:pPr>
            <w:r w:rsidRPr="00CB0074">
              <w:rPr>
                <w:rFonts w:eastAsia="標楷體"/>
                <w:b/>
              </w:rPr>
              <w:lastRenderedPageBreak/>
              <w:t>Expected Result</w:t>
            </w:r>
          </w:p>
        </w:tc>
        <w:tc>
          <w:tcPr>
            <w:tcW w:w="6033" w:type="dxa"/>
            <w:tcBorders>
              <w:top w:val="single" w:sz="4" w:space="0" w:color="auto"/>
              <w:left w:val="single" w:sz="4" w:space="0" w:color="auto"/>
              <w:bottom w:val="single" w:sz="4" w:space="0" w:color="auto"/>
              <w:right w:val="single" w:sz="4" w:space="0" w:color="auto"/>
            </w:tcBorders>
            <w:vAlign w:val="center"/>
          </w:tcPr>
          <w:p w14:paraId="3A75C03E" w14:textId="7B3DDBD2" w:rsidR="00BF1419" w:rsidRPr="00BF1419" w:rsidRDefault="00BF1419" w:rsidP="00BF1419">
            <w:pPr>
              <w:pStyle w:val="a3"/>
              <w:numPr>
                <w:ilvl w:val="0"/>
                <w:numId w:val="9"/>
              </w:numPr>
              <w:ind w:leftChars="0"/>
              <w:jc w:val="both"/>
              <w:rPr>
                <w:rFonts w:eastAsia="標楷體"/>
              </w:rPr>
            </w:pPr>
            <w:r>
              <w:rPr>
                <w:rFonts w:eastAsia="標楷體" w:hint="eastAsia"/>
              </w:rPr>
              <w:t>搜尋</w:t>
            </w:r>
            <w:r w:rsidRPr="00BF1419">
              <w:rPr>
                <w:rFonts w:eastAsia="標楷體" w:hint="eastAsia"/>
              </w:rPr>
              <w:t>病歷</w:t>
            </w:r>
            <w:r>
              <w:rPr>
                <w:rFonts w:eastAsia="標楷體" w:hint="eastAsia"/>
              </w:rPr>
              <w:t>結果顯示正確</w:t>
            </w:r>
          </w:p>
        </w:tc>
      </w:tr>
      <w:tr w:rsidR="00BF1419" w14:paraId="2F8352EE" w14:textId="77777777" w:rsidTr="006E4C56">
        <w:tc>
          <w:tcPr>
            <w:tcW w:w="2263" w:type="dxa"/>
            <w:tcBorders>
              <w:top w:val="single" w:sz="4" w:space="0" w:color="auto"/>
              <w:left w:val="single" w:sz="4" w:space="0" w:color="auto"/>
              <w:bottom w:val="single" w:sz="4" w:space="0" w:color="auto"/>
              <w:right w:val="single" w:sz="4" w:space="0" w:color="auto"/>
            </w:tcBorders>
            <w:shd w:val="clear" w:color="auto" w:fill="BFBFBF"/>
            <w:vAlign w:val="center"/>
          </w:tcPr>
          <w:p w14:paraId="50559998" w14:textId="77777777" w:rsidR="00BF1419" w:rsidRPr="00CB0074" w:rsidRDefault="00BF1419" w:rsidP="006E4C56">
            <w:pPr>
              <w:pStyle w:val="a3"/>
              <w:ind w:leftChars="0" w:left="0"/>
              <w:jc w:val="both"/>
              <w:rPr>
                <w:rFonts w:eastAsia="標楷體"/>
                <w:b/>
              </w:rPr>
            </w:pPr>
            <w:r>
              <w:rPr>
                <w:rFonts w:eastAsia="標楷體" w:hint="eastAsia"/>
                <w:b/>
              </w:rPr>
              <w:t>Cl</w:t>
            </w:r>
            <w:r>
              <w:rPr>
                <w:rFonts w:eastAsia="標楷體"/>
                <w:b/>
              </w:rPr>
              <w:t>eanup</w:t>
            </w:r>
          </w:p>
        </w:tc>
        <w:tc>
          <w:tcPr>
            <w:tcW w:w="6033" w:type="dxa"/>
            <w:tcBorders>
              <w:top w:val="single" w:sz="4" w:space="0" w:color="auto"/>
              <w:left w:val="single" w:sz="4" w:space="0" w:color="auto"/>
              <w:bottom w:val="single" w:sz="4" w:space="0" w:color="auto"/>
              <w:right w:val="single" w:sz="4" w:space="0" w:color="auto"/>
            </w:tcBorders>
            <w:vAlign w:val="center"/>
          </w:tcPr>
          <w:p w14:paraId="7EF24663" w14:textId="0B73DA71" w:rsidR="00BF1419" w:rsidRPr="00CB0074" w:rsidRDefault="00BF1419" w:rsidP="006E4C56">
            <w:pPr>
              <w:jc w:val="both"/>
              <w:rPr>
                <w:rFonts w:eastAsia="標楷體" w:hint="eastAsia"/>
              </w:rPr>
            </w:pPr>
            <w:r>
              <w:rPr>
                <w:rFonts w:eastAsia="標楷體" w:hint="eastAsia"/>
              </w:rPr>
              <w:t>N</w:t>
            </w:r>
            <w:r>
              <w:rPr>
                <w:rFonts w:eastAsia="標楷體"/>
              </w:rPr>
              <w:t>one</w:t>
            </w:r>
          </w:p>
        </w:tc>
      </w:tr>
    </w:tbl>
    <w:p w14:paraId="17B906D6" w14:textId="16B04FDB" w:rsidR="007B4A9B" w:rsidRDefault="007B4A9B"/>
    <w:p w14:paraId="04F43F28" w14:textId="77777777" w:rsidR="0039275F" w:rsidRPr="003051A3" w:rsidRDefault="0039275F">
      <w:pPr>
        <w:rPr>
          <w:rFonts w:hint="eastAsia"/>
        </w:rPr>
      </w:pPr>
    </w:p>
    <w:sectPr w:rsidR="0039275F" w:rsidRPr="003051A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EB346" w14:textId="77777777" w:rsidR="00643C67" w:rsidRDefault="00643C67" w:rsidP="00643C67">
      <w:r>
        <w:separator/>
      </w:r>
    </w:p>
  </w:endnote>
  <w:endnote w:type="continuationSeparator" w:id="0">
    <w:p w14:paraId="68123A5B" w14:textId="77777777" w:rsidR="00643C67" w:rsidRDefault="00643C67" w:rsidP="00643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C0261" w14:textId="77777777" w:rsidR="00643C67" w:rsidRDefault="00643C67" w:rsidP="00643C67">
      <w:r>
        <w:separator/>
      </w:r>
    </w:p>
  </w:footnote>
  <w:footnote w:type="continuationSeparator" w:id="0">
    <w:p w14:paraId="17489369" w14:textId="77777777" w:rsidR="00643C67" w:rsidRDefault="00643C67" w:rsidP="00643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6178"/>
    <w:multiLevelType w:val="hybridMultilevel"/>
    <w:tmpl w:val="33580408"/>
    <w:lvl w:ilvl="0" w:tplc="38904B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370C90"/>
    <w:multiLevelType w:val="hybridMultilevel"/>
    <w:tmpl w:val="421221A0"/>
    <w:lvl w:ilvl="0" w:tplc="BACC99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41F469D"/>
    <w:multiLevelType w:val="hybridMultilevel"/>
    <w:tmpl w:val="C85C1C60"/>
    <w:lvl w:ilvl="0" w:tplc="BBD427FE">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15:restartNumberingAfterBreak="0">
    <w:nsid w:val="34F30F37"/>
    <w:multiLevelType w:val="hybridMultilevel"/>
    <w:tmpl w:val="3A30A3A4"/>
    <w:lvl w:ilvl="0" w:tplc="AA18E0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A1338C0"/>
    <w:multiLevelType w:val="hybridMultilevel"/>
    <w:tmpl w:val="0E0E8B9E"/>
    <w:lvl w:ilvl="0" w:tplc="03B69A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D664188"/>
    <w:multiLevelType w:val="hybridMultilevel"/>
    <w:tmpl w:val="B2B2EBB2"/>
    <w:lvl w:ilvl="0" w:tplc="AC7C84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79B4CA2"/>
    <w:multiLevelType w:val="hybridMultilevel"/>
    <w:tmpl w:val="923A6932"/>
    <w:lvl w:ilvl="0" w:tplc="AB869F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604B769C"/>
    <w:multiLevelType w:val="hybridMultilevel"/>
    <w:tmpl w:val="E6365F70"/>
    <w:lvl w:ilvl="0" w:tplc="484E56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B8D4E50"/>
    <w:multiLevelType w:val="hybridMultilevel"/>
    <w:tmpl w:val="E56AC91E"/>
    <w:lvl w:ilvl="0" w:tplc="C2A85A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EF926FE"/>
    <w:multiLevelType w:val="hybridMultilevel"/>
    <w:tmpl w:val="8334FFD8"/>
    <w:lvl w:ilvl="0" w:tplc="50BEE6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4"/>
  </w:num>
  <w:num w:numId="4">
    <w:abstractNumId w:val="3"/>
  </w:num>
  <w:num w:numId="5">
    <w:abstractNumId w:val="5"/>
  </w:num>
  <w:num w:numId="6">
    <w:abstractNumId w:val="1"/>
  </w:num>
  <w:num w:numId="7">
    <w:abstractNumId w:val="9"/>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FDC"/>
    <w:rsid w:val="000A603F"/>
    <w:rsid w:val="000B0A19"/>
    <w:rsid w:val="001162F6"/>
    <w:rsid w:val="00170E59"/>
    <w:rsid w:val="00187B09"/>
    <w:rsid w:val="001D4B71"/>
    <w:rsid w:val="002A3A64"/>
    <w:rsid w:val="002B410D"/>
    <w:rsid w:val="003051A3"/>
    <w:rsid w:val="00384AF6"/>
    <w:rsid w:val="003871EB"/>
    <w:rsid w:val="0039275F"/>
    <w:rsid w:val="003D128C"/>
    <w:rsid w:val="003E188F"/>
    <w:rsid w:val="00403FDC"/>
    <w:rsid w:val="00405817"/>
    <w:rsid w:val="00466F6E"/>
    <w:rsid w:val="004A1240"/>
    <w:rsid w:val="004D53F2"/>
    <w:rsid w:val="004D5FBF"/>
    <w:rsid w:val="00525821"/>
    <w:rsid w:val="00593ADC"/>
    <w:rsid w:val="005C1E2C"/>
    <w:rsid w:val="005E0AF3"/>
    <w:rsid w:val="00617871"/>
    <w:rsid w:val="006217F1"/>
    <w:rsid w:val="00643C67"/>
    <w:rsid w:val="006553B0"/>
    <w:rsid w:val="006617D7"/>
    <w:rsid w:val="006650D3"/>
    <w:rsid w:val="00692838"/>
    <w:rsid w:val="007004EC"/>
    <w:rsid w:val="00787909"/>
    <w:rsid w:val="007A73C6"/>
    <w:rsid w:val="007B178A"/>
    <w:rsid w:val="007B4A9B"/>
    <w:rsid w:val="007C3A87"/>
    <w:rsid w:val="007E0E30"/>
    <w:rsid w:val="008036EC"/>
    <w:rsid w:val="00830761"/>
    <w:rsid w:val="00835C14"/>
    <w:rsid w:val="00871A15"/>
    <w:rsid w:val="008B7528"/>
    <w:rsid w:val="008C4664"/>
    <w:rsid w:val="009565DE"/>
    <w:rsid w:val="00991BD1"/>
    <w:rsid w:val="00A101F3"/>
    <w:rsid w:val="00A34353"/>
    <w:rsid w:val="00AD68AB"/>
    <w:rsid w:val="00B052B4"/>
    <w:rsid w:val="00B34459"/>
    <w:rsid w:val="00BB7EC5"/>
    <w:rsid w:val="00BC7584"/>
    <w:rsid w:val="00BD3E61"/>
    <w:rsid w:val="00BF1419"/>
    <w:rsid w:val="00C43E92"/>
    <w:rsid w:val="00C56A33"/>
    <w:rsid w:val="00C96EF7"/>
    <w:rsid w:val="00CB0074"/>
    <w:rsid w:val="00D11EF3"/>
    <w:rsid w:val="00D17413"/>
    <w:rsid w:val="00D62E14"/>
    <w:rsid w:val="00DA0AEB"/>
    <w:rsid w:val="00DF240A"/>
    <w:rsid w:val="00DF55E7"/>
    <w:rsid w:val="00E66B15"/>
    <w:rsid w:val="00E72642"/>
    <w:rsid w:val="00E86FD2"/>
    <w:rsid w:val="00EC33FE"/>
    <w:rsid w:val="00F71230"/>
    <w:rsid w:val="00FB7736"/>
    <w:rsid w:val="00FD2FD9"/>
    <w:rsid w:val="00FE7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4AEEBE"/>
  <w15:chartTrackingRefBased/>
  <w15:docId w15:val="{0AAC4218-9E1A-4A54-AD0B-6D90FD13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3FDC"/>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3FDC"/>
    <w:pPr>
      <w:ind w:leftChars="200" w:left="480"/>
    </w:pPr>
  </w:style>
  <w:style w:type="paragraph" w:styleId="a4">
    <w:name w:val="header"/>
    <w:basedOn w:val="a"/>
    <w:link w:val="a5"/>
    <w:uiPriority w:val="99"/>
    <w:unhideWhenUsed/>
    <w:rsid w:val="00643C67"/>
    <w:pPr>
      <w:tabs>
        <w:tab w:val="center" w:pos="4153"/>
        <w:tab w:val="right" w:pos="8306"/>
      </w:tabs>
      <w:snapToGrid w:val="0"/>
    </w:pPr>
    <w:rPr>
      <w:sz w:val="20"/>
      <w:szCs w:val="20"/>
    </w:rPr>
  </w:style>
  <w:style w:type="character" w:customStyle="1" w:styleId="a5">
    <w:name w:val="頁首 字元"/>
    <w:basedOn w:val="a0"/>
    <w:link w:val="a4"/>
    <w:uiPriority w:val="99"/>
    <w:rsid w:val="00643C67"/>
    <w:rPr>
      <w:rFonts w:ascii="Times New Roman" w:eastAsia="新細明體" w:hAnsi="Times New Roman" w:cs="Times New Roman"/>
      <w:sz w:val="20"/>
      <w:szCs w:val="20"/>
    </w:rPr>
  </w:style>
  <w:style w:type="paragraph" w:styleId="a6">
    <w:name w:val="footer"/>
    <w:basedOn w:val="a"/>
    <w:link w:val="a7"/>
    <w:uiPriority w:val="99"/>
    <w:unhideWhenUsed/>
    <w:rsid w:val="00643C67"/>
    <w:pPr>
      <w:tabs>
        <w:tab w:val="center" w:pos="4153"/>
        <w:tab w:val="right" w:pos="8306"/>
      </w:tabs>
      <w:snapToGrid w:val="0"/>
    </w:pPr>
    <w:rPr>
      <w:sz w:val="20"/>
      <w:szCs w:val="20"/>
    </w:rPr>
  </w:style>
  <w:style w:type="character" w:customStyle="1" w:styleId="a7">
    <w:name w:val="頁尾 字元"/>
    <w:basedOn w:val="a0"/>
    <w:link w:val="a6"/>
    <w:uiPriority w:val="99"/>
    <w:rsid w:val="00643C67"/>
    <w:rPr>
      <w:rFonts w:ascii="Times New Roman" w:eastAsia="新細明體" w:hAnsi="Times New Roman" w:cs="Times New Roman"/>
      <w:sz w:val="20"/>
      <w:szCs w:val="20"/>
    </w:rPr>
  </w:style>
  <w:style w:type="table" w:styleId="a8">
    <w:name w:val="Table Grid"/>
    <w:basedOn w:val="a1"/>
    <w:uiPriority w:val="39"/>
    <w:rsid w:val="00830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7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Liu</dc:creator>
  <cp:keywords/>
  <dc:description/>
  <cp:lastModifiedBy>Sean Liu</cp:lastModifiedBy>
  <cp:revision>11</cp:revision>
  <dcterms:created xsi:type="dcterms:W3CDTF">2020-01-03T05:18:00Z</dcterms:created>
  <dcterms:modified xsi:type="dcterms:W3CDTF">2020-01-03T08:49:00Z</dcterms:modified>
</cp:coreProperties>
</file>