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6.021728515625" w:firstLine="0"/>
        <w:jc w:val="right"/>
        <w:rPr>
          <w:rFonts w:ascii="Arial" w:cs="Arial" w:eastAsia="Arial" w:hAnsi="Arial"/>
          <w:b w:val="1"/>
          <w:bCs w:val="1"/>
          <w:i w:val="0"/>
          <w:iCs w:val="0"/>
          <w:smallCaps w:val="0"/>
          <w:strike w:val="0"/>
          <w:color w:val="2c3e5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49.99500274658203"/>
          <w:szCs w:val="49.9950027465820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c3e50"/>
          <w:sz w:val="49.99500274658203"/>
          <w:szCs w:val="49.99500274658203"/>
          <w:u w:val="none"/>
          <w:shd w:fill="auto" w:val="clear"/>
          <w:vertAlign w:val="baseline"/>
          <w:rtl w:val="0"/>
        </w:rPr>
        <w:t xml:space="preserve">초급 프로젝트 최종 보고서 </w:t>
      </w:r>
      <w:r w:rsidDel="00000000" w:rsidR="00000000" w:rsidRPr="00000000">
        <w:rPr>
          <w:rFonts w:ascii="Arial" w:cs="Arial" w:eastAsia="Arial" w:hAnsi="Arial"/>
          <w:b w:val="1"/>
          <w:bCs w:val="1"/>
          <w:i w:val="0"/>
          <w:iCs w:val="0"/>
          <w:smallCaps w:val="0"/>
          <w:strike w:val="0"/>
          <w:color w:val="2c3e50"/>
          <w:sz w:val="49.99500274658203"/>
          <w:szCs w:val="49.99500274658203"/>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58935546875" w:line="240" w:lineRule="auto"/>
        <w:ind w:left="0" w:right="905.8514404296875" w:firstLine="0"/>
        <w:jc w:val="right"/>
        <w:rPr>
          <w:rFonts w:ascii="Arial" w:cs="Arial" w:eastAsia="Arial" w:hAnsi="Arial"/>
          <w:b w:val="0"/>
          <w:bCs w:val="0"/>
          <w:i w:val="0"/>
          <w:iCs w:val="0"/>
          <w:smallCaps w:val="0"/>
          <w:strike w:val="0"/>
          <w:color w:val="2c3e50"/>
          <w:sz w:val="55.99500274658203"/>
          <w:szCs w:val="55.9950027465820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c3e50"/>
          <w:sz w:val="55.99500274658203"/>
          <w:szCs w:val="55.99500274658203"/>
          <w:u w:val="none"/>
          <w:shd w:fill="auto" w:val="clear"/>
          <w:vertAlign w:val="baseline"/>
          <w:rtl w:val="0"/>
        </w:rPr>
        <w:t xml:space="preserve">같은 따릉이</w:t>
      </w:r>
      <w:r w:rsidDel="00000000" w:rsidR="00000000" w:rsidRPr="00000000">
        <w:rPr>
          <w:rFonts w:ascii="Arial" w:cs="Arial" w:eastAsia="Arial" w:hAnsi="Arial"/>
          <w:b w:val="1"/>
          <w:bCs w:val="1"/>
          <w:i w:val="0"/>
          <w:iCs w:val="0"/>
          <w:smallCaps w:val="0"/>
          <w:strike w:val="0"/>
          <w:color w:val="2c3e50"/>
          <w:sz w:val="55.99500274658203"/>
          <w:szCs w:val="55.9950027465820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c3e50"/>
          <w:sz w:val="55.99500274658203"/>
          <w:szCs w:val="55.99500274658203"/>
          <w:u w:val="none"/>
          <w:shd w:fill="auto" w:val="clear"/>
          <w:vertAlign w:val="baseline"/>
          <w:rtl w:val="0"/>
        </w:rPr>
        <w:t xml:space="preserve">다르게 타는 사람들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3583984375" w:line="240" w:lineRule="auto"/>
        <w:ind w:left="0" w:right="2794.815673828125" w:firstLine="0"/>
        <w:jc w:val="right"/>
        <w:rPr>
          <w:rFonts w:ascii="Arial" w:cs="Arial" w:eastAsia="Arial" w:hAnsi="Arial"/>
          <w:b w:val="0"/>
          <w:bCs w:val="0"/>
          <w:i w:val="0"/>
          <w:iCs w:val="0"/>
          <w:smallCaps w:val="0"/>
          <w:strike w:val="0"/>
          <w:color w:val="666666"/>
          <w:sz w:val="48.733036041259766"/>
          <w:szCs w:val="48.7330360412597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48"/>
          <w:szCs w:val="48"/>
          <w:u w:val="none"/>
          <w:shd w:fill="auto" w:val="clear"/>
          <w:vertAlign w:val="baseline"/>
          <w:rtl w:val="0"/>
        </w:rPr>
        <w:t xml:space="preserve">: 2030</w:t>
      </w:r>
      <w:r w:rsidDel="00000000" w:rsidR="00000000" w:rsidRPr="00000000">
        <w:rPr>
          <w:rFonts w:ascii="Arial Unicode MS" w:cs="Arial Unicode MS" w:eastAsia="Arial Unicode MS" w:hAnsi="Arial Unicode MS"/>
          <w:b w:val="0"/>
          <w:bCs w:val="0"/>
          <w:i w:val="0"/>
          <w:iCs w:val="0"/>
          <w:smallCaps w:val="0"/>
          <w:strike w:val="0"/>
          <w:color w:val="666666"/>
          <w:sz w:val="48.733036041259766"/>
          <w:szCs w:val="48.733036041259766"/>
          <w:u w:val="none"/>
          <w:shd w:fill="auto" w:val="clear"/>
          <w:vertAlign w:val="baseline"/>
          <w:rtl w:val="0"/>
        </w:rPr>
        <w:t xml:space="preserve">세대 중심의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796875" w:line="240" w:lineRule="auto"/>
        <w:ind w:left="0" w:right="293.558349609375" w:firstLine="0"/>
        <w:jc w:val="right"/>
        <w:rPr>
          <w:rFonts w:ascii="Arial" w:cs="Arial" w:eastAsia="Arial" w:hAnsi="Arial"/>
          <w:b w:val="0"/>
          <w:bCs w:val="0"/>
          <w:i w:val="0"/>
          <w:iCs w:val="0"/>
          <w:smallCaps w:val="0"/>
          <w:strike w:val="0"/>
          <w:color w:val="666666"/>
          <w:sz w:val="48.733036041259766"/>
          <w:szCs w:val="48.733036041259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66666"/>
          <w:sz w:val="48.733036041259766"/>
          <w:szCs w:val="48.733036041259766"/>
          <w:u w:val="none"/>
          <w:shd w:fill="auto" w:val="clear"/>
          <w:vertAlign w:val="baseline"/>
          <w:rtl w:val="0"/>
        </w:rPr>
        <w:t xml:space="preserve">따릉이 이용 시간</w:t>
      </w:r>
      <w:r w:rsidDel="00000000" w:rsidR="00000000" w:rsidRPr="00000000">
        <w:rPr>
          <w:rFonts w:ascii="Malgun Gothic" w:cs="Malgun Gothic" w:eastAsia="Malgun Gothic" w:hAnsi="Malgun Gothic"/>
          <w:b w:val="0"/>
          <w:bCs w:val="0"/>
          <w:i w:val="0"/>
          <w:iCs w:val="0"/>
          <w:smallCaps w:val="0"/>
          <w:strike w:val="0"/>
          <w:color w:val="666666"/>
          <w:sz w:val="48"/>
          <w:szCs w:val="48"/>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666666"/>
          <w:sz w:val="48.733036041259766"/>
          <w:szCs w:val="48.733036041259766"/>
          <w:u w:val="none"/>
          <w:shd w:fill="auto" w:val="clear"/>
          <w:vertAlign w:val="baseline"/>
          <w:rtl w:val="0"/>
        </w:rPr>
        <w:t xml:space="preserve">이동 거리별 이용 패턴 분석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915283203125" w:line="240" w:lineRule="auto"/>
        <w:ind w:left="0" w:right="2386.24267578125" w:firstLine="0"/>
        <w:jc w:val="right"/>
        <w:rPr>
          <w:rFonts w:ascii="Arial" w:cs="Arial" w:eastAsia="Arial" w:hAnsi="Arial"/>
          <w:b w:val="0"/>
          <w:bCs w:val="0"/>
          <w:i w:val="0"/>
          <w:iCs w:val="0"/>
          <w:smallCaps w:val="0"/>
          <w:strike w:val="0"/>
          <w:color w:val="2c3e50"/>
          <w:sz w:val="39.98999786376953"/>
          <w:szCs w:val="3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39.98999786376953"/>
          <w:szCs w:val="39.98999786376953"/>
          <w:u w:val="none"/>
          <w:shd w:fill="auto" w:val="clear"/>
          <w:vertAlign w:val="baseline"/>
          <w:rtl w:val="0"/>
        </w:rPr>
        <w:t xml:space="preserve">[3</w:t>
      </w:r>
      <w:r w:rsidDel="00000000" w:rsidR="00000000" w:rsidRPr="00000000">
        <w:rPr>
          <w:rFonts w:ascii="Arial Unicode MS" w:cs="Arial Unicode MS" w:eastAsia="Arial Unicode MS" w:hAnsi="Arial Unicode MS"/>
          <w:b w:val="0"/>
          <w:bCs w:val="0"/>
          <w:i w:val="0"/>
          <w:iCs w:val="0"/>
          <w:smallCaps w:val="0"/>
          <w:strike w:val="0"/>
          <w:color w:val="2c3e50"/>
          <w:sz w:val="39.98999786376953"/>
          <w:szCs w:val="39.98999786376953"/>
          <w:u w:val="none"/>
          <w:shd w:fill="auto" w:val="clear"/>
          <w:vertAlign w:val="baseline"/>
          <w:rtl w:val="0"/>
        </w:rPr>
        <w:t xml:space="preserve">팀</w:t>
      </w:r>
      <w:r w:rsidDel="00000000" w:rsidR="00000000" w:rsidRPr="00000000">
        <w:rPr>
          <w:rFonts w:ascii="Arial" w:cs="Arial" w:eastAsia="Arial" w:hAnsi="Arial"/>
          <w:b w:val="1"/>
          <w:bCs w:val="1"/>
          <w:i w:val="0"/>
          <w:iCs w:val="0"/>
          <w:smallCaps w:val="0"/>
          <w:strike w:val="0"/>
          <w:color w:val="2c3e50"/>
          <w:sz w:val="39.98999786376953"/>
          <w:szCs w:val="39.9899978637695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c3e50"/>
          <w:sz w:val="39.98999786376953"/>
          <w:szCs w:val="39.98999786376953"/>
          <w:u w:val="none"/>
          <w:shd w:fill="auto" w:val="clear"/>
          <w:vertAlign w:val="baseline"/>
          <w:rtl w:val="0"/>
        </w:rPr>
        <w:t xml:space="preserve">따릉이 타려다 따흐흑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4666748046875" w:line="240" w:lineRule="auto"/>
        <w:ind w:left="0" w:right="2889.317626953125" w:firstLine="0"/>
        <w:jc w:val="right"/>
        <w:rPr>
          <w:rFonts w:ascii="Arial" w:cs="Arial" w:eastAsia="Arial" w:hAnsi="Arial"/>
          <w:b w:val="1"/>
          <w:bCs w:val="1"/>
          <w:i w:val="0"/>
          <w:iCs w:val="0"/>
          <w:smallCaps w:val="0"/>
          <w:strike w:val="0"/>
          <w:color w:val="34495e"/>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34495e"/>
          <w:sz w:val="31.994998931884766"/>
          <w:szCs w:val="31.994998931884766"/>
          <w:u w:val="none"/>
          <w:shd w:fill="auto" w:val="clear"/>
          <w:vertAlign w:val="baseline"/>
          <w:rtl w:val="0"/>
        </w:rPr>
        <w:t xml:space="preserve">( 2026.05.29~2026.06.12 )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61865234375" w:line="240" w:lineRule="auto"/>
        <w:ind w:left="0" w:right="2538.8836669921875" w:firstLine="0"/>
        <w:jc w:val="right"/>
        <w:rPr>
          <w:rFonts w:ascii="Arial" w:cs="Arial" w:eastAsia="Arial" w:hAnsi="Arial"/>
          <w:b w:val="1"/>
          <w:bCs w:val="1"/>
          <w:i w:val="0"/>
          <w:iCs w:val="0"/>
          <w:smallCaps w:val="0"/>
          <w:strike w:val="0"/>
          <w:color w:val="34495e"/>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강민주</w:t>
      </w:r>
      <w:r w:rsidDel="00000000" w:rsidR="00000000" w:rsidRPr="00000000">
        <w:rPr>
          <w:rFonts w:ascii="Arial" w:cs="Arial" w:eastAsia="Arial" w:hAnsi="Arial"/>
          <w:b w:val="1"/>
          <w:bCs w:val="1"/>
          <w:i w:val="0"/>
          <w:iCs w:val="0"/>
          <w:smallCaps w:val="0"/>
          <w:strike w:val="0"/>
          <w:color w:val="34495e"/>
          <w:sz w:val="32.00000127156576"/>
          <w:szCs w:val="32.00000127156576"/>
          <w:u w:val="none"/>
          <w:shd w:fill="auto" w:val="clear"/>
          <w:vertAlign w:val="superscript"/>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김가람</w:t>
      </w:r>
      <w:r w:rsidDel="00000000" w:rsidR="00000000" w:rsidRPr="00000000">
        <w:rPr>
          <w:rFonts w:ascii="Arial" w:cs="Arial" w:eastAsia="Arial" w:hAnsi="Arial"/>
          <w:b w:val="1"/>
          <w:bCs w:val="1"/>
          <w:i w:val="0"/>
          <w:iCs w:val="0"/>
          <w:smallCaps w:val="0"/>
          <w:strike w:val="0"/>
          <w:color w:val="34495e"/>
          <w:sz w:val="32.00000127156576"/>
          <w:szCs w:val="32.00000127156576"/>
          <w:u w:val="none"/>
          <w:shd w:fill="auto" w:val="clear"/>
          <w:vertAlign w:val="superscript"/>
          <w:rtl w:val="0"/>
        </w:rPr>
        <w:t xml:space="preserve">1·4</w:t>
      </w:r>
      <w:r w:rsidDel="00000000" w:rsidR="00000000" w:rsidRPr="00000000">
        <w:rPr>
          <w:rFonts w:ascii="Arial" w:cs="Arial" w:eastAsia="Arial" w:hAnsi="Arial"/>
          <w:b w:val="1"/>
          <w:bCs w:val="1"/>
          <w:i w:val="0"/>
          <w:iCs w:val="0"/>
          <w:smallCaps w:val="0"/>
          <w:strike w:val="0"/>
          <w:color w:val="34495e"/>
          <w:sz w:val="19.200000762939453"/>
          <w:szCs w:val="19.200000762939453"/>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65234375" w:line="240" w:lineRule="auto"/>
        <w:ind w:left="0" w:right="2709.6026611328125" w:firstLine="0"/>
        <w:jc w:val="right"/>
        <w:rPr>
          <w:rFonts w:ascii="Arial" w:cs="Arial" w:eastAsia="Arial" w:hAnsi="Arial"/>
          <w:b w:val="1"/>
          <w:bCs w:val="1"/>
          <w:i w:val="0"/>
          <w:iCs w:val="0"/>
          <w:smallCaps w:val="0"/>
          <w:strike w:val="0"/>
          <w:color w:val="34495e"/>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김문진</w:t>
      </w:r>
      <w:r w:rsidDel="00000000" w:rsidR="00000000" w:rsidRPr="00000000">
        <w:rPr>
          <w:rFonts w:ascii="Arial" w:cs="Arial" w:eastAsia="Arial" w:hAnsi="Arial"/>
          <w:b w:val="1"/>
          <w:bCs w:val="1"/>
          <w:i w:val="0"/>
          <w:iCs w:val="0"/>
          <w:smallCaps w:val="0"/>
          <w:strike w:val="0"/>
          <w:color w:val="34495e"/>
          <w:sz w:val="32.00000127156576"/>
          <w:szCs w:val="32.00000127156576"/>
          <w:u w:val="none"/>
          <w:shd w:fill="auto" w:val="clear"/>
          <w:vertAlign w:val="superscript"/>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박수민</w:t>
      </w:r>
      <w:r w:rsidDel="00000000" w:rsidR="00000000" w:rsidRPr="00000000">
        <w:rPr>
          <w:rFonts w:ascii="Arial" w:cs="Arial" w:eastAsia="Arial" w:hAnsi="Arial"/>
          <w:b w:val="1"/>
          <w:bCs w:val="1"/>
          <w:i w:val="0"/>
          <w:iCs w:val="0"/>
          <w:smallCaps w:val="0"/>
          <w:strike w:val="0"/>
          <w:color w:val="34495e"/>
          <w:sz w:val="32.00000127156576"/>
          <w:szCs w:val="32.00000127156576"/>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34495e"/>
          <w:sz w:val="19.200000762939453"/>
          <w:szCs w:val="19.200000762939453"/>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34716796875" w:line="240" w:lineRule="auto"/>
        <w:ind w:left="0" w:right="2709.6026611328125" w:firstLine="0"/>
        <w:jc w:val="right"/>
        <w:rPr>
          <w:rFonts w:ascii="Arial" w:cs="Arial" w:eastAsia="Arial" w:hAnsi="Arial"/>
          <w:b w:val="1"/>
          <w:bCs w:val="1"/>
          <w:i w:val="0"/>
          <w:iCs w:val="0"/>
          <w:smallCaps w:val="0"/>
          <w:strike w:val="0"/>
          <w:color w:val="34495e"/>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우지연</w:t>
      </w:r>
      <w:r w:rsidDel="00000000" w:rsidR="00000000" w:rsidRPr="00000000">
        <w:rPr>
          <w:rFonts w:ascii="Arial" w:cs="Arial" w:eastAsia="Arial" w:hAnsi="Arial"/>
          <w:b w:val="1"/>
          <w:bCs w:val="1"/>
          <w:i w:val="0"/>
          <w:iCs w:val="0"/>
          <w:smallCaps w:val="0"/>
          <w:strike w:val="0"/>
          <w:color w:val="34495e"/>
          <w:sz w:val="32.00000127156576"/>
          <w:szCs w:val="32.00000127156576"/>
          <w:u w:val="none"/>
          <w:shd w:fill="auto" w:val="clear"/>
          <w:vertAlign w:val="superscript"/>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이창준</w:t>
      </w:r>
      <w:r w:rsidDel="00000000" w:rsidR="00000000" w:rsidRPr="00000000">
        <w:rPr>
          <w:rFonts w:ascii="Arial" w:cs="Arial" w:eastAsia="Arial" w:hAnsi="Arial"/>
          <w:b w:val="1"/>
          <w:bCs w:val="1"/>
          <w:i w:val="0"/>
          <w:iCs w:val="0"/>
          <w:smallCaps w:val="0"/>
          <w:strike w:val="0"/>
          <w:color w:val="34495e"/>
          <w:sz w:val="32.00000127156576"/>
          <w:szCs w:val="32.00000127156576"/>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34495e"/>
          <w:sz w:val="19.200000762939453"/>
          <w:szCs w:val="19.200000762939453"/>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4481811523438" w:line="240" w:lineRule="auto"/>
        <w:ind w:left="1454.3879699707031"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0001271565758"/>
          <w:szCs w:val="22.000001271565758"/>
          <w:u w:val="none"/>
          <w:shd w:fill="auto" w:val="clear"/>
          <w:vertAlign w:val="super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프로젝트 리더,</w:t>
      </w:r>
      <w:r w:rsidDel="00000000" w:rsidR="00000000" w:rsidRPr="00000000">
        <w:rPr>
          <w:rFonts w:ascii="Arial" w:cs="Arial" w:eastAsia="Arial" w:hAnsi="Arial"/>
          <w:b w:val="0"/>
          <w:bCs w:val="0"/>
          <w:i w:val="0"/>
          <w:iCs w:val="0"/>
          <w:smallCaps w:val="0"/>
          <w:strike w:val="0"/>
          <w:color w:val="000000"/>
          <w:sz w:val="22.000001271565758"/>
          <w:szCs w:val="22.00000127156575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탐색 / 문제정의,</w:t>
      </w:r>
      <w:r w:rsidDel="00000000" w:rsidR="00000000" w:rsidRPr="00000000">
        <w:rPr>
          <w:rFonts w:ascii="Arial" w:cs="Arial" w:eastAsia="Arial" w:hAnsi="Arial"/>
          <w:b w:val="0"/>
          <w:bCs w:val="0"/>
          <w:i w:val="0"/>
          <w:iCs w:val="0"/>
          <w:smallCaps w:val="0"/>
          <w:strike w:val="0"/>
          <w:color w:val="000000"/>
          <w:sz w:val="22.000001271565758"/>
          <w:szCs w:val="22.000001271565758"/>
          <w:u w:val="none"/>
          <w:shd w:fill="auto" w:val="clear"/>
          <w:vertAlign w:val="superscript"/>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데이터 준비,</w:t>
      </w:r>
      <w:r w:rsidDel="00000000" w:rsidR="00000000" w:rsidRPr="00000000">
        <w:rPr>
          <w:rFonts w:ascii="Arial" w:cs="Arial" w:eastAsia="Arial" w:hAnsi="Arial"/>
          <w:b w:val="0"/>
          <w:bCs w:val="0"/>
          <w:i w:val="0"/>
          <w:iCs w:val="0"/>
          <w:smallCaps w:val="0"/>
          <w:strike w:val="0"/>
          <w:color w:val="000000"/>
          <w:sz w:val="22.000001271565758"/>
          <w:szCs w:val="22.000001271565758"/>
          <w:u w:val="none"/>
          <w:shd w:fill="auto" w:val="clear"/>
          <w:vertAlign w:val="superscript"/>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분석</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37646484375" w:line="300.016508102417" w:lineRule="auto"/>
        <w:ind w:left="1454.9531555175781" w:right="94.278564453125" w:firstLine="0.659790039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[3</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팀</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따릉이 타려다 따흐흑</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0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요약.......................................................................................................................................... 3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서론</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4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1. 프로젝트 배경........................................................................................................................4 1.1 분석 배경.......................................................................................................................4 1.2 문제정의........................................................................................................................4 2. 분석 목적...............................................................................................................................4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본론</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5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1. 데이터 소개........................................................................................................................... 5 서울 열린데이터광장 - 서울시 공공자전거 따릉이 대여이력 정보.................................5 애플 앱스토어 리뷰 - 서울자전거 따릉이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016508102417" w:lineRule="auto"/>
        <w:ind w:left="1447.2567749023438" w:right="94.27856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구글 플레이스토어 리뷰 - 서울자전거 따릉이............................................................. 5 2. 데이터 처리 및 분석 방법........................................................................................................5 2.1 데이터 정제................................................................................................................... 5 1) 결측치 및 이상치 처리................................................................................................ 5 2) 처리 결과 건수...........................................................................................................6 2.2 파생변수 생성................................................................................................................ 6 2.3 데이터 표준화................................................................................................................ 7 2.4 분석 방법.......................................................................................................................8 3. 주요 분석 및 시각화............................................................................................................... 9 3.1 연령대별 이용 규모: 가장 높은 2030의 이용량.................................................................9 3.2 월별∙기온별 변화: 2030세대의 큰 변화폭.......................................................................10 3.3 시간대 및 평일∙주말별 패턴: 평일 출퇴근 중심, 주말 낮∙오후 여가 중심............................11 3.4 거리구간별 패턴: 전 연령대 공통으로 단거리 중심 구조................................................. 14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III.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결론</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18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1. 분석 결과 요약.....................................................................................................................18 2. 제안 및 기대효과..................................................................................................................18 2.1 겨울철 운영 자원 집중 배치를 통한 정비 효율화 제안..................................................... 18 2.2 단거리 중심의 평일∙주말 시간대별 수요 차이를 반영한 운영 효율화.................................19 3. 한계점.................................................................................................................................20 3.1 데이터 범위의 한계...................................................................................................... 20 3.2 해석의 한계................................................................................................................. 20 3.3 리뷰 데이터 대표성 및 시차.......................................................................................... 20 참고 문헌</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22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데이터.....................................................................................................................................22 웹사이트..................................................................................................................................22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3865356445312" w:line="240" w:lineRule="auto"/>
        <w:ind w:left="0" w:right="4794.12597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pgSz w:h="15840" w:w="12240" w:orient="portrait"/>
          <w:pgMar w:bottom="0" w:top="96.300048828125" w:left="0" w:right="1305" w:header="0" w:footer="720"/>
          <w:pgNumType w:start="1"/>
        </w:sect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326171875" w:line="199.92000102996826" w:lineRule="auto"/>
        <w:ind w:left="0" w:right="0" w:firstLine="0"/>
        <w:jc w:val="left"/>
        <w:rPr>
          <w:rFonts w:ascii="Arial" w:cs="Arial" w:eastAsia="Arial" w:hAnsi="Arial"/>
          <w:b w:val="0"/>
          <w:bCs w:val="0"/>
          <w:i w:val="0"/>
          <w:iCs w:val="0"/>
          <w:smallCaps w:val="0"/>
          <w:strike w:val="0"/>
          <w:color w:val="34495e"/>
          <w:sz w:val="31.994998931884766"/>
          <w:szCs w:val="31.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요약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689453125" w:line="356.08019828796387"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본 보고서는 서울시 공공자전거 '따릉이'의 지속가능성 확보와 시스템 운영 효율성 제고를 목적으로, 전체 이용량의 과반을 차지하는 핵심 타깃층인 2030세대의 이용 패턴을 실증적으로 분석하였다. 이를 위해 2025년 서울시 공공자전거 대여이력 데이터 약 3.7천만 건을 주 분석 대상으로 삼고, 월별 기온 데이터 및 앱 리뷰 데이터를 보조적으로 활용하여 정량·정성적 교차 분석을 수행하였다.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17822265625" w:line="354.5649719238281"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분석 결과, 2030세대는 전체 대여 건수의 56.9%(20대 27.8%, 30대 29.1%)를 차지하는 주 이용층으로 나타났으며, 전 연령대 중 기온 및 계절 변화에 따른 이용량 변동 폭이 가장 큰 민감 집단으로 확인되었다. 시간대 및 요일별 이용 행태 분석에서는 평일 아침·저녁 피크 타임 중심의 출퇴근 패턴과 주말 낮·오후 시간대 중심의 여가 패턴이 대비되는 모습을 보였다. 특히 30대는 출퇴근 시간대에 이용량이 고도로 집중된 반면, 20대는 등하교 및 외출 등 라이프스타일의 영향으로 아침부터 낮 시간대까지 수요가 상대적으로 분산되는 특성이 나타났다. 거리구간별 분석에서는 연령과 요일·시간대에 관계없이 3km 미만의 단거리 이동이 지배적이었으며, 주말에 한해 중·장거리 이용 비중이 소폭 증가하는 경향을 보였다.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06982421875" w:line="354.5649719238281"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이러한 분석 결과는 따릉이가 도시 내 라스트 마일(Last-mile) 이동을 보조하고 청년층의 라이프스타일을 반영하는 교통수단임을 시사한다. 본 보고서에서는 이를 기반으로 수요가 급감하는 겨울철 비수기를 활용한 기기 집중 정비 체계 고도화, 단거리 중심의 평일∙주말 시간대별 수요 기반 운영 개선 방안을 제안한다.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06982421875" w:line="4759.352874755859"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5840" w:w="12240" w:orient="portrait"/>
          <w:pgMar w:bottom="0" w:top="96.300048828125" w:left="1440" w:right="1440" w:header="0" w:footer="720"/>
          <w:cols w:equalWidth="0" w:num="1">
            <w:col w:space="0" w:w="9360"/>
          </w:cols>
        </w:sect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주제어</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(Keyword):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공공자전거(따릉이), 2030세대, 이용 패턴 유형화, 행태 분석, 사용자 경험(UX) 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1767578125" w:line="240" w:lineRule="auto"/>
        <w:ind w:left="1467.1931457519531" w:right="0" w:firstLine="0"/>
        <w:jc w:val="left"/>
        <w:rPr>
          <w:rFonts w:ascii="Arial" w:cs="Arial" w:eastAsia="Arial" w:hAnsi="Arial"/>
          <w:b w:val="0"/>
          <w:bCs w:val="0"/>
          <w:i w:val="0"/>
          <w:iCs w:val="0"/>
          <w:smallCaps w:val="0"/>
          <w:strike w:val="0"/>
          <w:color w:val="2c3e50"/>
          <w:sz w:val="39.98999786376953"/>
          <w:szCs w:val="3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39.98999786376953"/>
          <w:szCs w:val="39.98999786376953"/>
          <w:u w:val="none"/>
          <w:shd w:fill="auto" w:val="clear"/>
          <w:vertAlign w:val="baseline"/>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2c3e50"/>
          <w:sz w:val="39.98999786376953"/>
          <w:szCs w:val="39.98999786376953"/>
          <w:u w:val="none"/>
          <w:shd w:fill="auto" w:val="clear"/>
          <w:vertAlign w:val="baseline"/>
          <w:rtl w:val="0"/>
        </w:rPr>
        <w:t xml:space="preserve">서론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466064453125" w:line="240" w:lineRule="auto"/>
        <w:ind w:left="1660.2760314941406" w:right="0" w:firstLine="0"/>
        <w:jc w:val="left"/>
        <w:rPr>
          <w:rFonts w:ascii="Arial" w:cs="Arial" w:eastAsia="Arial" w:hAnsi="Arial"/>
          <w:b w:val="0"/>
          <w:bCs w:val="0"/>
          <w:i w:val="0"/>
          <w:iCs w:val="0"/>
          <w:smallCaps w:val="0"/>
          <w:strike w:val="0"/>
          <w:color w:val="34495e"/>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34495e"/>
          <w:sz w:val="31.994998931884766"/>
          <w:szCs w:val="31.994998931884766"/>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프로젝트 배경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69287109375" w:line="240" w:lineRule="auto"/>
        <w:ind w:left="186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분석 배경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19091796875" w:line="356.3832378387451" w:lineRule="auto"/>
        <w:ind w:left="2169.895477294922" w:right="68.6083984375" w:firstLine="91.97494506835938"/>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서울시 공공자전거 ‘따릉이’는 시민의 단거리 이동과 대중교통 연계 이동을 지원하는 대표적인 공유 모빌리티 서비스이다. 그러나 장기적인 이용 규모 확대 양상과는 달리 최근에는 증가세 둔화와 감소를 보이는 가운데 운영비 부담과 서비스 품질에 대한 이용자 불만이 함께 나타나면서, 한정된 자원을 효율적으로 운영하기 위한 이용 행태 분석의 필요성이 대두되고 있다. 앱 리뷰에서도 기기 고장, 대여·반납 오류 등 서비스 이용 과정에서의 불편이 지속적으로 확인되고 있어, 가장 많은 수요를 창출하는 주요 이용층의 특성을 반영한 운영 개선이 요구된다.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4072265625" w:line="354.5649719238281" w:lineRule="auto"/>
        <w:ind w:left="2166.3771057128906" w:right="67.93212890625" w:firstLine="162.96981811523438"/>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이에 본 분석은 따릉이 전체 대여 건수에서 가장 비중이 높은 20·30대에 주목하였다. 20·30대는 단순히 이용량이 많은 집단일 뿐만 아니라, 기후동행카드 청년 할인 적용 대상자로 따릉이가 포함된 통합권을 통해 버스·지하철과 공공자전거를 연계 이용할 수 있다는 점에서 서울시 교통정책상 중요한 이용층이다. 또한 출퇴근∙통학∙일상 이동 등 다양한 상황에서 공유 모빌리티를 활용할 가능성이 높은 연령층이므로, 이들의 시간대·요일·이동거리별 이용 특성 분석은 따릉이의 핵심 수요를 이해하고 향후 서비스 운영 방향을 구체화하는 데 의미가 있다.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067138671875" w:line="240" w:lineRule="auto"/>
        <w:ind w:left="186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문제정의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203125" w:line="354.5649719238281" w:lineRule="auto"/>
        <w:ind w:left="2170.9950256347656" w:right="74.453125" w:firstLine="187.9077148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따릉이 이용패턴은 연령대별로 다르게 나타나므로, 본 분석에서는 주 이용층인 2030세대를 중심으로 "2030세대는 언제, 얼마나, 어떻게 다르게 움직이는가?"를 핵심 문제로 정의하고, 이들의 이용 패턴을 분석하고자 한다.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356689453125" w:line="240" w:lineRule="auto"/>
        <w:ind w:left="1642.9988098144531" w:right="0" w:firstLine="0"/>
        <w:jc w:val="left"/>
        <w:rPr>
          <w:rFonts w:ascii="Arial" w:cs="Arial" w:eastAsia="Arial" w:hAnsi="Arial"/>
          <w:b w:val="0"/>
          <w:bCs w:val="0"/>
          <w:i w:val="0"/>
          <w:iCs w:val="0"/>
          <w:smallCaps w:val="0"/>
          <w:strike w:val="0"/>
          <w:color w:val="34495e"/>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34495e"/>
          <w:sz w:val="31.994998931884766"/>
          <w:szCs w:val="31.994998931884766"/>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분석 목적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6864013671875" w:line="354.5649719238281" w:lineRule="auto"/>
        <w:ind w:left="1450.775146484375" w:right="75.093994140625" w:firstLine="177.792358398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2030세대를 중심으로 연령별 따릉이 대여 건의 시간대, 요일(평일/주말), 이동거리별 데이터를 교차 분석하여 이들의 이용 행태를 유형화하고, 도출된 패턴을 바탕으로 서비스 만족도 제고를 위한 운영 효율화 방안을 제안하고자 한다.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0667724609375" w:line="240" w:lineRule="auto"/>
        <w:ind w:left="181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따릉이 이용 데이터 분석을 통해 2030세대가 주 이용층임을 확인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7661743164062" w:line="240" w:lineRule="auto"/>
        <w:ind w:left="181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기타 연령층 대비 주 이용층만의 고유한 이용패턴을 확인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7661743164062" w:line="240" w:lineRule="auto"/>
        <w:ind w:left="181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분석된 이용 패턴을 바탕으로 서비스 운영 효율화 방안 제고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766174316406" w:line="240" w:lineRule="auto"/>
        <w:ind w:left="0" w:right="4763.7799072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1767578125" w:line="240" w:lineRule="auto"/>
        <w:ind w:left="1467.1931457519531" w:right="0" w:firstLine="0"/>
        <w:jc w:val="left"/>
        <w:rPr>
          <w:rFonts w:ascii="Arial" w:cs="Arial" w:eastAsia="Arial" w:hAnsi="Arial"/>
          <w:b w:val="0"/>
          <w:bCs w:val="0"/>
          <w:i w:val="0"/>
          <w:iCs w:val="0"/>
          <w:smallCaps w:val="0"/>
          <w:strike w:val="0"/>
          <w:color w:val="2c3e50"/>
          <w:sz w:val="39.98999786376953"/>
          <w:szCs w:val="3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39.98999786376953"/>
          <w:szCs w:val="39.98999786376953"/>
          <w:u w:val="none"/>
          <w:shd w:fill="auto" w:val="clear"/>
          <w:vertAlign w:val="baseline"/>
          <w:rtl w:val="0"/>
        </w:rPr>
        <w:t xml:space="preserve">II. </w:t>
      </w:r>
      <w:r w:rsidDel="00000000" w:rsidR="00000000" w:rsidRPr="00000000">
        <w:rPr>
          <w:rFonts w:ascii="Arial Unicode MS" w:cs="Arial Unicode MS" w:eastAsia="Arial Unicode MS" w:hAnsi="Arial Unicode MS"/>
          <w:b w:val="0"/>
          <w:bCs w:val="0"/>
          <w:i w:val="0"/>
          <w:iCs w:val="0"/>
          <w:smallCaps w:val="0"/>
          <w:strike w:val="0"/>
          <w:color w:val="2c3e50"/>
          <w:sz w:val="39.98999786376953"/>
          <w:szCs w:val="39.98999786376953"/>
          <w:u w:val="none"/>
          <w:shd w:fill="auto" w:val="clear"/>
          <w:vertAlign w:val="baseline"/>
          <w:rtl w:val="0"/>
        </w:rPr>
        <w:t xml:space="preserve">본론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466064453125" w:line="240" w:lineRule="auto"/>
        <w:ind w:left="1660.2760314941406" w:right="0" w:firstLine="0"/>
        <w:jc w:val="left"/>
        <w:rPr>
          <w:rFonts w:ascii="Arial" w:cs="Arial" w:eastAsia="Arial" w:hAnsi="Arial"/>
          <w:b w:val="0"/>
          <w:bCs w:val="0"/>
          <w:i w:val="0"/>
          <w:iCs w:val="0"/>
          <w:smallCaps w:val="0"/>
          <w:strike w:val="0"/>
          <w:color w:val="34495e"/>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34495e"/>
          <w:sz w:val="31.994998931884766"/>
          <w:szCs w:val="31.994998931884766"/>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데이터 소개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689453125" w:line="240" w:lineRule="auto"/>
        <w:ind w:left="2005.4698181152344"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표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II-1]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데이터 소개 </w:t>
      </w:r>
    </w:p>
    <w:tbl>
      <w:tblPr>
        <w:tblStyle w:val="Table1"/>
        <w:tblW w:w="8235.0" w:type="dxa"/>
        <w:jc w:val="left"/>
        <w:tblInd w:w="197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3495"/>
        <w:gridCol w:w="3495"/>
        <w:tblGridChange w:id="0">
          <w:tblGrid>
            <w:gridCol w:w="1245"/>
            <w:gridCol w:w="3495"/>
            <w:gridCol w:w="349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항목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공공데이터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메인</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앱 리뷰 데이터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보조</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데이터 출처</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415.79864501953125" w:right="302.860107421875" w:firstLine="0"/>
              <w:jc w:val="center"/>
              <w:rPr>
                <w:rFonts w:ascii="Arial" w:cs="Arial" w:eastAsia="Arial" w:hAnsi="Arial"/>
                <w:b w:val="0"/>
                <w:bCs w:val="0"/>
                <w:i w:val="0"/>
                <w:iCs w:val="0"/>
                <w:smallCaps w:val="0"/>
                <w:strike w:val="0"/>
                <w:color w:val="1155cc"/>
                <w:sz w:val="15.989999771118164"/>
                <w:szCs w:val="15.989999771118164"/>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155cc"/>
                <w:sz w:val="15.989999771118164"/>
                <w:szCs w:val="15.989999771118164"/>
                <w:u w:val="single"/>
                <w:shd w:fill="auto" w:val="clear"/>
                <w:vertAlign w:val="baseline"/>
                <w:rtl w:val="0"/>
              </w:rPr>
              <w:t xml:space="preserve">서울 열린데이터광장 </w:t>
            </w:r>
            <w:r w:rsidDel="00000000" w:rsidR="00000000" w:rsidRPr="00000000">
              <w:rPr>
                <w:rFonts w:ascii="Arial" w:cs="Arial" w:eastAsia="Arial" w:hAnsi="Arial"/>
                <w:b w:val="1"/>
                <w:bCs w:val="1"/>
                <w:i w:val="0"/>
                <w:iCs w:val="0"/>
                <w:smallCaps w:val="0"/>
                <w:strike w:val="0"/>
                <w:color w:val="1155cc"/>
                <w:sz w:val="15.989999771118164"/>
                <w:szCs w:val="15.989999771118164"/>
                <w:u w:val="singl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1155cc"/>
                <w:sz w:val="15.989999771118164"/>
                <w:szCs w:val="15.989999771118164"/>
                <w:u w:val="single"/>
                <w:shd w:fill="auto" w:val="clear"/>
                <w:vertAlign w:val="baseline"/>
                <w:rtl w:val="0"/>
              </w:rPr>
              <w:t xml:space="preserve">서울시 공공자전거</w:t>
            </w:r>
            <w:r w:rsidDel="00000000" w:rsidR="00000000" w:rsidRPr="00000000">
              <w:rPr>
                <w:rFonts w:ascii="Arial" w:cs="Arial" w:eastAsia="Arial" w:hAnsi="Arial"/>
                <w:b w:val="0"/>
                <w:bCs w:val="0"/>
                <w:i w:val="0"/>
                <w:iCs w:val="0"/>
                <w:smallCaps w:val="0"/>
                <w:strike w:val="0"/>
                <w:color w:val="1155cc"/>
                <w:sz w:val="15.989999771118164"/>
                <w:szCs w:val="15.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1155cc"/>
                <w:sz w:val="15.989999771118164"/>
                <w:szCs w:val="15.989999771118164"/>
                <w:u w:val="single"/>
                <w:shd w:fill="auto" w:val="clear"/>
                <w:vertAlign w:val="baseline"/>
                <w:rtl w:val="0"/>
              </w:rPr>
              <w:t xml:space="preserve">따릉이 대여이력 정보</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299.8980712890625" w:right="296.09130859375" w:firstLine="0"/>
              <w:jc w:val="center"/>
              <w:rPr>
                <w:rFonts w:ascii="Arial" w:cs="Arial" w:eastAsia="Arial" w:hAnsi="Arial"/>
                <w:b w:val="0"/>
                <w:bCs w:val="0"/>
                <w:i w:val="0"/>
                <w:iCs w:val="0"/>
                <w:smallCaps w:val="0"/>
                <w:strike w:val="0"/>
                <w:color w:val="1155cc"/>
                <w:sz w:val="15.989999771118164"/>
                <w:szCs w:val="15.989999771118164"/>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155cc"/>
                <w:sz w:val="15.989999771118164"/>
                <w:szCs w:val="15.989999771118164"/>
                <w:u w:val="single"/>
                <w:shd w:fill="auto" w:val="clear"/>
                <w:vertAlign w:val="baseline"/>
                <w:rtl w:val="0"/>
              </w:rPr>
              <w:t xml:space="preserve">애플 앱스토어 리뷰 </w:t>
            </w:r>
            <w:r w:rsidDel="00000000" w:rsidR="00000000" w:rsidRPr="00000000">
              <w:rPr>
                <w:rFonts w:ascii="Arial" w:cs="Arial" w:eastAsia="Arial" w:hAnsi="Arial"/>
                <w:b w:val="1"/>
                <w:bCs w:val="1"/>
                <w:i w:val="0"/>
                <w:iCs w:val="0"/>
                <w:smallCaps w:val="0"/>
                <w:strike w:val="0"/>
                <w:color w:val="1155cc"/>
                <w:sz w:val="15.989999771118164"/>
                <w:szCs w:val="15.989999771118164"/>
                <w:u w:val="singl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1155cc"/>
                <w:sz w:val="15.989999771118164"/>
                <w:szCs w:val="15.989999771118164"/>
                <w:u w:val="single"/>
                <w:shd w:fill="auto" w:val="clear"/>
                <w:vertAlign w:val="baseline"/>
                <w:rtl w:val="0"/>
              </w:rPr>
              <w:t xml:space="preserve">서울자전거 따릉이</w:t>
            </w:r>
            <w:r w:rsidDel="00000000" w:rsidR="00000000" w:rsidRPr="00000000">
              <w:rPr>
                <w:rFonts w:ascii="Arial" w:cs="Arial" w:eastAsia="Arial" w:hAnsi="Arial"/>
                <w:b w:val="0"/>
                <w:bCs w:val="0"/>
                <w:i w:val="0"/>
                <w:iCs w:val="0"/>
                <w:smallCaps w:val="0"/>
                <w:strike w:val="0"/>
                <w:color w:val="1155cc"/>
                <w:sz w:val="15.989999771118164"/>
                <w:szCs w:val="15.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1155cc"/>
                <w:sz w:val="15.989999771118164"/>
                <w:szCs w:val="15.989999771118164"/>
                <w:u w:val="single"/>
                <w:shd w:fill="auto" w:val="clear"/>
                <w:vertAlign w:val="baseline"/>
                <w:rtl w:val="0"/>
              </w:rPr>
              <w:t xml:space="preserve">구글 플레이스토어 리뷰 </w:t>
            </w:r>
            <w:r w:rsidDel="00000000" w:rsidR="00000000" w:rsidRPr="00000000">
              <w:rPr>
                <w:rFonts w:ascii="Arial" w:cs="Arial" w:eastAsia="Arial" w:hAnsi="Arial"/>
                <w:b w:val="1"/>
                <w:bCs w:val="1"/>
                <w:i w:val="0"/>
                <w:iCs w:val="0"/>
                <w:smallCaps w:val="0"/>
                <w:strike w:val="0"/>
                <w:color w:val="1155cc"/>
                <w:sz w:val="15.989999771118164"/>
                <w:szCs w:val="15.989999771118164"/>
                <w:u w:val="singl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1155cc"/>
                <w:sz w:val="15.989999771118164"/>
                <w:szCs w:val="15.989999771118164"/>
                <w:u w:val="single"/>
                <w:shd w:fill="auto" w:val="clear"/>
                <w:vertAlign w:val="baseline"/>
                <w:rtl w:val="0"/>
              </w:rPr>
              <w:t xml:space="preserve">서울자전거 따릉이</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999998728434246"/>
                <w:szCs w:val="17.999998728434246"/>
                <w:u w:val="none"/>
                <w:shd w:fill="auto" w:val="clear"/>
                <w:vertAlign w:val="superscript"/>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분석 기간</w:t>
            </w:r>
            <w:r w:rsidDel="00000000" w:rsidR="00000000" w:rsidRPr="00000000">
              <w:rPr>
                <w:rFonts w:ascii="Arial" w:cs="Arial" w:eastAsia="Arial" w:hAnsi="Arial"/>
                <w:b w:val="1"/>
                <w:bCs w:val="1"/>
                <w:i w:val="0"/>
                <w:iCs w:val="0"/>
                <w:smallCaps w:val="0"/>
                <w:strike w:val="0"/>
                <w:color w:val="000000"/>
                <w:sz w:val="17.999998728434246"/>
                <w:szCs w:val="17.999998728434246"/>
                <w:u w:val="none"/>
                <w:shd w:fill="auto" w:val="clear"/>
                <w:vertAlign w:val="super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2025.01.01 ~ 2025.12.31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2025.06.01 ~ 2026.06.01</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관측 단위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따릉이 개별 대여 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개별 리뷰 건</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주요 변수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대여일시, 사용(분), 이용거리(M), 생년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리뷰 작성 일자, 리뷰 내용</w:t>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79528808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데이터 선정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이유</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120.3350830078125" w:right="48.509521484375" w:firstLine="5.43670654296875"/>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이용자의 실제 행동 지표(생년, 대여·반납 시간, 주행거리 등)를 포함하고 있어 따릉이 이용 패턴 분석에 적합, 또한 최신 1개년 데이터를 활용하여 현재의 이용 행태를 반영하고자 선정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120.9747314453125" w:right="49.7552490234375" w:hanging="0.95947265625"/>
              <w:jc w:val="both"/>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정량적 대여 데이터만으로는 파악하기 어려운 이용자의 불만 요인과 이탈 원인을 확인하기 위해 앱 리뷰 데이터를 보조 자료로 활용</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9988098144531" w:right="0" w:firstLine="0"/>
        <w:jc w:val="left"/>
        <w:rPr>
          <w:rFonts w:ascii="Arial" w:cs="Arial" w:eastAsia="Arial" w:hAnsi="Arial"/>
          <w:b w:val="0"/>
          <w:bCs w:val="0"/>
          <w:i w:val="0"/>
          <w:iCs w:val="0"/>
          <w:smallCaps w:val="0"/>
          <w:strike w:val="0"/>
          <w:color w:val="34495e"/>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34495e"/>
          <w:sz w:val="31.994998931884766"/>
          <w:szCs w:val="31.994998931884766"/>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데이터 처리 및 분석 방법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6806640625" w:line="240" w:lineRule="auto"/>
        <w:ind w:left="1851.000061035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데이터 정제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203125" w:line="354.5649719238281" w:lineRule="auto"/>
        <w:ind w:left="2050.775146484375" w:right="72.186279296875" w:firstLine="256.0908508300781"/>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'서울시 공공자전거 대여이력 정보' 원본 데이터는 시스템 오기록, 결측값, 논리적 오류를 포함하고 있어 분석 전 정제 과정이 필요했다. 데이터 품질 문제를 결측치·이상치·가공 세 유형으로 구분하여 단계적으로 처리했다.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0732421875" w:line="240" w:lineRule="auto"/>
        <w:ind w:left="225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결측치 및 이상치 처리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197021484375" w:line="354.5649719238281" w:lineRule="auto"/>
        <w:ind w:left="2170.9950256347656" w:right="69.027099609375" w:firstLine="181.09085083007812"/>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원본 데이터에는 DB에서 데이터를 추출하는 과정에서 발생한 NULL 표기(\N)와 실제 NaN 값이 혼재되어 있었다. 분석에 필수적인 변수(생년, 이용시간, 이용거리, 날짜)에 결측치가 포함된 행은 집계 및 분석이 불가능하므로 제거하였다. 반면 성별 변수는 결측 비율이 25% 이상으로 높게 나타났으며, 본 분석에서 보조 변수로 활용될 여지가 있으므로 데이터 손실을 최소화하기 위해 결측값을 유지하였다. 또한 논리적 오류와 통계적 이상치 기준을 적용하여 비정상 데이터를 제거함으로써 데이터 신뢰성을 확보하여 데이터 품질을 향상시켰다.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0692138671875" w:line="234.7967004776001" w:lineRule="auto"/>
        <w:ind w:left="1449.7975158691406" w:right="273.028564453125" w:firstLine="3.2824707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19.994998931884766"/>
          <w:szCs w:val="19.994998931884766"/>
          <w:u w:val="none"/>
          <w:shd w:fill="auto" w:val="clear"/>
          <w:vertAlign w:val="baseline"/>
          <w:rtl w:val="0"/>
        </w:rPr>
        <w:t xml:space="preserve">공공데이터와 앱 리뷰 데이터는 제공 방식과 수집 시점이 달라 기간이 일치하지 않음. 다만, 두 데이터의 수치를 직접 비교 분석한 것이 아니며, 앱 리뷰 데이터는 키워드 분석 중심으로 진행하여 두 데이터의 기간 갭은 분석에 유의미한 영향을 주지 않는 것으로 판단함.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8720703125" w:line="240" w:lineRule="auto"/>
        <w:ind w:left="0" w:right="4764.439697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37646484375" w:line="240" w:lineRule="auto"/>
        <w:ind w:left="2005.4698181152344"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표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II-2]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데이터 정제 </w:t>
      </w:r>
    </w:p>
    <w:tbl>
      <w:tblPr>
        <w:tblStyle w:val="Table2"/>
        <w:tblW w:w="8235.0" w:type="dxa"/>
        <w:jc w:val="left"/>
        <w:tblInd w:w="19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310"/>
        <w:gridCol w:w="3285"/>
        <w:gridCol w:w="1680"/>
        <w:tblGridChange w:id="0">
          <w:tblGrid>
            <w:gridCol w:w="960"/>
            <w:gridCol w:w="2310"/>
            <w:gridCol w:w="3285"/>
            <w:gridCol w:w="168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2280883789062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94998931884766"/>
                <w:szCs w:val="19.994998931884766"/>
                <w:u w:val="none"/>
                <w:shd w:fill="auto" w:val="clear"/>
                <w:vertAlign w:val="baseline"/>
                <w:rtl w:val="0"/>
              </w:rPr>
              <w:t xml:space="preserve">구분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항목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상세 기준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처리 방법</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결측치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생년·시간·거리·날짜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분석 필수 컬럼 (값 누락)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행 제거</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성별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분석 보조 변수 활용 예정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유지 (결측 유지)</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이상치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날짜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반납일시 &lt; 대여일시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행 제거</w:t>
            </w:r>
          </w:p>
        </w:tc>
      </w:tr>
      <w:tr>
        <w:trPr>
          <w:cantSplit w:val="0"/>
          <w:trHeight w:val="43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이용시간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0분 이하 또는 24시간 초과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행 제거</w:t>
            </w:r>
          </w:p>
        </w:tc>
      </w:tr>
      <w:tr>
        <w:trPr>
          <w:cantSplit w:val="0"/>
          <w:trHeight w:val="43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이용거리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0m 이하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행 제거</w:t>
            </w:r>
          </w:p>
        </w:tc>
      </w:tr>
      <w:tr>
        <w:trPr>
          <w:cantSplit w:val="0"/>
          <w:trHeight w:val="43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생년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6.008911132812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1945 미만 또는 2011 초과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행 제거</w:t>
            </w:r>
          </w:p>
        </w:tc>
      </w:tr>
      <w:tr>
        <w:trPr>
          <w:cantSplit w:val="0"/>
          <w:trHeight w:val="43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속도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IQR 범위 외 (통계적 이상치)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행 제거</w:t>
            </w:r>
          </w:p>
        </w:tc>
      </w:tr>
      <w:tr>
        <w:trPr>
          <w:cantSplit w:val="0"/>
          <w:trHeight w:val="43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중복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전체 컬럼 동일 데이터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행 제거</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1.000061035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처리 결과 건수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203125" w:line="354.5649719238281" w:lineRule="auto"/>
        <w:ind w:left="2463.4715270996094" w:right="73.04931640625" w:firstLine="144.27413940429688"/>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각 월 데이터마다 전처리를 진행 후 이에 대한 결과를 통합하여 전처리 각 단계에서 제거된 데이터 규모를 확인했다. 전체 약 3.7천만 건 중 최종적으로 약 10%가 제거되었다.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06982421875" w:line="240" w:lineRule="auto"/>
        <w:ind w:left="1944.3745422363281"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표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II-3]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데이터 처리 결과 건수 </w:t>
      </w:r>
    </w:p>
    <w:tbl>
      <w:tblPr>
        <w:tblStyle w:val="Table3"/>
        <w:tblW w:w="8295.0" w:type="dxa"/>
        <w:jc w:val="left"/>
        <w:tblInd w:w="194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280"/>
        <w:gridCol w:w="1665"/>
        <w:gridCol w:w="1665"/>
        <w:gridCol w:w="1665"/>
        <w:tblGridChange w:id="0">
          <w:tblGrid>
            <w:gridCol w:w="1020"/>
            <w:gridCol w:w="2280"/>
            <w:gridCol w:w="1665"/>
            <w:gridCol w:w="1665"/>
            <w:gridCol w:w="166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7001342773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단계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처리 항목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처리 후 건수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제거 건수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제거 비율</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원본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37,372,654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완전 중복 제거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37,372,653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278442382812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0%</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핵심 컬럼 결측 제거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34,953,656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2,418,997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278442382812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6.47%</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날짜 오류 제거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34,953,656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278442382812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0%</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이용시간 필터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34,929,252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24,404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278442382812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0.07%</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이용거리 필터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34,466,698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462,554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278442382812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1.24%</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생년 범위 필터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34,264,279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202,419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278442382812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0.54%</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속도 이상치 제거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33,664,470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599,809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278442382812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1.60%</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최종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1"/>
                <w:bCs w:val="1"/>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89999771118164"/>
                <w:szCs w:val="15.989999771118164"/>
                <w:u w:val="none"/>
                <w:shd w:fill="auto" w:val="clear"/>
                <w:vertAlign w:val="baseline"/>
                <w:rtl w:val="0"/>
              </w:rPr>
              <w:t xml:space="preserve">33,664,470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89404296875" w:firstLine="0"/>
              <w:jc w:val="right"/>
              <w:rPr>
                <w:rFonts w:ascii="Arial" w:cs="Arial" w:eastAsia="Arial" w:hAnsi="Arial"/>
                <w:b w:val="1"/>
                <w:bCs w:val="1"/>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89999771118164"/>
                <w:szCs w:val="15.989999771118164"/>
                <w:u w:val="none"/>
                <w:shd w:fill="auto" w:val="clear"/>
                <w:vertAlign w:val="baseline"/>
                <w:rtl w:val="0"/>
              </w:rPr>
              <w:t xml:space="preserve">3,708,184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040283203125" w:firstLine="0"/>
              <w:jc w:val="right"/>
              <w:rPr>
                <w:rFonts w:ascii="Arial" w:cs="Arial" w:eastAsia="Arial" w:hAnsi="Arial"/>
                <w:b w:val="1"/>
                <w:bCs w:val="1"/>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89999771118164"/>
                <w:szCs w:val="15.989999771118164"/>
                <w:u w:val="none"/>
                <w:shd w:fill="auto" w:val="clear"/>
                <w:vertAlign w:val="baseline"/>
                <w:rtl w:val="0"/>
              </w:rPr>
              <w:t xml:space="preserve">9.92%</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2.680053710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476806640625" w:line="240" w:lineRule="auto"/>
        <w:ind w:left="1851.000061035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파생변수 생성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19091796875" w:line="354.5649719238281" w:lineRule="auto"/>
        <w:ind w:left="2049.895477294922" w:right="73.433837890625" w:firstLine="242.19039916992188"/>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원본 데이터만으로는 이용 패턴을 분석하기 어렵기 때문에, 분석 목적에 맞는 변수를 새로 만들었다. 날짜에서 월·요일·시간대를 추출하고, 생년을 나이와 연령대로 변환하고, 이동거리와 시간으로 속도를 계산했다. 이렇게 만든 파생변수는 월별 추이, 시간대별 패턴, 연령대별 비교 등 다양한 분석의 기준이 된다.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06982421875" w:line="240" w:lineRule="auto"/>
        <w:ind w:left="1944.3745422363281"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표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II-4]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파생변수 생성 </w:t>
      </w:r>
    </w:p>
    <w:tbl>
      <w:tblPr>
        <w:tblStyle w:val="Table4"/>
        <w:tblW w:w="8340.0" w:type="dxa"/>
        <w:jc w:val="left"/>
        <w:tblInd w:w="19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190"/>
        <w:gridCol w:w="2190"/>
        <w:gridCol w:w="2355"/>
        <w:tblGridChange w:id="0">
          <w:tblGrid>
            <w:gridCol w:w="1605"/>
            <w:gridCol w:w="2190"/>
            <w:gridCol w:w="2190"/>
            <w:gridCol w:w="2355"/>
          </w:tblGrid>
        </w:tblGridChange>
      </w:tblGrid>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파생변수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처리 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처리 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생성 이유</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2001342773438"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나이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생년 (YYYY)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현재 나이 (정수형)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연령별 이용 특성의 직관적 비교</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연령대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현재 나이 (정수형)</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3406982421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10대 단위 구간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(20대, 30대 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집단별 이용 패턴 파악</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대여월</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264.67498779296875" w:right="198.106689453125"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대여일시 (YYYY-MM-DD HH:mm:ss)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대여월 (MM)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월별·계절별 수요 추이 파악</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600158691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대여요일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대여일시 (요일 정보 포함)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요일 인덱스 (0~6)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요일별 패턴 파악</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주말여부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요일 인덱스 (0~6)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주말 여부 (True/False)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평일·주말 간 이용 패턴 비교</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시간대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대여일시 (HH:mm)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하루 시간대 범주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(아침, 저녁 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시간대별 이용 목적 추정</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4119873046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이용거리</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_km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이용거리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이용거리 (km)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분석 직관성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확보를 위한 단위 변환</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거리구간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이용거리 (km)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거리구간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(1km 미만 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거리별 이용 특징 분석</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속도</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_kmh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이용거리(km) 및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이용시간(min)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속도 (km/h)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이동 강도 및 주행 특성 파악</w:t>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3.999633789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476806640625" w:line="240" w:lineRule="auto"/>
        <w:ind w:left="1851.000061035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데이터 표준화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19091796875" w:line="354.5649719238281" w:lineRule="auto"/>
        <w:ind w:left="2175.39306640625" w:right="76.71875" w:firstLine="187.0281982421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단순 이용건수 합계만으로 비교하면 관측 기간이나 집단 규모 차이로 인해 결과가 왜곡될 수 있다. 이를 해결하기 위해 하루 평균 이용건수로 정규화하였으며, 속도는 이용건수를 가중치로 반영한 가중 평균으로 산출했다.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06982421875" w:line="240" w:lineRule="auto"/>
        <w:ind w:left="2175.61294555664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표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II-5]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데이터 표준화 </w:t>
      </w:r>
    </w:p>
    <w:tbl>
      <w:tblPr>
        <w:tblStyle w:val="Table5"/>
        <w:tblW w:w="8220.0" w:type="dxa"/>
        <w:jc w:val="left"/>
        <w:tblInd w:w="19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340"/>
        <w:gridCol w:w="2145"/>
        <w:gridCol w:w="2220"/>
        <w:tblGridChange w:id="0">
          <w:tblGrid>
            <w:gridCol w:w="1515"/>
            <w:gridCol w:w="2340"/>
            <w:gridCol w:w="2145"/>
            <w:gridCol w:w="2220"/>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처리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1.7001342773438"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방법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처리 전 문제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처리 후 효과</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성별 데이터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표준화</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`m`, `M`, `f`, `F` 혼재된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데이터를 `M`, `F`로 통일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대, 소문자 섞여있어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집계 불가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각 성별에 대한 집계 분석 가능</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요일별 하루 평균</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연간 이용건수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 해당 요일 일수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월요일 53일 vs 토요일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52일로 관측 기간 차이 존재</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동일 기준으로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요일 간 비교 가능</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42.77053833007812" w:right="65.1907348632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평일</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주말 시간대 평균</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평일 이용건수 ÷ 261일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 주말 ÷ 104일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139.029541015625" w:right="66.6796875"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평일 절대량이 주말보다 높아 패턴 왜곡</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01794433593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1일 평균으로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실제 이용 강도 비교</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속도 가중 평균</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(평균속도 × 이용건수) 합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 이용건수 합</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단순 평균 시 건수 적은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구간의 영향 과대</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이용건수 비례로 대표값 산출</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단위 통일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건수 → 백만(1e6)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또는 천(1e3) 단위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045000076294" w:lineRule="auto"/>
              <w:ind w:left="285.81787109375" w:right="213.7872314453125"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큰 숫자로 그래프 가독성 저하</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축 레이블 간결화</w:t>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3.7799072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476806640625" w:line="240" w:lineRule="auto"/>
        <w:ind w:left="2166.000061035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분석 방법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19091796875" w:line="354.5649719238281" w:lineRule="auto"/>
        <w:ind w:left="2170.775146484375" w:right="74.52880859375" w:firstLine="153.06991577148438"/>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전처리와 파생변수 생성이 완료된 데이터를 바탕으로 연간 이용 패턴을 분석했다. 전체 이용자 현황을 파악한 뒤, 전체 이용건수의 절반 이상을 차지하는 20~30대를 주요 분석 대상으로 설정하여 시간대·요일·거리 등 다각도로 살펴봤다.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06982421875" w:line="240" w:lineRule="auto"/>
        <w:ind w:left="2005.4698181152344"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표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II-6]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분석 방법 </w:t>
      </w:r>
    </w:p>
    <w:tbl>
      <w:tblPr>
        <w:tblStyle w:val="Table6"/>
        <w:tblW w:w="8265.0" w:type="dxa"/>
        <w:jc w:val="left"/>
        <w:tblInd w:w="197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6810"/>
        <w:tblGridChange w:id="0">
          <w:tblGrid>
            <w:gridCol w:w="1455"/>
            <w:gridCol w:w="6810"/>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기준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내용</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주요 대상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371459960937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20~30대 (전체와 비교를 통한 집중 분석)</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395568847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비교 축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15258789062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월별 추이 / 시간대 / 요일·평일주말 / 거리구간 / 연령대</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집계 키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118774414062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대여월 × 연령대 × 시간대 × 대여요일 × 주말여부 × 거리구간</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집계 지표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7178955078125"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989999771118164"/>
                <w:szCs w:val="15.989999771118164"/>
                <w:u w:val="none"/>
                <w:shd w:fill="auto" w:val="clear"/>
                <w:vertAlign w:val="baseline"/>
                <w:rtl w:val="0"/>
              </w:rPr>
              <w:t xml:space="preserve">이용건수, 평균·중앙값 이용시간, 평균·중앙값 이용거리, 평균 속도</w:t>
            </w:r>
          </w:p>
        </w:tc>
      </w:tr>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교차 분석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160095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거리구간별 연령대 이용 비율 분석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160095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월별 기온변화∙연령대별 이용건수 추이 분석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160095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2030세대 평일∙주말 시간대별 하루 평균 이용건수 분석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160095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연령대∙시간대별 이용건수 분석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160095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20대와 30대의 평일 시간대별 거리구간 비율 분석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160095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연령대별 평일∙주말 평균 이용건수 비율 분석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160095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2030세대 요일별 거리구간 이용 비율 분석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160095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20대 vs 30대 단거리 평일∙주말 시간대별 평균 이용건수 분석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16009521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20대 vs 30대 장거리 평일∙주말 시간대별 평균 이용건수 분석</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3.560180664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8</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326171875" w:line="240" w:lineRule="auto"/>
        <w:ind w:left="1647.1580505371094" w:right="0" w:firstLine="0"/>
        <w:jc w:val="left"/>
        <w:rPr>
          <w:rFonts w:ascii="Arial" w:cs="Arial" w:eastAsia="Arial" w:hAnsi="Arial"/>
          <w:b w:val="0"/>
          <w:bCs w:val="0"/>
          <w:i w:val="0"/>
          <w:iCs w:val="0"/>
          <w:smallCaps w:val="0"/>
          <w:strike w:val="0"/>
          <w:color w:val="34495e"/>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34495e"/>
          <w:sz w:val="31.994998931884766"/>
          <w:szCs w:val="31.994998931884766"/>
          <w:u w:val="none"/>
          <w:shd w:fill="auto" w:val="clear"/>
          <w:vertAlign w:val="baseline"/>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주요 분석 및 시각화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689453125" w:line="354.5649719238281" w:lineRule="auto"/>
        <w:ind w:left="2178.2516479492188" w:right="70.07080078125" w:firstLine="144.9337768554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본 분석에서는 연령대∙시간대∙요일∙거리구간 등 다양한 지표를 통해, 전 연령 대비 2030세대의 이용 패턴을 비교하였으며, 다음과 같은 주요 핵심 패턴을 확인하였다.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0732421875" w:line="240" w:lineRule="auto"/>
        <w:ind w:left="1854.1200256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연령대별 이용 규모</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가장 높은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2030</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의 이용량 </w:t>
      </w:r>
    </w:p>
    <w:tbl>
      <w:tblPr>
        <w:tblStyle w:val="Table7"/>
        <w:tblW w:w="8505.0" w:type="dxa"/>
        <w:jc w:val="left"/>
        <w:tblInd w:w="21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5"/>
        <w:tblGridChange w:id="0">
          <w:tblGrid>
            <w:gridCol w:w="8505"/>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5339965820312" w:right="0" w:firstLine="0"/>
              <w:jc w:val="left"/>
              <w:rPr>
                <w:rFonts w:ascii="Arial" w:cs="Arial" w:eastAsia="Arial" w:hAnsi="Arial"/>
                <w:b w:val="1"/>
                <w:bCs w:val="1"/>
                <w:i w:val="1"/>
                <w:iCs w:val="1"/>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가설 </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1. 2030</w:t>
            </w: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세대가 가장 많이 이용할 것이다</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0078125" w:line="240" w:lineRule="auto"/>
              <w:ind w:left="897.718505859375" w:right="0" w:firstLine="0"/>
              <w:jc w:val="left"/>
              <w:rPr>
                <w:rFonts w:ascii="Arial" w:cs="Arial" w:eastAsia="Arial" w:hAnsi="Arial"/>
                <w:b w:val="0"/>
                <w:bCs w:val="0"/>
                <w:i w:val="0"/>
                <w:iCs w:val="0"/>
                <w:smallCaps w:val="0"/>
                <w:strike w:val="0"/>
                <w:color w:val="000000"/>
                <w:sz w:val="22.325822830200195"/>
                <w:szCs w:val="22.32582283020019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수립 근거 </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실생활에서 이용 목격 빈도가 가장 잦은 세대이기 때문</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5649719238281" w:lineRule="auto"/>
        <w:ind w:left="2169.23583984375" w:right="70.28076171875" w:firstLine="249.66690063476562"/>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따릉이 이용량을 연령대별로 비교한 결과, 20대(27.8%)와 30대(29.1%)가 각각 연간 약 900만 건 이상의 이용량을 기록하며, 전체 연령대 중 가장 큰 비중을 보인다. 이는 2030세대가 따릉이의 주요 이용층임을 보여준다.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06982421875" w:line="354.5649719238281" w:lineRule="auto"/>
        <w:ind w:left="2169.895477294922" w:right="78.90869140625" w:firstLine="213.28994750976562"/>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또한 거리구간별 이용 비율을 살펴보면, 전 구간에서 2030세대의 비중이 다른 연령대보다 상대적으로 높게 나타나, 연령대와 거리구간을 구분하여도 이들이 따릉이의 주요 이용층임을 일관되게 보여준다.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06982421875" w:line="255.55935859680176" w:lineRule="auto"/>
        <w:ind w:left="1987.5" w:right="611.59423828125" w:firstLine="188.11294555664062"/>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그림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II-1] 2025</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년 따릉이 연령대별 이용 현황 (단위: 백만 건, %)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248275" cy="248602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482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3204345703125" w:line="240" w:lineRule="auto"/>
        <w:ind w:left="0" w:right="4763.560180664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37646484375" w:line="214.4255018234253" w:lineRule="auto"/>
        <w:ind w:left="1854.1200256347656" w:right="562.5" w:firstLine="13.379974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1.989999771118164"/>
          <w:szCs w:val="21.989999771118164"/>
          <w:u w:val="none"/>
          <w:shd w:fill="auto" w:val="clear"/>
          <w:vertAlign w:val="baseline"/>
        </w:rPr>
        <w:drawing>
          <wp:inline distB="19050" distT="19050" distL="19050" distR="19050">
            <wp:extent cx="5400675" cy="2828925"/>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400675" cy="28289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그림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II-2]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거리구간별 연령대 이용 비율 히트맵 (단위: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월별</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기온별 변화</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2030</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세대의 큰 변화폭 </w:t>
      </w:r>
    </w:p>
    <w:tbl>
      <w:tblPr>
        <w:tblStyle w:val="Table8"/>
        <w:tblW w:w="8400.0" w:type="dxa"/>
        <w:jc w:val="left"/>
        <w:tblInd w:w="21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0"/>
        <w:tblGridChange w:id="0">
          <w:tblGrid>
            <w:gridCol w:w="840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5339965820312" w:right="0" w:firstLine="0"/>
              <w:jc w:val="left"/>
              <w:rPr>
                <w:rFonts w:ascii="Arial" w:cs="Arial" w:eastAsia="Arial" w:hAnsi="Arial"/>
                <w:b w:val="1"/>
                <w:bCs w:val="1"/>
                <w:i w:val="1"/>
                <w:iCs w:val="1"/>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가설 </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2-1. </w:t>
            </w: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너무 덥지도 춥지도 않은 봄</w:t>
            </w:r>
            <w:r w:rsidDel="00000000" w:rsidR="00000000" w:rsidRPr="00000000">
              <w:rPr>
                <w:rFonts w:ascii="Arial Unicode MS" w:cs="Arial Unicode MS" w:eastAsia="Arial Unicode MS" w:hAnsi="Arial Unicode MS"/>
                <w:b w:val="1"/>
                <w:bCs w:val="1"/>
                <w:i w:val="1"/>
                <w:iCs w:val="1"/>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가을 이용량이 많을 것이다</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0078125" w:line="240" w:lineRule="auto"/>
              <w:ind w:left="836.6232299804688" w:right="0" w:firstLine="0"/>
              <w:jc w:val="left"/>
              <w:rPr>
                <w:rFonts w:ascii="Arial" w:cs="Arial" w:eastAsia="Arial" w:hAnsi="Arial"/>
                <w:b w:val="1"/>
                <w:bCs w:val="1"/>
                <w:i w:val="1"/>
                <w:iCs w:val="1"/>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수립 근거</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여름은 너무 덥고</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겨울은 너무 추워서</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5649719238281" w:lineRule="auto"/>
        <w:ind w:left="2172.0945739746094" w:right="73.8037109375" w:firstLine="240.43106079101562"/>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월별 따릉이 이용량을 비교한 결과, 전 연령대에서 공통적으로 6월∙9월(초여름∙초가을)에 이용량이 증가하고, 2월∙7월(겨울, 여름)에는 감소하는 패턴이 나타난다. 즉, 기온이 극단값에 가까울수록 이용량이 감소하는 경향이 확인된다. </w:t>
      </w:r>
    </w:p>
    <w:tbl>
      <w:tblPr>
        <w:tblStyle w:val="Table9"/>
        <w:tblW w:w="8400.0" w:type="dxa"/>
        <w:jc w:val="left"/>
        <w:tblInd w:w="215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0"/>
        <w:tblGridChange w:id="0">
          <w:tblGrid>
            <w:gridCol w:w="840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5339965820312" w:right="0" w:firstLine="0"/>
              <w:jc w:val="left"/>
              <w:rPr>
                <w:rFonts w:ascii="Arial" w:cs="Arial" w:eastAsia="Arial" w:hAnsi="Arial"/>
                <w:b w:val="1"/>
                <w:bCs w:val="1"/>
                <w:i w:val="1"/>
                <w:iCs w:val="1"/>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가설 </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2-2. </w:t>
            </w: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연령별 계절 변화 민감도에는 크게 차이가 없을 것이다</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0078125" w:line="240" w:lineRule="auto"/>
              <w:ind w:left="836.6232299804688" w:right="0" w:firstLine="0"/>
              <w:jc w:val="left"/>
              <w:rPr>
                <w:rFonts w:ascii="Arial" w:cs="Arial" w:eastAsia="Arial" w:hAnsi="Arial"/>
                <w:b w:val="0"/>
                <w:bCs w:val="0"/>
                <w:i w:val="0"/>
                <w:iCs w:val="0"/>
                <w:smallCaps w:val="0"/>
                <w:strike w:val="0"/>
                <w:color w:val="000000"/>
                <w:sz w:val="22.325822830200195"/>
                <w:szCs w:val="22.32582283020019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수립 근거</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온도에 대한 민감도는 연령이 아닌 개인 특성</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88093757629395" w:lineRule="auto"/>
        <w:ind w:left="2169.895477294922" w:right="67.803955078125" w:firstLine="164.50485229492188"/>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비슷한 성향을 보이는 20대와 30대를 한 그룹으로, 40대와 50대를 다른 한 그룹으로 묶어 두 그룹을 비교한 결과, 주 이용층인 2030세대는 4050 대비 겨울 전/후로 월별 따릉이 이용량 변화폭이 3배 이상, 한여름 전/후로는 2배 이상 차이가 나며,</w:t>
      </w:r>
      <w:r w:rsidDel="00000000" w:rsidR="00000000" w:rsidRPr="00000000">
        <w:rPr>
          <w:rFonts w:ascii="Arial" w:cs="Arial" w:eastAsia="Arial" w:hAnsi="Arial"/>
          <w:b w:val="0"/>
          <w:bCs w:val="0"/>
          <w:i w:val="0"/>
          <w:iCs w:val="0"/>
          <w:smallCaps w:val="0"/>
          <w:strike w:val="0"/>
          <w:color w:val="000000"/>
          <w:sz w:val="22.000001271565758"/>
          <w:szCs w:val="22.000001271565758"/>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2030세대가 계절 변화에 상대적으로 민감하게 반응하는 경향이 있음을 보여준다.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0184936523438" w:line="230.81055164337158" w:lineRule="auto"/>
        <w:ind w:left="1448.997802734375" w:right="470.02685546875" w:hanging="5.51773071289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94998931884766"/>
          <w:szCs w:val="19.994998931884766"/>
          <w:u w:val="none"/>
          <w:shd w:fill="auto" w:val="clear"/>
          <w:vertAlign w:val="baseline"/>
          <w:rtl w:val="0"/>
        </w:rPr>
        <w:t xml:space="preserve">겨울 진입 시(11→12월) 약 3.5배, 봄 진입 시(2→3월) 약 3.9 배, 한여름 진입 시(6→7월): 2.1 배, 가을 진입 시(8→9월): 2.4 배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8720703125" w:line="240" w:lineRule="auto"/>
        <w:ind w:left="0" w:right="4703.29101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10</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56005859375" w:line="240" w:lineRule="auto"/>
        <w:ind w:left="0" w:right="3866.7864990234375" w:firstLine="0"/>
        <w:jc w:val="right"/>
        <w:rPr>
          <w:rFonts w:ascii="Arial" w:cs="Arial" w:eastAsia="Arial" w:hAnsi="Arial"/>
          <w:b w:val="1"/>
          <w:bCs w:val="1"/>
          <w:i w:val="0"/>
          <w:iCs w:val="0"/>
          <w:smallCaps w:val="0"/>
          <w:strike w:val="0"/>
          <w:color w:val="000000"/>
          <w:sz w:val="13.200000762939453"/>
          <w:szCs w:val="13.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200000762939453"/>
          <w:szCs w:val="13.200000762939453"/>
          <w:u w:val="none"/>
          <w:shd w:fill="auto" w:val="clear"/>
          <w:vertAlign w:val="baseline"/>
          <w:rtl w:val="0"/>
        </w:rPr>
        <w:t xml:space="preserve">3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6501464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그림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II-3] 2025</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년 월별 기온변화</w:t>
      </w:r>
      <w:r w:rsidDel="00000000" w:rsidR="00000000" w:rsidRPr="00000000">
        <w:rPr>
          <w:rFonts w:ascii="Arial Unicode MS" w:cs="Arial Unicode MS" w:eastAsia="Arial Unicode MS" w:hAnsi="Arial Unicode MS"/>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연령대별 이용건수 추이 (단위: 백만 건, ℃) </w:t>
      </w:r>
      <w:r w:rsidDel="00000000" w:rsidR="00000000" w:rsidRPr="00000000">
        <w:drawing>
          <wp:anchor allowOverlap="1" behindDoc="0" distB="19050" distT="19050" distL="19050" distR="19050" hidden="0" layoutInCell="1" locked="0" relativeHeight="0" simplePos="0">
            <wp:simplePos x="0" y="0"/>
            <wp:positionH relativeFrom="column">
              <wp:posOffset>-160722</wp:posOffset>
            </wp:positionH>
            <wp:positionV relativeFrom="paragraph">
              <wp:posOffset>-149786</wp:posOffset>
            </wp:positionV>
            <wp:extent cx="5889785" cy="3406725"/>
            <wp:effectExtent b="0" l="0" r="0" t="0"/>
            <wp:wrapSquare wrapText="bothSides" distB="19050" distT="19050" distL="19050" distR="1905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89785" cy="3406725"/>
                    </a:xfrm>
                    <a:prstGeom prst="rect"/>
                    <a:ln/>
                  </pic:spPr>
                </pic:pic>
              </a:graphicData>
            </a:graphic>
          </wp:anchor>
        </w:draw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2.476806640625" w:line="240" w:lineRule="auto"/>
        <w:ind w:left="0" w:right="1707.735595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시간대 및 평일</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주말별 패턴</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평일 출퇴근 중심</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주말 낮</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오후 여가 중심 </w:t>
      </w:r>
    </w:p>
    <w:tbl>
      <w:tblPr>
        <w:tblStyle w:val="Table10"/>
        <w:tblW w:w="8940.0" w:type="dxa"/>
        <w:jc w:val="left"/>
        <w:tblInd w:w="18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0"/>
        <w:tblGridChange w:id="0">
          <w:tblGrid>
            <w:gridCol w:w="89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5339965820312" w:right="0" w:firstLine="0"/>
              <w:jc w:val="left"/>
              <w:rPr>
                <w:rFonts w:ascii="Arial" w:cs="Arial" w:eastAsia="Arial" w:hAnsi="Arial"/>
                <w:b w:val="1"/>
                <w:bCs w:val="1"/>
                <w:i w:val="1"/>
                <w:iCs w:val="1"/>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가설 </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평일에는 출퇴근이</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주말에는 여가 목적 이용 비율이 높을 것이다</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0078125" w:line="240" w:lineRule="auto"/>
              <w:ind w:left="836.6232299804688" w:right="0" w:firstLine="0"/>
              <w:jc w:val="left"/>
              <w:rPr>
                <w:rFonts w:ascii="Arial" w:cs="Arial" w:eastAsia="Arial" w:hAnsi="Arial"/>
                <w:b w:val="0"/>
                <w:bCs w:val="0"/>
                <w:i w:val="0"/>
                <w:iCs w:val="0"/>
                <w:smallCaps w:val="0"/>
                <w:strike w:val="0"/>
                <w:color w:val="000000"/>
                <w:sz w:val="22.325822830200195"/>
                <w:szCs w:val="22.32582283020019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수립 근거</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개인 경험 기반 귀납적 추론</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80293464660645" w:lineRule="auto"/>
        <w:ind w:left="2169.895477294922" w:right="67.9638671875" w:firstLine="189.00726318359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따릉이 이용건수 평균을 비교한 결과, 평일∙주말에 따른 따릉이 주요 이용 시간대</w:t>
      </w:r>
      <w:r w:rsidDel="00000000" w:rsidR="00000000" w:rsidRPr="00000000">
        <w:rPr>
          <w:rFonts w:ascii="Arial" w:cs="Arial" w:eastAsia="Arial" w:hAnsi="Arial"/>
          <w:b w:val="1"/>
          <w:bCs w:val="1"/>
          <w:i w:val="0"/>
          <w:iCs w:val="0"/>
          <w:smallCaps w:val="0"/>
          <w:strike w:val="0"/>
          <w:color w:val="000000"/>
          <w:sz w:val="24.000000953674316"/>
          <w:szCs w:val="24.000000953674316"/>
          <w:u w:val="none"/>
          <w:shd w:fill="auto" w:val="clear"/>
          <w:vertAlign w:val="superscript"/>
          <w:rtl w:val="0"/>
        </w:rPr>
        <w:t xml:space="preserve">4</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가 다르게 나타나는 패턴이 확인된다. 2030세대는 평일 아침 평균 9,750건, 저녁 평균 13,657건으로 두 시간대에 이용량이 집중되는 경향이 있으며, 이는 출퇴근 목적의 이동이 반영된 것으로 해석될 가능성이 있다.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4267578125" w:line="354.5649719238281" w:lineRule="auto"/>
        <w:ind w:left="2170.5552673339844" w:right="76.71875" w:firstLine="190.76644897460938"/>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반면, 주말에는 아침 평균 2,404건, 저녁 평균 8,648건으로 평일 대비 낮은 수준을 보이며, 낮과 오후 시간대의 이용량이 상대적으로 증가하는 경향이 나타나, 여가 중심의 이동 패턴으로 해석할 수 있는 여지가 있는 것으로 보인다.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0667724609375" w:line="354.5649719238281" w:lineRule="auto"/>
        <w:ind w:left="2170.9950256347656" w:right="71.165771484375" w:firstLine="149.99130249023438"/>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세부 연령대별 분석에서는 30대가 평일 아침∙저녁 시간대에 뚜렷한 피크를 보인 반면, 20대는 아침 시간대 이용이 상대적으로 분산되는 특징을 보인다. 또한 평일에는 30대의 이용 비중이 더 높고, 주말에는 20대의 이용 비중이 더 높아지는 경향이 확인된다.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9069213867188" w:line="234.7967004776001" w:lineRule="auto"/>
        <w:ind w:left="1453.9964294433594" w:right="339.9658203125" w:hanging="8.956451416015625"/>
        <w:jc w:val="both"/>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000000"/>
          <w:sz w:val="19.994998931884766"/>
          <w:szCs w:val="19.994998931884766"/>
          <w:u w:val="none"/>
          <w:shd w:fill="auto" w:val="clear"/>
          <w:vertAlign w:val="baseline"/>
          <w:rtl w:val="0"/>
        </w:rPr>
        <w:t xml:space="preserve">출처: 서울열린데이터광장 ‘서울시 공공자전거 따릉이 이용정보(월별)’ 25.1-6/25.7-12 CSV, 기상청 날씨누리 일별자료(기상자료개방포털 API 기반), 따릉이는 20대+30대, 40대+50대를 각각 합산했고, 기온은 서울 ASOS 108 지점의 2025년 일별 평균기온을 월별 평균으로 산출.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1055164337158" w:lineRule="auto"/>
        <w:ind w:left="1457.3956298828125" w:right="868.3441162109375" w:hanging="15.835571289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000000"/>
          <w:sz w:val="19.994998931884766"/>
          <w:szCs w:val="19.994998931884766"/>
          <w:u w:val="none"/>
          <w:shd w:fill="auto" w:val="clear"/>
          <w:vertAlign w:val="baseline"/>
          <w:rtl w:val="0"/>
        </w:rPr>
        <w:t xml:space="preserve">심야(0~3시), 새벽(3~6시), 아침(6~9시), 오전(9~12시), 낮(12~15시), 오후(15~18시), 저녁(18~21시), 밤(21~24시)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8720703125" w:line="240" w:lineRule="auto"/>
        <w:ind w:left="0" w:right="4741.13769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11</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37646484375" w:line="271.98208808898926" w:lineRule="auto"/>
        <w:ind w:left="1905" w:right="581.7626953125" w:firstLine="270.6129455566406"/>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그림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II-4] 2030</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세대 평일∙주말 시간대별 하루 평균 이용건수 (단위: 천 건)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353050" cy="3068996"/>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353050" cy="3068996"/>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734375" w:line="259.2938232421875" w:lineRule="auto"/>
        <w:ind w:left="1687.5" w:right="382.5" w:firstLine="488.1129455566406"/>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그림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II-5]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연령대</w:t>
      </w:r>
      <w:r w:rsidDel="00000000" w:rsidR="00000000" w:rsidRPr="00000000">
        <w:rPr>
          <w:rFonts w:ascii="Arial Unicode MS" w:cs="Arial Unicode MS" w:eastAsia="Arial Unicode MS" w:hAnsi="Arial Unicode MS"/>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시간대별 이용건수 히트맵 (단위: 백만 건)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629275" cy="3075025"/>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29275" cy="307502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447723388672" w:line="240" w:lineRule="auto"/>
        <w:ind w:left="0" w:right="4704.390258789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12</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37646484375" w:line="240" w:lineRule="auto"/>
        <w:ind w:left="0" w:right="131.9470214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그림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II-6] 20</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대와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30</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대의 평일 시간대별 거리구간 비율 히트맵 (단위: %) </w:t>
      </w:r>
    </w:p>
    <w:tbl>
      <w:tblPr>
        <w:tblStyle w:val="Table11"/>
        <w:tblW w:w="8940.0" w:type="dxa"/>
        <w:jc w:val="left"/>
        <w:tblInd w:w="18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0"/>
        <w:tblGridChange w:id="0">
          <w:tblGrid>
            <w:gridCol w:w="8940"/>
          </w:tblGrid>
        </w:tblGridChange>
      </w:tblGrid>
      <w:tr>
        <w:trPr>
          <w:cantSplit w:val="0"/>
          <w:trHeight w:val="5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038725" cy="3238500"/>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038725" cy="3238500"/>
                          </a:xfrm>
                          <a:prstGeom prst="rect"/>
                          <a:ln/>
                        </pic:spPr>
                      </pic:pic>
                    </a:graphicData>
                  </a:graphic>
                </wp:inline>
              </w:drawing>
            </w:r>
            <w:r w:rsidDel="00000000" w:rsidR="00000000" w:rsidRPr="00000000">
              <w:rPr>
                <w:rtl w:val="0"/>
              </w:rPr>
            </w:r>
          </w:p>
        </w:tc>
      </w:tr>
      <w:tr>
        <w:trPr>
          <w:cantSplit w:val="0"/>
          <w:trHeight w:val="5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038725" cy="3238500"/>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38725" cy="323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2.63122558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13</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37646484375" w:line="223.6717700958252" w:lineRule="auto"/>
        <w:ind w:left="1822.5" w:right="517.5" w:firstLine="60.77926635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그림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II-7]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연령대별 평일</w:t>
      </w:r>
      <w:r w:rsidDel="00000000" w:rsidR="00000000" w:rsidRPr="00000000">
        <w:rPr>
          <w:rFonts w:ascii="Arial Unicode MS" w:cs="Arial Unicode MS" w:eastAsia="Arial Unicode MS" w:hAnsi="Arial Unicode MS"/>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주말 평균 이용건수 비율 (단위: %)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457825" cy="3594458"/>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457825" cy="359445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거리구간별 패턴</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전 연령대 공통으로 단거리 중심 구조 </w:t>
      </w:r>
    </w:p>
    <w:tbl>
      <w:tblPr>
        <w:tblStyle w:val="Table12"/>
        <w:tblW w:w="8940.0" w:type="dxa"/>
        <w:jc w:val="left"/>
        <w:tblInd w:w="18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0"/>
        <w:tblGridChange w:id="0">
          <w:tblGrid>
            <w:gridCol w:w="89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5339965820312" w:right="0" w:firstLine="0"/>
              <w:jc w:val="left"/>
              <w:rPr>
                <w:rFonts w:ascii="Arial" w:cs="Arial" w:eastAsia="Arial" w:hAnsi="Arial"/>
                <w:b w:val="0"/>
                <w:bCs w:val="0"/>
                <w:i w:val="0"/>
                <w:iCs w:val="0"/>
                <w:smallCaps w:val="0"/>
                <w:strike w:val="0"/>
                <w:color w:val="000000"/>
                <w:sz w:val="22.325822830200195"/>
                <w:szCs w:val="22.32582283020019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가설 </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중장거리</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(3km </w:t>
            </w: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이상</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이용 비율이 높게 나올 것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0078125" w:line="240" w:lineRule="auto"/>
              <w:ind w:left="0" w:right="365.338134765625" w:firstLine="0"/>
              <w:jc w:val="right"/>
              <w:rPr>
                <w:rFonts w:ascii="Arial" w:cs="Arial" w:eastAsia="Arial" w:hAnsi="Arial"/>
                <w:b w:val="1"/>
                <w:bCs w:val="1"/>
                <w:i w:val="1"/>
                <w:iCs w:val="1"/>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수립 근거</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돈 내고 자전거를 탈 거면 그 정도는 타야 한다</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2.325822830200195"/>
                <w:szCs w:val="22.325822830200195"/>
                <w:u w:val="none"/>
                <w:shd w:fill="auto" w:val="clear"/>
                <w:vertAlign w:val="baseline"/>
                <w:rtl w:val="0"/>
              </w:rPr>
              <w:t xml:space="preserve">아니면 가성비가 안 나온다</w:t>
            </w:r>
            <w:r w:rsidDel="00000000" w:rsidR="00000000" w:rsidRPr="00000000">
              <w:rPr>
                <w:rFonts w:ascii="Arial" w:cs="Arial" w:eastAsia="Arial" w:hAnsi="Arial"/>
                <w:b w:val="1"/>
                <w:bCs w:val="1"/>
                <w:i w:val="1"/>
                <w:iCs w:val="1"/>
                <w:smallCaps w:val="0"/>
                <w:strike w:val="0"/>
                <w:color w:val="000000"/>
                <w:sz w:val="21.989999771118164"/>
                <w:szCs w:val="21.989999771118164"/>
                <w:u w:val="none"/>
                <w:shd w:fill="auto" w:val="clear"/>
                <w:vertAlign w:val="baseline"/>
                <w:rtl w:val="0"/>
              </w:rPr>
              <w:t xml:space="preserve">)</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0999183654785" w:lineRule="auto"/>
        <w:ind w:left="2170.9950256347656" w:right="69.027099609375" w:firstLine="151.97052001953125"/>
        <w:jc w:val="both"/>
        <w:rPr>
          <w:rFonts w:ascii="Arial" w:cs="Arial" w:eastAsia="Arial" w:hAnsi="Arial"/>
          <w:b w:val="0"/>
          <w:bCs w:val="0"/>
          <w:i w:val="0"/>
          <w:iCs w:val="0"/>
          <w:smallCaps w:val="0"/>
          <w:strike w:val="0"/>
          <w:color w:val="000000"/>
          <w:sz w:val="13.200000762939453"/>
          <w:szCs w:val="13.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거리구간별 이용 비율을 분석한 결과, 2030세대를 포함한 전 연령대에서 1km 미만과 1~3km 구간의 단거리 이용이 전체 이용의 대부분을 차지하는 공통적인 패턴이 확인된다. 이 단거리 중심 구조는 연령대·요일·시간대 관계없이 일관되게 나타난다.</w:t>
      </w:r>
      <w:r w:rsidDel="00000000" w:rsidR="00000000" w:rsidRPr="00000000">
        <w:rPr>
          <w:rFonts w:ascii="Arial" w:cs="Arial" w:eastAsia="Arial" w:hAnsi="Arial"/>
          <w:b w:val="0"/>
          <w:bCs w:val="0"/>
          <w:i w:val="0"/>
          <w:iCs w:val="0"/>
          <w:smallCaps w:val="0"/>
          <w:strike w:val="0"/>
          <w:color w:val="000000"/>
          <w:sz w:val="22.000001271565758"/>
          <w:szCs w:val="22.00000127156575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3.200000762939453"/>
          <w:szCs w:val="13.200000762939453"/>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7403564453125" w:line="355.5677890777588" w:lineRule="auto"/>
        <w:ind w:left="2168.356170654297" w:right="72.32421875" w:firstLine="184.8292541503906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또한 평일에는 아침∙저녁 시간대에 단거리 이용이 집중되는 경향이 있으며, 주말에는 낮∙오후 시간대의 이용 비중이 증가(약 6.4%p)하고, 평일 대비 3km 이상 중∙장거리 이용 비중이 증가(약 6.1%p)하는 패턴이 관찰된다.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이러한 이용 패턴은 평일에는 정기적이고 반복적인 이동 수요가, 주말에는 상대적으로 다양한 목적의 이동 수요가 증가할 가능성을 시사한다. 이는 평일과 주말 간 이용 목적에 차이가 존재할 가능성을 시사하며, 향후 이용 목적 데이터 또는 공간 정보가 결합된 추가 분석을 통해 검증이 필요하다.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1558532714844" w:line="230.81055164337158" w:lineRule="auto"/>
        <w:ind w:left="1458.3953857421875" w:right="155.771484375" w:hanging="13.3554077148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000000"/>
          <w:sz w:val="19.994998931884766"/>
          <w:szCs w:val="19.994998931884766"/>
          <w:u w:val="none"/>
          <w:shd w:fill="auto" w:val="clear"/>
          <w:vertAlign w:val="baseline"/>
          <w:rtl w:val="0"/>
        </w:rPr>
        <w:t xml:space="preserve">앱 리뷰 데이터에서도 "가까운 거리 이동에 편리하다", "출퇴근 시 유용하다"와 같은 의견이 반복적으로 등장하여 단거리 중심 이용 경향을 시사한다.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8720703125" w:line="240" w:lineRule="auto"/>
        <w:ind w:left="0" w:right="4703.29101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14</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37646484375" w:line="354.6559810638428" w:lineRule="auto"/>
        <w:ind w:left="2170.775146484375" w:right="71.1474609375" w:firstLine="327.79235839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2030세대의 이용 패턴을 보다 구체적으로 파악하기 위해, 20대와 30대를 대상으로 거리구간을 단∙중∙장거리</w:t>
      </w:r>
      <w:r w:rsidDel="00000000" w:rsidR="00000000" w:rsidRPr="00000000">
        <w:rPr>
          <w:rFonts w:ascii="Arial" w:cs="Arial" w:eastAsia="Arial" w:hAnsi="Arial"/>
          <w:b w:val="0"/>
          <w:bCs w:val="0"/>
          <w:i w:val="0"/>
          <w:iCs w:val="0"/>
          <w:smallCaps w:val="0"/>
          <w:strike w:val="0"/>
          <w:color w:val="000000"/>
          <w:sz w:val="22.000001271565758"/>
          <w:szCs w:val="22.000001271565758"/>
          <w:u w:val="none"/>
          <w:shd w:fill="auto" w:val="clear"/>
          <w:vertAlign w:val="superscript"/>
          <w:rtl w:val="0"/>
        </w:rPr>
        <w:t xml:space="preserve">6</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로 재분류하여 시간대별 분포를 비교한 결과, 두 연령대 모두 평일 아침∙저녁 시간대에 단거리 이용 비중이 가장 높게 나타난다.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이는 출근·등교 등 목적지가 비교적 명확한 이동 수요가 집중된 결과로 해석 가능하다.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2236328125" w:line="355.4443073272705" w:lineRule="auto"/>
        <w:ind w:left="2169.23583984375" w:right="74.64599609375" w:firstLine="214.38934326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한편, 장거리 이용에서는 두 그룹 간 차이가 확인되는데, 20대는 주말 저녁∙야간 시간대에, 30대는 주말 오후 시간대에 장거리 이용이 상대적으로 집중되는 경향을 보인다.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이러한 결과는 동일한 2030세대 내에서도 연령대에 따라 주말 이동 시간대와 이동 방식에 차이가 존재함을 보여준다.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9599609375" w:line="286.2428855895996" w:lineRule="auto"/>
        <w:ind w:left="2190" w:right="0" w:hanging="14.387054443359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그림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II-8] 2030</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세대 요일별 거리구간 이용 비율 히트맵 (단위: %)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553075" cy="3278981"/>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553075" cy="3278981"/>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707275390625" w:line="240" w:lineRule="auto"/>
        <w:ind w:left="1444.55993652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6 </w:t>
      </w:r>
      <w:r w:rsidDel="00000000" w:rsidR="00000000" w:rsidRPr="00000000">
        <w:rPr>
          <w:rFonts w:ascii="Arial Unicode MS" w:cs="Arial Unicode MS" w:eastAsia="Arial Unicode MS" w:hAnsi="Arial Unicode MS"/>
          <w:b w:val="0"/>
          <w:bCs w:val="0"/>
          <w:i w:val="0"/>
          <w:iCs w:val="0"/>
          <w:smallCaps w:val="0"/>
          <w:strike w:val="0"/>
          <w:color w:val="000000"/>
          <w:sz w:val="19.994998931884766"/>
          <w:szCs w:val="19.994998931884766"/>
          <w:u w:val="none"/>
          <w:shd w:fill="auto" w:val="clear"/>
          <w:vertAlign w:val="baseline"/>
          <w:rtl w:val="0"/>
        </w:rPr>
        <w:t xml:space="preserve">단거리(3km 미만), 중거리(3~5km미만), 장거리(5km 이상)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1409912109375" w:line="240" w:lineRule="auto"/>
        <w:ind w:left="0" w:right="4701.531372070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15</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37646484375" w:line="240" w:lineRule="auto"/>
        <w:ind w:left="0" w:right="675.02197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그림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II-9] 20</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대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vs 30</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대 단거리 평일</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주말 시간대별 평균 이용건수 (단위: 건) </w:t>
      </w:r>
    </w:p>
    <w:tbl>
      <w:tblPr>
        <w:tblStyle w:val="Table13"/>
        <w:tblW w:w="8115.0" w:type="dxa"/>
        <w:jc w:val="left"/>
        <w:tblInd w:w="21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5"/>
        <w:tblGridChange w:id="0">
          <w:tblGrid>
            <w:gridCol w:w="8115"/>
          </w:tblGrid>
        </w:tblGridChange>
      </w:tblGrid>
      <w:tr>
        <w:trPr>
          <w:cantSplit w:val="0"/>
          <w:trHeight w:val="4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038725" cy="2524125"/>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038725" cy="2524125"/>
                          </a:xfrm>
                          <a:prstGeom prst="rect"/>
                          <a:ln/>
                        </pic:spPr>
                      </pic:pic>
                    </a:graphicData>
                  </a:graphic>
                </wp:inline>
              </w:drawing>
            </w:r>
            <w:r w:rsidDel="00000000" w:rsidR="00000000" w:rsidRPr="00000000">
              <w:rPr>
                <w:rtl w:val="0"/>
              </w:rPr>
            </w:r>
          </w:p>
        </w:tc>
      </w:tr>
      <w:tr>
        <w:trPr>
          <w:cantSplit w:val="0"/>
          <w:trHeight w:val="4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038725" cy="2524125"/>
                  <wp:effectExtent b="0" l="0" r="0" t="0"/>
                  <wp:docPr id="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038725" cy="2524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2.850952148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16</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37646484375" w:line="240" w:lineRule="auto"/>
        <w:ind w:left="0" w:right="661.879882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그림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II-10] 20</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대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vs 30</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대 장거리 평일</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주말 시간대별 평균 이용건수 (단위: 건) </w:t>
      </w:r>
    </w:p>
    <w:tbl>
      <w:tblPr>
        <w:tblStyle w:val="Table14"/>
        <w:tblW w:w="8130.0" w:type="dxa"/>
        <w:jc w:val="left"/>
        <w:tblInd w:w="212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30"/>
        <w:tblGridChange w:id="0">
          <w:tblGrid>
            <w:gridCol w:w="8130"/>
          </w:tblGrid>
        </w:tblGridChange>
      </w:tblGrid>
      <w:tr>
        <w:trPr>
          <w:cantSplit w:val="0"/>
          <w:trHeight w:val="4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038725" cy="2524125"/>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038725" cy="2524125"/>
                          </a:xfrm>
                          <a:prstGeom prst="rect"/>
                          <a:ln/>
                        </pic:spPr>
                      </pic:pic>
                    </a:graphicData>
                  </a:graphic>
                </wp:inline>
              </w:drawing>
            </w:r>
            <w:r w:rsidDel="00000000" w:rsidR="00000000" w:rsidRPr="00000000">
              <w:rPr>
                <w:rtl w:val="0"/>
              </w:rPr>
            </w:r>
          </w:p>
        </w:tc>
      </w:tr>
      <w:tr>
        <w:trPr>
          <w:cantSplit w:val="0"/>
          <w:trHeight w:val="4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038725" cy="2524125"/>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038725" cy="2524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2.63122558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17</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1767578125" w:line="240" w:lineRule="auto"/>
        <w:ind w:left="1467.1931457519531" w:right="0" w:firstLine="0"/>
        <w:jc w:val="left"/>
        <w:rPr>
          <w:rFonts w:ascii="Arial" w:cs="Arial" w:eastAsia="Arial" w:hAnsi="Arial"/>
          <w:b w:val="0"/>
          <w:bCs w:val="0"/>
          <w:i w:val="0"/>
          <w:iCs w:val="0"/>
          <w:smallCaps w:val="0"/>
          <w:strike w:val="0"/>
          <w:color w:val="2c3e50"/>
          <w:sz w:val="39.98999786376953"/>
          <w:szCs w:val="3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2c3e50"/>
          <w:sz w:val="39.98999786376953"/>
          <w:szCs w:val="39.98999786376953"/>
          <w:u w:val="none"/>
          <w:shd w:fill="auto" w:val="clear"/>
          <w:vertAlign w:val="baseline"/>
          <w:rtl w:val="0"/>
        </w:rPr>
        <w:t xml:space="preserve">III. </w:t>
      </w:r>
      <w:r w:rsidDel="00000000" w:rsidR="00000000" w:rsidRPr="00000000">
        <w:rPr>
          <w:rFonts w:ascii="Arial Unicode MS" w:cs="Arial Unicode MS" w:eastAsia="Arial Unicode MS" w:hAnsi="Arial Unicode MS"/>
          <w:b w:val="0"/>
          <w:bCs w:val="0"/>
          <w:i w:val="0"/>
          <w:iCs w:val="0"/>
          <w:smallCaps w:val="0"/>
          <w:strike w:val="0"/>
          <w:color w:val="2c3e50"/>
          <w:sz w:val="39.98999786376953"/>
          <w:szCs w:val="39.98999786376953"/>
          <w:u w:val="none"/>
          <w:shd w:fill="auto" w:val="clear"/>
          <w:vertAlign w:val="baseline"/>
          <w:rtl w:val="0"/>
        </w:rPr>
        <w:t xml:space="preserve">결론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466064453125" w:line="240" w:lineRule="auto"/>
        <w:ind w:left="1660.2760314941406" w:right="0" w:firstLine="0"/>
        <w:jc w:val="left"/>
        <w:rPr>
          <w:rFonts w:ascii="Arial" w:cs="Arial" w:eastAsia="Arial" w:hAnsi="Arial"/>
          <w:b w:val="0"/>
          <w:bCs w:val="0"/>
          <w:i w:val="0"/>
          <w:iCs w:val="0"/>
          <w:smallCaps w:val="0"/>
          <w:strike w:val="0"/>
          <w:color w:val="34495e"/>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34495e"/>
          <w:sz w:val="31.994998931884766"/>
          <w:szCs w:val="31.994998931884766"/>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분석 결과 요약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689453125" w:line="355.7013988494873" w:lineRule="auto"/>
        <w:ind w:left="1450.9950256347656" w:right="68.741455078125" w:firstLine="302.1903991699219"/>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본 분석에서는 연령대·시간대·요일·거리구간 등 다양한 지표를 활용하여 따릉이 이용 패턴을 비교하였다. 그 결과, 20대와 30대는 전체 이용량의 약 57%를 차지하며 전 연령대 중 가장 높은 이용 규모를 보였고, 다양한 지표에서 2030세대의 높은 이용률이 반복적으로 확인되었다. 또한 모든 연령층에서 단거리(3km 미만 구간) 중심의 이용 구조가 공통적으로 나타나, 따릉이가 도시 내 단거리 이동을 보조하는 생활형 교통수단으로 기능하고 있음을 확인하였다.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6572265625" w:line="354.5649719238281" w:lineRule="auto"/>
        <w:ind w:left="1451.6546630859375" w:right="73.878173828125" w:firstLine="150.8709716796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월별∙기온별 변화에서는 2030세대의 이용량 변화폭이 4050세대보다 크게 나타났으며, 특히 겨울∙여름 전후 변화폭이 각각 약 3배, 2배 이상 차이를 보였다. 이는 2030세대가 계절 변화에 상대적으로 민감하게 반응하는 경향이 있을 가능성을 시사한다.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06982421875" w:line="354.5649719238281" w:lineRule="auto"/>
        <w:ind w:left="1449.23583984375" w:right="72.646484375" w:firstLine="212.85003662109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시간대∙요일별 분석에서는 평일에는 아침(6~9시)과 저녁(18~21시)에 이용량이 집중되고, 주말에는 낮(12~15시)과 오후(15~18시)에 이용량이 증가하는 뚜렷한 요일별 패턴이 확인되었다. 연령대별로는 30대가 평일 아침∙저녁에 뚜렷한 피크를 보인 반면, 20대는 아침 이용이 상대적으로 분산되는 특징을 보였다. 거리구간별 세부 분석에서도 두 연령대 모두 평일 아침∙저녁에 단거리 이용 비중이 가장 높았으며, 장거리 이용에서는 20대는 주말 저녁∙야간, 30대는 주말 오후 시간대에 상대적으로 높은 이용량을 보였다.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06982421875" w:line="354.5649719238281" w:lineRule="auto"/>
        <w:ind w:left="1450.9950256347656" w:right="70.9423828125" w:firstLine="152.19039916992188"/>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종합적으로, 따릉이는 도시 내 단거리 이동을 중심으로 출퇴근∙여가 등 다양한 목적의 이동을 지원하는 라스트 마일(Last - mile)교통수단으로 활용되고 있으며, 2030세대가 핵심 이용층임이 확인되었다. 또한 요일∙시간대∙계절에 따라 이용 패턴이 뚜렷하게 달라지는 구조적 특성이 나타나, 향후 운영 전략 수립 시 이를 반영할 필요가 있어 보인다.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56689453125" w:line="240" w:lineRule="auto"/>
        <w:ind w:left="1642.9988098144531" w:right="0" w:firstLine="0"/>
        <w:jc w:val="left"/>
        <w:rPr>
          <w:rFonts w:ascii="Arial" w:cs="Arial" w:eastAsia="Arial" w:hAnsi="Arial"/>
          <w:b w:val="0"/>
          <w:bCs w:val="0"/>
          <w:i w:val="0"/>
          <w:iCs w:val="0"/>
          <w:smallCaps w:val="0"/>
          <w:strike w:val="0"/>
          <w:color w:val="34495e"/>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34495e"/>
          <w:sz w:val="31.994998931884766"/>
          <w:szCs w:val="31.994998931884766"/>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제안 및 기대효과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6898193359375" w:line="240" w:lineRule="auto"/>
        <w:ind w:left="1851.000061035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겨울철 운영 자원 집중 배치를 통한 정비 효율화 제안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197021484375" w:line="354.56482887268066" w:lineRule="auto"/>
        <w:ind w:left="2886.376953125" w:right="352.470703125" w:hanging="347.2456359863281"/>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현황 및 문제점: 겨울철 기온 저하로 이용량이 크게 감소하며, 앱 리뷰에서는 '자전거 복불복', '고장/불량' 등 기기 상태에 대한 불만이 지속적으로 제기되고 있다. 또한 2030세대는 계절별 이용량 변화폭이 커 혹한기∙혹서기 운영 안정성이 더욱 중요할 수 있음.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0667724609375" w:line="240" w:lineRule="auto"/>
        <w:ind w:left="0" w:right="4702.41149902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18</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37646484375" w:line="354.5649719238281" w:lineRule="auto"/>
        <w:ind w:left="2890.994873046875" w:right="421.173095703125" w:hanging="351.8635559082031"/>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연계 전략: 수요가 급감하는 겨울철을 ‘'따릉이 집중 정비·점검·배터리 교체 기간'으로 지정하여 운영 자원을 효율적으로 배치.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982421875" w:line="354.5649719238281" w:lineRule="auto"/>
        <w:ind w:left="2891.2149047851562" w:right="314.85595703125" w:hanging="352.0835876464844"/>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기대 효과: 비수기 동안 기기 품질을 선제적으로 개선함으로써, 성수기 도래 시 서비스 공백을 최소화하고, 전반적인 서비스 만족도를 높일 가능성이 있음.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0732421875" w:line="240" w:lineRule="auto"/>
        <w:ind w:left="1851.000061035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단거리 중심의 평일</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주말 시간대별 수요 차이를 반영한 운영 효율화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19091796875" w:line="354.5649719238281" w:lineRule="auto"/>
        <w:ind w:left="2889.8956298828125" w:right="218.68408203125" w:hanging="350.7643127441406"/>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현황 및 문제점: 전 연령대에서 단거리(3km 미만) 이용이 대부분을 차지하며, 평일에는 아침∙저녁, 주말에는 낮∙오후로 주요 이용 시간대가 달라지는 패턴이 확인된다. 그러나 현재 운영 체계는 이러한 시간대별∙요일별 수요 변동을 충분히 반영하지 못해, 특정 시간대에서는 여전히 자전거 부족 또는 과잉 문제가 발생할 가능성이 있음.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982421875" w:line="354.5649719238281" w:lineRule="auto"/>
        <w:ind w:left="3259.1311645507812" w:right="102.640380859375"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예: 현행 ‘공공자전거 따릉이 재배치 시민참여 프로그램’</w:t>
      </w:r>
      <w:r w:rsidDel="00000000" w:rsidR="00000000" w:rsidRPr="00000000">
        <w:rPr>
          <w:rFonts w:ascii="Arial" w:cs="Arial" w:eastAsia="Arial" w:hAnsi="Arial"/>
          <w:b w:val="0"/>
          <w:bCs w:val="0"/>
          <w:i w:val="0"/>
          <w:iCs w:val="0"/>
          <w:smallCaps w:val="0"/>
          <w:strike w:val="0"/>
          <w:color w:val="000000"/>
          <w:sz w:val="22.000001271565758"/>
          <w:szCs w:val="22.000001271565758"/>
          <w:u w:val="none"/>
          <w:shd w:fill="auto" w:val="clear"/>
          <w:vertAlign w:val="superscript"/>
          <w:rtl w:val="0"/>
        </w:rPr>
        <w:t xml:space="preserve">7</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의 경우, 따릉이를 과다 배치된 대여소에서 대여하거나, 부족한 대여소에 반납하면 마일리지를 제공하여 재배치에 시민 참여를 유도하는데, 적용 시간이 평일 출퇴근 시간(오전 7~9시,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982421875" w:line="240" w:lineRule="auto"/>
        <w:ind w:left="0" w:right="343.43872070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오후 5~7시, 주말 제외)으로 국한되어 주말의 자전거 과부하 문제를 해소하기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770751953125" w:line="240" w:lineRule="auto"/>
        <w:ind w:left="3614.513549804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어려울 수 있음.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770751953125" w:line="354.5649719238281" w:lineRule="auto"/>
        <w:ind w:left="2889.8956298828125" w:right="302.72216796875" w:hanging="350.7643127441406"/>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연계 전략</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시간대별 수요 차이뿐만 아니라 단거리 중심 구조를 반영하여, 평일 출퇴근 시간대 공급 강화와 더불어 주말 낮∙오후 재배치 강화, 생활권 중심 대여소의 단거리 수요 기반 우선 관리 등의 운영 전략을 적용.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982421875" w:line="354.5649719238281" w:lineRule="auto"/>
        <w:ind w:left="2889.8956298828125" w:right="394.97314453125" w:hanging="350.7643127441406"/>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기대 효과: 시간대별 수요에 맞춘 재배치는 자전거 부족∙과잉 현상 완화, 이용자 대기 시간 감소, 운영 인력∙재배치 비용 절감, 서비스 만족도 향상 등의 운영 효율성 전반을 높일 수 있을 것임.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4.9072265625" w:line="311.21870040893555" w:lineRule="auto"/>
        <w:ind w:left="1445.6399536132812" w:right="1399.9200439453125"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7 </w:t>
      </w:r>
      <w:r w:rsidDel="00000000" w:rsidR="00000000" w:rsidRPr="00000000">
        <w:rPr>
          <w:rFonts w:ascii="Arial Unicode MS" w:cs="Arial Unicode MS" w:eastAsia="Arial Unicode MS" w:hAnsi="Arial Unicode MS"/>
          <w:b w:val="0"/>
          <w:bCs w:val="0"/>
          <w:i w:val="0"/>
          <w:iCs w:val="0"/>
          <w:smallCaps w:val="0"/>
          <w:strike w:val="0"/>
          <w:color w:val="000000"/>
          <w:sz w:val="19.994998931884766"/>
          <w:szCs w:val="19.994998931884766"/>
          <w:u w:val="none"/>
          <w:shd w:fill="auto" w:val="clear"/>
          <w:vertAlign w:val="baseline"/>
          <w:rtl w:val="0"/>
        </w:rPr>
        <w:t xml:space="preserve">서울시설공단. (2026). 「공공자전거 따릉이 재배치 시민참여 안내」. 서울시설공단 서시공 소식.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19</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326171875" w:line="240" w:lineRule="auto"/>
        <w:ind w:left="1452.1580505371094" w:right="0" w:firstLine="0"/>
        <w:jc w:val="left"/>
        <w:rPr>
          <w:rFonts w:ascii="Arial" w:cs="Arial" w:eastAsia="Arial" w:hAnsi="Arial"/>
          <w:b w:val="0"/>
          <w:bCs w:val="0"/>
          <w:i w:val="0"/>
          <w:iCs w:val="0"/>
          <w:smallCaps w:val="0"/>
          <w:strike w:val="0"/>
          <w:color w:val="34495e"/>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34495e"/>
          <w:sz w:val="31.994998931884766"/>
          <w:szCs w:val="31.994998931884766"/>
          <w:u w:val="none"/>
          <w:shd w:fill="auto" w:val="clear"/>
          <w:vertAlign w:val="baseline"/>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한계점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69287109375" w:line="240" w:lineRule="auto"/>
        <w:ind w:left="1854.1200256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데이터 범위의 한계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19091796875" w:line="354.5649719238281" w:lineRule="auto"/>
        <w:ind w:left="2891.4349365234375" w:right="112.548828125" w:hanging="352.3036193847656"/>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시계열 및 외부 변수의 제한성</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본 분석은 특정 기간(2025년)의 서울시 공공자전거 대여이력 데이터에 국한되어 수행되었다. 기온, 강수량, 미세먼지 등 자전거 이용 수요에 실질적인 영향을 미치는 외부 환경 요인들을 직접적인 분석 변수로 결합하지 못한 한계가 있다.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982421875" w:line="354.5649719238281" w:lineRule="auto"/>
        <w:ind w:left="2539.131317138672" w:right="161.51123046875"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공간 정보의 배제와 확장 가능성</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대여소의 구체적인 지리적 위치 정보나 자치구별 지역 특성 등 세부 공간 정보가 분석 범위에서 제외되었다. 향후 해당 공간 데이터가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982421875" w:line="240" w:lineRule="auto"/>
        <w:ind w:left="0" w:right="135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추가적으로 연계된다면 다음과 같은 시공간 재배치 전략을 수립할 수 있다.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7646484375" w:line="354.5649719238281" w:lineRule="auto"/>
        <w:ind w:left="3607.696533203125" w:right="557.86376953125" w:hanging="348.5653686523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평일 출퇴근 시간대</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아침</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저녁</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오피스 밀집 지역 및 거점 지하철역 중심의 자전거 공급량 최적화 및 집중 재배치 전략 수립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982421875" w:line="354.5649719238281" w:lineRule="auto"/>
        <w:ind w:left="3609.8956298828125" w:right="378.173828125" w:hanging="350.7644653320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주말 낮</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오후 시간대: 여가 목적의 대여 수요 폭증에 대응하기 위한 주요 공원, 상권, 관광지 인근의 자전거 부족 현상 완화 조치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067138671875" w:line="240" w:lineRule="auto"/>
        <w:ind w:left="1854.1200256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해석의 한계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203125" w:line="354.5649719238281" w:lineRule="auto"/>
        <w:ind w:left="2890.5551147460938" w:right="234.73876953125" w:hanging="351.4237976074219"/>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이용 목적의 간접 추정</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이용자의 실질적인 이용 목적(출퇴근, 통학, 단순 여가 등)을 증명할 수 있는 직접적인 식별 데이터가 부재한 상황이다. 이로 인해 시간대, 요일, 주행거리 패턴 등 행동 지표를 바탕으로 한 도메인 기반의 간접적인 추정에 의존했다는 해석상의 한계가 있다.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982421875" w:line="354.5649719238281" w:lineRule="auto"/>
        <w:ind w:left="2539.131317138672" w:right="100.416259765625"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통제되지 않은 외부 요인</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연령대별 이용 행태의 차이를 규명하는 과정에서, 지역별 실제 인구 구성비나 직업군 분포 등 통제되지 않은 외부 요인을 완전히 반영하지 못했다.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0732421875" w:line="240" w:lineRule="auto"/>
        <w:ind w:left="1854.1200256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리뷰 데이터 대표성 및 시차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197021484375" w:line="240" w:lineRule="auto"/>
        <w:ind w:left="3262.1838378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표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III-1]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앱 리뷰 데이터 </w:t>
      </w:r>
    </w:p>
    <w:tbl>
      <w:tblPr>
        <w:tblStyle w:val="Table15"/>
        <w:tblW w:w="5280.0" w:type="dxa"/>
        <w:jc w:val="left"/>
        <w:tblInd w:w="324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575"/>
        <w:gridCol w:w="1515"/>
        <w:tblGridChange w:id="0">
          <w:tblGrid>
            <w:gridCol w:w="2190"/>
            <w:gridCol w:w="1575"/>
            <w:gridCol w:w="151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주제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언급 리뷰 수</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건</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비율</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앱 오류</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접속</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업데이트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88793945312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19958496093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50.4</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6702270507812"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대여��반납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88793945312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332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999145507812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32.2</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자전거</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기기 상태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88793945312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785888671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29.1</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결제</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요금</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이용권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88793945312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19958496093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19.4</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위치��지도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88793945312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8797607421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17.6</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고객센터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894042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999145507812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4.2</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3.29101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20</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64697265625" w:firstLine="0"/>
        <w:jc w:val="righ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37646484375" w:line="240" w:lineRule="auto"/>
        <w:ind w:left="2539.13131713867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표본의 편향성 및 연령 식별 한계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7646484375" w:line="354.5649719238281" w:lineRule="auto"/>
        <w:ind w:left="3259.1311645507812" w:right="182.75756835937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앱 리뷰 데이터는 이용자의 자발적 참여에 의해 작성된 정성적 의견이므로, 따릉이 전체 유저의 보편적인 사용자 경험을 완벽하게 대표한다고 보기 어렵다. ○ 또한 본 연구는 2030 청년 세대를 주 타깃으로 설정하여 분석을 전개했으나, 수집된 리뷰 데이터 내에서 작성자의 연령대를 명확히 식별할 수 없는 아쉬움이 존재한다.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982421875" w:line="240" w:lineRule="auto"/>
        <w:ind w:left="2539.13131713867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데이터 수집 기간의 불일치</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시차</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및 분석 타당성 검증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7646484375" w:line="354.5649719238281" w:lineRule="auto"/>
        <w:ind w:left="3614.5135498046875" w:right="79.375" w:hanging="355.3823852539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현황</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주 분석 대상인 '서울시 공공자전거 대여이력 데이터'는 2025년 기준 1개년의 누적 데이터인 반면, 정성 분석에 활용된 앱 리뷰 데이터는 2025년 6월 1일 기준 최근 1년간 수집되어 두 데이터 간 완전한 시계열적 일치가 이루어지지 않았다.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982421875" w:line="354.5649719238281" w:lineRule="auto"/>
        <w:ind w:left="3613.4140014648438" w:right="136.92626953125" w:hanging="354.28283691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논리적 방어 및 타당성</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그러나 앱 리뷰 분석 결과 가장 높은 비중을 차지한 '앱 기능 장애' 및 '자전거 기기 상태 불만' 등의 키워드는 특정 시점에 국한된 일회성 이슈가 아닙니다. 이는 시스템 구조 및 정비 주기 문제 등 플랫폼 운영 전반에 걸쳐 지속해서 누적되어 온 고질적인 문제이다.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982421875" w:line="354.5649719238281" w:lineRule="auto"/>
        <w:ind w:left="3610.994873046875" w:right="98.18359375" w:hanging="351.86370849609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 결론</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따라서 미세한 시차가 존재하더라도 서비스 운영의 맥락적 연속성은 충분히 유효하다. 2025년 공공데이터 분석 결과에 앱 리뷰의 정성적 인사이트를 연계·투영하여 사용자 경험(UX) 관점의 개선 시나리오를 도출하고 문제점을 일반화하는 것은 논리적으로 매우 타당함을 밝힌다.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406982421875" w:line="240" w:lineRule="auto"/>
        <w:ind w:left="0" w:right="4732.977294921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sectPr>
          <w:type w:val="continuous"/>
          <w:pgSz w:h="15840" w:w="12240" w:orient="portrait"/>
          <w:pgMar w:bottom="0" w:top="96.300048828125" w:left="0" w:right="1305" w:header="0" w:footer="720"/>
          <w:cols w:equalWidth="0" w:num="1">
            <w:col w:space="0" w:w="10935"/>
          </w:cols>
        </w:sect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21</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434343"/>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34343"/>
          <w:sz w:val="21.989999771118164"/>
          <w:szCs w:val="21.989999771118164"/>
          <w:u w:val="none"/>
          <w:shd w:fill="auto" w:val="clear"/>
          <w:vertAlign w:val="baseline"/>
          <w:rtl w:val="0"/>
        </w:rPr>
        <w:t xml:space="preserve">[3팀] 따릉이 타려다 따흐흑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1767578125" w:line="199.92000102996826" w:lineRule="auto"/>
        <w:ind w:left="0" w:right="0" w:firstLine="0"/>
        <w:jc w:val="left"/>
        <w:rPr>
          <w:rFonts w:ascii="Arial" w:cs="Arial" w:eastAsia="Arial" w:hAnsi="Arial"/>
          <w:b w:val="0"/>
          <w:bCs w:val="0"/>
          <w:i w:val="0"/>
          <w:iCs w:val="0"/>
          <w:smallCaps w:val="0"/>
          <w:strike w:val="0"/>
          <w:color w:val="2c3e50"/>
          <w:sz w:val="39.98999786376953"/>
          <w:szCs w:val="39.989997863769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c3e50"/>
          <w:sz w:val="39.98999786376953"/>
          <w:szCs w:val="39.98999786376953"/>
          <w:u w:val="none"/>
          <w:shd w:fill="auto" w:val="clear"/>
          <w:vertAlign w:val="baseline"/>
          <w:rtl w:val="0"/>
        </w:rPr>
        <w:t xml:space="preserve">참고 문헌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466064453125" w:line="199.92000102996826" w:lineRule="auto"/>
        <w:ind w:left="0" w:right="0" w:firstLine="0"/>
        <w:jc w:val="left"/>
        <w:rPr>
          <w:rFonts w:ascii="Arial" w:cs="Arial" w:eastAsia="Arial" w:hAnsi="Arial"/>
          <w:b w:val="0"/>
          <w:bCs w:val="0"/>
          <w:i w:val="0"/>
          <w:iCs w:val="0"/>
          <w:smallCaps w:val="0"/>
          <w:strike w:val="0"/>
          <w:color w:val="34495e"/>
          <w:sz w:val="31.994998931884766"/>
          <w:szCs w:val="31.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데이터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6894531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19.994998931884766"/>
          <w:szCs w:val="19.994998931884766"/>
          <w:u w:val="none"/>
          <w:shd w:fill="auto" w:val="clear"/>
          <w:vertAlign w:val="baseline"/>
          <w:rtl w:val="0"/>
        </w:rPr>
        <w:t xml:space="preserve">서울특별시. (2025). 「서울자전거 따릉이 대여이력 정보」. 서울열린데이터광장.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76464843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19.994998931884766"/>
          <w:szCs w:val="19.994998931884766"/>
          <w:u w:val="none"/>
          <w:shd w:fill="auto" w:val="clear"/>
          <w:vertAlign w:val="baseline"/>
          <w:rtl w:val="0"/>
        </w:rPr>
        <w:t xml:space="preserve">Apple Inc. (2025). 「서울자전거 따릉이 앱 사용자 리뷰」. App Store.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7646484375" w:line="354.5649719238281"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000000"/>
          <w:sz w:val="19.994998931884766"/>
          <w:szCs w:val="19.994998931884766"/>
          <w:u w:val="none"/>
          <w:shd w:fill="auto" w:val="clear"/>
          <w:vertAlign w:val="baseline"/>
          <w:rtl w:val="0"/>
        </w:rPr>
        <w:t xml:space="preserve">Google LLC. (2025). 「서울자전거 따릉이 앱 사용자 리뷰」. Google Play Store.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000000"/>
          <w:sz w:val="19.994998931884766"/>
          <w:szCs w:val="19.994998931884766"/>
          <w:u w:val="none"/>
          <w:shd w:fill="auto" w:val="clear"/>
          <w:vertAlign w:val="baseline"/>
          <w:rtl w:val="0"/>
        </w:rPr>
        <w:t xml:space="preserve">기상청. (2025). 「기상청 날씨누리 일별자료」. </w:t>
      </w:r>
      <w:r w:rsidDel="00000000" w:rsidR="00000000" w:rsidRPr="00000000">
        <w:rPr>
          <w:rFonts w:ascii="Arial Unicode MS" w:cs="Arial Unicode MS" w:eastAsia="Arial Unicode MS" w:hAnsi="Arial Unicode MS"/>
          <w:b w:val="0"/>
          <w:bCs w:val="0"/>
          <w:i w:val="0"/>
          <w:iCs w:val="0"/>
          <w:smallCaps w:val="0"/>
          <w:strike w:val="0"/>
          <w:color w:val="000000"/>
          <w:sz w:val="20.300355911254883"/>
          <w:szCs w:val="20.300355911254883"/>
          <w:u w:val="none"/>
          <w:shd w:fill="auto" w:val="clear"/>
          <w:vertAlign w:val="baseline"/>
          <w:rtl w:val="0"/>
        </w:rPr>
        <w:t xml:space="preserve">기상자료개방포털 </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356689453125" w:line="199.92000102996826" w:lineRule="auto"/>
        <w:ind w:left="0" w:right="0" w:firstLine="0"/>
        <w:jc w:val="left"/>
        <w:rPr>
          <w:rFonts w:ascii="Arial" w:cs="Arial" w:eastAsia="Arial" w:hAnsi="Arial"/>
          <w:b w:val="0"/>
          <w:bCs w:val="0"/>
          <w:i w:val="0"/>
          <w:iCs w:val="0"/>
          <w:smallCaps w:val="0"/>
          <w:strike w:val="0"/>
          <w:color w:val="34495e"/>
          <w:sz w:val="31.994998931884766"/>
          <w:szCs w:val="31.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495e"/>
          <w:sz w:val="31.994998931884766"/>
          <w:szCs w:val="31.994998931884766"/>
          <w:u w:val="none"/>
          <w:shd w:fill="auto" w:val="clear"/>
          <w:vertAlign w:val="baseline"/>
          <w:rtl w:val="0"/>
        </w:rPr>
        <w:t xml:space="preserve">웹사이트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18457031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94998931884766"/>
          <w:szCs w:val="19.994998931884766"/>
          <w:u w:val="none"/>
          <w:shd w:fill="auto" w:val="clear"/>
          <w:vertAlign w:val="baseline"/>
          <w:rtl w:val="0"/>
        </w:rPr>
        <w:t xml:space="preserve">1. 서울시설공단. (2025). 「서울자전거 따릉이」.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583251953125" w:line="8263.012390136719" w:lineRule="auto"/>
        <w:ind w:left="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94998931884766"/>
          <w:szCs w:val="19.994998931884766"/>
          <w:u w:val="none"/>
          <w:shd w:fill="auto" w:val="clear"/>
          <w:vertAlign w:val="baseline"/>
          <w:rtl w:val="0"/>
        </w:rPr>
        <w:t xml:space="preserve">2. 서울시설공단. (2026). 「공공자전거 따릉이 재배치 시민참여 안내」. 서울시설공단 서시공 소식.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22</w:t>
      </w:r>
    </w:p>
    <w:sectPr>
      <w:type w:val="continuous"/>
      <w:pgSz w:h="15840" w:w="12240" w:orient="portrait"/>
      <w:pgMar w:bottom="0" w:top="96.300048828125"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