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hint="eastAsia" w:asciiTheme="majorEastAsia" w:hAnsiTheme="majorEastAsia" w:eastAsiaTheme="majorEastAsia"/>
          <w:sz w:val="52"/>
          <w:szCs w:val="52"/>
          <w:lang w:val="en-US" w:eastAsia="zh-CN"/>
        </w:rPr>
      </w:pPr>
      <w:r>
        <w:rPr>
          <w:rFonts w:hint="eastAsia" w:asciiTheme="majorEastAsia" w:hAnsiTheme="majorEastAsia" w:eastAsiaTheme="majorEastAsia"/>
          <w:sz w:val="52"/>
          <w:szCs w:val="52"/>
          <w:lang w:val="en-US" w:eastAsia="zh-CN"/>
        </w:rPr>
        <w:t>基于AW60的加油机控制系统设计</w:t>
      </w:r>
    </w:p>
    <w:p>
      <w:pPr>
        <w:jc w:val="center"/>
        <w:rPr>
          <w:rFonts w:asciiTheme="majorEastAsia" w:hAnsiTheme="majorEastAsia" w:eastAsiaTheme="majorEastAsia"/>
          <w:sz w:val="48"/>
          <w:szCs w:val="48"/>
        </w:rPr>
      </w:pPr>
    </w:p>
    <w:p>
      <w:pPr>
        <w:jc w:val="center"/>
        <w:rPr>
          <w:rFonts w:asciiTheme="majorEastAsia" w:hAnsiTheme="majorEastAsia" w:eastAsiaTheme="majorEastAsia"/>
          <w:sz w:val="48"/>
          <w:szCs w:val="48"/>
        </w:rPr>
      </w:pPr>
    </w:p>
    <w:p>
      <w:pPr>
        <w:jc w:val="center"/>
        <w:rPr>
          <w:rFonts w:asciiTheme="majorEastAsia" w:hAnsiTheme="majorEastAsia" w:eastAsiaTheme="majorEastAsia"/>
          <w:sz w:val="48"/>
          <w:szCs w:val="48"/>
        </w:rPr>
      </w:pPr>
    </w:p>
    <w:p>
      <w:pPr>
        <w:jc w:val="center"/>
        <w:rPr>
          <w:rFonts w:asciiTheme="majorEastAsia" w:hAnsiTheme="majorEastAsia" w:eastAsiaTheme="majorEastAsia"/>
          <w:sz w:val="48"/>
          <w:szCs w:val="48"/>
        </w:rPr>
      </w:pPr>
    </w:p>
    <w:p>
      <w:pPr>
        <w:jc w:val="center"/>
        <w:rPr>
          <w:rFonts w:asciiTheme="majorEastAsia" w:hAnsiTheme="majorEastAsia" w:eastAsiaTheme="majorEastAsia"/>
          <w:sz w:val="48"/>
          <w:szCs w:val="48"/>
        </w:rPr>
      </w:pPr>
    </w:p>
    <w:p>
      <w:pPr>
        <w:jc w:val="center"/>
        <w:rPr>
          <w:rFonts w:asciiTheme="majorEastAsia" w:hAnsiTheme="majorEastAsia" w:eastAsiaTheme="majorEastAsia"/>
          <w:sz w:val="48"/>
          <w:szCs w:val="48"/>
        </w:rPr>
      </w:pPr>
    </w:p>
    <w:p>
      <w:pPr>
        <w:jc w:val="center"/>
        <w:rPr>
          <w:rFonts w:asciiTheme="majorEastAsia" w:hAnsiTheme="majorEastAsia" w:eastAsiaTheme="majorEastAsia"/>
          <w:sz w:val="48"/>
          <w:szCs w:val="48"/>
        </w:rPr>
      </w:pPr>
    </w:p>
    <w:p>
      <w:pPr>
        <w:jc w:val="center"/>
        <w:rPr>
          <w:rFonts w:asciiTheme="majorEastAsia" w:hAnsiTheme="majorEastAsia" w:eastAsiaTheme="majorEastAsia"/>
          <w:sz w:val="48"/>
          <w:szCs w:val="48"/>
        </w:rPr>
      </w:pPr>
    </w:p>
    <w:p>
      <w:pPr>
        <w:jc w:val="center"/>
        <w:rPr>
          <w:rFonts w:asciiTheme="majorEastAsia" w:hAnsiTheme="majorEastAsia" w:eastAsiaTheme="majorEastAsia"/>
          <w:sz w:val="48"/>
          <w:szCs w:val="48"/>
        </w:rPr>
      </w:pPr>
      <w:r>
        <w:rPr>
          <w:rFonts w:hint="eastAsia" w:asciiTheme="majorEastAsia" w:hAnsiTheme="majorEastAsia" w:eastAsiaTheme="majorEastAsia"/>
          <w:sz w:val="36"/>
          <w:szCs w:val="36"/>
        </w:rPr>
        <w:t xml:space="preserve"> </w:t>
      </w:r>
      <w:r>
        <w:rPr>
          <w:rFonts w:asciiTheme="majorEastAsia" w:hAnsiTheme="majorEastAsia" w:eastAsiaTheme="majorEastAsia"/>
          <w:sz w:val="36"/>
          <w:szCs w:val="36"/>
        </w:rPr>
        <w:t xml:space="preserve">   </w:t>
      </w:r>
    </w:p>
    <w:p/>
    <w:p/>
    <w:p/>
    <w:p/>
    <w:p/>
    <w:p/>
    <w:p/>
    <w:p/>
    <w:p>
      <w:pPr>
        <w:jc w:val="both"/>
        <w:rPr>
          <w:sz w:val="36"/>
          <w:szCs w:val="36"/>
        </w:rPr>
        <w:sectPr>
          <w:footerReference r:id="rId3" w:type="default"/>
          <w:pgSz w:w="11906" w:h="16838"/>
          <w:pgMar w:top="1440" w:right="1800" w:bottom="1440" w:left="1800" w:header="851" w:footer="992" w:gutter="0"/>
          <w:cols w:space="425" w:num="1"/>
          <w:docGrid w:type="lines" w:linePitch="312" w:charSpace="0"/>
        </w:sectPr>
      </w:pPr>
    </w:p>
    <w:p>
      <w:pPr>
        <w:jc w:val="both"/>
        <w:rPr>
          <w:sz w:val="36"/>
          <w:szCs w:val="36"/>
        </w:rPr>
      </w:pPr>
    </w:p>
    <w:p>
      <w:pPr>
        <w:jc w:val="center"/>
        <w:rPr>
          <w:rFonts w:hint="eastAsia"/>
          <w:sz w:val="36"/>
          <w:szCs w:val="36"/>
        </w:rPr>
      </w:pPr>
      <w:r>
        <w:rPr>
          <w:rFonts w:hint="eastAsia"/>
          <w:sz w:val="36"/>
          <w:szCs w:val="36"/>
        </w:rPr>
        <w:t>摘要</w:t>
      </w:r>
    </w:p>
    <w:p>
      <w:pPr>
        <w:ind w:firstLine="420" w:firstLineChars="200"/>
        <w:jc w:val="left"/>
        <w:rPr>
          <w:rFonts w:hint="eastAsia"/>
          <w:sz w:val="21"/>
          <w:szCs w:val="21"/>
          <w:lang w:val="en-US" w:eastAsia="zh-CN"/>
        </w:rPr>
      </w:pPr>
      <w:r>
        <w:rPr>
          <w:rFonts w:hint="eastAsia"/>
          <w:sz w:val="21"/>
          <w:szCs w:val="21"/>
          <w:lang w:val="en-US" w:eastAsia="zh-CN"/>
        </w:rPr>
        <w:t>随着现阶段社会的发展，加油站加油系统趋向于无人管理，自动计费。本设计为一种系统自动加油系统，具有灵敏的油量输出显示金额显示功能，系统AW60单片机作为主控芯片实现数码管实时显示当前出油量，价格计算，计数控制等功能。用户可通过手动按键设置加油金额（当加油达到预设价格时自动停止），手动设置输出油量（当加油量达到预设油量时自动停止），以及当液位传感器检测到油箱已满时停止加油。同时本设计具备指示灯功能，加油时打开指示灯，油量输出开关用继电器模块模拟。用户可以通过按键预设加油量或加油金额，掉电后依然可以保存上次设定值，性能稳定,控制准确。</w:t>
      </w:r>
    </w:p>
    <w:p>
      <w:pPr>
        <w:jc w:val="center"/>
        <w:rPr>
          <w:rFonts w:hint="eastAsia"/>
          <w:sz w:val="21"/>
          <w:szCs w:val="21"/>
          <w:lang w:val="en-US" w:eastAsia="zh-CN"/>
        </w:rPr>
      </w:pPr>
    </w:p>
    <w:p>
      <w:pPr>
        <w:jc w:val="center"/>
        <w:rPr>
          <w:rFonts w:hint="eastAsia"/>
          <w:sz w:val="21"/>
          <w:szCs w:val="21"/>
          <w:lang w:val="en-US" w:eastAsia="zh-CN"/>
        </w:rPr>
      </w:pPr>
    </w:p>
    <w:p>
      <w:pPr>
        <w:rPr>
          <w:rFonts w:asciiTheme="minorEastAsia" w:hAnsiTheme="minorEastAsia"/>
          <w:szCs w:val="21"/>
        </w:rPr>
      </w:pPr>
    </w:p>
    <w:p>
      <w:pPr>
        <w:rPr>
          <w:rFonts w:hint="eastAsia" w:asciiTheme="minorEastAsia" w:hAnsiTheme="minorEastAsia" w:eastAsiaTheme="minorEastAsia"/>
          <w:szCs w:val="21"/>
          <w:lang w:val="en-US" w:eastAsia="zh-CN"/>
        </w:rPr>
      </w:pPr>
      <w:r>
        <w:rPr>
          <w:rFonts w:hint="eastAsia" w:asciiTheme="minorEastAsia" w:hAnsiTheme="minorEastAsia"/>
          <w:szCs w:val="21"/>
        </w:rPr>
        <w:t>关键词：</w:t>
      </w:r>
      <w:r>
        <w:rPr>
          <w:rFonts w:hint="eastAsia" w:asciiTheme="minorEastAsia" w:hAnsiTheme="minorEastAsia"/>
          <w:szCs w:val="21"/>
          <w:lang w:val="en-US" w:eastAsia="zh-CN"/>
        </w:rPr>
        <w:t xml:space="preserve">AW60  油量金额转化  数码管显示  </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 xml:space="preserve"> </w:t>
      </w:r>
      <w:r>
        <w:rPr>
          <w:rFonts w:asciiTheme="minorEastAsia" w:hAnsiTheme="minorEastAsia"/>
          <w:szCs w:val="21"/>
        </w:rPr>
        <w:t xml:space="preserve">    </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 xml:space="preserve"> </w:t>
      </w:r>
    </w:p>
    <w:p/>
    <w:p/>
    <w:p/>
    <w:p/>
    <w:p/>
    <w:p/>
    <w:p/>
    <w:p/>
    <w:p/>
    <w:p/>
    <w:p/>
    <w:p/>
    <w:p/>
    <w:p/>
    <w:p/>
    <w:p/>
    <w:p/>
    <w:p/>
    <w:p/>
    <w:p/>
    <w:p/>
    <w:p/>
    <w:p/>
    <w:p/>
    <w:p>
      <w:pPr>
        <w:spacing w:line="360" w:lineRule="auto"/>
        <w:jc w:val="center"/>
        <w:outlineLvl w:val="7"/>
      </w:pPr>
      <w:bookmarkStart w:id="0" w:name="_Toc293503039"/>
      <w:r>
        <w:rPr>
          <w:rFonts w:hint="eastAsia"/>
          <w:b/>
          <w:sz w:val="36"/>
        </w:rPr>
        <w:t>目   录</w:t>
      </w:r>
      <w:bookmarkEnd w:id="0"/>
      <w:r>
        <w:rPr>
          <w:sz w:val="24"/>
        </w:rPr>
        <w:fldChar w:fldCharType="begin"/>
      </w:r>
      <w:r>
        <w:rPr>
          <w:sz w:val="24"/>
        </w:rPr>
        <w:instrText xml:space="preserve"> </w:instrText>
      </w:r>
      <w:r>
        <w:rPr>
          <w:rFonts w:hint="eastAsia"/>
          <w:sz w:val="24"/>
        </w:rPr>
        <w:instrText xml:space="preserve">TOC \o "1-2" \h \z \u</w:instrText>
      </w:r>
      <w:r>
        <w:rPr>
          <w:sz w:val="24"/>
        </w:rPr>
        <w:instrText xml:space="preserve"> </w:instrText>
      </w:r>
      <w:r>
        <w:rPr>
          <w:sz w:val="24"/>
        </w:rPr>
        <w:fldChar w:fldCharType="separate"/>
      </w:r>
    </w:p>
    <w:p>
      <w:pPr>
        <w:pStyle w:val="5"/>
        <w:tabs>
          <w:tab w:val="right" w:leader="dot" w:pos="8296"/>
        </w:tabs>
        <w:ind w:firstLine="562"/>
        <w:rPr>
          <w:rFonts w:hint="eastAsia" w:ascii="宋体" w:hAnsi="宋体" w:eastAsia="宋体"/>
          <w:color w:val="0000FF"/>
          <w:sz w:val="24"/>
          <w:szCs w:val="24"/>
          <w:u w:val="single"/>
          <w:lang w:val="en-US" w:eastAsia="zh-CN"/>
        </w:rPr>
      </w:pPr>
      <w:r>
        <w:rPr>
          <w:rFonts w:hint="eastAsia"/>
          <w:lang w:val="en-US" w:eastAsia="zh-CN"/>
        </w:rPr>
        <w:t xml:space="preserve">1 </w:t>
      </w:r>
      <w:r>
        <w:fldChar w:fldCharType="begin"/>
      </w:r>
      <w:r>
        <w:instrText xml:space="preserve"> HYPERLINK \l "_Toc326160348" </w:instrText>
      </w:r>
      <w:r>
        <w:fldChar w:fldCharType="separate"/>
      </w:r>
      <w:r>
        <w:rPr>
          <w:rFonts w:hint="eastAsia"/>
          <w:lang w:val="en-US" w:eastAsia="zh-CN"/>
        </w:rPr>
        <w:t>绪论</w:t>
      </w:r>
      <w:r>
        <w:tab/>
      </w:r>
      <w:r>
        <w:fldChar w:fldCharType="end"/>
      </w:r>
      <w:r>
        <w:rPr>
          <w:rFonts w:hint="eastAsia"/>
          <w:lang w:val="en-US" w:eastAsia="zh-CN"/>
        </w:rPr>
        <w:t>3</w:t>
      </w:r>
    </w:p>
    <w:p>
      <w:pPr>
        <w:pStyle w:val="5"/>
        <w:tabs>
          <w:tab w:val="right" w:leader="dot" w:pos="8296"/>
        </w:tabs>
        <w:ind w:firstLine="562"/>
        <w:rPr>
          <w:rFonts w:ascii="Calibri" w:hAnsi="Calibri"/>
          <w:b w:val="0"/>
          <w:sz w:val="21"/>
          <w:szCs w:val="22"/>
        </w:rPr>
      </w:pPr>
      <w:r>
        <w:fldChar w:fldCharType="begin"/>
      </w:r>
      <w:r>
        <w:instrText xml:space="preserve"> HYPERLINK \l "_Toc326160356" </w:instrText>
      </w:r>
      <w:r>
        <w:fldChar w:fldCharType="separate"/>
      </w:r>
      <w:r>
        <w:rPr>
          <w:rStyle w:val="12"/>
          <w:rFonts w:ascii="黑体" w:hAnsi="黑体"/>
        </w:rPr>
        <w:t>2</w:t>
      </w:r>
      <w:r>
        <w:rPr>
          <w:rStyle w:val="12"/>
          <w:rFonts w:ascii="黑体"/>
        </w:rPr>
        <w:t xml:space="preserve"> </w:t>
      </w:r>
      <w:r>
        <w:rPr>
          <w:rStyle w:val="12"/>
          <w:rFonts w:hint="eastAsia" w:ascii="黑体" w:hAnsi="黑体"/>
        </w:rPr>
        <w:t>功能规划</w:t>
      </w:r>
      <w:r>
        <w:rPr>
          <w:b w:val="0"/>
          <w:sz w:val="24"/>
          <w:szCs w:val="24"/>
        </w:rPr>
        <w:tab/>
      </w:r>
      <w:r>
        <w:rPr>
          <w:rFonts w:hint="eastAsia"/>
          <w:b w:val="0"/>
          <w:sz w:val="24"/>
          <w:szCs w:val="24"/>
          <w:lang w:val="en-US" w:eastAsia="zh-CN"/>
        </w:rPr>
        <w:t>3</w:t>
      </w:r>
      <w:r>
        <w:rPr>
          <w:rFonts w:hint="eastAsia"/>
          <w:b w:val="0"/>
          <w:sz w:val="24"/>
          <w:szCs w:val="24"/>
        </w:rPr>
        <w:fldChar w:fldCharType="end"/>
      </w:r>
    </w:p>
    <w:p>
      <w:pPr>
        <w:pStyle w:val="6"/>
        <w:tabs>
          <w:tab w:val="right" w:leader="dot" w:pos="8296"/>
        </w:tabs>
        <w:spacing w:line="360" w:lineRule="auto"/>
        <w:ind w:firstLine="420" w:firstLineChars="200"/>
        <w:rPr>
          <w:rFonts w:ascii="宋体" w:hAnsi="宋体"/>
          <w:sz w:val="24"/>
          <w:szCs w:val="24"/>
        </w:rPr>
      </w:pPr>
      <w:r>
        <w:fldChar w:fldCharType="begin"/>
      </w:r>
      <w:r>
        <w:instrText xml:space="preserve"> HYPERLINK \l "_Toc326160357" </w:instrText>
      </w:r>
      <w:r>
        <w:fldChar w:fldCharType="separate"/>
      </w:r>
      <w:r>
        <w:rPr>
          <w:rStyle w:val="12"/>
          <w:sz w:val="24"/>
          <w:szCs w:val="24"/>
        </w:rPr>
        <w:t xml:space="preserve">2.1 </w:t>
      </w:r>
      <w:r>
        <w:rPr>
          <w:rStyle w:val="12"/>
          <w:rFonts w:hint="eastAsia"/>
          <w:sz w:val="24"/>
          <w:szCs w:val="24"/>
          <w:lang w:val="en-US" w:eastAsia="zh-CN"/>
        </w:rPr>
        <w:t>总</w:t>
      </w:r>
      <w:r>
        <w:rPr>
          <w:rStyle w:val="12"/>
          <w:rFonts w:hint="eastAsia" w:ascii="宋体" w:hAnsi="宋体"/>
          <w:sz w:val="24"/>
          <w:szCs w:val="24"/>
        </w:rPr>
        <w:t>功能概述</w:t>
      </w:r>
      <w:r>
        <w:rPr>
          <w:rFonts w:ascii="宋体" w:hAnsi="宋体"/>
          <w:sz w:val="24"/>
          <w:szCs w:val="24"/>
        </w:rPr>
        <w:tab/>
      </w:r>
      <w:r>
        <w:rPr>
          <w:rFonts w:hint="eastAsia" w:ascii="宋体" w:hAnsi="宋体"/>
          <w:sz w:val="24"/>
          <w:szCs w:val="24"/>
          <w:lang w:val="en-US" w:eastAsia="zh-CN"/>
        </w:rPr>
        <w:t>3</w:t>
      </w:r>
      <w:r>
        <w:rPr>
          <w:rFonts w:hint="eastAsia" w:ascii="宋体" w:hAnsi="宋体"/>
          <w:sz w:val="24"/>
          <w:szCs w:val="24"/>
        </w:rPr>
        <w:fldChar w:fldCharType="end"/>
      </w:r>
    </w:p>
    <w:p>
      <w:pPr>
        <w:pStyle w:val="6"/>
        <w:tabs>
          <w:tab w:val="right" w:leader="dot" w:pos="8296"/>
        </w:tabs>
        <w:spacing w:line="360" w:lineRule="auto"/>
        <w:ind w:firstLine="420" w:firstLineChars="200"/>
        <w:rPr>
          <w:rFonts w:hint="eastAsia" w:ascii="宋体" w:hAnsi="宋体"/>
          <w:sz w:val="24"/>
          <w:szCs w:val="24"/>
        </w:rPr>
      </w:pPr>
      <w:r>
        <w:fldChar w:fldCharType="begin"/>
      </w:r>
      <w:r>
        <w:instrText xml:space="preserve"> HYPERLINK \l "_Toc326160363" </w:instrText>
      </w:r>
      <w:r>
        <w:fldChar w:fldCharType="separate"/>
      </w:r>
      <w:r>
        <w:rPr>
          <w:rStyle w:val="12"/>
          <w:sz w:val="24"/>
          <w:szCs w:val="24"/>
        </w:rPr>
        <w:t>2.2</w:t>
      </w:r>
      <w:r>
        <w:rPr>
          <w:rStyle w:val="12"/>
          <w:rFonts w:ascii="宋体" w:hAnsi="宋体"/>
          <w:sz w:val="24"/>
          <w:szCs w:val="24"/>
        </w:rPr>
        <w:t xml:space="preserve"> </w:t>
      </w:r>
      <w:r>
        <w:rPr>
          <w:rStyle w:val="12"/>
          <w:rFonts w:hint="eastAsia" w:ascii="宋体" w:hAnsi="宋体"/>
          <w:sz w:val="24"/>
          <w:szCs w:val="24"/>
          <w:lang w:val="en-US" w:eastAsia="zh-CN"/>
        </w:rPr>
        <w:t>传感器</w:t>
      </w:r>
      <w:r>
        <w:rPr>
          <w:rStyle w:val="12"/>
          <w:rFonts w:hint="eastAsia"/>
          <w:sz w:val="24"/>
          <w:szCs w:val="24"/>
        </w:rPr>
        <w:t>功能概述</w:t>
      </w:r>
      <w:r>
        <w:rPr>
          <w:rFonts w:ascii="宋体" w:hAnsi="宋体"/>
          <w:sz w:val="24"/>
          <w:szCs w:val="24"/>
        </w:rPr>
        <w:tab/>
      </w:r>
      <w:r>
        <w:rPr>
          <w:rFonts w:hint="eastAsia" w:ascii="宋体" w:hAnsi="宋体"/>
          <w:sz w:val="24"/>
          <w:szCs w:val="24"/>
          <w:lang w:val="en-US" w:eastAsia="zh-CN"/>
        </w:rPr>
        <w:t>4</w:t>
      </w:r>
      <w:r>
        <w:rPr>
          <w:rFonts w:hint="eastAsia" w:ascii="宋体" w:hAnsi="宋体"/>
          <w:sz w:val="24"/>
          <w:szCs w:val="24"/>
        </w:rPr>
        <w:fldChar w:fldCharType="end"/>
      </w:r>
    </w:p>
    <w:p>
      <w:pPr>
        <w:pStyle w:val="6"/>
        <w:tabs>
          <w:tab w:val="right" w:leader="dot" w:pos="8296"/>
        </w:tabs>
        <w:spacing w:line="360" w:lineRule="auto"/>
        <w:ind w:firstLine="420" w:firstLineChars="200"/>
        <w:rPr>
          <w:rFonts w:ascii="宋体" w:hAnsi="宋体"/>
          <w:sz w:val="24"/>
          <w:szCs w:val="24"/>
        </w:rPr>
      </w:pPr>
      <w:r>
        <w:fldChar w:fldCharType="begin"/>
      </w:r>
      <w:r>
        <w:instrText xml:space="preserve"> HYPERLINK \l "_Toc326160363" </w:instrText>
      </w:r>
      <w:r>
        <w:fldChar w:fldCharType="separate"/>
      </w:r>
      <w:r>
        <w:rPr>
          <w:rStyle w:val="12"/>
          <w:sz w:val="24"/>
          <w:szCs w:val="24"/>
        </w:rPr>
        <w:t>2.2</w:t>
      </w:r>
      <w:r>
        <w:rPr>
          <w:rStyle w:val="12"/>
          <w:rFonts w:ascii="宋体" w:hAnsi="宋体"/>
          <w:sz w:val="24"/>
          <w:szCs w:val="24"/>
        </w:rPr>
        <w:t xml:space="preserve"> </w:t>
      </w:r>
      <w:r>
        <w:rPr>
          <w:rStyle w:val="12"/>
          <w:rFonts w:hint="eastAsia" w:ascii="宋体" w:hAnsi="宋体"/>
          <w:sz w:val="24"/>
          <w:szCs w:val="24"/>
          <w:lang w:val="en-US" w:eastAsia="zh-CN"/>
        </w:rPr>
        <w:t>照明系统</w:t>
      </w:r>
      <w:r>
        <w:rPr>
          <w:rStyle w:val="12"/>
          <w:rFonts w:hint="eastAsia"/>
          <w:sz w:val="24"/>
          <w:szCs w:val="24"/>
        </w:rPr>
        <w:t>功能概述</w:t>
      </w:r>
      <w:r>
        <w:rPr>
          <w:rFonts w:ascii="宋体" w:hAnsi="宋体"/>
          <w:sz w:val="24"/>
          <w:szCs w:val="24"/>
        </w:rPr>
        <w:tab/>
      </w:r>
      <w:r>
        <w:rPr>
          <w:rFonts w:hint="eastAsia" w:ascii="宋体" w:hAnsi="宋体"/>
          <w:sz w:val="24"/>
          <w:szCs w:val="24"/>
          <w:lang w:val="en-US" w:eastAsia="zh-CN"/>
        </w:rPr>
        <w:t>4</w:t>
      </w:r>
      <w:r>
        <w:rPr>
          <w:rFonts w:hint="eastAsia" w:ascii="宋体" w:hAnsi="宋体"/>
          <w:sz w:val="24"/>
          <w:szCs w:val="24"/>
        </w:rPr>
        <w:fldChar w:fldCharType="end"/>
      </w:r>
    </w:p>
    <w:p>
      <w:pPr>
        <w:pStyle w:val="6"/>
        <w:tabs>
          <w:tab w:val="right" w:leader="dot" w:pos="8296"/>
        </w:tabs>
        <w:spacing w:line="360" w:lineRule="auto"/>
        <w:ind w:firstLine="420" w:firstLineChars="200"/>
        <w:rPr>
          <w:rFonts w:ascii="宋体" w:hAnsi="宋体"/>
          <w:sz w:val="24"/>
          <w:szCs w:val="24"/>
        </w:rPr>
      </w:pPr>
      <w:r>
        <w:fldChar w:fldCharType="begin"/>
      </w:r>
      <w:r>
        <w:instrText xml:space="preserve"> HYPERLINK \l "_Toc326160363" </w:instrText>
      </w:r>
      <w:r>
        <w:fldChar w:fldCharType="separate"/>
      </w:r>
      <w:r>
        <w:rPr>
          <w:rStyle w:val="12"/>
          <w:sz w:val="24"/>
          <w:szCs w:val="24"/>
        </w:rPr>
        <w:t>2.2</w:t>
      </w:r>
      <w:r>
        <w:rPr>
          <w:rStyle w:val="12"/>
          <w:rFonts w:ascii="宋体" w:hAnsi="宋体"/>
          <w:sz w:val="24"/>
          <w:szCs w:val="24"/>
        </w:rPr>
        <w:t xml:space="preserve"> </w:t>
      </w:r>
      <w:r>
        <w:rPr>
          <w:rStyle w:val="12"/>
          <w:rFonts w:hint="eastAsia" w:ascii="宋体" w:hAnsi="宋体"/>
          <w:sz w:val="24"/>
          <w:szCs w:val="24"/>
          <w:lang w:val="en-US" w:eastAsia="zh-CN"/>
        </w:rPr>
        <w:t>计数计价显示</w:t>
      </w:r>
      <w:r>
        <w:rPr>
          <w:rStyle w:val="12"/>
          <w:rFonts w:hint="eastAsia"/>
          <w:sz w:val="24"/>
          <w:szCs w:val="24"/>
        </w:rPr>
        <w:t>功能概述</w:t>
      </w:r>
      <w:r>
        <w:rPr>
          <w:rFonts w:ascii="宋体" w:hAnsi="宋体"/>
          <w:sz w:val="24"/>
          <w:szCs w:val="24"/>
        </w:rPr>
        <w:tab/>
      </w:r>
      <w:r>
        <w:rPr>
          <w:rFonts w:hint="eastAsia" w:ascii="宋体" w:hAnsi="宋体"/>
          <w:sz w:val="24"/>
          <w:szCs w:val="24"/>
          <w:lang w:val="en-US" w:eastAsia="zh-CN"/>
        </w:rPr>
        <w:t>4</w:t>
      </w:r>
      <w:r>
        <w:rPr>
          <w:rFonts w:hint="eastAsia" w:ascii="宋体" w:hAnsi="宋体"/>
          <w:sz w:val="24"/>
          <w:szCs w:val="24"/>
        </w:rPr>
        <w:fldChar w:fldCharType="end"/>
      </w:r>
    </w:p>
    <w:p>
      <w:pPr>
        <w:pStyle w:val="6"/>
        <w:tabs>
          <w:tab w:val="right" w:leader="dot" w:pos="8296"/>
        </w:tabs>
        <w:spacing w:line="360" w:lineRule="auto"/>
        <w:ind w:firstLine="630" w:firstLineChars="300"/>
        <w:rPr>
          <w:rFonts w:hint="eastAsia" w:ascii="宋体" w:hAnsi="宋体"/>
          <w:sz w:val="24"/>
          <w:szCs w:val="24"/>
        </w:rPr>
      </w:pPr>
      <w:r>
        <w:fldChar w:fldCharType="begin"/>
      </w:r>
      <w:r>
        <w:instrText xml:space="preserve"> HYPERLINK \l "_Toc326160363" </w:instrText>
      </w:r>
      <w:r>
        <w:fldChar w:fldCharType="separate"/>
      </w:r>
      <w:r>
        <w:rPr>
          <w:rStyle w:val="12"/>
          <w:sz w:val="24"/>
          <w:szCs w:val="24"/>
        </w:rPr>
        <w:t>2.2</w:t>
      </w:r>
      <w:r>
        <w:rPr>
          <w:rStyle w:val="12"/>
          <w:rFonts w:hint="eastAsia"/>
          <w:sz w:val="24"/>
          <w:szCs w:val="24"/>
          <w:lang w:val="en-US" w:eastAsia="zh-CN"/>
        </w:rPr>
        <w:t>.1</w:t>
      </w:r>
      <w:r>
        <w:rPr>
          <w:rStyle w:val="12"/>
          <w:rFonts w:ascii="宋体" w:hAnsi="宋体"/>
          <w:sz w:val="24"/>
          <w:szCs w:val="24"/>
        </w:rPr>
        <w:t xml:space="preserve"> </w:t>
      </w:r>
      <w:r>
        <w:rPr>
          <w:rStyle w:val="12"/>
          <w:rFonts w:hint="eastAsia" w:ascii="宋体" w:hAnsi="宋体"/>
          <w:sz w:val="24"/>
          <w:szCs w:val="24"/>
          <w:lang w:val="en-US" w:eastAsia="zh-CN"/>
        </w:rPr>
        <w:t>按键控制单元</w:t>
      </w:r>
      <w:r>
        <w:rPr>
          <w:rFonts w:ascii="宋体" w:hAnsi="宋体"/>
          <w:sz w:val="24"/>
          <w:szCs w:val="24"/>
        </w:rPr>
        <w:tab/>
      </w:r>
      <w:r>
        <w:rPr>
          <w:rFonts w:hint="eastAsia" w:ascii="宋体" w:hAnsi="宋体"/>
          <w:sz w:val="24"/>
          <w:szCs w:val="24"/>
          <w:lang w:val="en-US" w:eastAsia="zh-CN"/>
        </w:rPr>
        <w:t>4</w:t>
      </w:r>
      <w:r>
        <w:rPr>
          <w:rFonts w:hint="eastAsia" w:ascii="宋体" w:hAnsi="宋体"/>
          <w:sz w:val="24"/>
          <w:szCs w:val="24"/>
        </w:rPr>
        <w:fldChar w:fldCharType="end"/>
      </w:r>
    </w:p>
    <w:p>
      <w:pPr>
        <w:pStyle w:val="6"/>
        <w:tabs>
          <w:tab w:val="right" w:leader="dot" w:pos="8296"/>
        </w:tabs>
        <w:spacing w:line="360" w:lineRule="auto"/>
        <w:ind w:firstLine="630" w:firstLineChars="300"/>
      </w:pPr>
      <w:r>
        <w:fldChar w:fldCharType="begin"/>
      </w:r>
      <w:r>
        <w:instrText xml:space="preserve"> HYPERLINK \l "_Toc326160363" </w:instrText>
      </w:r>
      <w:r>
        <w:fldChar w:fldCharType="separate"/>
      </w:r>
      <w:r>
        <w:rPr>
          <w:rStyle w:val="12"/>
          <w:sz w:val="24"/>
          <w:szCs w:val="24"/>
        </w:rPr>
        <w:t>2.2</w:t>
      </w:r>
      <w:r>
        <w:rPr>
          <w:rStyle w:val="12"/>
          <w:rFonts w:hint="eastAsia"/>
          <w:sz w:val="24"/>
          <w:szCs w:val="24"/>
          <w:lang w:val="en-US" w:eastAsia="zh-CN"/>
        </w:rPr>
        <w:t>.1</w:t>
      </w:r>
      <w:r>
        <w:rPr>
          <w:rStyle w:val="12"/>
          <w:rFonts w:ascii="宋体" w:hAnsi="宋体"/>
          <w:sz w:val="24"/>
          <w:szCs w:val="24"/>
        </w:rPr>
        <w:t xml:space="preserve"> </w:t>
      </w:r>
      <w:r>
        <w:rPr>
          <w:rStyle w:val="12"/>
          <w:rFonts w:hint="eastAsia" w:ascii="宋体" w:hAnsi="宋体"/>
          <w:sz w:val="24"/>
          <w:szCs w:val="24"/>
          <w:lang w:val="en-US" w:eastAsia="zh-CN"/>
        </w:rPr>
        <w:t>数码管显示单元</w:t>
      </w:r>
      <w:r>
        <w:rPr>
          <w:rFonts w:ascii="宋体" w:hAnsi="宋体"/>
          <w:sz w:val="24"/>
          <w:szCs w:val="24"/>
        </w:rPr>
        <w:tab/>
      </w:r>
      <w:r>
        <w:rPr>
          <w:rFonts w:hint="eastAsia" w:ascii="宋体" w:hAnsi="宋体"/>
          <w:sz w:val="24"/>
          <w:szCs w:val="24"/>
        </w:rPr>
        <w:t>5</w:t>
      </w:r>
      <w:r>
        <w:rPr>
          <w:rFonts w:hint="eastAsia" w:ascii="宋体" w:hAnsi="宋体"/>
          <w:sz w:val="24"/>
          <w:szCs w:val="24"/>
        </w:rPr>
        <w:fldChar w:fldCharType="end"/>
      </w:r>
    </w:p>
    <w:p>
      <w:pPr>
        <w:pStyle w:val="5"/>
        <w:tabs>
          <w:tab w:val="right" w:leader="dot" w:pos="8296"/>
        </w:tabs>
        <w:ind w:firstLine="562"/>
        <w:rPr>
          <w:rFonts w:ascii="Calibri" w:hAnsi="Calibri"/>
          <w:b w:val="0"/>
          <w:sz w:val="21"/>
          <w:szCs w:val="22"/>
        </w:rPr>
      </w:pPr>
      <w:r>
        <w:fldChar w:fldCharType="begin"/>
      </w:r>
      <w:r>
        <w:instrText xml:space="preserve"> HYPERLINK \l "_Toc326160367" </w:instrText>
      </w:r>
      <w:r>
        <w:fldChar w:fldCharType="separate"/>
      </w:r>
      <w:r>
        <w:rPr>
          <w:rStyle w:val="12"/>
          <w:rFonts w:ascii="黑体" w:hAnsi="黑体"/>
        </w:rPr>
        <w:t xml:space="preserve">3 </w:t>
      </w:r>
      <w:r>
        <w:rPr>
          <w:rStyle w:val="12"/>
          <w:rFonts w:hint="eastAsia" w:ascii="黑体" w:hAnsi="黑体"/>
        </w:rPr>
        <w:t>硬件结构设计</w:t>
      </w:r>
      <w:r>
        <w:rPr>
          <w:b w:val="0"/>
          <w:sz w:val="24"/>
          <w:szCs w:val="24"/>
        </w:rPr>
        <w:tab/>
      </w:r>
      <w:r>
        <w:rPr>
          <w:rFonts w:hint="eastAsia"/>
          <w:b w:val="0"/>
          <w:sz w:val="24"/>
          <w:szCs w:val="24"/>
        </w:rPr>
        <w:t>5</w:t>
      </w:r>
      <w:r>
        <w:rPr>
          <w:rFonts w:hint="eastAsia"/>
          <w:b w:val="0"/>
          <w:sz w:val="24"/>
          <w:szCs w:val="24"/>
        </w:rPr>
        <w:fldChar w:fldCharType="end"/>
      </w:r>
    </w:p>
    <w:p>
      <w:pPr>
        <w:pStyle w:val="6"/>
        <w:tabs>
          <w:tab w:val="right" w:leader="dot" w:pos="8296"/>
        </w:tabs>
        <w:spacing w:line="360" w:lineRule="auto"/>
        <w:ind w:firstLine="420" w:firstLineChars="200"/>
        <w:rPr>
          <w:rFonts w:ascii="宋体" w:hAnsi="宋体"/>
          <w:sz w:val="24"/>
          <w:szCs w:val="24"/>
        </w:rPr>
      </w:pPr>
      <w:r>
        <w:fldChar w:fldCharType="begin"/>
      </w:r>
      <w:r>
        <w:instrText xml:space="preserve"> HYPERLINK \l "_Toc326160368" </w:instrText>
      </w:r>
      <w:r>
        <w:fldChar w:fldCharType="separate"/>
      </w:r>
      <w:r>
        <w:rPr>
          <w:rStyle w:val="12"/>
          <w:sz w:val="24"/>
          <w:szCs w:val="24"/>
        </w:rPr>
        <w:t>3.1</w:t>
      </w:r>
      <w:r>
        <w:rPr>
          <w:rStyle w:val="12"/>
          <w:rFonts w:hint="eastAsia" w:ascii="宋体" w:hAnsi="宋体"/>
          <w:sz w:val="24"/>
          <w:szCs w:val="24"/>
        </w:rPr>
        <w:t>整体思路</w:t>
      </w:r>
      <w:r>
        <w:rPr>
          <w:rFonts w:ascii="宋体" w:hAnsi="宋体"/>
          <w:sz w:val="24"/>
          <w:szCs w:val="24"/>
        </w:rPr>
        <w:tab/>
      </w:r>
      <w:r>
        <w:rPr>
          <w:rFonts w:hint="eastAsia" w:ascii="宋体" w:hAnsi="宋体"/>
          <w:sz w:val="24"/>
          <w:szCs w:val="24"/>
        </w:rPr>
        <w:t>5</w:t>
      </w:r>
      <w:r>
        <w:rPr>
          <w:rFonts w:hint="eastAsia" w:ascii="宋体" w:hAnsi="宋体"/>
          <w:sz w:val="24"/>
          <w:szCs w:val="24"/>
        </w:rPr>
        <w:fldChar w:fldCharType="end"/>
      </w:r>
    </w:p>
    <w:p>
      <w:pPr>
        <w:pStyle w:val="6"/>
        <w:tabs>
          <w:tab w:val="right" w:leader="dot" w:pos="8296"/>
        </w:tabs>
        <w:spacing w:line="360" w:lineRule="auto"/>
        <w:ind w:firstLine="420" w:firstLineChars="200"/>
        <w:rPr>
          <w:rFonts w:ascii="宋体" w:hAnsi="宋体"/>
          <w:sz w:val="24"/>
          <w:szCs w:val="24"/>
        </w:rPr>
      </w:pPr>
      <w:r>
        <w:fldChar w:fldCharType="begin"/>
      </w:r>
      <w:r>
        <w:instrText xml:space="preserve"> HYPERLINK \l "_Toc326160369" </w:instrText>
      </w:r>
      <w:r>
        <w:fldChar w:fldCharType="separate"/>
      </w:r>
      <w:r>
        <w:rPr>
          <w:rStyle w:val="12"/>
          <w:sz w:val="24"/>
          <w:szCs w:val="24"/>
        </w:rPr>
        <w:t>3.2</w:t>
      </w:r>
      <w:r>
        <w:rPr>
          <w:rStyle w:val="12"/>
          <w:rFonts w:ascii="宋体" w:hAnsi="宋体"/>
          <w:sz w:val="24"/>
          <w:szCs w:val="24"/>
        </w:rPr>
        <w:t xml:space="preserve"> </w:t>
      </w:r>
      <w:r>
        <w:rPr>
          <w:rStyle w:val="12"/>
          <w:rFonts w:hint="eastAsia" w:ascii="宋体" w:hAnsi="宋体"/>
          <w:sz w:val="24"/>
          <w:szCs w:val="24"/>
          <w:lang w:val="en-US" w:eastAsia="zh-CN"/>
        </w:rPr>
        <w:t>主控芯片选择</w:t>
      </w:r>
      <w:r>
        <w:rPr>
          <w:rFonts w:ascii="宋体" w:hAnsi="宋体"/>
          <w:sz w:val="24"/>
          <w:szCs w:val="24"/>
        </w:rPr>
        <w:tab/>
      </w:r>
      <w:r>
        <w:rPr>
          <w:rFonts w:hint="eastAsia" w:ascii="宋体" w:hAnsi="宋体"/>
          <w:sz w:val="24"/>
          <w:szCs w:val="24"/>
        </w:rPr>
        <w:t>6</w:t>
      </w:r>
      <w:r>
        <w:rPr>
          <w:rFonts w:hint="eastAsia" w:ascii="宋体" w:hAnsi="宋体"/>
          <w:sz w:val="24"/>
          <w:szCs w:val="24"/>
        </w:rPr>
        <w:fldChar w:fldCharType="end"/>
      </w:r>
    </w:p>
    <w:p>
      <w:pPr>
        <w:pStyle w:val="6"/>
        <w:tabs>
          <w:tab w:val="right" w:leader="dot" w:pos="8296"/>
        </w:tabs>
        <w:spacing w:line="360" w:lineRule="auto"/>
        <w:ind w:firstLine="420" w:firstLineChars="200"/>
        <w:rPr>
          <w:rFonts w:ascii="宋体" w:hAnsi="宋体"/>
          <w:sz w:val="24"/>
          <w:szCs w:val="24"/>
        </w:rPr>
      </w:pPr>
      <w:r>
        <w:fldChar w:fldCharType="begin"/>
      </w:r>
      <w:r>
        <w:instrText xml:space="preserve"> HYPERLINK \l "_Toc326160368" </w:instrText>
      </w:r>
      <w:r>
        <w:fldChar w:fldCharType="separate"/>
      </w:r>
      <w:r>
        <w:rPr>
          <w:rStyle w:val="12"/>
          <w:sz w:val="24"/>
          <w:szCs w:val="24"/>
        </w:rPr>
        <w:t>3.</w:t>
      </w:r>
      <w:r>
        <w:rPr>
          <w:rStyle w:val="12"/>
          <w:rFonts w:hint="eastAsia"/>
          <w:sz w:val="24"/>
          <w:szCs w:val="24"/>
          <w:lang w:val="en-US" w:eastAsia="zh-CN"/>
        </w:rPr>
        <w:t>3液位</w:t>
      </w:r>
      <w:r>
        <w:rPr>
          <w:rStyle w:val="12"/>
          <w:rFonts w:hint="eastAsia" w:ascii="宋体" w:hAnsi="宋体"/>
          <w:sz w:val="24"/>
          <w:szCs w:val="24"/>
        </w:rPr>
        <w:t>传感器</w:t>
      </w:r>
      <w:r>
        <w:rPr>
          <w:rFonts w:ascii="宋体" w:hAnsi="宋体"/>
          <w:sz w:val="24"/>
          <w:szCs w:val="24"/>
        </w:rPr>
        <w:tab/>
      </w:r>
      <w:r>
        <w:rPr>
          <w:rFonts w:hint="eastAsia" w:ascii="宋体" w:hAnsi="宋体"/>
          <w:sz w:val="24"/>
          <w:szCs w:val="24"/>
          <w:lang w:val="en-US" w:eastAsia="zh-CN"/>
        </w:rPr>
        <w:t>7</w:t>
      </w:r>
      <w:r>
        <w:rPr>
          <w:rFonts w:hint="eastAsia" w:ascii="宋体" w:hAnsi="宋体"/>
          <w:sz w:val="24"/>
          <w:szCs w:val="24"/>
        </w:rPr>
        <w:fldChar w:fldCharType="end"/>
      </w:r>
    </w:p>
    <w:p>
      <w:pPr>
        <w:pStyle w:val="6"/>
        <w:tabs>
          <w:tab w:val="right" w:leader="dot" w:pos="8296"/>
        </w:tabs>
        <w:spacing w:line="360" w:lineRule="auto"/>
        <w:ind w:firstLine="420" w:firstLineChars="200"/>
        <w:rPr>
          <w:rFonts w:ascii="宋体" w:hAnsi="宋体"/>
          <w:sz w:val="24"/>
          <w:szCs w:val="24"/>
        </w:rPr>
      </w:pPr>
      <w:r>
        <w:fldChar w:fldCharType="begin"/>
      </w:r>
      <w:r>
        <w:instrText xml:space="preserve"> HYPERLINK \l "_Toc326160368" </w:instrText>
      </w:r>
      <w:r>
        <w:fldChar w:fldCharType="separate"/>
      </w:r>
      <w:r>
        <w:rPr>
          <w:rStyle w:val="12"/>
          <w:sz w:val="24"/>
          <w:szCs w:val="24"/>
        </w:rPr>
        <w:t>3.</w:t>
      </w:r>
      <w:r>
        <w:rPr>
          <w:rStyle w:val="12"/>
          <w:rFonts w:hint="eastAsia"/>
          <w:sz w:val="24"/>
          <w:szCs w:val="24"/>
          <w:lang w:val="en-US" w:eastAsia="zh-CN"/>
        </w:rPr>
        <w:t>5流量</w:t>
      </w:r>
      <w:r>
        <w:rPr>
          <w:rStyle w:val="12"/>
          <w:rFonts w:hint="eastAsia"/>
          <w:sz w:val="24"/>
          <w:szCs w:val="24"/>
        </w:rPr>
        <w:t>转换模块</w:t>
      </w:r>
      <w:r>
        <w:rPr>
          <w:rFonts w:ascii="宋体" w:hAnsi="宋体"/>
          <w:sz w:val="24"/>
          <w:szCs w:val="24"/>
        </w:rPr>
        <w:tab/>
      </w:r>
      <w:r>
        <w:rPr>
          <w:rFonts w:hint="eastAsia" w:ascii="宋体" w:hAnsi="宋体"/>
          <w:sz w:val="24"/>
          <w:szCs w:val="24"/>
          <w:lang w:val="en-US" w:eastAsia="zh-CN"/>
        </w:rPr>
        <w:t>8</w:t>
      </w:r>
      <w:r>
        <w:rPr>
          <w:rFonts w:hint="eastAsia" w:ascii="宋体" w:hAnsi="宋体"/>
          <w:sz w:val="24"/>
          <w:szCs w:val="24"/>
        </w:rPr>
        <w:fldChar w:fldCharType="end"/>
      </w:r>
    </w:p>
    <w:p>
      <w:pPr>
        <w:pStyle w:val="6"/>
        <w:tabs>
          <w:tab w:val="right" w:leader="dot" w:pos="8296"/>
        </w:tabs>
        <w:spacing w:line="360" w:lineRule="auto"/>
        <w:ind w:firstLine="420" w:firstLineChars="200"/>
        <w:rPr>
          <w:rFonts w:ascii="宋体" w:hAnsi="宋体"/>
          <w:sz w:val="24"/>
          <w:szCs w:val="24"/>
        </w:rPr>
      </w:pPr>
      <w:r>
        <w:fldChar w:fldCharType="begin"/>
      </w:r>
      <w:r>
        <w:instrText xml:space="preserve"> HYPERLINK \l "_Toc326160368" </w:instrText>
      </w:r>
      <w:r>
        <w:fldChar w:fldCharType="separate"/>
      </w:r>
      <w:r>
        <w:rPr>
          <w:rStyle w:val="12"/>
          <w:sz w:val="24"/>
          <w:szCs w:val="24"/>
        </w:rPr>
        <w:t>3.</w:t>
      </w:r>
      <w:r>
        <w:rPr>
          <w:rStyle w:val="12"/>
          <w:rFonts w:hint="eastAsia"/>
          <w:sz w:val="24"/>
          <w:szCs w:val="24"/>
          <w:lang w:val="en-US" w:eastAsia="zh-CN"/>
        </w:rPr>
        <w:t>8数码管显示模块</w:t>
      </w:r>
      <w:r>
        <w:rPr>
          <w:rFonts w:ascii="宋体" w:hAnsi="宋体"/>
          <w:sz w:val="24"/>
          <w:szCs w:val="24"/>
        </w:rPr>
        <w:tab/>
      </w:r>
      <w:r>
        <w:rPr>
          <w:rFonts w:hint="eastAsia" w:ascii="宋体" w:hAnsi="宋体"/>
          <w:sz w:val="24"/>
          <w:szCs w:val="24"/>
          <w:lang w:val="en-US" w:eastAsia="zh-CN"/>
        </w:rPr>
        <w:t>9</w:t>
      </w:r>
      <w:r>
        <w:rPr>
          <w:rFonts w:hint="eastAsia" w:ascii="宋体" w:hAnsi="宋体"/>
          <w:sz w:val="24"/>
          <w:szCs w:val="24"/>
        </w:rPr>
        <w:fldChar w:fldCharType="end"/>
      </w:r>
    </w:p>
    <w:p/>
    <w:p>
      <w:pPr>
        <w:pStyle w:val="5"/>
        <w:tabs>
          <w:tab w:val="right" w:leader="dot" w:pos="8296"/>
        </w:tabs>
        <w:ind w:firstLine="562"/>
        <w:rPr>
          <w:rFonts w:hint="eastAsia"/>
          <w:b w:val="0"/>
          <w:sz w:val="24"/>
          <w:szCs w:val="24"/>
        </w:rPr>
      </w:pPr>
      <w:r>
        <w:fldChar w:fldCharType="begin"/>
      </w:r>
      <w:r>
        <w:instrText xml:space="preserve"> HYPERLINK \l "_Toc326160371" </w:instrText>
      </w:r>
      <w:r>
        <w:fldChar w:fldCharType="separate"/>
      </w:r>
      <w:r>
        <w:rPr>
          <w:rStyle w:val="12"/>
          <w:rFonts w:ascii="黑体" w:hAnsi="黑体"/>
        </w:rPr>
        <w:t xml:space="preserve">4 </w:t>
      </w:r>
      <w:r>
        <w:rPr>
          <w:rStyle w:val="12"/>
          <w:rFonts w:hint="eastAsia" w:ascii="黑体" w:hAnsi="黑体"/>
        </w:rPr>
        <w:t>程序设计</w:t>
      </w:r>
      <w:r>
        <w:rPr>
          <w:b w:val="0"/>
          <w:sz w:val="24"/>
          <w:szCs w:val="24"/>
        </w:rPr>
        <w:tab/>
      </w:r>
      <w:r>
        <w:rPr>
          <w:rFonts w:hint="eastAsia"/>
          <w:b w:val="0"/>
          <w:sz w:val="24"/>
          <w:szCs w:val="24"/>
          <w:lang w:val="en-US" w:eastAsia="zh-CN"/>
        </w:rPr>
        <w:t>9</w:t>
      </w:r>
      <w:r>
        <w:rPr>
          <w:rFonts w:hint="eastAsia"/>
          <w:b w:val="0"/>
          <w:sz w:val="24"/>
          <w:szCs w:val="24"/>
        </w:rPr>
        <w:fldChar w:fldCharType="end"/>
      </w:r>
    </w:p>
    <w:p>
      <w:pPr>
        <w:pStyle w:val="5"/>
        <w:tabs>
          <w:tab w:val="right" w:leader="dot" w:pos="8296"/>
        </w:tabs>
        <w:ind w:firstLine="843" w:firstLineChars="300"/>
        <w:rPr>
          <w:rFonts w:hint="eastAsia"/>
          <w:b w:val="0"/>
          <w:sz w:val="24"/>
          <w:szCs w:val="24"/>
        </w:rPr>
      </w:pPr>
      <w:r>
        <w:fldChar w:fldCharType="begin"/>
      </w:r>
      <w:r>
        <w:instrText xml:space="preserve"> HYPERLINK \l "_Toc326160371" </w:instrText>
      </w:r>
      <w:r>
        <w:fldChar w:fldCharType="separate"/>
      </w:r>
      <w:r>
        <w:rPr>
          <w:rFonts w:hint="eastAsia"/>
          <w:lang w:val="en-US" w:eastAsia="zh-CN"/>
        </w:rPr>
        <w:t xml:space="preserve"> </w:t>
      </w:r>
      <w:r>
        <w:rPr>
          <w:rStyle w:val="12"/>
          <w:rFonts w:hint="eastAsia" w:ascii="Times New Roman" w:hAnsi="Times New Roman" w:eastAsia="宋体" w:cs="Times New Roman"/>
          <w:b w:val="0"/>
          <w:kern w:val="2"/>
          <w:sz w:val="24"/>
          <w:szCs w:val="24"/>
          <w:lang w:val="en-US" w:eastAsia="zh-CN" w:bidi="ar-SA"/>
        </w:rPr>
        <w:t>4.1程序功能描述与设计思路</w:t>
      </w:r>
      <w:r>
        <w:rPr>
          <w:b w:val="0"/>
          <w:sz w:val="24"/>
          <w:szCs w:val="24"/>
        </w:rPr>
        <w:tab/>
      </w:r>
      <w:r>
        <w:rPr>
          <w:rFonts w:hint="eastAsia"/>
          <w:b w:val="0"/>
          <w:sz w:val="24"/>
          <w:szCs w:val="24"/>
          <w:lang w:val="en-US" w:eastAsia="zh-CN"/>
        </w:rPr>
        <w:t>9</w:t>
      </w:r>
      <w:r>
        <w:rPr>
          <w:rFonts w:hint="eastAsia"/>
          <w:b w:val="0"/>
          <w:sz w:val="24"/>
          <w:szCs w:val="24"/>
        </w:rPr>
        <w:fldChar w:fldCharType="end"/>
      </w:r>
    </w:p>
    <w:p>
      <w:pPr>
        <w:pStyle w:val="5"/>
        <w:tabs>
          <w:tab w:val="right" w:leader="dot" w:pos="8296"/>
        </w:tabs>
        <w:ind w:firstLine="843" w:firstLineChars="300"/>
        <w:rPr>
          <w:rFonts w:hint="eastAsia"/>
          <w:b w:val="0"/>
          <w:sz w:val="24"/>
          <w:szCs w:val="24"/>
        </w:rPr>
      </w:pPr>
      <w:r>
        <w:fldChar w:fldCharType="begin"/>
      </w:r>
      <w:r>
        <w:instrText xml:space="preserve"> HYPERLINK \l "_Toc326160371" </w:instrText>
      </w:r>
      <w:r>
        <w:fldChar w:fldCharType="separate"/>
      </w:r>
      <w:r>
        <w:rPr>
          <w:rFonts w:hint="eastAsia"/>
          <w:lang w:val="en-US" w:eastAsia="zh-CN"/>
        </w:rPr>
        <w:t xml:space="preserve"> </w:t>
      </w:r>
      <w:r>
        <w:rPr>
          <w:rStyle w:val="12"/>
          <w:rFonts w:hint="eastAsia" w:ascii="Times New Roman" w:hAnsi="Times New Roman" w:eastAsia="宋体" w:cs="Times New Roman"/>
          <w:b w:val="0"/>
          <w:kern w:val="2"/>
          <w:sz w:val="24"/>
          <w:szCs w:val="24"/>
          <w:lang w:val="en-US" w:eastAsia="zh-CN" w:bidi="ar-SA"/>
        </w:rPr>
        <w:t>4.</w:t>
      </w:r>
      <w:r>
        <w:rPr>
          <w:rStyle w:val="12"/>
          <w:rFonts w:hint="eastAsia" w:ascii="Times New Roman" w:cs="Times New Roman"/>
          <w:b w:val="0"/>
          <w:kern w:val="2"/>
          <w:sz w:val="24"/>
          <w:szCs w:val="24"/>
          <w:lang w:val="en-US" w:eastAsia="zh-CN" w:bidi="ar-SA"/>
        </w:rPr>
        <w:t>2主程序流程图</w:t>
      </w:r>
      <w:r>
        <w:rPr>
          <w:b w:val="0"/>
          <w:sz w:val="24"/>
          <w:szCs w:val="24"/>
        </w:rPr>
        <w:tab/>
      </w:r>
      <w:r>
        <w:rPr>
          <w:rFonts w:hint="eastAsia"/>
          <w:b w:val="0"/>
          <w:sz w:val="24"/>
          <w:szCs w:val="24"/>
          <w:lang w:val="en-US" w:eastAsia="zh-CN"/>
        </w:rPr>
        <w:t>9</w:t>
      </w:r>
      <w:r>
        <w:rPr>
          <w:rFonts w:hint="eastAsia"/>
          <w:b w:val="0"/>
          <w:sz w:val="24"/>
          <w:szCs w:val="24"/>
        </w:rPr>
        <w:fldChar w:fldCharType="end"/>
      </w:r>
    </w:p>
    <w:p>
      <w:pPr>
        <w:pStyle w:val="5"/>
        <w:tabs>
          <w:tab w:val="right" w:leader="dot" w:pos="8296"/>
        </w:tabs>
        <w:ind w:firstLine="843" w:firstLineChars="300"/>
      </w:pPr>
      <w:r>
        <w:fldChar w:fldCharType="begin"/>
      </w:r>
      <w:r>
        <w:instrText xml:space="preserve"> HYPERLINK \l "_Toc326160371" </w:instrText>
      </w:r>
      <w:r>
        <w:fldChar w:fldCharType="separate"/>
      </w:r>
      <w:r>
        <w:rPr>
          <w:rFonts w:hint="eastAsia"/>
          <w:lang w:val="en-US" w:eastAsia="zh-CN"/>
        </w:rPr>
        <w:t xml:space="preserve"> </w:t>
      </w:r>
      <w:r>
        <w:rPr>
          <w:rStyle w:val="12"/>
          <w:rFonts w:hint="eastAsia" w:ascii="Times New Roman" w:hAnsi="Times New Roman" w:eastAsia="宋体" w:cs="Times New Roman"/>
          <w:b w:val="0"/>
          <w:kern w:val="2"/>
          <w:sz w:val="24"/>
          <w:szCs w:val="24"/>
          <w:lang w:val="en-US" w:eastAsia="zh-CN" w:bidi="ar-SA"/>
        </w:rPr>
        <w:t>4.</w:t>
      </w:r>
      <w:r>
        <w:rPr>
          <w:rStyle w:val="12"/>
          <w:rFonts w:hint="eastAsia" w:ascii="Times New Roman" w:cs="Times New Roman"/>
          <w:b w:val="0"/>
          <w:kern w:val="2"/>
          <w:sz w:val="24"/>
          <w:szCs w:val="24"/>
          <w:lang w:val="en-US" w:eastAsia="zh-CN" w:bidi="ar-SA"/>
        </w:rPr>
        <w:t>3计价算法实现程序</w:t>
      </w:r>
      <w:r>
        <w:rPr>
          <w:b w:val="0"/>
          <w:sz w:val="24"/>
          <w:szCs w:val="24"/>
        </w:rPr>
        <w:tab/>
      </w:r>
      <w:r>
        <w:rPr>
          <w:rFonts w:hint="eastAsia"/>
          <w:b w:val="0"/>
          <w:sz w:val="24"/>
          <w:szCs w:val="24"/>
        </w:rPr>
        <w:t>10</w:t>
      </w:r>
      <w:r>
        <w:rPr>
          <w:rFonts w:hint="eastAsia"/>
          <w:b w:val="0"/>
          <w:sz w:val="24"/>
          <w:szCs w:val="24"/>
        </w:rPr>
        <w:fldChar w:fldCharType="end"/>
      </w:r>
    </w:p>
    <w:p>
      <w:pPr>
        <w:pStyle w:val="5"/>
        <w:tabs>
          <w:tab w:val="right" w:leader="dot" w:pos="8306"/>
        </w:tabs>
        <w:ind w:firstLine="562"/>
        <w:rPr>
          <w:rFonts w:hint="eastAsia"/>
          <w:b w:val="0"/>
          <w:sz w:val="24"/>
          <w:szCs w:val="24"/>
        </w:rPr>
      </w:pPr>
      <w:r>
        <w:fldChar w:fldCharType="begin"/>
      </w:r>
      <w:r>
        <w:instrText xml:space="preserve"> HYPERLINK \l "_Toc326160399" </w:instrText>
      </w:r>
      <w:r>
        <w:fldChar w:fldCharType="separate"/>
      </w:r>
      <w:r>
        <w:rPr>
          <w:rStyle w:val="12"/>
          <w:rFonts w:hint="eastAsia" w:ascii="黑体" w:hAnsi="黑体"/>
        </w:rPr>
        <w:t>5</w:t>
      </w:r>
      <w:r>
        <w:rPr>
          <w:rStyle w:val="12"/>
          <w:rFonts w:ascii="黑体" w:hAnsi="黑体"/>
        </w:rPr>
        <w:t>.</w:t>
      </w:r>
      <w:r>
        <w:rPr>
          <w:rStyle w:val="12"/>
          <w:rFonts w:hint="eastAsia" w:ascii="黑体" w:hAnsi="黑体"/>
        </w:rPr>
        <w:t>总结与展望</w:t>
      </w:r>
      <w:r>
        <w:rPr>
          <w:b w:val="0"/>
          <w:sz w:val="24"/>
          <w:szCs w:val="24"/>
        </w:rPr>
        <w:tab/>
      </w:r>
      <w:r>
        <w:rPr>
          <w:rFonts w:hint="eastAsia"/>
          <w:b w:val="0"/>
          <w:sz w:val="24"/>
          <w:szCs w:val="24"/>
        </w:rPr>
        <w:t>11</w:t>
      </w:r>
      <w:r>
        <w:rPr>
          <w:rFonts w:hint="eastAsia"/>
          <w:b w:val="0"/>
          <w:sz w:val="24"/>
          <w:szCs w:val="24"/>
        </w:rPr>
        <w:fldChar w:fldCharType="end"/>
      </w:r>
    </w:p>
    <w:p>
      <w:pPr>
        <w:pStyle w:val="5"/>
        <w:tabs>
          <w:tab w:val="right" w:leader="dot" w:pos="8306"/>
        </w:tabs>
        <w:ind w:firstLine="562"/>
        <w:rPr>
          <w:rFonts w:hint="eastAsia" w:eastAsia="宋体"/>
          <w:color w:val="0000FF"/>
          <w:u w:val="single"/>
          <w:lang w:val="en-US" w:eastAsia="zh-CN"/>
        </w:rPr>
      </w:pPr>
      <w:r>
        <w:fldChar w:fldCharType="begin"/>
      </w:r>
      <w:r>
        <w:instrText xml:space="preserve"> HYPERLINK \l "_Toc326160399" </w:instrText>
      </w:r>
      <w:r>
        <w:fldChar w:fldCharType="separate"/>
      </w:r>
      <w:r>
        <w:rPr>
          <w:rFonts w:hint="eastAsia"/>
          <w:lang w:val="en-US" w:eastAsia="zh-CN"/>
        </w:rPr>
        <w:t>6.附录</w:t>
      </w:r>
      <w:r>
        <w:rPr>
          <w:b w:val="0"/>
          <w:sz w:val="24"/>
          <w:szCs w:val="24"/>
        </w:rPr>
        <w:tab/>
      </w:r>
      <w:r>
        <w:rPr>
          <w:rFonts w:hint="eastAsia"/>
          <w:b w:val="0"/>
          <w:sz w:val="24"/>
          <w:szCs w:val="24"/>
          <w:lang w:val="en-US" w:eastAsia="zh-CN"/>
        </w:rPr>
        <w:t>1</w:t>
      </w:r>
      <w:r>
        <w:rPr>
          <w:rFonts w:hint="eastAsia"/>
          <w:b w:val="0"/>
          <w:sz w:val="24"/>
          <w:szCs w:val="24"/>
        </w:rPr>
        <w:fldChar w:fldCharType="end"/>
      </w:r>
      <w:r>
        <w:rPr>
          <w:rFonts w:hint="eastAsia"/>
          <w:b w:val="0"/>
          <w:sz w:val="24"/>
          <w:szCs w:val="24"/>
          <w:lang w:val="en-US" w:eastAsia="zh-CN"/>
        </w:rPr>
        <w:t>2</w:t>
      </w:r>
    </w:p>
    <w:p/>
    <w:p/>
    <w:p>
      <w:pPr>
        <w:rPr>
          <w:sz w:val="24"/>
        </w:rPr>
      </w:pPr>
      <w:r>
        <w:rPr>
          <w:sz w:val="24"/>
        </w:rPr>
        <w:fldChar w:fldCharType="end"/>
      </w:r>
    </w:p>
    <w:p>
      <w:pPr>
        <w:rPr>
          <w:sz w:val="24"/>
        </w:rPr>
      </w:pPr>
    </w:p>
    <w:p>
      <w:pPr>
        <w:rPr>
          <w:sz w:val="24"/>
        </w:rPr>
      </w:pPr>
    </w:p>
    <w:p>
      <w:pPr>
        <w:rPr>
          <w:sz w:val="24"/>
        </w:rPr>
      </w:pPr>
    </w:p>
    <w:p>
      <w:pPr>
        <w:rPr>
          <w:sz w:val="24"/>
        </w:rPr>
      </w:pPr>
    </w:p>
    <w:p>
      <w:pPr>
        <w:rPr>
          <w:sz w:val="24"/>
        </w:rPr>
      </w:pPr>
      <w:bookmarkStart w:id="1" w:name="_GoBack"/>
      <w:bookmarkEnd w:id="1"/>
    </w:p>
    <w:p>
      <w:pPr>
        <w:jc w:val="center"/>
        <w:rPr>
          <w:rFonts w:hint="eastAsia" w:ascii="黑体" w:hAnsi="黑体" w:eastAsia="黑体"/>
          <w:sz w:val="32"/>
          <w:szCs w:val="32"/>
          <w:lang w:val="en-US" w:eastAsia="zh-CN"/>
        </w:rPr>
      </w:pPr>
      <w:r>
        <w:rPr>
          <w:rFonts w:hint="eastAsia" w:ascii="黑体" w:hAnsi="黑体" w:eastAsia="黑体"/>
          <w:sz w:val="32"/>
          <w:szCs w:val="32"/>
          <w:lang w:val="en-US" w:eastAsia="zh-CN"/>
        </w:rPr>
        <w:t>1.绪论</w:t>
      </w:r>
    </w:p>
    <w:p>
      <w:pPr>
        <w:ind w:firstLine="420" w:firstLineChars="200"/>
        <w:jc w:val="left"/>
        <w:rPr>
          <w:rFonts w:hint="eastAsia"/>
          <w:sz w:val="21"/>
          <w:szCs w:val="21"/>
          <w:lang w:val="en-US" w:eastAsia="zh-CN"/>
        </w:rPr>
      </w:pPr>
      <w:r>
        <w:rPr>
          <w:rFonts w:hint="eastAsia"/>
          <w:sz w:val="21"/>
          <w:szCs w:val="21"/>
          <w:lang w:val="en-US" w:eastAsia="zh-CN"/>
        </w:rPr>
        <w:t>随着现阶段社会的发展，加油站加油系统趋向于无人管理，自动计费。而传统的加油站人为计费加油方式效率低下，非常耗费人力。就现阶段的发展来看，设备的智能化一定程度上更容易收到大众的欢迎。传统的加油设备需要人工手动加油计价，不仅计数复杂而且耗费了大量的人力。同时由于有时无法注意到油箱实际体积故而存在一定的安全隐患。</w:t>
      </w:r>
    </w:p>
    <w:p>
      <w:pPr>
        <w:ind w:firstLine="420" w:firstLineChars="200"/>
        <w:jc w:val="left"/>
        <w:rPr>
          <w:rFonts w:hint="eastAsia"/>
          <w:sz w:val="21"/>
          <w:szCs w:val="21"/>
          <w:lang w:val="en-US" w:eastAsia="zh-CN"/>
        </w:rPr>
      </w:pPr>
      <w:r>
        <w:rPr>
          <w:rFonts w:hint="eastAsia"/>
          <w:sz w:val="21"/>
          <w:szCs w:val="21"/>
          <w:lang w:val="en-US" w:eastAsia="zh-CN"/>
        </w:rPr>
        <w:t>随着电子行业的发展，在加油站加油系统中，用户不仅仅满足于单纯的自动加油以及准确计价，而是更趋向于人性化的设备系统。例如传统的加油系统只能控制以及显示出油量以及应付金额，相对于加油站管理人员来说，更希望通过人机交互方式（如按键）自动设置应加油量，当达到这一限度时自动停止加油并计算出价格，这种计价方式几乎不用人为参与。</w:t>
      </w:r>
    </w:p>
    <w:p>
      <w:pPr>
        <w:jc w:val="left"/>
        <w:rPr>
          <w:rFonts w:hint="eastAsia"/>
          <w:sz w:val="21"/>
          <w:szCs w:val="21"/>
          <w:lang w:val="en-US" w:eastAsia="zh-CN"/>
        </w:rPr>
      </w:pPr>
      <w:r>
        <w:rPr>
          <w:rFonts w:hint="eastAsia"/>
          <w:sz w:val="21"/>
          <w:szCs w:val="21"/>
          <w:lang w:val="en-US" w:eastAsia="zh-CN"/>
        </w:rPr>
        <w:t>在安全方面，当汽油加满时自动停止加油一定程度上防止汽油泄露。对用户而言，用户希望加油系统一些人性化的服务，比如在晚上自动打开照明灯等系统。</w:t>
      </w:r>
    </w:p>
    <w:p>
      <w:pPr>
        <w:ind w:firstLine="420" w:firstLineChars="200"/>
        <w:jc w:val="left"/>
        <w:rPr>
          <w:rFonts w:hint="eastAsia"/>
          <w:sz w:val="21"/>
          <w:szCs w:val="21"/>
          <w:lang w:val="en-US" w:eastAsia="zh-CN"/>
        </w:rPr>
      </w:pPr>
      <w:r>
        <w:rPr>
          <w:rFonts w:hint="eastAsia"/>
          <w:sz w:val="21"/>
          <w:szCs w:val="21"/>
          <w:lang w:val="en-US" w:eastAsia="zh-CN"/>
        </w:rPr>
        <w:t>本设计为一种系统自动加油系统，具有灵敏的油量输出显示金额显示功能，系统AW60单片机作为主控芯片，数码管显示数据用户可通过手动按键设置加油金额（当加油达到预设价格时自动停止），手动设置输出油量（当加油量达到预设油量时自动停止），以及当液位传感器检测到油箱已满时停止加油。同时本设计具备光线自动调节功能，同时本设计具备指示灯功能，加油时打开指示灯。性能稳定,控制准确。</w:t>
      </w:r>
    </w:p>
    <w:p>
      <w:pPr>
        <w:jc w:val="center"/>
        <w:rPr>
          <w:rFonts w:hint="eastAsia" w:ascii="黑体" w:hAnsi="黑体" w:eastAsia="黑体"/>
          <w:sz w:val="32"/>
          <w:szCs w:val="32"/>
          <w:lang w:val="en-US" w:eastAsia="zh-CN"/>
        </w:rPr>
      </w:pPr>
    </w:p>
    <w:p/>
    <w:p/>
    <w:p/>
    <w:p/>
    <w:p/>
    <w:p>
      <w:pPr>
        <w:numPr>
          <w:ilvl w:val="0"/>
          <w:numId w:val="1"/>
        </w:numPr>
        <w:jc w:val="center"/>
        <w:rPr>
          <w:rFonts w:hint="eastAsia" w:ascii="黑体" w:hAnsi="黑体" w:eastAsia="黑体"/>
          <w:sz w:val="32"/>
          <w:szCs w:val="32"/>
        </w:rPr>
      </w:pPr>
      <w:r>
        <w:rPr>
          <w:rFonts w:hint="eastAsia" w:ascii="黑体" w:hAnsi="黑体" w:eastAsia="黑体"/>
          <w:sz w:val="32"/>
          <w:szCs w:val="32"/>
        </w:rPr>
        <w:t>功能规划</w:t>
      </w:r>
    </w:p>
    <w:p>
      <w:pPr>
        <w:rPr>
          <w:rFonts w:hint="eastAsia" w:ascii="黑体" w:hAnsi="黑体" w:eastAsia="黑体"/>
          <w:sz w:val="24"/>
          <w:szCs w:val="24"/>
          <w:lang w:val="en-US" w:eastAsia="zh-CN"/>
        </w:rPr>
      </w:pPr>
      <w:r>
        <w:rPr>
          <w:rFonts w:hint="eastAsia" w:ascii="黑体" w:hAnsi="黑体" w:eastAsia="黑体"/>
          <w:sz w:val="24"/>
          <w:szCs w:val="24"/>
          <w:lang w:val="en-US" w:eastAsia="zh-CN"/>
        </w:rPr>
        <w:t>2.1总功能概述</w:t>
      </w:r>
    </w:p>
    <w:p>
      <w:pPr>
        <w:ind w:firstLine="420" w:firstLineChars="200"/>
        <w:rPr>
          <w:rFonts w:hint="eastAsia"/>
        </w:rPr>
      </w:pPr>
      <w:r>
        <w:rPr>
          <w:rFonts w:hint="eastAsia"/>
        </w:rPr>
        <w:t>1、控制器具有键盘输入功能，除0至9数字键外，包括“启动”键、“油量/金额”键。“油量/金额”键用于输入加油量或加油金额，数字键用于键入加油量或加油金额，“启动”键用于启动加油功能。</w:t>
      </w:r>
    </w:p>
    <w:p>
      <w:pPr>
        <w:ind w:firstLine="420" w:firstLineChars="200"/>
        <w:rPr>
          <w:rFonts w:hint="eastAsia"/>
        </w:rPr>
      </w:pPr>
      <w:r>
        <w:rPr>
          <w:rFonts w:hint="eastAsia"/>
        </w:rPr>
        <w:t>2、当“启动”键按下后，加油指示灯亮，并实时显示当前加油量</w:t>
      </w:r>
      <w:r>
        <w:rPr>
          <w:rFonts w:hint="eastAsia"/>
          <w:lang w:val="en-US" w:eastAsia="zh-CN"/>
        </w:rPr>
        <w:t>或</w:t>
      </w:r>
      <w:r>
        <w:rPr>
          <w:rFonts w:hint="eastAsia"/>
        </w:rPr>
        <w:t>加油金额；当达到预置的加油量或加油金额时，加油指示灯熄灭，停止加油，并显示最后的加油量和金额，直至“启动”键再次被按下。</w:t>
      </w:r>
    </w:p>
    <w:p>
      <w:pPr>
        <w:ind w:firstLine="420" w:firstLineChars="200"/>
        <w:rPr>
          <w:rFonts w:hint="eastAsia"/>
        </w:rPr>
      </w:pPr>
      <w:r>
        <w:rPr>
          <w:rFonts w:hint="eastAsia"/>
          <w:lang w:val="en-US" w:eastAsia="zh-CN"/>
        </w:rPr>
        <w:t>3</w:t>
      </w:r>
      <w:r>
        <w:rPr>
          <w:rFonts w:hint="eastAsia"/>
        </w:rPr>
        <w:t>、设计输出流量测量电路，在加油过程中，单片机实时检测输出油量，并不断刷新输出流量显示。</w:t>
      </w:r>
    </w:p>
    <w:p>
      <w:pPr>
        <w:ind w:firstLine="420" w:firstLineChars="200"/>
        <w:rPr>
          <w:rFonts w:hint="eastAsia"/>
        </w:rPr>
      </w:pPr>
      <w:r>
        <w:rPr>
          <w:rFonts w:hint="eastAsia"/>
          <w:lang w:val="en-US" w:eastAsia="zh-CN"/>
        </w:rPr>
        <w:t>4</w:t>
      </w:r>
      <w:r>
        <w:rPr>
          <w:rFonts w:hint="eastAsia"/>
        </w:rPr>
        <w:t>、通过继电器控制加油输出，当“启动”键按下时，打开继电器</w:t>
      </w:r>
      <w:r>
        <w:rPr>
          <w:rFonts w:hint="eastAsia"/>
          <w:lang w:val="en-US" w:eastAsia="zh-CN"/>
        </w:rPr>
        <w:t>和指示灯</w:t>
      </w:r>
      <w:r>
        <w:rPr>
          <w:rFonts w:hint="eastAsia"/>
        </w:rPr>
        <w:t>，开始加油，当加油达到预置值或加满时，关闭继电器</w:t>
      </w:r>
      <w:r>
        <w:rPr>
          <w:rFonts w:hint="eastAsia"/>
          <w:lang w:val="en-US" w:eastAsia="zh-CN"/>
        </w:rPr>
        <w:t>和指示灯</w:t>
      </w:r>
      <w:r>
        <w:rPr>
          <w:rFonts w:hint="eastAsia"/>
        </w:rPr>
        <w:t>，停止加油。</w:t>
      </w:r>
    </w:p>
    <w:p>
      <w:pPr>
        <w:rPr>
          <w:rFonts w:hint="eastAsia" w:ascii="黑体" w:hAnsi="黑体" w:eastAsia="黑体"/>
          <w:sz w:val="24"/>
          <w:szCs w:val="24"/>
          <w:lang w:val="en-US" w:eastAsia="zh-CN"/>
        </w:rPr>
      </w:pPr>
    </w:p>
    <w:p>
      <w:pPr>
        <w:rPr>
          <w:rFonts w:hint="eastAsia" w:ascii="黑体" w:hAnsi="黑体" w:eastAsia="黑体"/>
          <w:sz w:val="24"/>
          <w:szCs w:val="24"/>
          <w:lang w:val="en-US" w:eastAsia="zh-CN"/>
        </w:rPr>
      </w:pPr>
    </w:p>
    <w:p>
      <w:pPr>
        <w:rPr>
          <w:rFonts w:hint="eastAsia" w:ascii="黑体" w:hAnsi="黑体" w:eastAsia="黑体"/>
          <w:sz w:val="24"/>
          <w:szCs w:val="24"/>
          <w:lang w:val="en-US" w:eastAsia="zh-CN"/>
        </w:rPr>
      </w:pPr>
    </w:p>
    <w:p>
      <w:pPr>
        <w:rPr>
          <w:rFonts w:hint="eastAsia" w:ascii="黑体" w:hAnsi="黑体" w:eastAsia="黑体"/>
          <w:sz w:val="24"/>
          <w:szCs w:val="24"/>
          <w:lang w:val="en-US" w:eastAsia="zh-CN"/>
        </w:rPr>
      </w:pPr>
    </w:p>
    <w:p>
      <w:pPr>
        <w:rPr>
          <w:rFonts w:hint="eastAsia" w:ascii="黑体" w:hAnsi="黑体" w:eastAsia="黑体"/>
          <w:sz w:val="24"/>
          <w:szCs w:val="24"/>
          <w:lang w:val="en-US" w:eastAsia="zh-CN"/>
        </w:rPr>
      </w:pPr>
    </w:p>
    <w:p>
      <w:pPr>
        <w:rPr>
          <w:rFonts w:hint="eastAsia" w:ascii="黑体" w:hAnsi="黑体" w:eastAsia="黑体"/>
          <w:sz w:val="24"/>
          <w:szCs w:val="24"/>
          <w:lang w:val="en-US" w:eastAsia="zh-CN"/>
        </w:rPr>
      </w:pPr>
    </w:p>
    <w:p>
      <w:pPr>
        <w:rPr>
          <w:rFonts w:hint="eastAsia" w:ascii="黑体" w:hAnsi="黑体" w:eastAsia="黑体"/>
          <w:sz w:val="24"/>
          <w:szCs w:val="24"/>
          <w:lang w:val="en-US" w:eastAsia="zh-CN"/>
        </w:rPr>
      </w:pPr>
    </w:p>
    <w:p>
      <w:pPr>
        <w:rPr>
          <w:rFonts w:ascii="黑体" w:hAnsi="黑体" w:eastAsia="黑体"/>
          <w:sz w:val="24"/>
          <w:szCs w:val="24"/>
        </w:rPr>
      </w:pPr>
      <w:r>
        <w:rPr>
          <w:rFonts w:hint="eastAsia" w:ascii="黑体" w:hAnsi="黑体" w:eastAsia="黑体"/>
          <w:sz w:val="24"/>
          <w:szCs w:val="24"/>
        </w:rPr>
        <w:t>2.</w:t>
      </w:r>
      <w:r>
        <w:rPr>
          <w:rFonts w:hint="eastAsia" w:ascii="黑体" w:hAnsi="黑体" w:eastAsia="黑体"/>
          <w:sz w:val="24"/>
          <w:szCs w:val="24"/>
          <w:lang w:val="en-US" w:eastAsia="zh-CN"/>
        </w:rPr>
        <w:t>2传感器</w:t>
      </w:r>
      <w:r>
        <w:rPr>
          <w:rFonts w:hint="eastAsia" w:ascii="黑体" w:hAnsi="黑体" w:eastAsia="黑体"/>
          <w:sz w:val="24"/>
          <w:szCs w:val="24"/>
        </w:rPr>
        <w:t>功能概述</w:t>
      </w:r>
    </w:p>
    <w:p>
      <w:pPr>
        <w:rPr>
          <w:rFonts w:hint="eastAsia"/>
          <w:lang w:val="en-US" w:eastAsia="zh-CN"/>
        </w:rPr>
      </w:pPr>
      <w:r>
        <w:rPr>
          <w:rFonts w:hint="eastAsia"/>
        </w:rPr>
        <w:t xml:space="preserve"> </w:t>
      </w:r>
      <w:r>
        <w:t xml:space="preserve"> </w:t>
      </w:r>
      <w:r>
        <w:rPr>
          <w:rFonts w:hint="eastAsia"/>
        </w:rPr>
        <w:t>本设计</w:t>
      </w:r>
      <w:r>
        <w:rPr>
          <w:rFonts w:hint="eastAsia"/>
          <w:lang w:val="en-US" w:eastAsia="zh-CN"/>
        </w:rPr>
        <w:t>传感器主要为气体浓度传感器以及液位传感器，进而达到外部气体浓度过高时自动停止油量输出的功能。液位传感器，通过感应液面从而确定是否加满汽油，从而达到是否停止出油计费的目的。</w:t>
      </w:r>
    </w:p>
    <w:p>
      <w:r>
        <w:rPr>
          <w:rFonts w:hint="eastAsia"/>
        </w:rPr>
        <w:t xml:space="preserve"> </w:t>
      </w:r>
    </w:p>
    <w:p/>
    <w:p>
      <w:pPr>
        <w:rPr>
          <w:rFonts w:ascii="黑体" w:hAnsi="黑体" w:eastAsia="黑体"/>
          <w:sz w:val="24"/>
          <w:szCs w:val="24"/>
        </w:rPr>
      </w:pPr>
      <w:r>
        <w:rPr>
          <w:rFonts w:hint="eastAsia" w:ascii="黑体" w:hAnsi="黑体" w:eastAsia="黑体"/>
          <w:sz w:val="24"/>
          <w:szCs w:val="24"/>
        </w:rPr>
        <w:t>2.</w:t>
      </w:r>
      <w:r>
        <w:rPr>
          <w:rFonts w:hint="eastAsia" w:ascii="黑体" w:hAnsi="黑体" w:eastAsia="黑体"/>
          <w:sz w:val="24"/>
          <w:szCs w:val="24"/>
          <w:lang w:val="en-US" w:eastAsia="zh-CN"/>
        </w:rPr>
        <w:t>3照明系统</w:t>
      </w:r>
      <w:r>
        <w:rPr>
          <w:rFonts w:hint="eastAsia" w:ascii="黑体" w:hAnsi="黑体" w:eastAsia="黑体"/>
          <w:sz w:val="24"/>
          <w:szCs w:val="24"/>
        </w:rPr>
        <w:t>功能概述</w:t>
      </w:r>
    </w:p>
    <w:p>
      <w:pPr>
        <w:rPr>
          <w:rFonts w:hint="eastAsia"/>
          <w:lang w:val="en-US" w:eastAsia="zh-CN"/>
        </w:rPr>
      </w:pPr>
      <w:r>
        <w:rPr>
          <w:rFonts w:hint="eastAsia"/>
        </w:rPr>
        <w:t xml:space="preserve"> </w:t>
      </w:r>
      <w:r>
        <w:t xml:space="preserve">  </w:t>
      </w:r>
      <w:r>
        <w:rPr>
          <w:rFonts w:hint="eastAsia"/>
          <w:lang w:val="en-US" w:eastAsia="zh-CN"/>
        </w:rPr>
        <w:t>本设计方案采用LED小灯控制，定义为高定平触发。</w:t>
      </w:r>
    </w:p>
    <w:p>
      <w:pPr>
        <w:jc w:val="center"/>
        <w:rPr>
          <w:rFonts w:hint="default"/>
          <w:lang w:val="en-US" w:eastAsia="zh-CN"/>
        </w:rPr>
      </w:pPr>
      <w:r>
        <w:rPr>
          <w:rFonts w:ascii="宋体" w:hAnsi="宋体" w:eastAsia="宋体" w:cs="宋体"/>
          <w:kern w:val="0"/>
          <w:sz w:val="24"/>
          <w:szCs w:val="24"/>
          <w:lang w:val="en-US" w:eastAsia="zh-CN" w:bidi="ar"/>
        </w:rPr>
        <w:drawing>
          <wp:inline distT="0" distB="0" distL="114300" distR="114300">
            <wp:extent cx="1215390" cy="1568450"/>
            <wp:effectExtent l="0" t="0" r="3810" b="1270"/>
            <wp:docPr id="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56"/>
                    <pic:cNvPicPr>
                      <a:picLocks noChangeAspect="1"/>
                    </pic:cNvPicPr>
                  </pic:nvPicPr>
                  <pic:blipFill>
                    <a:blip r:embed="rId5"/>
                    <a:stretch>
                      <a:fillRect/>
                    </a:stretch>
                  </pic:blipFill>
                  <pic:spPr>
                    <a:xfrm>
                      <a:off x="0" y="0"/>
                      <a:ext cx="1215390" cy="1568450"/>
                    </a:xfrm>
                    <a:prstGeom prst="rect">
                      <a:avLst/>
                    </a:prstGeom>
                    <a:noFill/>
                    <a:ln w="9525">
                      <a:noFill/>
                    </a:ln>
                  </pic:spPr>
                </pic:pic>
              </a:graphicData>
            </a:graphic>
          </wp:inline>
        </w:drawing>
      </w:r>
    </w:p>
    <w:p>
      <w:pPr>
        <w:rPr>
          <w:rFonts w:hint="eastAsia"/>
          <w:lang w:val="en-US" w:eastAsia="zh-CN"/>
        </w:rPr>
      </w:pPr>
    </w:p>
    <w:p>
      <w:pPr>
        <w:rPr>
          <w:rFonts w:hint="eastAsia" w:ascii="黑体" w:hAnsi="黑体" w:eastAsia="黑体"/>
          <w:sz w:val="24"/>
          <w:szCs w:val="24"/>
        </w:rPr>
      </w:pPr>
      <w:r>
        <w:rPr>
          <w:rFonts w:hint="eastAsia" w:ascii="黑体" w:hAnsi="黑体" w:eastAsia="黑体"/>
          <w:sz w:val="24"/>
          <w:szCs w:val="24"/>
        </w:rPr>
        <w:t>2.</w:t>
      </w:r>
      <w:r>
        <w:rPr>
          <w:rFonts w:hint="eastAsia" w:ascii="黑体" w:hAnsi="黑体" w:eastAsia="黑体"/>
          <w:sz w:val="24"/>
          <w:szCs w:val="24"/>
          <w:lang w:val="en-US" w:eastAsia="zh-CN"/>
        </w:rPr>
        <w:t>4计数计价显示</w:t>
      </w:r>
      <w:r>
        <w:rPr>
          <w:rFonts w:hint="eastAsia" w:ascii="黑体" w:hAnsi="黑体" w:eastAsia="黑体"/>
          <w:sz w:val="24"/>
          <w:szCs w:val="24"/>
        </w:rPr>
        <w:t>功能概述</w:t>
      </w:r>
    </w:p>
    <w:p>
      <w:pPr>
        <w:jc w:val="center"/>
        <w:rPr>
          <w:rFonts w:hint="eastAsia" w:ascii="黑体" w:hAnsi="黑体" w:eastAsia="黑体"/>
          <w:sz w:val="24"/>
          <w:szCs w:val="24"/>
          <w:lang w:val="en-US" w:eastAsia="zh-CN"/>
        </w:rPr>
      </w:pPr>
    </w:p>
    <w:p>
      <w:pPr>
        <w:ind w:firstLine="240" w:firstLineChars="100"/>
        <w:rPr>
          <w:rFonts w:hint="eastAsia" w:ascii="黑体" w:hAnsi="黑体" w:eastAsia="黑体"/>
          <w:sz w:val="24"/>
          <w:szCs w:val="24"/>
          <w:lang w:val="en-US" w:eastAsia="zh-CN"/>
        </w:rPr>
      </w:pPr>
      <w:r>
        <w:rPr>
          <w:rFonts w:hint="eastAsia" w:ascii="黑体" w:hAnsi="黑体" w:eastAsia="黑体"/>
          <w:sz w:val="24"/>
          <w:szCs w:val="24"/>
          <w:lang w:val="en-US" w:eastAsia="zh-CN"/>
        </w:rPr>
        <w:t>2.4.1按键控制单元</w:t>
      </w:r>
    </w:p>
    <w:p>
      <w:pPr>
        <w:jc w:val="center"/>
        <w:rPr>
          <w:rFonts w:hint="eastAsia" w:ascii="黑体" w:hAnsi="黑体" w:eastAsia="黑体"/>
          <w:sz w:val="24"/>
          <w:szCs w:val="24"/>
          <w:lang w:val="en-US" w:eastAsia="zh-CN"/>
        </w:rPr>
      </w:pPr>
      <w:r>
        <w:rPr>
          <w:rFonts w:hint="eastAsia" w:ascii="黑体" w:hAnsi="黑体" w:eastAsia="黑体"/>
          <w:sz w:val="24"/>
          <w:szCs w:val="24"/>
          <w:lang w:val="en-US" w:eastAsia="zh-CN"/>
        </w:rPr>
        <w:drawing>
          <wp:inline distT="0" distB="0" distL="114300" distR="114300">
            <wp:extent cx="2073275" cy="1844040"/>
            <wp:effectExtent l="0" t="0" r="14605" b="0"/>
            <wp:docPr id="9" name="图片 9"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
                    <pic:cNvPicPr>
                      <a:picLocks noChangeAspect="1"/>
                    </pic:cNvPicPr>
                  </pic:nvPicPr>
                  <pic:blipFill>
                    <a:blip r:embed="rId6"/>
                    <a:stretch>
                      <a:fillRect/>
                    </a:stretch>
                  </pic:blipFill>
                  <pic:spPr>
                    <a:xfrm>
                      <a:off x="0" y="0"/>
                      <a:ext cx="2073275" cy="1844040"/>
                    </a:xfrm>
                    <a:prstGeom prst="rect">
                      <a:avLst/>
                    </a:prstGeom>
                  </pic:spPr>
                </pic:pic>
              </a:graphicData>
            </a:graphic>
          </wp:inline>
        </w:drawing>
      </w:r>
    </w:p>
    <w:p>
      <w:pPr>
        <w:ind w:left="692" w:leftChars="100" w:hanging="482" w:hangingChars="200"/>
        <w:rPr>
          <w:rFonts w:hint="eastAsia"/>
          <w:lang w:val="en-US" w:eastAsia="zh-CN"/>
        </w:rPr>
      </w:pPr>
      <w:r>
        <w:rPr>
          <w:rFonts w:hint="eastAsia"/>
          <w:b/>
          <w:bCs/>
          <w:sz w:val="24"/>
          <w:szCs w:val="24"/>
          <w:lang w:val="en-US" w:eastAsia="zh-CN"/>
        </w:rPr>
        <w:t>S19</w:t>
      </w:r>
      <w:r>
        <w:rPr>
          <w:rFonts w:hint="eastAsia"/>
          <w:lang w:val="en-US" w:eastAsia="zh-CN"/>
        </w:rPr>
        <w:t xml:space="preserve"> :为启动加油控制按键，S7 按下后，机器持续出油（继电器接通，指示灯点亮）。</w:t>
      </w:r>
    </w:p>
    <w:p>
      <w:pPr>
        <w:ind w:left="210" w:leftChars="100" w:firstLine="0" w:firstLineChars="0"/>
        <w:rPr>
          <w:rFonts w:hint="eastAsia" w:ascii="黑体" w:hAnsi="黑体" w:eastAsia="黑体"/>
          <w:sz w:val="24"/>
          <w:szCs w:val="24"/>
          <w:lang w:val="en-US" w:eastAsia="zh-CN"/>
        </w:rPr>
      </w:pPr>
      <w:r>
        <w:rPr>
          <w:rFonts w:hint="eastAsia"/>
          <w:b/>
          <w:bCs/>
          <w:sz w:val="24"/>
          <w:szCs w:val="24"/>
          <w:lang w:val="en-US" w:eastAsia="zh-CN"/>
        </w:rPr>
        <w:t>S18</w:t>
      </w:r>
      <w:r>
        <w:rPr>
          <w:rFonts w:hint="eastAsia"/>
          <w:lang w:val="en-US" w:eastAsia="zh-CN"/>
        </w:rPr>
        <w:t>: 为暂停加油按键，当 S6 按下后，停止出油（继电器断开，指示灯 L10 熄灭</w:t>
      </w:r>
      <w:r>
        <w:rPr>
          <w:rFonts w:hint="eastAsia" w:ascii="黑体" w:hAnsi="黑体" w:eastAsia="黑体"/>
          <w:sz w:val="24"/>
          <w:szCs w:val="24"/>
          <w:lang w:val="en-US" w:eastAsia="zh-CN"/>
        </w:rPr>
        <w:t>）。</w:t>
      </w:r>
    </w:p>
    <w:p>
      <w:pPr>
        <w:ind w:left="210" w:leftChars="100" w:firstLine="0" w:firstLineChars="0"/>
        <w:rPr>
          <w:rFonts w:hint="default"/>
          <w:lang w:val="en-US" w:eastAsia="zh-CN"/>
        </w:rPr>
      </w:pPr>
      <w:r>
        <w:rPr>
          <w:rFonts w:hint="eastAsia"/>
          <w:b/>
          <w:bCs/>
          <w:sz w:val="24"/>
          <w:szCs w:val="24"/>
          <w:lang w:val="en-US" w:eastAsia="zh-CN"/>
        </w:rPr>
        <w:t>S17</w:t>
      </w:r>
      <w:r>
        <w:rPr>
          <w:rFonts w:hint="eastAsia"/>
          <w:lang w:val="en-US" w:eastAsia="zh-CN"/>
        </w:rPr>
        <w:t>:为暂停结束按键，继续加油</w:t>
      </w:r>
    </w:p>
    <w:p>
      <w:pPr>
        <w:ind w:left="451" w:leftChars="100" w:hanging="241" w:hangingChars="100"/>
        <w:rPr>
          <w:rFonts w:hint="eastAsia"/>
          <w:lang w:val="en-US" w:eastAsia="zh-CN"/>
        </w:rPr>
      </w:pPr>
      <w:r>
        <w:rPr>
          <w:rFonts w:hint="eastAsia"/>
          <w:b/>
          <w:bCs/>
          <w:sz w:val="24"/>
          <w:szCs w:val="24"/>
          <w:lang w:val="en-US" w:eastAsia="zh-CN"/>
        </w:rPr>
        <w:t>S4</w:t>
      </w:r>
      <w:r>
        <w:rPr>
          <w:rFonts w:hint="eastAsia"/>
          <w:lang w:val="en-US" w:eastAsia="zh-CN"/>
        </w:rPr>
        <w:t>:为模式二，为金额初值设定按键，当按下时选择该模式，进入金额设置界面用户通过矩阵键盘输入1-9进而完成对参数的设置</w:t>
      </w:r>
    </w:p>
    <w:p>
      <w:pPr>
        <w:ind w:left="451" w:leftChars="100" w:hanging="241" w:hangingChars="100"/>
        <w:rPr>
          <w:rFonts w:hint="eastAsia"/>
          <w:lang w:val="en-US" w:eastAsia="zh-CN"/>
        </w:rPr>
      </w:pPr>
      <w:r>
        <w:rPr>
          <w:rFonts w:hint="eastAsia"/>
          <w:b/>
          <w:bCs/>
          <w:sz w:val="24"/>
          <w:szCs w:val="24"/>
          <w:lang w:val="en-US" w:eastAsia="zh-CN"/>
        </w:rPr>
        <w:t>S12</w:t>
      </w:r>
      <w:r>
        <w:rPr>
          <w:rFonts w:hint="eastAsia"/>
          <w:lang w:val="en-US" w:eastAsia="zh-CN"/>
        </w:rPr>
        <w:t>:为模式二，油量初值设定按键，当按下时选择该模式，进入金额设置界面用户通过矩阵键盘输入1-9进而完成对参数的设置</w:t>
      </w:r>
    </w:p>
    <w:p>
      <w:pPr>
        <w:ind w:left="451" w:leftChars="100" w:hanging="241" w:hangingChars="100"/>
        <w:rPr>
          <w:rFonts w:hint="eastAsia"/>
          <w:lang w:val="en-US" w:eastAsia="zh-CN"/>
        </w:rPr>
      </w:pPr>
      <w:r>
        <w:rPr>
          <w:rFonts w:hint="eastAsia"/>
          <w:b/>
          <w:bCs/>
          <w:sz w:val="24"/>
          <w:szCs w:val="24"/>
          <w:lang w:val="en-US" w:eastAsia="zh-CN"/>
        </w:rPr>
        <w:t>S7,S11,S15,S6,S10,S14,S5,S9,S13,S8:</w:t>
      </w:r>
      <w:r>
        <w:rPr>
          <w:rFonts w:hint="eastAsia"/>
          <w:lang w:val="en-US" w:eastAsia="zh-CN"/>
        </w:rPr>
        <w:t>分别代表1，2，3，4，5，6，7，8，9，0</w:t>
      </w:r>
    </w:p>
    <w:p>
      <w:pPr>
        <w:ind w:left="420" w:leftChars="100" w:hanging="210" w:hangingChars="100"/>
        <w:rPr>
          <w:rFonts w:hint="eastAsia"/>
          <w:lang w:val="en-US" w:eastAsia="zh-CN"/>
        </w:rPr>
      </w:pPr>
    </w:p>
    <w:p>
      <w:pPr>
        <w:ind w:left="420" w:leftChars="100" w:hanging="210" w:hangingChars="100"/>
        <w:rPr>
          <w:rFonts w:hint="eastAsia"/>
          <w:lang w:val="en-US" w:eastAsia="zh-CN"/>
        </w:rPr>
      </w:pPr>
    </w:p>
    <w:p>
      <w:pPr>
        <w:ind w:firstLine="240" w:firstLineChars="100"/>
        <w:rPr>
          <w:rFonts w:hint="eastAsia" w:ascii="黑体" w:hAnsi="黑体" w:eastAsia="黑体"/>
          <w:sz w:val="24"/>
          <w:szCs w:val="24"/>
          <w:lang w:val="en-US" w:eastAsia="zh-CN"/>
        </w:rPr>
      </w:pPr>
      <w:r>
        <w:rPr>
          <w:rFonts w:hint="eastAsia" w:ascii="黑体" w:hAnsi="黑体" w:eastAsia="黑体"/>
          <w:sz w:val="24"/>
          <w:szCs w:val="24"/>
          <w:lang w:val="en-US" w:eastAsia="zh-CN"/>
        </w:rPr>
        <w:t>2.4.2，数码管显示单元</w:t>
      </w:r>
    </w:p>
    <w:p>
      <w:pPr>
        <w:ind w:left="420" w:leftChars="100" w:hanging="210" w:hangingChars="100"/>
        <w:rPr>
          <w:rFonts w:hint="eastAsia"/>
          <w:lang w:val="en-US" w:eastAsia="zh-CN"/>
        </w:rPr>
      </w:pPr>
      <w:r>
        <w:rPr>
          <w:rFonts w:hint="eastAsia"/>
          <w:lang w:val="en-US" w:eastAsia="zh-CN"/>
        </w:rPr>
        <w:t>通过 4 位数码管  显示当前出油总量（出水时，单位为升）和总价（停止时，单</w:t>
      </w:r>
    </w:p>
    <w:p>
      <w:pPr>
        <w:ind w:left="420" w:leftChars="100" w:hanging="210" w:hangingChars="100"/>
        <w:rPr>
          <w:rFonts w:hint="eastAsia"/>
          <w:lang w:val="en-US" w:eastAsia="zh-CN"/>
        </w:rPr>
      </w:pPr>
      <w:r>
        <w:rPr>
          <w:rFonts w:hint="eastAsia"/>
          <w:lang w:val="en-US" w:eastAsia="zh-CN"/>
        </w:rPr>
        <w:t>位为元）：按下出油按键 S19 后，数码管初始数据为0000，数码管 实时显示出油</w:t>
      </w:r>
    </w:p>
    <w:p>
      <w:pPr>
        <w:ind w:left="420" w:leftChars="100" w:hanging="210" w:hangingChars="100"/>
        <w:rPr>
          <w:rFonts w:hint="eastAsia"/>
          <w:lang w:val="en-US" w:eastAsia="zh-CN"/>
        </w:rPr>
      </w:pPr>
      <w:r>
        <w:rPr>
          <w:rFonts w:hint="eastAsia"/>
          <w:lang w:val="en-US" w:eastAsia="zh-CN"/>
        </w:rPr>
        <w:t>默认初始单价为0.5元/升，出油速度为1L/秒。</w:t>
      </w:r>
    </w:p>
    <w:p>
      <w:pPr>
        <w:rPr>
          <w:rFonts w:hint="eastAsia"/>
          <w:lang w:val="en-US" w:eastAsia="zh-CN"/>
        </w:rPr>
      </w:pPr>
    </w:p>
    <w:p>
      <w:pPr>
        <w:rPr>
          <w:rFonts w:hint="default"/>
          <w:lang w:val="en-US" w:eastAsia="zh-CN"/>
        </w:rPr>
      </w:pPr>
      <w:r>
        <w:rPr>
          <w:rFonts w:hint="eastAsia"/>
          <w:lang w:val="en-US" w:eastAsia="zh-CN"/>
        </w:rPr>
        <w:t>模式1设置情况：</w:t>
      </w:r>
    </w:p>
    <w:p>
      <w:pPr>
        <w:ind w:left="420" w:leftChars="100" w:hanging="210" w:hangingChars="100"/>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704" w:type="dxa"/>
          </w:tcPr>
          <w:p>
            <w:pPr>
              <w:jc w:val="center"/>
              <w:rPr>
                <w:rFonts w:hint="default"/>
                <w:sz w:val="48"/>
                <w:szCs w:val="48"/>
                <w:vertAlign w:val="baseline"/>
                <w:lang w:val="en-US" w:eastAsia="zh-CN"/>
              </w:rPr>
            </w:pPr>
            <w:r>
              <w:rPr>
                <w:rFonts w:hint="eastAsia"/>
                <w:sz w:val="48"/>
                <w:szCs w:val="48"/>
                <w:vertAlign w:val="baseline"/>
                <w:lang w:val="en-US" w:eastAsia="zh-CN"/>
              </w:rPr>
              <w:t>1</w:t>
            </w:r>
          </w:p>
        </w:tc>
        <w:tc>
          <w:tcPr>
            <w:tcW w:w="1704" w:type="dxa"/>
          </w:tcPr>
          <w:p>
            <w:pPr>
              <w:jc w:val="center"/>
              <w:rPr>
                <w:rFonts w:hint="default"/>
                <w:sz w:val="48"/>
                <w:szCs w:val="48"/>
                <w:vertAlign w:val="baseline"/>
                <w:lang w:val="en-US" w:eastAsia="zh-CN"/>
              </w:rPr>
            </w:pPr>
            <w:r>
              <w:rPr>
                <w:rFonts w:hint="eastAsia"/>
                <w:sz w:val="48"/>
                <w:szCs w:val="48"/>
                <w:vertAlign w:val="baseline"/>
                <w:lang w:val="en-US" w:eastAsia="zh-CN"/>
              </w:rPr>
              <w:t>2</w:t>
            </w:r>
          </w:p>
        </w:tc>
        <w:tc>
          <w:tcPr>
            <w:tcW w:w="1704" w:type="dxa"/>
          </w:tcPr>
          <w:p>
            <w:pPr>
              <w:jc w:val="center"/>
              <w:rPr>
                <w:rFonts w:hint="default"/>
                <w:sz w:val="48"/>
                <w:szCs w:val="48"/>
                <w:vertAlign w:val="baseline"/>
                <w:lang w:val="en-US" w:eastAsia="zh-CN"/>
              </w:rPr>
            </w:pPr>
            <w:r>
              <w:rPr>
                <w:rFonts w:hint="eastAsia"/>
                <w:sz w:val="48"/>
                <w:szCs w:val="48"/>
                <w:vertAlign w:val="baseline"/>
                <w:lang w:val="en-US" w:eastAsia="zh-CN"/>
              </w:rPr>
              <w:t>0</w:t>
            </w:r>
          </w:p>
        </w:tc>
        <w:tc>
          <w:tcPr>
            <w:tcW w:w="1718" w:type="dxa"/>
          </w:tcPr>
          <w:p>
            <w:pPr>
              <w:jc w:val="center"/>
              <w:rPr>
                <w:rFonts w:hint="default"/>
                <w:sz w:val="48"/>
                <w:szCs w:val="48"/>
                <w:vertAlign w:val="baseline"/>
                <w:lang w:val="en-US" w:eastAsia="zh-CN"/>
              </w:rPr>
            </w:pPr>
            <w:r>
              <w:rPr>
                <w:rFonts w:hint="eastAsia"/>
                <w:sz w:val="48"/>
                <w:szCs w:val="4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一号数码管</w:t>
            </w:r>
          </w:p>
        </w:tc>
        <w:tc>
          <w:tcPr>
            <w:tcW w:w="1704" w:type="dxa"/>
          </w:tcPr>
          <w:p>
            <w:pPr>
              <w:jc w:val="center"/>
              <w:rPr>
                <w:rFonts w:hint="eastAsia"/>
                <w:vertAlign w:val="baseline"/>
                <w:lang w:val="en-US" w:eastAsia="zh-CN"/>
              </w:rPr>
            </w:pPr>
            <w:r>
              <w:rPr>
                <w:rFonts w:hint="eastAsia"/>
                <w:vertAlign w:val="baseline"/>
                <w:lang w:val="en-US" w:eastAsia="zh-CN"/>
              </w:rPr>
              <w:t>二号数码管</w:t>
            </w:r>
          </w:p>
        </w:tc>
        <w:tc>
          <w:tcPr>
            <w:tcW w:w="1704" w:type="dxa"/>
          </w:tcPr>
          <w:p>
            <w:pPr>
              <w:jc w:val="center"/>
              <w:rPr>
                <w:rFonts w:hint="eastAsia"/>
                <w:vertAlign w:val="baseline"/>
                <w:lang w:val="en-US" w:eastAsia="zh-CN"/>
              </w:rPr>
            </w:pPr>
            <w:r>
              <w:rPr>
                <w:rFonts w:hint="eastAsia"/>
                <w:vertAlign w:val="baseline"/>
                <w:lang w:val="en-US" w:eastAsia="zh-CN"/>
              </w:rPr>
              <w:t>三号数码管</w:t>
            </w:r>
          </w:p>
        </w:tc>
        <w:tc>
          <w:tcPr>
            <w:tcW w:w="1718" w:type="dxa"/>
          </w:tcPr>
          <w:p>
            <w:pPr>
              <w:jc w:val="center"/>
              <w:rPr>
                <w:rFonts w:hint="eastAsia"/>
                <w:vertAlign w:val="baseline"/>
                <w:lang w:val="en-US" w:eastAsia="zh-CN"/>
              </w:rPr>
            </w:pPr>
            <w:r>
              <w:rPr>
                <w:rFonts w:hint="eastAsia"/>
                <w:vertAlign w:val="baseline"/>
                <w:lang w:val="en-US" w:eastAsia="zh-CN"/>
              </w:rPr>
              <w:t>四号数码管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模式1</w:t>
            </w:r>
          </w:p>
        </w:tc>
        <w:tc>
          <w:tcPr>
            <w:tcW w:w="1704" w:type="dxa"/>
          </w:tcPr>
          <w:p>
            <w:pPr>
              <w:jc w:val="center"/>
              <w:rPr>
                <w:rFonts w:hint="default"/>
                <w:vertAlign w:val="baseline"/>
                <w:lang w:val="en-US" w:eastAsia="zh-CN"/>
              </w:rPr>
            </w:pPr>
            <w:r>
              <w:rPr>
                <w:rFonts w:hint="eastAsia"/>
                <w:vertAlign w:val="baseline"/>
                <w:lang w:val="en-US" w:eastAsia="zh-CN"/>
              </w:rPr>
              <w:t>金额20元十位</w:t>
            </w:r>
          </w:p>
        </w:tc>
        <w:tc>
          <w:tcPr>
            <w:tcW w:w="1704" w:type="dxa"/>
          </w:tcPr>
          <w:p>
            <w:pPr>
              <w:jc w:val="center"/>
              <w:rPr>
                <w:rFonts w:hint="default"/>
                <w:vertAlign w:val="baseline"/>
                <w:lang w:val="en-US" w:eastAsia="zh-CN"/>
              </w:rPr>
            </w:pPr>
            <w:r>
              <w:rPr>
                <w:rFonts w:hint="eastAsia"/>
                <w:vertAlign w:val="baseline"/>
                <w:lang w:val="en-US" w:eastAsia="zh-CN"/>
              </w:rPr>
              <w:t>金额20元个位</w:t>
            </w:r>
          </w:p>
        </w:tc>
        <w:tc>
          <w:tcPr>
            <w:tcW w:w="1718" w:type="dxa"/>
          </w:tcPr>
          <w:p>
            <w:pPr>
              <w:jc w:val="center"/>
              <w:rPr>
                <w:rFonts w:hint="default"/>
                <w:vertAlign w:val="baseline"/>
                <w:lang w:val="en-US" w:eastAsia="zh-CN"/>
              </w:rPr>
            </w:pPr>
            <w:r>
              <w:rPr>
                <w:rFonts w:hint="eastAsia"/>
                <w:vertAlign w:val="baseline"/>
                <w:lang w:val="en-US" w:eastAsia="zh-CN"/>
              </w:rPr>
              <w:t>无用</w:t>
            </w:r>
          </w:p>
        </w:tc>
      </w:tr>
    </w:tbl>
    <w:p>
      <w:pPr>
        <w:ind w:left="420" w:leftChars="100" w:hanging="210" w:hangingChars="100"/>
        <w:rPr>
          <w:rFonts w:hint="eastAsia"/>
          <w:lang w:val="en-US" w:eastAsia="zh-CN"/>
        </w:rPr>
      </w:pPr>
    </w:p>
    <w:p>
      <w:pPr>
        <w:rPr>
          <w:rFonts w:hint="default"/>
          <w:lang w:val="en-US" w:eastAsia="zh-CN"/>
        </w:rPr>
      </w:pPr>
      <w:r>
        <w:rPr>
          <w:rFonts w:hint="eastAsia"/>
          <w:lang w:val="en-US" w:eastAsia="zh-CN"/>
        </w:rPr>
        <w:t>模式1加油状态：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704" w:type="dxa"/>
          </w:tcPr>
          <w:p>
            <w:pPr>
              <w:jc w:val="center"/>
              <w:rPr>
                <w:rFonts w:hint="default"/>
                <w:sz w:val="48"/>
                <w:szCs w:val="48"/>
                <w:vertAlign w:val="baseline"/>
                <w:lang w:val="en-US" w:eastAsia="zh-CN"/>
              </w:rPr>
            </w:pPr>
            <w:r>
              <w:rPr>
                <w:rFonts w:hint="eastAsia"/>
                <w:sz w:val="48"/>
                <w:szCs w:val="48"/>
                <w:vertAlign w:val="baseline"/>
                <w:lang w:val="en-US" w:eastAsia="zh-CN"/>
              </w:rPr>
              <w:t>1</w:t>
            </w:r>
          </w:p>
        </w:tc>
        <w:tc>
          <w:tcPr>
            <w:tcW w:w="1704" w:type="dxa"/>
          </w:tcPr>
          <w:p>
            <w:pPr>
              <w:jc w:val="center"/>
              <w:rPr>
                <w:rFonts w:hint="default"/>
                <w:sz w:val="48"/>
                <w:szCs w:val="48"/>
                <w:vertAlign w:val="baseline"/>
                <w:lang w:val="en-US" w:eastAsia="zh-CN"/>
              </w:rPr>
            </w:pPr>
            <w:r>
              <w:rPr>
                <w:rFonts w:hint="eastAsia"/>
                <w:sz w:val="48"/>
                <w:szCs w:val="48"/>
                <w:vertAlign w:val="baseline"/>
                <w:lang w:val="en-US" w:eastAsia="zh-CN"/>
              </w:rPr>
              <w:t>2</w:t>
            </w:r>
          </w:p>
        </w:tc>
        <w:tc>
          <w:tcPr>
            <w:tcW w:w="1704" w:type="dxa"/>
          </w:tcPr>
          <w:p>
            <w:pPr>
              <w:jc w:val="center"/>
              <w:rPr>
                <w:rFonts w:hint="default"/>
                <w:sz w:val="48"/>
                <w:szCs w:val="48"/>
                <w:vertAlign w:val="baseline"/>
                <w:lang w:val="en-US" w:eastAsia="zh-CN"/>
              </w:rPr>
            </w:pPr>
            <w:r>
              <w:rPr>
                <w:rFonts w:hint="eastAsia"/>
                <w:sz w:val="48"/>
                <w:szCs w:val="48"/>
                <w:vertAlign w:val="baseline"/>
                <w:lang w:val="en-US" w:eastAsia="zh-CN"/>
              </w:rPr>
              <w:t>1</w:t>
            </w:r>
          </w:p>
        </w:tc>
        <w:tc>
          <w:tcPr>
            <w:tcW w:w="1718" w:type="dxa"/>
          </w:tcPr>
          <w:p>
            <w:pPr>
              <w:jc w:val="center"/>
              <w:rPr>
                <w:rFonts w:hint="default"/>
                <w:sz w:val="48"/>
                <w:szCs w:val="48"/>
                <w:vertAlign w:val="baseline"/>
                <w:lang w:val="en-US" w:eastAsia="zh-CN"/>
              </w:rPr>
            </w:pPr>
            <w:r>
              <w:rPr>
                <w:rFonts w:hint="eastAsia"/>
                <w:sz w:val="48"/>
                <w:szCs w:val="48"/>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一号数码管</w:t>
            </w:r>
          </w:p>
        </w:tc>
        <w:tc>
          <w:tcPr>
            <w:tcW w:w="1704" w:type="dxa"/>
          </w:tcPr>
          <w:p>
            <w:pPr>
              <w:jc w:val="center"/>
              <w:rPr>
                <w:rFonts w:hint="eastAsia"/>
                <w:vertAlign w:val="baseline"/>
                <w:lang w:val="en-US" w:eastAsia="zh-CN"/>
              </w:rPr>
            </w:pPr>
            <w:r>
              <w:rPr>
                <w:rFonts w:hint="eastAsia"/>
                <w:vertAlign w:val="baseline"/>
                <w:lang w:val="en-US" w:eastAsia="zh-CN"/>
              </w:rPr>
              <w:t>二号数码管</w:t>
            </w:r>
          </w:p>
        </w:tc>
        <w:tc>
          <w:tcPr>
            <w:tcW w:w="1704" w:type="dxa"/>
          </w:tcPr>
          <w:p>
            <w:pPr>
              <w:jc w:val="center"/>
              <w:rPr>
                <w:rFonts w:hint="eastAsia"/>
                <w:vertAlign w:val="baseline"/>
                <w:lang w:val="en-US" w:eastAsia="zh-CN"/>
              </w:rPr>
            </w:pPr>
            <w:r>
              <w:rPr>
                <w:rFonts w:hint="eastAsia"/>
                <w:vertAlign w:val="baseline"/>
                <w:lang w:val="en-US" w:eastAsia="zh-CN"/>
              </w:rPr>
              <w:t>三号数码管</w:t>
            </w:r>
          </w:p>
        </w:tc>
        <w:tc>
          <w:tcPr>
            <w:tcW w:w="1718" w:type="dxa"/>
          </w:tcPr>
          <w:p>
            <w:pPr>
              <w:jc w:val="center"/>
              <w:rPr>
                <w:rFonts w:hint="eastAsia"/>
                <w:vertAlign w:val="baseline"/>
                <w:lang w:val="en-US" w:eastAsia="zh-CN"/>
              </w:rPr>
            </w:pPr>
            <w:r>
              <w:rPr>
                <w:rFonts w:hint="eastAsia"/>
                <w:vertAlign w:val="baseline"/>
                <w:lang w:val="en-US" w:eastAsia="zh-CN"/>
              </w:rPr>
              <w:t>四号数码管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模式1</w:t>
            </w:r>
          </w:p>
        </w:tc>
        <w:tc>
          <w:tcPr>
            <w:tcW w:w="1704" w:type="dxa"/>
          </w:tcPr>
          <w:p>
            <w:pPr>
              <w:jc w:val="center"/>
              <w:rPr>
                <w:rFonts w:hint="default"/>
                <w:vertAlign w:val="baseline"/>
                <w:lang w:val="en-US" w:eastAsia="zh-CN"/>
              </w:rPr>
            </w:pPr>
            <w:r>
              <w:rPr>
                <w:rFonts w:hint="eastAsia"/>
                <w:vertAlign w:val="baseline"/>
                <w:lang w:val="en-US" w:eastAsia="zh-CN"/>
              </w:rPr>
              <w:t>金额20元</w:t>
            </w:r>
          </w:p>
        </w:tc>
        <w:tc>
          <w:tcPr>
            <w:tcW w:w="1704" w:type="dxa"/>
          </w:tcPr>
          <w:p>
            <w:pPr>
              <w:jc w:val="center"/>
              <w:rPr>
                <w:rFonts w:hint="default"/>
                <w:vertAlign w:val="baseline"/>
                <w:lang w:val="en-US" w:eastAsia="zh-CN"/>
              </w:rPr>
            </w:pPr>
            <w:r>
              <w:rPr>
                <w:rFonts w:hint="eastAsia"/>
                <w:vertAlign w:val="baseline"/>
                <w:lang w:val="en-US" w:eastAsia="zh-CN"/>
              </w:rPr>
              <w:t>当前加油量金额十位</w:t>
            </w:r>
          </w:p>
        </w:tc>
        <w:tc>
          <w:tcPr>
            <w:tcW w:w="1718" w:type="dxa"/>
          </w:tcPr>
          <w:p>
            <w:pPr>
              <w:jc w:val="center"/>
              <w:rPr>
                <w:rFonts w:hint="default"/>
                <w:vertAlign w:val="baseline"/>
                <w:lang w:val="en-US" w:eastAsia="zh-CN"/>
              </w:rPr>
            </w:pPr>
            <w:r>
              <w:rPr>
                <w:rFonts w:hint="eastAsia"/>
                <w:vertAlign w:val="baseline"/>
                <w:lang w:val="en-US" w:eastAsia="zh-CN"/>
              </w:rPr>
              <w:t>当前加油量金额个位</w:t>
            </w:r>
          </w:p>
        </w:tc>
      </w:tr>
    </w:tbl>
    <w:p>
      <w:pPr>
        <w:ind w:left="420" w:leftChars="100" w:hanging="210" w:hangingChars="100"/>
        <w:rPr>
          <w:rFonts w:hint="eastAsia"/>
          <w:lang w:val="en-US" w:eastAsia="zh-CN"/>
        </w:rPr>
      </w:pPr>
    </w:p>
    <w:p>
      <w:pPr>
        <w:ind w:left="420" w:leftChars="100" w:hanging="210" w:hangingChars="100"/>
        <w:rPr>
          <w:rFonts w:hint="eastAsia"/>
          <w:lang w:val="en-US" w:eastAsia="zh-CN"/>
        </w:rPr>
      </w:pPr>
    </w:p>
    <w:p>
      <w:pPr>
        <w:rPr>
          <w:rFonts w:hint="eastAsia"/>
          <w:lang w:val="en-US" w:eastAsia="zh-CN"/>
        </w:rPr>
      </w:pPr>
      <w:r>
        <w:rPr>
          <w:rFonts w:hint="eastAsia"/>
          <w:lang w:val="en-US" w:eastAsia="zh-CN"/>
        </w:rPr>
        <w:t>模式2设置情况：</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704" w:type="dxa"/>
          </w:tcPr>
          <w:p>
            <w:pPr>
              <w:jc w:val="center"/>
              <w:rPr>
                <w:rFonts w:hint="default"/>
                <w:sz w:val="48"/>
                <w:szCs w:val="48"/>
                <w:vertAlign w:val="baseline"/>
                <w:lang w:val="en-US" w:eastAsia="zh-CN"/>
              </w:rPr>
            </w:pPr>
            <w:r>
              <w:rPr>
                <w:rFonts w:hint="eastAsia"/>
                <w:sz w:val="48"/>
                <w:szCs w:val="48"/>
                <w:vertAlign w:val="baseline"/>
                <w:lang w:val="en-US" w:eastAsia="zh-CN"/>
              </w:rPr>
              <w:t>2</w:t>
            </w:r>
          </w:p>
        </w:tc>
        <w:tc>
          <w:tcPr>
            <w:tcW w:w="1704" w:type="dxa"/>
          </w:tcPr>
          <w:p>
            <w:pPr>
              <w:jc w:val="center"/>
              <w:rPr>
                <w:rFonts w:hint="default"/>
                <w:sz w:val="48"/>
                <w:szCs w:val="48"/>
                <w:vertAlign w:val="baseline"/>
                <w:lang w:val="en-US" w:eastAsia="zh-CN"/>
              </w:rPr>
            </w:pPr>
            <w:r>
              <w:rPr>
                <w:rFonts w:hint="eastAsia"/>
                <w:sz w:val="48"/>
                <w:szCs w:val="48"/>
                <w:vertAlign w:val="baseline"/>
                <w:lang w:val="en-US" w:eastAsia="zh-CN"/>
              </w:rPr>
              <w:t>3</w:t>
            </w:r>
          </w:p>
        </w:tc>
        <w:tc>
          <w:tcPr>
            <w:tcW w:w="1704" w:type="dxa"/>
          </w:tcPr>
          <w:p>
            <w:pPr>
              <w:jc w:val="center"/>
              <w:rPr>
                <w:rFonts w:hint="default"/>
                <w:sz w:val="48"/>
                <w:szCs w:val="48"/>
                <w:vertAlign w:val="baseline"/>
                <w:lang w:val="en-US" w:eastAsia="zh-CN"/>
              </w:rPr>
            </w:pPr>
            <w:r>
              <w:rPr>
                <w:rFonts w:hint="eastAsia"/>
                <w:sz w:val="48"/>
                <w:szCs w:val="48"/>
                <w:vertAlign w:val="baseline"/>
                <w:lang w:val="en-US" w:eastAsia="zh-CN"/>
              </w:rPr>
              <w:t>0</w:t>
            </w:r>
          </w:p>
        </w:tc>
        <w:tc>
          <w:tcPr>
            <w:tcW w:w="1718" w:type="dxa"/>
          </w:tcPr>
          <w:p>
            <w:pPr>
              <w:jc w:val="center"/>
              <w:rPr>
                <w:rFonts w:hint="default"/>
                <w:sz w:val="48"/>
                <w:szCs w:val="48"/>
                <w:vertAlign w:val="baseline"/>
                <w:lang w:val="en-US" w:eastAsia="zh-CN"/>
              </w:rPr>
            </w:pPr>
            <w:r>
              <w:rPr>
                <w:rFonts w:hint="eastAsia"/>
                <w:sz w:val="48"/>
                <w:szCs w:val="4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一号数码管</w:t>
            </w:r>
          </w:p>
        </w:tc>
        <w:tc>
          <w:tcPr>
            <w:tcW w:w="1704" w:type="dxa"/>
          </w:tcPr>
          <w:p>
            <w:pPr>
              <w:jc w:val="center"/>
              <w:rPr>
                <w:rFonts w:hint="eastAsia"/>
                <w:vertAlign w:val="baseline"/>
                <w:lang w:val="en-US" w:eastAsia="zh-CN"/>
              </w:rPr>
            </w:pPr>
            <w:r>
              <w:rPr>
                <w:rFonts w:hint="eastAsia"/>
                <w:vertAlign w:val="baseline"/>
                <w:lang w:val="en-US" w:eastAsia="zh-CN"/>
              </w:rPr>
              <w:t>二号数码管</w:t>
            </w:r>
          </w:p>
        </w:tc>
        <w:tc>
          <w:tcPr>
            <w:tcW w:w="1704" w:type="dxa"/>
          </w:tcPr>
          <w:p>
            <w:pPr>
              <w:jc w:val="center"/>
              <w:rPr>
                <w:rFonts w:hint="eastAsia"/>
                <w:vertAlign w:val="baseline"/>
                <w:lang w:val="en-US" w:eastAsia="zh-CN"/>
              </w:rPr>
            </w:pPr>
            <w:r>
              <w:rPr>
                <w:rFonts w:hint="eastAsia"/>
                <w:vertAlign w:val="baseline"/>
                <w:lang w:val="en-US" w:eastAsia="zh-CN"/>
              </w:rPr>
              <w:t>三号数码管</w:t>
            </w:r>
          </w:p>
        </w:tc>
        <w:tc>
          <w:tcPr>
            <w:tcW w:w="1718" w:type="dxa"/>
          </w:tcPr>
          <w:p>
            <w:pPr>
              <w:jc w:val="center"/>
              <w:rPr>
                <w:rFonts w:hint="eastAsia"/>
                <w:vertAlign w:val="baseline"/>
                <w:lang w:val="en-US" w:eastAsia="zh-CN"/>
              </w:rPr>
            </w:pPr>
            <w:r>
              <w:rPr>
                <w:rFonts w:hint="eastAsia"/>
                <w:vertAlign w:val="baseline"/>
                <w:lang w:val="en-US" w:eastAsia="zh-CN"/>
              </w:rPr>
              <w:t>四号数码管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模式2</w:t>
            </w:r>
          </w:p>
        </w:tc>
        <w:tc>
          <w:tcPr>
            <w:tcW w:w="1704" w:type="dxa"/>
          </w:tcPr>
          <w:p>
            <w:pPr>
              <w:jc w:val="center"/>
              <w:rPr>
                <w:rFonts w:hint="default"/>
                <w:vertAlign w:val="baseline"/>
                <w:lang w:val="en-US" w:eastAsia="zh-CN"/>
              </w:rPr>
            </w:pPr>
            <w:r>
              <w:rPr>
                <w:rFonts w:hint="eastAsia"/>
                <w:vertAlign w:val="baseline"/>
                <w:lang w:val="en-US" w:eastAsia="zh-CN"/>
              </w:rPr>
              <w:t>油量10L十位</w:t>
            </w:r>
          </w:p>
        </w:tc>
        <w:tc>
          <w:tcPr>
            <w:tcW w:w="1704" w:type="dxa"/>
          </w:tcPr>
          <w:p>
            <w:pPr>
              <w:jc w:val="center"/>
              <w:rPr>
                <w:rFonts w:hint="default"/>
                <w:vertAlign w:val="baseline"/>
                <w:lang w:val="en-US" w:eastAsia="zh-CN"/>
              </w:rPr>
            </w:pPr>
            <w:r>
              <w:rPr>
                <w:rFonts w:hint="eastAsia"/>
                <w:vertAlign w:val="baseline"/>
                <w:lang w:val="en-US" w:eastAsia="zh-CN"/>
              </w:rPr>
              <w:t>油量10L十位</w:t>
            </w:r>
          </w:p>
        </w:tc>
        <w:tc>
          <w:tcPr>
            <w:tcW w:w="1718" w:type="dxa"/>
          </w:tcPr>
          <w:p>
            <w:pPr>
              <w:jc w:val="center"/>
              <w:rPr>
                <w:rFonts w:hint="default"/>
                <w:vertAlign w:val="baseline"/>
                <w:lang w:val="en-US" w:eastAsia="zh-CN"/>
              </w:rPr>
            </w:pPr>
            <w:r>
              <w:rPr>
                <w:rFonts w:hint="eastAsia"/>
                <w:vertAlign w:val="baseline"/>
                <w:lang w:val="en-US" w:eastAsia="zh-CN"/>
              </w:rPr>
              <w:t>无用</w:t>
            </w:r>
          </w:p>
        </w:tc>
      </w:tr>
    </w:tbl>
    <w:p>
      <w:pPr>
        <w:ind w:left="420" w:leftChars="100" w:hanging="210" w:hangingChars="10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模式2加油状态：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704" w:type="dxa"/>
            <w:vAlign w:val="top"/>
          </w:tcPr>
          <w:p>
            <w:pPr>
              <w:jc w:val="center"/>
              <w:rPr>
                <w:rFonts w:hint="default"/>
                <w:sz w:val="48"/>
                <w:szCs w:val="48"/>
                <w:vertAlign w:val="baseline"/>
                <w:lang w:val="en-US" w:eastAsia="zh-CN"/>
              </w:rPr>
            </w:pPr>
            <w:r>
              <w:rPr>
                <w:rFonts w:hint="eastAsia"/>
                <w:sz w:val="48"/>
                <w:szCs w:val="48"/>
                <w:vertAlign w:val="baseline"/>
                <w:lang w:val="en-US" w:eastAsia="zh-CN"/>
              </w:rPr>
              <w:t>2</w:t>
            </w:r>
          </w:p>
        </w:tc>
        <w:tc>
          <w:tcPr>
            <w:tcW w:w="1704" w:type="dxa"/>
            <w:vAlign w:val="top"/>
          </w:tcPr>
          <w:p>
            <w:pPr>
              <w:jc w:val="center"/>
              <w:rPr>
                <w:rFonts w:hint="default"/>
                <w:sz w:val="48"/>
                <w:szCs w:val="48"/>
                <w:vertAlign w:val="baseline"/>
                <w:lang w:val="en-US" w:eastAsia="zh-CN"/>
              </w:rPr>
            </w:pPr>
            <w:r>
              <w:rPr>
                <w:rFonts w:hint="eastAsia"/>
                <w:sz w:val="48"/>
                <w:szCs w:val="48"/>
                <w:vertAlign w:val="baseline"/>
                <w:lang w:val="en-US" w:eastAsia="zh-CN"/>
              </w:rPr>
              <w:t>3</w:t>
            </w:r>
          </w:p>
        </w:tc>
        <w:tc>
          <w:tcPr>
            <w:tcW w:w="1704" w:type="dxa"/>
            <w:vAlign w:val="top"/>
          </w:tcPr>
          <w:p>
            <w:pPr>
              <w:jc w:val="center"/>
              <w:rPr>
                <w:rFonts w:hint="default"/>
                <w:sz w:val="48"/>
                <w:szCs w:val="48"/>
                <w:vertAlign w:val="baseline"/>
                <w:lang w:val="en-US" w:eastAsia="zh-CN"/>
              </w:rPr>
            </w:pPr>
            <w:r>
              <w:rPr>
                <w:rFonts w:hint="eastAsia"/>
                <w:sz w:val="48"/>
                <w:szCs w:val="48"/>
                <w:vertAlign w:val="baseline"/>
                <w:lang w:val="en-US" w:eastAsia="zh-CN"/>
              </w:rPr>
              <w:t>2</w:t>
            </w:r>
          </w:p>
        </w:tc>
        <w:tc>
          <w:tcPr>
            <w:tcW w:w="1718" w:type="dxa"/>
            <w:vAlign w:val="top"/>
          </w:tcPr>
          <w:p>
            <w:pPr>
              <w:jc w:val="center"/>
              <w:rPr>
                <w:rFonts w:hint="default"/>
                <w:sz w:val="48"/>
                <w:szCs w:val="48"/>
                <w:vertAlign w:val="baseline"/>
                <w:lang w:val="en-US" w:eastAsia="zh-CN"/>
              </w:rPr>
            </w:pPr>
            <w:r>
              <w:rPr>
                <w:rFonts w:hint="eastAsia"/>
                <w:sz w:val="48"/>
                <w:szCs w:val="4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center"/>
              <w:rPr>
                <w:rFonts w:hint="default"/>
                <w:vertAlign w:val="baseline"/>
                <w:lang w:val="en-US" w:eastAsia="zh-CN"/>
              </w:rPr>
            </w:pPr>
            <w:r>
              <w:rPr>
                <w:rFonts w:hint="eastAsia"/>
                <w:vertAlign w:val="baseline"/>
                <w:lang w:val="en-US" w:eastAsia="zh-CN"/>
              </w:rPr>
              <w:t>一号数码管</w:t>
            </w:r>
          </w:p>
        </w:tc>
        <w:tc>
          <w:tcPr>
            <w:tcW w:w="1704" w:type="dxa"/>
            <w:vAlign w:val="top"/>
          </w:tcPr>
          <w:p>
            <w:pPr>
              <w:jc w:val="center"/>
              <w:rPr>
                <w:rFonts w:hint="eastAsia"/>
                <w:vertAlign w:val="baseline"/>
                <w:lang w:val="en-US" w:eastAsia="zh-CN"/>
              </w:rPr>
            </w:pPr>
            <w:r>
              <w:rPr>
                <w:rFonts w:hint="eastAsia"/>
                <w:vertAlign w:val="baseline"/>
                <w:lang w:val="en-US" w:eastAsia="zh-CN"/>
              </w:rPr>
              <w:t>二号数码管</w:t>
            </w:r>
          </w:p>
        </w:tc>
        <w:tc>
          <w:tcPr>
            <w:tcW w:w="1704" w:type="dxa"/>
            <w:vAlign w:val="top"/>
          </w:tcPr>
          <w:p>
            <w:pPr>
              <w:jc w:val="center"/>
              <w:rPr>
                <w:rFonts w:hint="eastAsia"/>
                <w:vertAlign w:val="baseline"/>
                <w:lang w:val="en-US" w:eastAsia="zh-CN"/>
              </w:rPr>
            </w:pPr>
            <w:r>
              <w:rPr>
                <w:rFonts w:hint="eastAsia"/>
                <w:vertAlign w:val="baseline"/>
                <w:lang w:val="en-US" w:eastAsia="zh-CN"/>
              </w:rPr>
              <w:t>三号数码管</w:t>
            </w:r>
          </w:p>
        </w:tc>
        <w:tc>
          <w:tcPr>
            <w:tcW w:w="1718" w:type="dxa"/>
            <w:vAlign w:val="top"/>
          </w:tcPr>
          <w:p>
            <w:pPr>
              <w:jc w:val="center"/>
              <w:rPr>
                <w:rFonts w:hint="eastAsia"/>
                <w:vertAlign w:val="baseline"/>
                <w:lang w:val="en-US" w:eastAsia="zh-CN"/>
              </w:rPr>
            </w:pPr>
            <w:r>
              <w:rPr>
                <w:rFonts w:hint="eastAsia"/>
                <w:vertAlign w:val="baseline"/>
                <w:lang w:val="en-US" w:eastAsia="zh-CN"/>
              </w:rPr>
              <w:t>四号数码管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center"/>
              <w:rPr>
                <w:rFonts w:hint="default"/>
                <w:vertAlign w:val="baseline"/>
                <w:lang w:val="en-US" w:eastAsia="zh-CN"/>
              </w:rPr>
            </w:pPr>
            <w:r>
              <w:rPr>
                <w:rFonts w:hint="eastAsia"/>
                <w:vertAlign w:val="baseline"/>
                <w:lang w:val="en-US" w:eastAsia="zh-CN"/>
              </w:rPr>
              <w:t>模式2</w:t>
            </w:r>
          </w:p>
        </w:tc>
        <w:tc>
          <w:tcPr>
            <w:tcW w:w="1704" w:type="dxa"/>
            <w:vAlign w:val="top"/>
          </w:tcPr>
          <w:p>
            <w:pPr>
              <w:jc w:val="center"/>
              <w:rPr>
                <w:rFonts w:hint="default"/>
                <w:vertAlign w:val="baseline"/>
                <w:lang w:val="en-US" w:eastAsia="zh-CN"/>
              </w:rPr>
            </w:pPr>
            <w:r>
              <w:rPr>
                <w:rFonts w:hint="eastAsia"/>
                <w:vertAlign w:val="baseline"/>
                <w:lang w:val="en-US" w:eastAsia="zh-CN"/>
              </w:rPr>
              <w:t>油量10L十位</w:t>
            </w:r>
          </w:p>
        </w:tc>
        <w:tc>
          <w:tcPr>
            <w:tcW w:w="1704" w:type="dxa"/>
            <w:vAlign w:val="top"/>
          </w:tcPr>
          <w:p>
            <w:pPr>
              <w:jc w:val="center"/>
              <w:rPr>
                <w:rFonts w:hint="default"/>
                <w:vertAlign w:val="baseline"/>
                <w:lang w:val="en-US" w:eastAsia="zh-CN"/>
              </w:rPr>
            </w:pPr>
            <w:r>
              <w:rPr>
                <w:rFonts w:hint="eastAsia"/>
                <w:vertAlign w:val="baseline"/>
                <w:lang w:val="en-US" w:eastAsia="zh-CN"/>
              </w:rPr>
              <w:t>当前加油量十位</w:t>
            </w:r>
          </w:p>
        </w:tc>
        <w:tc>
          <w:tcPr>
            <w:tcW w:w="1718" w:type="dxa"/>
            <w:vAlign w:val="top"/>
          </w:tcPr>
          <w:p>
            <w:pPr>
              <w:jc w:val="center"/>
              <w:rPr>
                <w:rFonts w:hint="default"/>
                <w:vertAlign w:val="baseline"/>
                <w:lang w:val="en-US" w:eastAsia="zh-CN"/>
              </w:rPr>
            </w:pPr>
            <w:r>
              <w:rPr>
                <w:rFonts w:hint="eastAsia"/>
                <w:vertAlign w:val="baseline"/>
                <w:lang w:val="en-US" w:eastAsia="zh-CN"/>
              </w:rPr>
              <w:t>当前加油量个位</w:t>
            </w:r>
          </w:p>
        </w:tc>
      </w:tr>
    </w:tbl>
    <w:p>
      <w:pPr>
        <w:ind w:left="420" w:leftChars="100" w:hanging="210" w:hangingChars="100"/>
        <w:rPr>
          <w:rFonts w:hint="eastAsia"/>
          <w:lang w:val="en-US" w:eastAsia="zh-CN"/>
        </w:rPr>
      </w:pPr>
    </w:p>
    <w:p>
      <w:pPr>
        <w:ind w:left="420" w:leftChars="100" w:hanging="210" w:hangingChars="100"/>
        <w:rPr>
          <w:rFonts w:hint="eastAsia"/>
          <w:lang w:val="en-US" w:eastAsia="zh-CN"/>
        </w:rPr>
      </w:pPr>
    </w:p>
    <w:p>
      <w:pPr>
        <w:ind w:left="420" w:leftChars="100" w:hanging="210" w:hangingChars="100"/>
        <w:rPr>
          <w:rFonts w:hint="eastAsia"/>
          <w:lang w:val="en-US" w:eastAsia="zh-CN"/>
        </w:rPr>
      </w:pPr>
    </w:p>
    <w:p>
      <w:pPr>
        <w:ind w:left="420" w:leftChars="100" w:hanging="210" w:hangingChars="100"/>
        <w:rPr>
          <w:rFonts w:hint="eastAsia"/>
          <w:lang w:val="en-US" w:eastAsia="zh-CN"/>
        </w:rPr>
      </w:pPr>
    </w:p>
    <w:p>
      <w:pPr>
        <w:ind w:firstLine="240" w:firstLineChars="100"/>
        <w:rPr>
          <w:rFonts w:hint="eastAsia" w:ascii="黑体" w:hAnsi="黑体" w:eastAsia="黑体"/>
          <w:sz w:val="24"/>
          <w:szCs w:val="24"/>
          <w:lang w:val="en-US" w:eastAsia="zh-CN"/>
        </w:rPr>
      </w:pPr>
    </w:p>
    <w:p>
      <w:pPr>
        <w:rPr>
          <w:rFonts w:hint="eastAsia" w:ascii="黑体" w:hAnsi="黑体" w:eastAsia="黑体"/>
          <w:sz w:val="24"/>
          <w:szCs w:val="24"/>
          <w:lang w:val="en-US" w:eastAsia="zh-CN"/>
        </w:rPr>
      </w:pPr>
    </w:p>
    <w:p>
      <w:pPr>
        <w:rPr>
          <w:rFonts w:hint="eastAsia" w:ascii="黑体" w:hAnsi="黑体" w:eastAsia="黑体"/>
          <w:sz w:val="24"/>
          <w:szCs w:val="24"/>
        </w:rPr>
      </w:pPr>
    </w:p>
    <w:p>
      <w:pPr>
        <w:rPr>
          <w:rFonts w:hint="eastAsia" w:ascii="黑体" w:hAnsi="黑体" w:eastAsia="黑体"/>
          <w:sz w:val="24"/>
          <w:szCs w:val="24"/>
        </w:rPr>
      </w:pPr>
    </w:p>
    <w:p>
      <w:pPr>
        <w:rPr>
          <w:rFonts w:hint="eastAsia" w:ascii="黑体" w:hAnsi="黑体" w:eastAsia="黑体"/>
          <w:sz w:val="24"/>
          <w:szCs w:val="24"/>
        </w:rPr>
      </w:pPr>
    </w:p>
    <w:p>
      <w:pPr>
        <w:rPr>
          <w:rFonts w:hint="eastAsia" w:ascii="黑体" w:hAnsi="黑体" w:eastAsia="黑体"/>
          <w:sz w:val="24"/>
          <w:szCs w:val="24"/>
          <w:lang w:val="en-US" w:eastAsia="zh-CN"/>
        </w:rPr>
      </w:pPr>
    </w:p>
    <w:p>
      <w:pPr>
        <w:rPr>
          <w:rFonts w:hint="eastAsia" w:ascii="黑体" w:hAnsi="黑体" w:eastAsia="黑体"/>
          <w:sz w:val="24"/>
          <w:szCs w:val="24"/>
        </w:rPr>
      </w:pPr>
    </w:p>
    <w:p>
      <w:pPr>
        <w:rPr>
          <w:rFonts w:hint="eastAsia" w:ascii="黑体" w:hAnsi="黑体" w:eastAsia="黑体"/>
          <w:sz w:val="24"/>
          <w:szCs w:val="24"/>
        </w:rPr>
      </w:pPr>
    </w:p>
    <w:p/>
    <w:p/>
    <w:p/>
    <w:p/>
    <w:p/>
    <w:p/>
    <w:p/>
    <w:p/>
    <w:p/>
    <w:p/>
    <w:p/>
    <w:p>
      <w:pPr>
        <w:rPr>
          <w:rFonts w:ascii="黑体" w:hAnsi="黑体" w:eastAsia="黑体"/>
          <w:sz w:val="32"/>
          <w:szCs w:val="32"/>
        </w:rPr>
      </w:pPr>
      <w:r>
        <w:rPr>
          <w:rFonts w:hint="eastAsia"/>
        </w:rPr>
        <w:t xml:space="preserve"> </w:t>
      </w:r>
      <w:r>
        <w:t xml:space="preserve">                         </w:t>
      </w:r>
      <w:r>
        <w:rPr>
          <w:rFonts w:ascii="黑体" w:hAnsi="黑体" w:eastAsia="黑体"/>
          <w:sz w:val="32"/>
          <w:szCs w:val="32"/>
        </w:rPr>
        <w:t xml:space="preserve"> </w:t>
      </w:r>
      <w:r>
        <w:rPr>
          <w:rFonts w:hint="eastAsia" w:ascii="黑体" w:hAnsi="黑体" w:eastAsia="黑体"/>
          <w:sz w:val="32"/>
          <w:szCs w:val="32"/>
        </w:rPr>
        <w:t>3，硬件结构设计</w:t>
      </w:r>
    </w:p>
    <w:p>
      <w:pPr>
        <w:rPr>
          <w:rFonts w:hint="eastAsia" w:ascii="黑体" w:hAnsi="黑体" w:eastAsia="黑体"/>
          <w:sz w:val="24"/>
          <w:szCs w:val="24"/>
        </w:rPr>
      </w:pPr>
      <w:r>
        <w:rPr>
          <w:rFonts w:hint="eastAsia" w:ascii="黑体" w:hAnsi="黑体" w:eastAsia="黑体"/>
          <w:sz w:val="24"/>
          <w:szCs w:val="24"/>
        </w:rPr>
        <w:t>3.1整体思路</w:t>
      </w:r>
    </w:p>
    <w:p>
      <w:pPr>
        <w:ind w:left="0" w:leftChars="0" w:firstLine="0" w:firstLineChars="0"/>
        <w:rPr>
          <w:rFonts w:hint="eastAsia"/>
          <w:lang w:val="en-US" w:eastAsia="zh-CN"/>
        </w:rPr>
      </w:pPr>
      <w:r>
        <w:rPr>
          <w:rFonts w:hint="eastAsia"/>
          <w:lang w:val="en-US" w:eastAsia="zh-CN"/>
        </w:rPr>
        <w:t>主控芯片AW60分别连接数码管，LED灯，,流量测量电路，继电器，矩阵键盘等</w:t>
      </w:r>
    </w:p>
    <w:p>
      <w:pPr>
        <w:ind w:left="0" w:leftChars="0" w:firstLine="0" w:firstLineChars="0"/>
        <w:rPr>
          <w:rFonts w:hint="eastAsia"/>
          <w:lang w:val="en-US" w:eastAsia="zh-CN"/>
        </w:rPr>
      </w:pPr>
      <w:r>
        <w:rPr>
          <w:rFonts w:hint="eastAsia"/>
          <w:lang w:val="en-US" w:eastAsia="zh-CN"/>
        </w:rPr>
        <w:t>具体设计流程图如下所示：</w:t>
      </w:r>
    </w:p>
    <w:p>
      <w:pPr>
        <w:ind w:left="0" w:leftChars="0" w:firstLine="0" w:firstLineChars="0"/>
        <w:jc w:val="center"/>
        <w:rPr>
          <w:rFonts w:hint="eastAsia"/>
          <w:lang w:val="en-US" w:eastAsia="zh-CN"/>
        </w:rPr>
      </w:pPr>
      <w:r>
        <w:rPr>
          <w:rFonts w:hint="eastAsia"/>
          <w:lang w:val="en-US" w:eastAsia="zh-CN"/>
        </w:rPr>
        <w:drawing>
          <wp:inline distT="0" distB="0" distL="114300" distR="114300">
            <wp:extent cx="3360420" cy="2651760"/>
            <wp:effectExtent l="0" t="0" r="7620" b="0"/>
            <wp:docPr id="7" name="图片 7" descr="去去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去去去"/>
                    <pic:cNvPicPr>
                      <a:picLocks noChangeAspect="1"/>
                    </pic:cNvPicPr>
                  </pic:nvPicPr>
                  <pic:blipFill>
                    <a:blip r:embed="rId7"/>
                    <a:stretch>
                      <a:fillRect/>
                    </a:stretch>
                  </pic:blipFill>
                  <pic:spPr>
                    <a:xfrm>
                      <a:off x="0" y="0"/>
                      <a:ext cx="3360420" cy="2651760"/>
                    </a:xfrm>
                    <a:prstGeom prst="rect">
                      <a:avLst/>
                    </a:prstGeom>
                  </pic:spPr>
                </pic:pic>
              </a:graphicData>
            </a:graphic>
          </wp:inline>
        </w:drawing>
      </w:r>
    </w:p>
    <w:p>
      <w:pPr>
        <w:ind w:left="420" w:leftChars="100" w:hanging="210" w:hangingChars="100"/>
        <w:rPr>
          <w:rFonts w:hint="eastAsia"/>
          <w:lang w:val="en-US" w:eastAsia="zh-CN"/>
        </w:rPr>
      </w:pPr>
    </w:p>
    <w:p>
      <w:pPr>
        <w:rPr>
          <w:rFonts w:hint="eastAsia"/>
          <w:lang w:val="en-US" w:eastAsia="zh-CN"/>
        </w:rPr>
      </w:pPr>
    </w:p>
    <w:p>
      <w:pPr>
        <w:rPr>
          <w:rFonts w:hint="eastAsia" w:ascii="黑体" w:hAnsi="黑体" w:eastAsia="黑体"/>
          <w:sz w:val="24"/>
          <w:szCs w:val="24"/>
          <w:lang w:val="en-US" w:eastAsia="zh-CN"/>
        </w:rPr>
      </w:pPr>
      <w:r>
        <w:rPr>
          <w:rFonts w:hint="eastAsia" w:ascii="黑体" w:hAnsi="黑体" w:eastAsia="黑体"/>
          <w:sz w:val="24"/>
          <w:szCs w:val="24"/>
          <w:lang w:val="en-US" w:eastAsia="zh-CN"/>
        </w:rPr>
        <w:t>3.2主控芯片选择</w:t>
      </w:r>
    </w:p>
    <w:p>
      <w:pPr>
        <w:ind w:left="0" w:leftChars="0" w:firstLine="420" w:firstLineChars="200"/>
        <w:rPr>
          <w:rFonts w:hint="eastAsia"/>
          <w:lang w:val="en-US" w:eastAsia="zh-CN"/>
        </w:rPr>
      </w:pPr>
      <w:r>
        <w:rPr>
          <w:rFonts w:hint="eastAsia"/>
          <w:lang w:val="en-US" w:eastAsia="zh-CN"/>
        </w:rPr>
        <w:t>本设计实现功能较为简单，STM32F103单片机工作性能较强可实现较复杂的功能，但编程较为繁琐且芯片价格较高，AT89C52单片机价格便宜，但是需要搭建最小系统且需要外部晶振且需要上拉电阻，稳定性差，综上，选择AW60单片机较为符合设计理念。</w:t>
      </w:r>
    </w:p>
    <w:p>
      <w:pPr>
        <w:ind w:firstLine="420" w:firstLineChars="200"/>
        <w:rPr>
          <w:rFonts w:hint="eastAsia" w:ascii="宋体" w:hAnsi="宋体" w:eastAsia="宋体" w:cs="宋体"/>
          <w:sz w:val="21"/>
          <w:szCs w:val="21"/>
          <w:lang w:eastAsia="zh-CN"/>
        </w:rPr>
      </w:pPr>
      <w:r>
        <w:rPr>
          <w:rFonts w:hint="eastAsia" w:ascii="宋体" w:hAnsi="宋体" w:eastAsia="宋体" w:cs="宋体"/>
          <w:color w:val="000000"/>
          <w:sz w:val="21"/>
          <w:szCs w:val="21"/>
          <w:shd w:val="clear" w:color="auto" w:fill="FFFFFF"/>
        </w:rPr>
        <w:t>飞思卡尔MC9S08AW60是一款高性能的微控制器遥评估板包含最小系统,写入调试接口,串行通信接口与扩展板连接的扩展插口介绍最小系统的硬件设计及软件调试并给出软件程序设计思想主体流程</w:t>
      </w:r>
      <w:r>
        <w:rPr>
          <w:rFonts w:hint="eastAsia" w:ascii="宋体" w:hAnsi="宋体" w:eastAsia="宋体" w:cs="宋体"/>
          <w:sz w:val="21"/>
          <w:szCs w:val="21"/>
        </w:rPr>
        <w:t xml:space="preserve"> MC9S08AW60是一款高性能的8位微控制器,是首个能支持5V而基于高性能HCS08核系列成员。它包含众 多有价值的特性,包括60K flash存储器、2K RAM、灵活而无需外部元件的内部时钟发生器、低压检测、高性能、模数转换器、串行通信模块等。即使在各类恶劣环境下,9S08AW系列亦达到极佳的 EMC性能。它提供了不同的引脚数、封装选项及温度范围。飞思卡尔还提供DEMO9S08AW60E,它是整合了演示板和具开发功能的USB MULTILINKBDM于一身的经济型开发工具。该器件适于工业与汽车应用。1硬件设计最小系统是指可以使内部程序运行起来的所必须的外围电路。 MC9S08AW60芯片的最小系统包括电源电路、复位电路、晶振电路、BDM调试接口电路和IRQ电路等。如图1所示,AW60评估板原理图。图中也给 出了最小系统元件的参考值。1.1电源电路电路中需要大量引脚用来提供足够的电流容量。所有的电源引脚必须有适当的旁路电容,来抑制高频噪音。一些VDD 和VSS引脚仅用于噪音旁路</w:t>
      </w:r>
      <w:r>
        <w:rPr>
          <w:rFonts w:hint="eastAsia" w:ascii="宋体" w:hAnsi="宋体" w:eastAsia="宋体" w:cs="宋体"/>
          <w:sz w:val="21"/>
          <w:szCs w:val="21"/>
          <w:lang w:eastAsia="zh-CN"/>
        </w:rPr>
        <w:t>。</w:t>
      </w:r>
    </w:p>
    <w:p>
      <w:pPr>
        <w:ind w:left="0" w:leftChars="0" w:firstLine="480" w:firstLineChars="200"/>
        <w:jc w:val="center"/>
        <w:rPr>
          <w:rFonts w:hint="eastAsia" w:asciiTheme="minorHAnsi" w:hAnsiTheme="minorHAnsi" w:eastAsiaTheme="minorEastAsia" w:cstheme="minorBidi"/>
          <w:kern w:val="2"/>
          <w:sz w:val="21"/>
          <w:szCs w:val="22"/>
          <w:lang w:val="en-US" w:eastAsia="zh-CN" w:bidi="ar-SA"/>
        </w:rPr>
      </w:pPr>
      <w:r>
        <w:rPr>
          <w:rFonts w:ascii="宋体" w:hAnsi="宋体" w:eastAsia="宋体" w:cs="宋体"/>
          <w:kern w:val="0"/>
          <w:sz w:val="24"/>
          <w:szCs w:val="24"/>
          <w:lang w:val="en-US" w:eastAsia="zh-CN" w:bidi="ar"/>
        </w:rPr>
        <w:drawing>
          <wp:inline distT="0" distB="0" distL="114300" distR="114300">
            <wp:extent cx="2892425" cy="2388235"/>
            <wp:effectExtent l="0" t="0" r="3175" b="4445"/>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8"/>
                    <a:stretch>
                      <a:fillRect/>
                    </a:stretch>
                  </pic:blipFill>
                  <pic:spPr>
                    <a:xfrm>
                      <a:off x="0" y="0"/>
                      <a:ext cx="2892425" cy="2388235"/>
                    </a:xfrm>
                    <a:prstGeom prst="rect">
                      <a:avLst/>
                    </a:prstGeom>
                    <a:noFill/>
                    <a:ln w="9525">
                      <a:noFill/>
                    </a:ln>
                  </pic:spPr>
                </pic:pic>
              </a:graphicData>
            </a:graphic>
          </wp:inline>
        </w:drawing>
      </w:r>
    </w:p>
    <w:p/>
    <w:p/>
    <w:p/>
    <w:p>
      <w:pPr>
        <w:rPr>
          <w:rFonts w:hint="eastAsia" w:ascii="黑体" w:hAnsi="黑体" w:eastAsia="黑体"/>
          <w:sz w:val="24"/>
          <w:szCs w:val="24"/>
          <w:lang w:val="en-US" w:eastAsia="zh-CN"/>
        </w:rPr>
      </w:pPr>
      <w:r>
        <w:rPr>
          <w:rFonts w:hint="eastAsia" w:ascii="黑体" w:hAnsi="黑体" w:eastAsia="黑体"/>
          <w:sz w:val="24"/>
          <w:szCs w:val="24"/>
        </w:rPr>
        <w:t>3.</w:t>
      </w:r>
      <w:r>
        <w:rPr>
          <w:rFonts w:hint="eastAsia" w:ascii="黑体" w:hAnsi="黑体" w:eastAsia="黑体"/>
          <w:sz w:val="24"/>
          <w:szCs w:val="24"/>
          <w:lang w:val="en-US" w:eastAsia="zh-CN"/>
        </w:rPr>
        <w:t>3</w:t>
      </w:r>
      <w:r>
        <w:rPr>
          <w:rFonts w:hint="eastAsia" w:ascii="黑体" w:hAnsi="黑体" w:eastAsia="黑体"/>
          <w:sz w:val="24"/>
          <w:szCs w:val="24"/>
        </w:rPr>
        <w:t>.</w:t>
      </w:r>
      <w:r>
        <w:rPr>
          <w:rFonts w:hint="eastAsia" w:ascii="黑体" w:hAnsi="黑体" w:eastAsia="黑体"/>
          <w:sz w:val="24"/>
          <w:szCs w:val="24"/>
          <w:lang w:val="en-US" w:eastAsia="zh-CN"/>
        </w:rPr>
        <w:t>液位传感器</w:t>
      </w:r>
    </w:p>
    <w:p>
      <w:pPr>
        <w:ind w:firstLine="210" w:firstLineChars="100"/>
        <w:rPr>
          <w:rFonts w:hint="eastAsia"/>
          <w:lang w:val="en-US" w:eastAsia="zh-CN"/>
        </w:rPr>
      </w:pPr>
      <w:r>
        <w:rPr>
          <w:rFonts w:hint="eastAsia"/>
          <w:lang w:val="en-US" w:eastAsia="zh-CN"/>
        </w:rPr>
        <w:t>液位检测模块根据其价格以及操作情况，选用电容式液位传感器系统。</w:t>
      </w:r>
    </w:p>
    <w:p>
      <w:pPr>
        <w:ind w:left="0" w:leftChars="0" w:firstLine="0" w:firstLineChars="0"/>
        <w:rPr>
          <w:rFonts w:hint="eastAsia"/>
          <w:lang w:val="en-US" w:eastAsia="zh-CN"/>
        </w:rPr>
      </w:pPr>
      <w:r>
        <w:rPr>
          <w:rFonts w:hint="eastAsia"/>
          <w:lang w:val="en-US" w:eastAsia="zh-CN"/>
        </w:rPr>
        <w:t>用亍容器内的液位定位检测及报警检测.适用亍: 饮水机，净水机，</w:t>
      </w:r>
    </w:p>
    <w:p>
      <w:pPr>
        <w:ind w:left="0" w:leftChars="0" w:firstLine="0" w:firstLineChars="0"/>
        <w:rPr>
          <w:rFonts w:hint="eastAsia"/>
          <w:lang w:val="en-US" w:eastAsia="zh-CN"/>
        </w:rPr>
      </w:pPr>
      <w:r>
        <w:rPr>
          <w:rFonts w:hint="eastAsia"/>
          <w:lang w:val="en-US" w:eastAsia="zh-CN"/>
        </w:rPr>
        <w:t>工作电压：DC5V[特殊要求可改12V/24V]</w:t>
      </w:r>
      <w:r>
        <w:rPr>
          <w:rFonts w:hint="eastAsia"/>
          <w:lang w:val="en-US" w:eastAsia="zh-CN"/>
        </w:rPr>
        <w:br w:type="textWrapping"/>
      </w:r>
      <w:r>
        <w:rPr>
          <w:rFonts w:hint="eastAsia"/>
          <w:lang w:val="en-US" w:eastAsia="zh-CN"/>
        </w:rPr>
        <w:t>工作电流：&lt;10MA</w:t>
      </w:r>
      <w:r>
        <w:rPr>
          <w:rFonts w:hint="eastAsia"/>
          <w:lang w:val="en-US" w:eastAsia="zh-CN"/>
        </w:rPr>
        <w:br w:type="textWrapping"/>
      </w:r>
      <w:r>
        <w:rPr>
          <w:rFonts w:hint="eastAsia"/>
          <w:lang w:val="en-US" w:eastAsia="zh-CN"/>
        </w:rPr>
        <w:t>输出方式：高/低电平信号输出</w:t>
      </w:r>
      <w:r>
        <w:rPr>
          <w:rFonts w:hint="eastAsia"/>
          <w:lang w:val="en-US" w:eastAsia="zh-CN"/>
        </w:rPr>
        <w:br w:type="textWrapping"/>
      </w:r>
      <w:r>
        <w:rPr>
          <w:rFonts w:hint="eastAsia"/>
          <w:lang w:val="en-US" w:eastAsia="zh-CN"/>
        </w:rPr>
        <w:t>响应时间：&lt;500ms</w:t>
      </w:r>
      <w:r>
        <w:rPr>
          <w:rFonts w:hint="eastAsia"/>
          <w:lang w:val="en-US" w:eastAsia="zh-CN"/>
        </w:rPr>
        <w:br w:type="textWrapping"/>
      </w:r>
      <w:r>
        <w:rPr>
          <w:rFonts w:hint="eastAsia"/>
          <w:lang w:val="en-US" w:eastAsia="zh-CN"/>
        </w:rPr>
        <w:t>绝缘电阻：100MΩ</w:t>
      </w:r>
      <w:r>
        <w:rPr>
          <w:rFonts w:hint="eastAsia"/>
          <w:lang w:val="en-US" w:eastAsia="zh-CN"/>
        </w:rPr>
        <w:br w:type="textWrapping"/>
      </w:r>
      <w:r>
        <w:rPr>
          <w:rFonts w:hint="eastAsia"/>
          <w:lang w:val="en-US" w:eastAsia="zh-CN"/>
        </w:rPr>
        <w:t>工作温度：-30~80℃</w:t>
      </w:r>
      <w:r>
        <w:rPr>
          <w:rFonts w:hint="eastAsia"/>
          <w:lang w:val="en-US" w:eastAsia="zh-CN"/>
        </w:rPr>
        <w:br w:type="textWrapping"/>
      </w:r>
      <w:r>
        <w:rPr>
          <w:rFonts w:hint="eastAsia"/>
          <w:lang w:val="en-US" w:eastAsia="zh-CN"/>
        </w:rPr>
        <w:t>工作湿度：0-100%RH</w:t>
      </w:r>
      <w:r>
        <w:rPr>
          <w:rFonts w:hint="eastAsia"/>
          <w:lang w:val="en-US" w:eastAsia="zh-CN"/>
        </w:rPr>
        <w:br w:type="textWrapping"/>
      </w:r>
      <w:r>
        <w:rPr>
          <w:rFonts w:hint="eastAsia"/>
          <w:lang w:val="en-US" w:eastAsia="zh-CN"/>
        </w:rPr>
        <w:t>防水特性：全密封防水设计</w:t>
      </w:r>
      <w:r>
        <w:rPr>
          <w:rFonts w:hint="eastAsia"/>
          <w:lang w:val="en-US" w:eastAsia="zh-CN"/>
        </w:rPr>
        <w:br w:type="textWrapping"/>
      </w:r>
      <w:r>
        <w:rPr>
          <w:rFonts w:hint="eastAsia"/>
          <w:lang w:val="en-US" w:eastAsia="zh-CN"/>
        </w:rPr>
        <w:t>安装方式：M15*12 圆孔</w:t>
      </w:r>
      <w:r>
        <w:rPr>
          <w:rFonts w:hint="eastAsia"/>
          <w:lang w:val="en-US" w:eastAsia="zh-CN"/>
        </w:rPr>
        <w:br w:type="textWrapping"/>
      </w:r>
      <w:r>
        <w:rPr>
          <w:rFonts w:hint="eastAsia"/>
          <w:lang w:val="en-US" w:eastAsia="zh-CN"/>
        </w:rPr>
        <w:t>重量：30g</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789430" cy="1908810"/>
            <wp:effectExtent l="0" t="0" r="8890" b="11430"/>
            <wp:docPr id="12" name="图片 12" descr="214B1139B3D5595C2522CCAE4E18D6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14B1139B3D5595C2522CCAE4E18D6BD"/>
                    <pic:cNvPicPr>
                      <a:picLocks noChangeAspect="1"/>
                    </pic:cNvPicPr>
                  </pic:nvPicPr>
                  <pic:blipFill>
                    <a:blip r:embed="rId9"/>
                    <a:stretch>
                      <a:fillRect/>
                    </a:stretch>
                  </pic:blipFill>
                  <pic:spPr>
                    <a:xfrm>
                      <a:off x="0" y="0"/>
                      <a:ext cx="1789430" cy="190881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
      <w:pPr>
        <w:rPr>
          <w:rFonts w:hint="eastAsia" w:ascii="黑体" w:hAnsi="黑体" w:eastAsia="黑体"/>
          <w:sz w:val="24"/>
          <w:szCs w:val="24"/>
          <w:lang w:val="en-US" w:eastAsia="zh-CN"/>
        </w:rPr>
      </w:pPr>
      <w:r>
        <w:rPr>
          <w:rFonts w:hint="eastAsia" w:ascii="黑体" w:hAnsi="黑体" w:eastAsia="黑体"/>
          <w:sz w:val="24"/>
          <w:szCs w:val="24"/>
          <w:lang w:val="en-US" w:eastAsia="zh-CN"/>
        </w:rPr>
        <w:t>3.4 流量检测电路</w:t>
      </w:r>
    </w:p>
    <w:p>
      <w:pPr>
        <w:ind w:firstLine="420" w:firstLineChars="200"/>
        <w:rPr>
          <w:rFonts w:hint="eastAsia"/>
          <w:lang w:val="en-US" w:eastAsia="zh-CN"/>
        </w:rPr>
      </w:pPr>
      <w:r>
        <w:rPr>
          <w:rFonts w:hint="eastAsia"/>
          <w:lang w:val="en-US" w:eastAsia="zh-CN"/>
        </w:rPr>
        <w:t>本设计流量检测电路主要功能为实时采集汽油流量信息，需要检测输出量，并显示在数码管上，方案一采用时间计数法，即数码管示数随时间变化变化速率固定，限定出油时间，但这种方法可能会造成实际输出和理论不匹配的问题，方案二采用压力传感器检测法，通过重量转流量算法计算输出量，压力传感器用法简单，价格十分便宜，但由于实际中加油箱重量无法测量，无法采用，方案三采用流量检测模块，通过模拟量转化来确定流量信息。</w:t>
      </w:r>
    </w:p>
    <w:p>
      <w:pPr>
        <w:rPr>
          <w:rFonts w:hint="eastAsia"/>
          <w:lang w:val="en-US" w:eastAsia="zh-CN"/>
        </w:rPr>
      </w:pPr>
      <w:r>
        <w:rPr>
          <w:rFonts w:hint="eastAsia"/>
          <w:lang w:val="en-US" w:eastAsia="zh-CN"/>
        </w:rPr>
        <w:t>流量检测模块如下所示，本设计主要由水流转子组件，霍尔传感器装组成，在出水端，当水通过水流子组件时，磁性转子转动并判断水流量大小</w:t>
      </w:r>
    </w:p>
    <w:p>
      <w:pPr>
        <w:jc w:val="center"/>
        <w:rPr>
          <w:rFonts w:hint="eastAsia"/>
          <w:lang w:val="en-US" w:eastAsia="zh-CN"/>
        </w:rPr>
      </w:pPr>
      <w:r>
        <w:rPr>
          <w:rFonts w:hint="eastAsia"/>
          <w:lang w:val="en-US" w:eastAsia="zh-CN"/>
        </w:rPr>
        <w:drawing>
          <wp:inline distT="0" distB="0" distL="114300" distR="114300">
            <wp:extent cx="1537335" cy="1537335"/>
            <wp:effectExtent l="0" t="0" r="1905" b="1905"/>
            <wp:docPr id="41" name="图片 41" descr="EA028B007A57FCA40FAF56048ED044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EA028B007A57FCA40FAF56048ED044F0"/>
                    <pic:cNvPicPr>
                      <a:picLocks noChangeAspect="1"/>
                    </pic:cNvPicPr>
                  </pic:nvPicPr>
                  <pic:blipFill>
                    <a:blip r:embed="rId10"/>
                    <a:stretch>
                      <a:fillRect/>
                    </a:stretch>
                  </pic:blipFill>
                  <pic:spPr>
                    <a:xfrm>
                      <a:off x="0" y="0"/>
                      <a:ext cx="1537335" cy="153733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Pr>
        <w:rPr>
          <w:rFonts w:hint="eastAsia" w:ascii="黑体" w:hAnsi="黑体" w:eastAsia="黑体"/>
          <w:sz w:val="24"/>
          <w:szCs w:val="24"/>
          <w:lang w:val="en-US" w:eastAsia="zh-CN"/>
        </w:rPr>
      </w:pPr>
      <w:r>
        <w:rPr>
          <w:rFonts w:hint="eastAsia" w:ascii="黑体" w:hAnsi="黑体" w:eastAsia="黑体"/>
          <w:sz w:val="24"/>
          <w:szCs w:val="24"/>
        </w:rPr>
        <w:t>3.</w:t>
      </w:r>
      <w:r>
        <w:rPr>
          <w:rFonts w:hint="eastAsia" w:ascii="黑体" w:hAnsi="黑体" w:eastAsia="黑体"/>
          <w:sz w:val="24"/>
          <w:szCs w:val="24"/>
          <w:lang w:val="en-US" w:eastAsia="zh-CN"/>
        </w:rPr>
        <w:t>5数码管显示</w:t>
      </w:r>
    </w:p>
    <w:p>
      <w:pPr>
        <w:rPr>
          <w:rFonts w:hint="eastAsia" w:ascii="宋体" w:hAnsi="宋体" w:cs="宋体"/>
          <w:lang w:val="en-US" w:eastAsia="zh-CN"/>
        </w:rPr>
      </w:pPr>
      <w:r>
        <w:rPr>
          <w:rFonts w:hint="eastAsia"/>
          <w:lang w:val="en-US" w:eastAsia="zh-CN"/>
        </w:rPr>
        <w:t>数码管显示模块采用八段共阴极数码管显示数据，</w:t>
      </w:r>
      <w:r>
        <w:rPr>
          <w:rFonts w:hint="eastAsia" w:ascii="宋体" w:hAnsi="宋体" w:cs="宋体"/>
        </w:rPr>
        <w:t>系统共有4个两位的LED数码管，</w:t>
      </w:r>
      <w:r>
        <w:rPr>
          <w:rFonts w:hint="eastAsia" w:ascii="宋体" w:hAnsi="宋体" w:cs="宋体"/>
          <w:lang w:val="en-US" w:eastAsia="zh-CN"/>
        </w:rPr>
        <w:t>分别为显示当前模式和闪烁速度的功能，原理图如下：</w:t>
      </w:r>
    </w:p>
    <w:p>
      <w:pPr>
        <w:jc w:val="center"/>
        <w:rPr>
          <w:rFonts w:hint="default" w:ascii="宋体" w:hAnsi="宋体" w:cs="宋体"/>
          <w:lang w:val="en-US" w:eastAsia="zh-CN"/>
        </w:rPr>
      </w:pPr>
      <w:r>
        <w:drawing>
          <wp:inline distT="0" distB="0" distL="114300" distR="114300">
            <wp:extent cx="2200910" cy="1163320"/>
            <wp:effectExtent l="0" t="0" r="8890" b="1016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r:embed="rId11"/>
                    <a:stretch>
                      <a:fillRect/>
                    </a:stretch>
                  </pic:blipFill>
                  <pic:spPr>
                    <a:xfrm>
                      <a:off x="0" y="0"/>
                      <a:ext cx="2200910" cy="1163320"/>
                    </a:xfrm>
                    <a:prstGeom prst="rect">
                      <a:avLst/>
                    </a:prstGeom>
                    <a:noFill/>
                    <a:ln>
                      <a:noFill/>
                    </a:ln>
                  </pic:spPr>
                </pic:pic>
              </a:graphicData>
            </a:graphic>
          </wp:inline>
        </w:drawing>
      </w:r>
    </w:p>
    <w:p/>
    <w:p/>
    <w:p/>
    <w:p/>
    <w:p/>
    <w:p/>
    <w:p>
      <w:pPr>
        <w:numPr>
          <w:ilvl w:val="0"/>
          <w:numId w:val="0"/>
        </w:numPr>
        <w:ind w:leftChars="0"/>
        <w:jc w:val="center"/>
        <w:rPr>
          <w:rFonts w:hint="eastAsia" w:ascii="黑体" w:hAnsi="黑体" w:eastAsia="黑体"/>
          <w:sz w:val="32"/>
          <w:szCs w:val="32"/>
        </w:rPr>
      </w:pPr>
      <w:r>
        <w:rPr>
          <w:rFonts w:hint="eastAsia" w:ascii="黑体" w:hAnsi="黑体" w:eastAsia="黑体"/>
          <w:sz w:val="32"/>
          <w:szCs w:val="32"/>
          <w:lang w:val="en-US" w:eastAsia="zh-CN"/>
        </w:rPr>
        <w:t xml:space="preserve">4 </w:t>
      </w:r>
      <w:r>
        <w:rPr>
          <w:rFonts w:hint="eastAsia" w:ascii="黑体" w:hAnsi="黑体" w:eastAsia="黑体"/>
          <w:sz w:val="32"/>
          <w:szCs w:val="32"/>
        </w:rPr>
        <w:t>软件设计</w:t>
      </w:r>
    </w:p>
    <w:p>
      <w:pPr>
        <w:rPr>
          <w:rFonts w:hint="eastAsia" w:ascii="黑体" w:hAnsi="黑体" w:eastAsia="黑体"/>
          <w:sz w:val="24"/>
          <w:szCs w:val="24"/>
          <w:lang w:val="en-US" w:eastAsia="zh-CN"/>
        </w:rPr>
      </w:pPr>
      <w:r>
        <w:rPr>
          <w:rFonts w:hint="eastAsia" w:ascii="黑体" w:hAnsi="黑体" w:eastAsia="黑体"/>
          <w:sz w:val="24"/>
          <w:szCs w:val="24"/>
          <w:lang w:val="en-US" w:eastAsia="zh-CN"/>
        </w:rPr>
        <w:t>4.1.程序功能描述与设计思路</w:t>
      </w:r>
    </w:p>
    <w:p>
      <w:pPr>
        <w:ind w:firstLine="420" w:firstLineChars="200"/>
        <w:rPr>
          <w:rFonts w:hint="eastAsia"/>
          <w:lang w:val="en-US" w:eastAsia="zh-CN"/>
        </w:rPr>
      </w:pPr>
      <w:r>
        <w:rPr>
          <w:rFonts w:hint="eastAsia"/>
          <w:lang w:val="en-US" w:eastAsia="zh-CN"/>
        </w:rPr>
        <w:t>设备上电初始化，数码管显示初始单价和此时的出油信息，并且该程序在任何时刻均有效且不受其他程序干扰。</w:t>
      </w:r>
    </w:p>
    <w:p>
      <w:pPr>
        <w:ind w:firstLine="420" w:firstLineChars="200"/>
        <w:rPr>
          <w:rFonts w:hint="eastAsia"/>
          <w:lang w:val="en-US" w:eastAsia="zh-CN"/>
        </w:rPr>
      </w:pPr>
      <w:r>
        <w:rPr>
          <w:rFonts w:hint="eastAsia"/>
          <w:lang w:val="en-US" w:eastAsia="zh-CN"/>
        </w:rPr>
        <w:t>执行系统计费显示程序。执行过程中实时监测是否达到液面，如达到计费停止并显示最终费用，系统自动计价，数码管实时变化当前出油量。直至加到指定数量。</w:t>
      </w:r>
    </w:p>
    <w:p>
      <w:pPr>
        <w:ind w:firstLine="420" w:firstLineChars="200"/>
        <w:rPr>
          <w:rFonts w:hint="eastAsia"/>
          <w:lang w:val="en-US" w:eastAsia="zh-CN"/>
        </w:rPr>
      </w:pPr>
    </w:p>
    <w:p>
      <w:pPr>
        <w:jc w:val="left"/>
        <w:rPr>
          <w:rFonts w:asciiTheme="minorEastAsia" w:hAnsiTheme="minorEastAsia"/>
          <w:szCs w:val="21"/>
        </w:rPr>
      </w:pPr>
      <w:r>
        <w:rPr>
          <w:rFonts w:hint="eastAsia" w:ascii="黑体" w:hAnsi="黑体" w:eastAsia="黑体"/>
          <w:sz w:val="24"/>
          <w:szCs w:val="24"/>
          <w:lang w:val="en-US" w:eastAsia="zh-CN"/>
        </w:rPr>
        <w:t>4.2主程序流图：</w:t>
      </w:r>
    </w:p>
    <w:p>
      <w:pPr>
        <w:jc w:val="center"/>
      </w:pPr>
    </w:p>
    <w:p>
      <w:pPr>
        <w:jc w:val="center"/>
      </w:pPr>
      <w:r>
        <w:object>
          <v:shape id="_x0000_i1025" o:spt="75" type="#_x0000_t75" style="height:370.85pt;width:179.85pt;" o:ole="t" filled="f" o:preferrelative="t" stroked="f" coordsize="21600,21600">
            <v:path/>
            <v:fill on="f" focussize="0,0"/>
            <v:stroke on="f"/>
            <v:imagedata r:id="rId13" o:title=""/>
            <o:lock v:ext="edit" aspectratio="f"/>
            <w10:wrap type="none"/>
            <w10:anchorlock/>
          </v:shape>
          <o:OLEObject Type="Embed" ProgID="Visio.Drawing.11" ShapeID="_x0000_i1025" DrawAspect="Content" ObjectID="_1468075725" r:id="rId12">
            <o:LockedField>false</o:LockedField>
          </o:OLEObject>
        </w:object>
      </w:r>
    </w:p>
    <w:p>
      <w:pPr>
        <w:jc w:val="center"/>
      </w:pPr>
    </w:p>
    <w:p>
      <w:pPr>
        <w:jc w:val="both"/>
      </w:pPr>
    </w:p>
    <w:p>
      <w:pPr>
        <w:jc w:val="both"/>
        <w:rPr>
          <w:rFonts w:hint="eastAsia"/>
          <w:lang w:val="en-US" w:eastAsia="zh-CN"/>
        </w:rPr>
      </w:pPr>
      <w:r>
        <w:rPr>
          <w:rFonts w:hint="eastAsia" w:ascii="黑体" w:hAnsi="黑体" w:eastAsia="黑体"/>
          <w:sz w:val="24"/>
          <w:szCs w:val="24"/>
          <w:lang w:val="en-US" w:eastAsia="zh-CN"/>
        </w:rPr>
        <w:t>4.3计价算法实现程序</w:t>
      </w:r>
    </w:p>
    <w:p>
      <w:pPr>
        <w:jc w:val="both"/>
        <w:rPr>
          <w:rFonts w:hint="eastAsia"/>
          <w:lang w:val="en-US" w:eastAsia="zh-CN"/>
        </w:rPr>
      </w:pPr>
      <w:r>
        <w:rPr>
          <w:rFonts w:hint="eastAsia"/>
          <w:lang w:val="en-US" w:eastAsia="zh-CN"/>
        </w:rPr>
        <w:object>
          <v:shape id="_x0000_i1026" o:spt="75" type="#_x0000_t75" style="height:476.6pt;width:415.15pt;" o:ole="t" filled="f" o:preferrelative="t" stroked="f" coordsize="21600,21600">
            <v:path/>
            <v:fill on="f" focussize="0,0"/>
            <v:stroke on="f"/>
            <v:imagedata r:id="rId15" o:title=""/>
            <o:lock v:ext="edit" aspectratio="f"/>
            <w10:wrap type="none"/>
            <w10:anchorlock/>
          </v:shape>
          <o:OLEObject Type="Embed" ProgID="Visio.Drawing.11" ShapeID="_x0000_i1026" DrawAspect="Content" ObjectID="_1468075726" r:id="rId14">
            <o:LockedField>false</o:LockedField>
          </o:OLEObject>
        </w:object>
      </w:r>
    </w:p>
    <w:p/>
    <w:p/>
    <w:p/>
    <w:p/>
    <w:p/>
    <w:p/>
    <w:p/>
    <w:p/>
    <w:p/>
    <w:p/>
    <w:p/>
    <w:p/>
    <w:p/>
    <w:p>
      <w:pPr>
        <w:jc w:val="center"/>
        <w:rPr>
          <w:rFonts w:ascii="黑体" w:hAnsi="黑体" w:eastAsia="黑体"/>
          <w:sz w:val="32"/>
          <w:szCs w:val="32"/>
        </w:rPr>
      </w:pPr>
      <w:r>
        <w:rPr>
          <w:rFonts w:hint="eastAsia" w:ascii="黑体" w:hAnsi="黑体" w:eastAsia="黑体"/>
          <w:sz w:val="32"/>
          <w:szCs w:val="32"/>
        </w:rPr>
        <w:t>5，总结与展望</w:t>
      </w:r>
    </w:p>
    <w:p>
      <w:pPr>
        <w:ind w:firstLine="420" w:firstLineChars="200"/>
        <w:jc w:val="left"/>
        <w:rPr>
          <w:rFonts w:hint="eastAsia"/>
          <w:sz w:val="21"/>
          <w:szCs w:val="21"/>
          <w:lang w:val="en-US" w:eastAsia="zh-CN"/>
        </w:rPr>
      </w:pPr>
      <w:r>
        <w:rPr>
          <w:rFonts w:hint="eastAsia"/>
          <w:lang w:val="en-US" w:eastAsia="zh-CN"/>
        </w:rPr>
        <w:t>本设计为加油站加油系统，</w:t>
      </w:r>
      <w:r>
        <w:rPr>
          <w:rFonts w:hint="eastAsia"/>
          <w:sz w:val="21"/>
          <w:szCs w:val="21"/>
          <w:lang w:val="en-US" w:eastAsia="zh-CN"/>
        </w:rPr>
        <w:t>用户不仅仅满足于单纯的自动加油以及准确计价，而是更趋向于人性化的设备系统。本设计为一种系统自动加油系统，具有灵敏的油量输出显示金额显示功能，系统AW60单片机作为主控芯片实现数码管实时显示当前出油量，价格计算，计数控制等功能。用户可通过手动按键设置加油金额（当加油达到预设价格时自动停止），手动设置输出油量（当加油量达到预设油量时自动停止），以及当液位传感器检测到油箱已满时停止加油。用户可以通过按键预设加油量或加油金额，掉电后依然可以保存上次设定值，性能稳定,控制准确。</w:t>
      </w:r>
    </w:p>
    <w:p>
      <w:pPr>
        <w:ind w:firstLine="420" w:firstLineChars="200"/>
        <w:jc w:val="left"/>
        <w:rPr>
          <w:rFonts w:hint="eastAsia"/>
          <w:sz w:val="21"/>
          <w:szCs w:val="21"/>
          <w:lang w:val="en-US" w:eastAsia="zh-CN"/>
        </w:rPr>
      </w:pPr>
      <w:r>
        <w:rPr>
          <w:rFonts w:hint="eastAsia"/>
          <w:sz w:val="21"/>
          <w:szCs w:val="21"/>
          <w:lang w:val="en-US" w:eastAsia="zh-CN"/>
        </w:rPr>
        <w:t>本控制装置调试并可用于小型基地里的小型加油站系统，具有一定的环境适应性。</w:t>
      </w:r>
    </w:p>
    <w:p>
      <w:pPr>
        <w:ind w:firstLine="420" w:firstLineChars="200"/>
        <w:rPr>
          <w:rFonts w:hint="eastAsia"/>
          <w:sz w:val="21"/>
          <w:szCs w:val="21"/>
          <w:lang w:val="en-US" w:eastAsia="zh-CN"/>
        </w:rPr>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
    <w:p/>
    <w:p>
      <w:pPr>
        <w:ind w:firstLine="420" w:firstLineChars="200"/>
      </w:pPr>
    </w:p>
    <w:p>
      <w:pPr>
        <w:rPr>
          <w:rFonts w:hint="eastAsia"/>
          <w:lang w:val="en-US" w:eastAsia="zh-CN"/>
        </w:rPr>
      </w:pPr>
      <w:r>
        <w:rPr>
          <w:rFonts w:hint="eastAsia"/>
          <w:lang w:val="en-US" w:eastAsia="zh-CN"/>
        </w:rPr>
        <w:t>附录一：图</w:t>
      </w:r>
    </w:p>
    <w:p/>
    <w:p>
      <w:pPr>
        <w:rPr>
          <w:lang w:val="en-US"/>
        </w:rPr>
      </w:pPr>
      <w:r>
        <w:rPr>
          <w:rFonts w:hint="eastAsia"/>
          <w:lang w:val="en-US" w:eastAsia="zh-CN"/>
        </w:rPr>
        <w:t>附录二：开发板程序演示</w:t>
      </w:r>
    </w:p>
    <w:p>
      <w:pPr>
        <w:rPr>
          <w:rFonts w:hint="eastAsia" w:eastAsiaTheme="minorEastAsia"/>
          <w:lang w:eastAsia="zh-CN"/>
        </w:rPr>
      </w:pPr>
    </w:p>
    <w:p>
      <w:pPr>
        <w:rPr>
          <w:rFonts w:hint="eastAsia" w:eastAsiaTheme="minorEastAsia"/>
          <w:lang w:val="en-US" w:eastAsia="zh-CN"/>
        </w:rPr>
      </w:pPr>
      <w:r>
        <w:rPr>
          <w:rFonts w:hint="eastAsia"/>
          <w:lang w:val="en-US" w:eastAsia="zh-CN"/>
        </w:rPr>
        <w:t>附录三：原理图</w:t>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7028419"/>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A3A16A"/>
    <w:multiLevelType w:val="singleLevel"/>
    <w:tmpl w:val="F6A3A16A"/>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E7BE7"/>
    <w:rsid w:val="00041348"/>
    <w:rsid w:val="0009092E"/>
    <w:rsid w:val="000C3321"/>
    <w:rsid w:val="00156F05"/>
    <w:rsid w:val="00180F15"/>
    <w:rsid w:val="0018703B"/>
    <w:rsid w:val="00195E94"/>
    <w:rsid w:val="00241CF5"/>
    <w:rsid w:val="00267AC8"/>
    <w:rsid w:val="00284616"/>
    <w:rsid w:val="00360D6F"/>
    <w:rsid w:val="003935CD"/>
    <w:rsid w:val="004339C4"/>
    <w:rsid w:val="00544FC6"/>
    <w:rsid w:val="005828D4"/>
    <w:rsid w:val="005965D7"/>
    <w:rsid w:val="005D3080"/>
    <w:rsid w:val="005E7BE7"/>
    <w:rsid w:val="006328D3"/>
    <w:rsid w:val="006408DA"/>
    <w:rsid w:val="006705F5"/>
    <w:rsid w:val="006A67C1"/>
    <w:rsid w:val="006E1E9E"/>
    <w:rsid w:val="00714A9A"/>
    <w:rsid w:val="008136E8"/>
    <w:rsid w:val="008C3D32"/>
    <w:rsid w:val="00900D51"/>
    <w:rsid w:val="00922298"/>
    <w:rsid w:val="00933DB0"/>
    <w:rsid w:val="009453D8"/>
    <w:rsid w:val="009A337F"/>
    <w:rsid w:val="00A14C68"/>
    <w:rsid w:val="00A74458"/>
    <w:rsid w:val="00AA4369"/>
    <w:rsid w:val="00B97C65"/>
    <w:rsid w:val="00BE11A3"/>
    <w:rsid w:val="00C60BCD"/>
    <w:rsid w:val="00C67E2E"/>
    <w:rsid w:val="00CD394F"/>
    <w:rsid w:val="00CF0FED"/>
    <w:rsid w:val="00D06753"/>
    <w:rsid w:val="00D132CD"/>
    <w:rsid w:val="00D46057"/>
    <w:rsid w:val="00D96F91"/>
    <w:rsid w:val="00E26E2A"/>
    <w:rsid w:val="00E82CF2"/>
    <w:rsid w:val="00EC188E"/>
    <w:rsid w:val="00F13DB9"/>
    <w:rsid w:val="00F44FDF"/>
    <w:rsid w:val="0455510B"/>
    <w:rsid w:val="07395CEC"/>
    <w:rsid w:val="0A2B2672"/>
    <w:rsid w:val="0CFD2614"/>
    <w:rsid w:val="1CFC41A6"/>
    <w:rsid w:val="247A48B0"/>
    <w:rsid w:val="2A0B73E3"/>
    <w:rsid w:val="2E0328A0"/>
    <w:rsid w:val="316C240D"/>
    <w:rsid w:val="335578DF"/>
    <w:rsid w:val="390C4FCA"/>
    <w:rsid w:val="4FCE3E60"/>
    <w:rsid w:val="595F301D"/>
    <w:rsid w:val="64F53071"/>
    <w:rsid w:val="676F19C5"/>
    <w:rsid w:val="71E537D2"/>
    <w:rsid w:val="7C2C7E29"/>
    <w:rsid w:val="7D357493"/>
    <w:rsid w:val="7FEF2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39"/>
    <w:pPr>
      <w:spacing w:line="360" w:lineRule="auto"/>
      <w:ind w:firstLine="200" w:firstLineChars="200"/>
    </w:pPr>
    <w:rPr>
      <w:rFonts w:ascii="宋体" w:hAnsi="Times New Roman" w:eastAsia="宋体" w:cs="Times New Roman"/>
      <w:b/>
      <w:sz w:val="28"/>
      <w:szCs w:val="20"/>
    </w:rPr>
  </w:style>
  <w:style w:type="paragraph" w:styleId="6">
    <w:name w:val="toc 2"/>
    <w:basedOn w:val="1"/>
    <w:next w:val="1"/>
    <w:uiPriority w:val="39"/>
    <w:pPr>
      <w:ind w:left="420" w:leftChars="200"/>
    </w:pPr>
    <w:rPr>
      <w:rFonts w:ascii="Times New Roman" w:hAnsi="Times New Roman" w:eastAsia="宋体" w:cs="Times New Roman"/>
      <w:szCs w:val="20"/>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20"/>
    <w:rPr>
      <w:i/>
      <w:iCs/>
    </w:rPr>
  </w:style>
  <w:style w:type="character" w:styleId="12">
    <w:name w:val="Hyperlink"/>
    <w:uiPriority w:val="99"/>
    <w:rPr>
      <w:color w:val="0000FF"/>
      <w:u w:val="single"/>
    </w:rPr>
  </w:style>
  <w:style w:type="paragraph" w:styleId="13">
    <w:name w:val="List Paragraph"/>
    <w:basedOn w:val="1"/>
    <w:qFormat/>
    <w:uiPriority w:val="34"/>
    <w:pPr>
      <w:ind w:firstLine="420" w:firstLineChars="200"/>
    </w:pPr>
  </w:style>
  <w:style w:type="character" w:customStyle="1" w:styleId="14">
    <w:name w:val="页眉 字符"/>
    <w:basedOn w:val="10"/>
    <w:link w:val="4"/>
    <w:uiPriority w:val="99"/>
    <w:rPr>
      <w:sz w:val="18"/>
      <w:szCs w:val="18"/>
    </w:rPr>
  </w:style>
  <w:style w:type="character" w:customStyle="1" w:styleId="15">
    <w:name w:val="页脚 字符"/>
    <w:basedOn w:val="10"/>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emf"/><Relationship Id="rId14" Type="http://schemas.openxmlformats.org/officeDocument/2006/relationships/oleObject" Target="embeddings/oleObject2.bin"/><Relationship Id="rId13" Type="http://schemas.openxmlformats.org/officeDocument/2006/relationships/image" Target="media/image8.emf"/><Relationship Id="rId12" Type="http://schemas.openxmlformats.org/officeDocument/2006/relationships/oleObject" Target="embeddings/oleObject1.bin"/><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CC2797-F379-4C1F-AD1B-4C29EBB1D167}">
  <ds:schemaRefs/>
</ds:datastoreItem>
</file>

<file path=docProps/app.xml><?xml version="1.0" encoding="utf-8"?>
<Properties xmlns="http://schemas.openxmlformats.org/officeDocument/2006/extended-properties" xmlns:vt="http://schemas.openxmlformats.org/officeDocument/2006/docPropsVTypes">
  <Template>Normal</Template>
  <Pages>13</Pages>
  <Words>1218</Words>
  <Characters>6947</Characters>
  <Lines>57</Lines>
  <Paragraphs>16</Paragraphs>
  <TotalTime>0</TotalTime>
  <ScaleCrop>false</ScaleCrop>
  <LinksUpToDate>false</LinksUpToDate>
  <CharactersWithSpaces>8149</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2018-05-03T11:33:00Z</dcterms:created>
  <dc:creator>hanrui738926819@163.com</dc:creator>
  <cp:lastModifiedBy>韩睿</cp:lastModifiedBy>
  <dcterms:modified xsi:type="dcterms:W3CDTF">2019-12-31T10:59:14Z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2052-11.1.0.9305</vt:lpwstr>
  </property>
</Properties>
</file>