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AI培训作业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1.使用【随机森林】、【AdaBoost】、【MLP】三种模型进行训练和预测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【随机森林】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由于代码都是在书中是现成的。</w:t>
      </w:r>
    </w:p>
    <w:p>
      <w:pPr>
        <w:ind w:firstLine="420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主要调节的参数有树的数量num以及树的深度的depth。但测试中发现对结果影响最大的参数是 树的数量num 下面给出不同树的数量的结果（树的深度固定为5）：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num 4 </w:t>
      </w:r>
    </w:p>
    <w:bookmarkEnd w:id="0"/>
    <w:p>
      <w:pPr>
        <w:jc w:val="left"/>
      </w:pPr>
      <w:r>
        <w:drawing>
          <wp:inline distT="0" distB="0" distL="114300" distR="114300">
            <wp:extent cx="2886075" cy="2880995"/>
            <wp:effectExtent l="0" t="0" r="952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54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5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73375" cy="2856865"/>
            <wp:effectExtent l="0" t="0" r="317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num 6 </w:t>
      </w:r>
    </w:p>
    <w:p>
      <w:pPr>
        <w:jc w:val="both"/>
      </w:pPr>
      <w:r>
        <w:drawing>
          <wp:inline distT="0" distB="0" distL="114300" distR="114300">
            <wp:extent cx="2889250" cy="2894965"/>
            <wp:effectExtent l="0" t="0" r="635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num 7</w:t>
      </w:r>
    </w:p>
    <w:p>
      <w:pPr>
        <w:jc w:val="both"/>
      </w:pPr>
      <w:r>
        <w:drawing>
          <wp:inline distT="0" distB="0" distL="114300" distR="114300">
            <wp:extent cx="2851785" cy="2840355"/>
            <wp:effectExtent l="0" t="0" r="5715" b="171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num 8</w:t>
      </w:r>
    </w:p>
    <w:p>
      <w:pPr>
        <w:jc w:val="both"/>
      </w:pPr>
      <w:r>
        <w:drawing>
          <wp:inline distT="0" distB="0" distL="114300" distR="114300">
            <wp:extent cx="2791460" cy="2819400"/>
            <wp:effectExtent l="0" t="0" r="889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AdaBoost</w:t>
      </w:r>
      <w:r>
        <w:rPr>
          <w:rFonts w:hint="eastAsia"/>
          <w:lang w:eastAsia="zh-CN"/>
        </w:rPr>
        <w:t>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虽然adaboost模型提供了弱分类器个数、权重训练率、最大深度等参数，但由于二维数据的二分类问题比较简单，所以调节这些参数，得到的分类结果都一样。</w:t>
      </w:r>
    </w:p>
    <w:p>
      <w:r>
        <w:drawing>
          <wp:inline distT="0" distB="0" distL="114300" distR="114300">
            <wp:extent cx="2752725" cy="2763520"/>
            <wp:effectExtent l="0" t="0" r="9525" b="177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MLP</w:t>
      </w:r>
      <w:r>
        <w:rPr>
          <w:rFonts w:hint="eastAsia"/>
          <w:lang w:eastAsia="zh-CN"/>
        </w:rPr>
        <w:t>】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神经网络用来进行多分类的问题训练和测试，可以调节的参数比较多，包括网络结构（层数、隐含层节点数等）、学习率、动量系数等。下面举一些不同网络结构的测试例子：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三层网络：2,10,3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30500" cy="2714625"/>
            <wp:effectExtent l="0" t="0" r="12700" b="952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四层网络：2,6,5,3</w:t>
      </w:r>
    </w:p>
    <w:p>
      <w:r>
        <w:drawing>
          <wp:inline distT="0" distB="0" distL="114300" distR="114300">
            <wp:extent cx="2712720" cy="2723515"/>
            <wp:effectExtent l="0" t="0" r="11430" b="6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2.边缘检测、图像旋转与缩放、直线检测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sobel算子、canny算子</w:t>
      </w:r>
      <w:r>
        <w:rPr>
          <w:rFonts w:hint="eastAsia"/>
          <w:lang w:eastAsia="zh-CN"/>
        </w:rPr>
        <w:t>】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首先利用不同</w:t>
      </w:r>
      <w:r>
        <w:rPr>
          <w:rFonts w:hint="eastAsia"/>
          <w:lang w:val="en-US" w:eastAsia="zh-CN"/>
        </w:rPr>
        <w:t>sobel算子对lena图像进行各种变换：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X方向sobel算子：</w:t>
      </w:r>
    </w:p>
    <w:p>
      <w:r>
        <w:drawing>
          <wp:inline distT="0" distB="0" distL="114300" distR="114300">
            <wp:extent cx="3171190" cy="3299460"/>
            <wp:effectExtent l="0" t="0" r="10160" b="152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Y方向sobel算子：</w:t>
      </w:r>
    </w:p>
    <w:p>
      <w:r>
        <w:drawing>
          <wp:inline distT="0" distB="0" distL="114300" distR="114300">
            <wp:extent cx="3192780" cy="3347720"/>
            <wp:effectExtent l="0" t="0" r="7620" b="508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X+Y方向sobel算子模：</w:t>
      </w:r>
    </w:p>
    <w:p>
      <w:r>
        <w:drawing>
          <wp:inline distT="0" distB="0" distL="114300" distR="114300">
            <wp:extent cx="3228975" cy="3390265"/>
            <wp:effectExtent l="0" t="0" r="9525" b="63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eastAsia="zh-CN"/>
        </w:rPr>
        <w:t>利用</w:t>
      </w:r>
      <w:r>
        <w:rPr>
          <w:rFonts w:hint="eastAsia"/>
          <w:lang w:val="en-US" w:eastAsia="zh-CN"/>
        </w:rPr>
        <w:t>canny算子检测后生成的反转图像：</w:t>
      </w:r>
    </w:p>
    <w:p>
      <w:r>
        <w:drawing>
          <wp:inline distT="0" distB="0" distL="114300" distR="114300">
            <wp:extent cx="3218815" cy="3374390"/>
            <wp:effectExtent l="0" t="0" r="635" b="1651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【图像旋转与缩放】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图像缩小为原图的一半：</w:t>
      </w:r>
    </w:p>
    <w:p>
      <w:r>
        <w:drawing>
          <wp:inline distT="0" distB="0" distL="114300" distR="114300">
            <wp:extent cx="3748405" cy="2517775"/>
            <wp:effectExtent l="0" t="0" r="4445" b="1587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图像逆时针旋转45度：</w:t>
      </w:r>
    </w:p>
    <w:p>
      <w:r>
        <w:drawing>
          <wp:inline distT="0" distB="0" distL="114300" distR="114300">
            <wp:extent cx="3605530" cy="3515995"/>
            <wp:effectExtent l="0" t="0" r="13970" b="825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【哈夫变换直线检测】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测试中哈夫变换的也可以调节不同的参数，对应检测的直线数量也会有所不同，下面结果使用的参数是rho 1， theta为1度，threshold为120：</w:t>
      </w:r>
    </w:p>
    <w:p>
      <w:r>
        <w:drawing>
          <wp:inline distT="0" distB="0" distL="114300" distR="114300">
            <wp:extent cx="5023485" cy="3253105"/>
            <wp:effectExtent l="0" t="0" r="5715" b="444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3.背景建模、运动检测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【高斯混合模型】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Opencv中有一个cv::BackgroundSubtractorMOG的类用来做高斯混合模型，检测结果如下：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085465" cy="2552065"/>
            <wp:effectExtent l="0" t="0" r="635" b="63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【VIBE背景建模】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根据VIBE官方提供的opencv源码，进行VIBE算法测试，结果如下：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890260" cy="2442845"/>
            <wp:effectExtent l="0" t="0" r="15240" b="1460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4.opencv多层前馈神经网络MNIST数据集训练与测试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对于MNIST前馈神经网络的训练这里尝试了两种源码测试，一种为网上的直接写的三层前馈神经网络的源码，进行训练，其中输入层为28*28=784维，输出层为0-1编码，故有10维。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4.1 三层前馈神经网络源码训练和测试：</w:t>
      </w:r>
    </w:p>
    <w:p>
      <w:r>
        <w:drawing>
          <wp:inline distT="0" distB="0" distL="114300" distR="114300">
            <wp:extent cx="5272405" cy="163957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236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b="160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最后随机选择十张数字图像进行测试，结果如下：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29" name="图片 2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6" name="图片 3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5" name="图片 3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4" name="图片 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3" name="图片 3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2" name="图片 3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8" name="图片 3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6700" cy="266700"/>
            <wp:effectExtent l="0" t="0" r="0" b="0"/>
            <wp:docPr id="37" name="图片 3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7665" cy="1933575"/>
            <wp:effectExtent l="0" t="0" r="635" b="952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rcRect b="16803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4.2 基于opencv前馈神经网络训练和测试</w:t>
      </w:r>
    </w:p>
    <w:p/>
    <w:p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5 权重学习率 0.01 隐含层神经元200 测试结果</w:t>
      </w:r>
    </w:p>
    <w:p>
      <w:r>
        <w:drawing>
          <wp:inline distT="0" distB="0" distL="114300" distR="114300">
            <wp:extent cx="5847715" cy="1752600"/>
            <wp:effectExtent l="0" t="0" r="635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1" w:name="OLE_LINK3"/>
      <w:bookmarkStart w:id="2" w:name="OLE_LINK2"/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5 权重学习率 0.1 隐含层神经元200 测试结果</w:t>
      </w:r>
      <w:bookmarkEnd w:id="1"/>
    </w:p>
    <w:bookmarkEnd w:id="2"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809615" cy="2266950"/>
            <wp:effectExtent l="0" t="0" r="635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OLE_LINK4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5 权重学习率 0.5 隐含层神经元200 测试结果</w:t>
      </w:r>
      <w:bookmarkEnd w:id="3"/>
    </w:p>
    <w:p>
      <w:r>
        <w:drawing>
          <wp:inline distT="0" distB="0" distL="114300" distR="114300">
            <wp:extent cx="5657215" cy="234315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4" w:name="OLE_LINK5"/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10 权重学习率 0.1 隐含层神经元200 测试结果</w:t>
      </w:r>
    </w:p>
    <w:bookmarkEnd w:id="4"/>
    <w:p>
      <w:r>
        <w:drawing>
          <wp:inline distT="0" distB="0" distL="114300" distR="114300">
            <wp:extent cx="5581015" cy="2333625"/>
            <wp:effectExtent l="0" t="0" r="635" b="952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5" w:name="OLE_LINK6"/>
    </w:p>
    <w:p>
      <w:bookmarkStart w:id="6" w:name="OLE_LINK9"/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5权重学习率 0.1 隐含层神经元100测试结果</w:t>
      </w:r>
    </w:p>
    <w:bookmarkEnd w:id="5"/>
    <w:bookmarkEnd w:id="6"/>
    <w:p>
      <w:r>
        <w:drawing>
          <wp:inline distT="0" distB="0" distL="114300" distR="114300">
            <wp:extent cx="5761990" cy="2371725"/>
            <wp:effectExtent l="0" t="0" r="10160" b="952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>10权重学习率 0.1 隐含层神经元100测试结果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95315" cy="2419350"/>
            <wp:effectExtent l="0" t="0" r="635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7" w:name="OLE_LINK8"/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10 权重学习率 0.1 隐含层神经元50*50测试结果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28665" cy="2333625"/>
            <wp:effectExtent l="0" t="0" r="635" b="9525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10 权重学习率 0.1 隐含层神经元100*100测试结果</w:t>
      </w:r>
      <w:bookmarkEnd w:id="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2343150"/>
            <wp:effectExtent l="0" t="0" r="10160" b="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迭代次数</w:t>
      </w:r>
      <w:r>
        <w:rPr>
          <w:rFonts w:hint="eastAsia"/>
          <w:lang w:val="en-US" w:eastAsia="zh-CN"/>
        </w:rPr>
        <w:t xml:space="preserve"> 10 权重学习率 0.25 隐含层神经元100*100测试结果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61990" cy="2276475"/>
            <wp:effectExtent l="0" t="0" r="10160" b="9525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最后竟然跑出来一个准确率为100%！！的模型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只能说前馈神经网络是调参的玄学。。。。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5.opencv Adaboost人脸检测模型训练与测试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以yale database中的165张人脸作为正样本，以Weizmann_Seg_DB中的200张图像作为负样本。进行adaboost人脸检测模型训练。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3" name="图片 43" descr="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4" name="图片 44" descr="s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5" name="图片 45" descr="s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6" name="图片 46" descr="s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7" name="图片 47" descr="s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952500" cy="952500"/>
            <wp:effectExtent l="0" t="0" r="0" b="0"/>
            <wp:docPr id="48" name="图片 48" descr="s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使用opencv_createsample.exe生成正样本的vec文件，大小归一化为64*64：</w:t>
      </w:r>
    </w:p>
    <w:p>
      <w:r>
        <w:drawing>
          <wp:inline distT="0" distB="0" distL="114300" distR="114300">
            <wp:extent cx="5269865" cy="2207895"/>
            <wp:effectExtent l="0" t="0" r="698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再使用opencv_traincascade.exe进行训练，训练中正负样本分别为66:200近似1:3，使用HOG特征进行训练，adaboost级数不超过10级。</w:t>
      </w:r>
    </w:p>
    <w:p>
      <w:r>
        <w:drawing>
          <wp:inline distT="0" distB="0" distL="114300" distR="114300">
            <wp:extent cx="5273040" cy="3101340"/>
            <wp:effectExtent l="0" t="0" r="381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由于正负样本数量都比较少，因此训练的速度较快，层数也比较小。</w:t>
      </w:r>
    </w:p>
    <w:p>
      <w:r>
        <w:drawing>
          <wp:inline distT="0" distB="0" distL="114300" distR="114300">
            <wp:extent cx="5274310" cy="2581275"/>
            <wp:effectExtent l="0" t="0" r="254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测试结果如下，虽然测试结果在经典图像lena准确，但是该模型泛化能力和测试效果在其他复杂图片中都不是很好。如果要提高，需要更多的人脸样本和负样本进行训练。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2009775"/>
            <wp:effectExtent l="0" t="0" r="10160" b="952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35020"/>
            <wp:effectExtent l="0" t="0" r="635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6.基于imagenet的AlexNET图像分类模型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为了更好了解alexnet的结构，利用caffe自带的python脚本可视化网络结果：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./python/draw_net.py models/bvlc_reference_caffenet/train_val.prototxt alexnet.jpg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04890" cy="420370"/>
            <wp:effectExtent l="0" t="0" r="10160" b="17780"/>
            <wp:docPr id="71" name="图片 71" descr="alex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lexnet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基于Alexnet网络结构，利用自己的数据集训练分类模型并测试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lang w:val="en-US" w:eastAsia="zh-CN"/>
        </w:rPr>
        <w:t>1</w:t>
      </w:r>
      <w:r>
        <w:rPr>
          <w:rFonts w:hint="eastAsia" w:asciiTheme="minorEastAsia" w:hAnsiTheme="minorEastAsia"/>
          <w:lang w:eastAsia="zh-CN"/>
        </w:rPr>
        <w:t>）</w:t>
      </w:r>
      <w:r>
        <w:rPr>
          <w:rFonts w:hint="eastAsia" w:asciiTheme="minorEastAsia" w:hAnsiTheme="minorEastAsia"/>
        </w:rPr>
        <w:t>准备数据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虽然imagenet官网上有数据图片集，</w:t>
      </w:r>
      <w:r>
        <w:rPr>
          <w:rFonts w:hint="eastAsia" w:asciiTheme="minorEastAsia" w:hAnsiTheme="minorEastAsia"/>
          <w:lang w:eastAsia="zh-CN"/>
        </w:rPr>
        <w:t>由于</w:t>
      </w:r>
      <w:r>
        <w:rPr>
          <w:rFonts w:hint="eastAsia" w:asciiTheme="minorEastAsia" w:hAnsiTheme="minorEastAsia"/>
        </w:rPr>
        <w:t>数据量太大，</w:t>
      </w:r>
      <w:r>
        <w:rPr>
          <w:rFonts w:hint="eastAsia" w:asciiTheme="minorEastAsia" w:hAnsiTheme="minorEastAsia"/>
          <w:lang w:eastAsia="zh-CN"/>
        </w:rPr>
        <w:t>单次</w:t>
      </w:r>
      <w:r>
        <w:rPr>
          <w:rFonts w:hint="eastAsia" w:asciiTheme="minorEastAsia" w:hAnsiTheme="minorEastAsia"/>
        </w:rPr>
        <w:t>训练也是一件漫长的过程</w:t>
      </w:r>
      <w:r>
        <w:rPr>
          <w:rFonts w:hint="eastAsia" w:asciiTheme="minorEastAsia" w:hAnsiTheme="minorEastAsia"/>
          <w:lang w:eastAsia="zh-CN"/>
        </w:rPr>
        <w:t>，为了熟悉整个流程并且调整参数测试</w:t>
      </w:r>
      <w:r>
        <w:rPr>
          <w:rFonts w:hint="eastAsia" w:asciiTheme="minorEastAsia" w:hAnsiTheme="minorEastAsia"/>
        </w:rPr>
        <w:t>，因此这里找了网上一个人的数据集来代替</w:t>
      </w:r>
      <w:r>
        <w:rPr>
          <w:rFonts w:asciiTheme="minorEastAsia" w:hAnsiTheme="minorEastAsia"/>
        </w:rPr>
        <w:t>http://www.cnblogs.com/denny402/p/5083300.html</w:t>
      </w:r>
      <w:r>
        <w:rPr>
          <w:rFonts w:hint="eastAsia" w:asciiTheme="minorEastAsia" w:hAnsiTheme="minorEastAsia"/>
        </w:rPr>
        <w:t>。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该数据集有500</w:t>
      </w:r>
      <w:r>
        <w:rPr>
          <w:rFonts w:asciiTheme="minorEastAsia" w:hAnsiTheme="minorEastAsia"/>
        </w:rPr>
        <w:t>张图片，分为大巴车、恐龙、大象、鲜花和马五个类，每个类100张。编号分别以3，4，5，6，7开头，各为一类。我从其中每类选出20张作为测试，其余80张作为训练。因此最终训练图片400张，测试图片100张，共5。</w:t>
      </w:r>
    </w:p>
    <w:p>
      <w:pPr>
        <w:ind w:firstLine="450"/>
        <w:jc w:val="center"/>
        <w:rPr>
          <w:rFonts w:asciiTheme="minorEastAsia" w:hAnsiTheme="minorEastAsia"/>
        </w:rPr>
      </w:pPr>
      <w:r>
        <w:drawing>
          <wp:inline distT="0" distB="0" distL="114300" distR="114300">
            <wp:extent cx="4316730" cy="3107055"/>
            <wp:effectExtent l="0" t="0" r="7620" b="17145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将上述图片放在我自己创建了一个文件目录下面训练文件glenn/</w:t>
      </w:r>
      <w:r>
        <w:rPr>
          <w:rFonts w:hint="eastAsia" w:asciiTheme="minorEastAsia" w:hAnsiTheme="minorEastAsia"/>
          <w:lang w:val="en-US" w:eastAsia="zh-CN"/>
        </w:rPr>
        <w:t>mycaffe</w:t>
      </w:r>
      <w:r>
        <w:rPr>
          <w:rFonts w:hint="eastAsia" w:asciiTheme="minorEastAsia" w:hAnsiTheme="minorEastAsia"/>
          <w:lang w:val="en-US" w:eastAsia="zh-CN"/>
        </w:rPr>
        <w:tab/>
      </w:r>
      <w:r>
        <w:rPr>
          <w:rFonts w:hint="eastAsia" w:asciiTheme="minorEastAsia" w:hAnsiTheme="minorEastAsia"/>
        </w:rPr>
        <w:t>/myimagenet/train/和测试文件glenn/</w:t>
      </w:r>
      <w:r>
        <w:rPr>
          <w:rFonts w:hint="eastAsia" w:asciiTheme="minorEastAsia" w:hAnsiTheme="minorEastAsia"/>
          <w:lang w:val="en-US" w:eastAsia="zh-CN"/>
        </w:rPr>
        <w:t>mycaffe</w:t>
      </w:r>
      <w:r>
        <w:rPr>
          <w:rFonts w:hint="eastAsia" w:asciiTheme="minorEastAsia" w:hAnsiTheme="minorEastAsia"/>
        </w:rPr>
        <w:t>/myimagenet/test/下面。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lang w:val="en-US" w:eastAsia="zh-CN"/>
        </w:rPr>
        <w:t>2</w:t>
      </w:r>
      <w:r>
        <w:rPr>
          <w:rFonts w:hint="eastAsia" w:asciiTheme="minorEastAsia" w:hAnsiTheme="minorEastAsia"/>
          <w:lang w:eastAsia="zh-CN"/>
        </w:rPr>
        <w:t>）</w:t>
      </w:r>
      <w:r>
        <w:rPr>
          <w:rFonts w:hint="eastAsia" w:asciiTheme="minorEastAsia" w:hAnsiTheme="minorEastAsia"/>
        </w:rPr>
        <w:t xml:space="preserve"> 数据处理转换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首先在myimagenet文件夹下创建一个myconfig文件，用来存放配置文件和脚本文件，，然后编写一个shell脚本create_filelist.sh，用来生成train.txt和test.txt清单文件：</w:t>
      </w:r>
    </w:p>
    <w:p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  <w:r>
        <w:rPr>
          <w:rFonts w:hint="eastAsia" w:asciiTheme="minorEastAsia" w:hAnsiTheme="minorEastAsia"/>
        </w:rPr>
        <w:t>/myconfig$sudo vi create_filelist.sh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编辑文件，内容为，然后保存（注意文本中的路径）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#!/usr/bin/env sh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DATA=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</w:t>
      </w:r>
      <w:r>
        <w:rPr>
          <w:rFonts w:hint="eastAsia" w:asciiTheme="minorEastAsia" w:hAnsiTheme="minorEastAsia"/>
          <w:sz w:val="21"/>
          <w:szCs w:val="21"/>
        </w:rPr>
        <w:t>/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MY=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"Create train.txt..."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rm -rf $MY/train.txt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for i in 3 4 5 6 7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do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find $DATA/train -name $i*.jpg | cut -d '/' -f4-5 | sed "s/$/ $i/"&gt;&gt;$MY/train.txt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done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"Create test.txt..."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rm -rf $MY/test.txt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for i in 3 4 5 6 7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do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find $DATA/test -name $i*.jpg | cut -d '/' -f4-5 | sed "s/$/ $i/"&gt;&gt;$MY/test.txt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done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"All done"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运行脚本：</w:t>
      </w:r>
    </w:p>
    <w:p>
      <w:pPr>
        <w:ind w:firstLine="450"/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t>…/</w:t>
      </w:r>
      <w:r>
        <w:rPr>
          <w:rFonts w:hint="eastAsia" w:asciiTheme="minorEastAsia" w:hAnsiTheme="minorEastAsia"/>
        </w:rPr>
        <w:t>glenn</w:t>
      </w:r>
      <w:r>
        <w:rPr>
          <w:rFonts w:asciiTheme="minorEastAsia" w:hAnsiTheme="minorEastAsia"/>
        </w:rPr>
        <w:t xml:space="preserve">$ sh </w:t>
      </w:r>
      <w:r>
        <w:rPr>
          <w:rFonts w:hint="eastAsia" w:asciiTheme="minorEastAsia" w:hAnsiTheme="minorEastAsia"/>
          <w:lang w:val="en-US" w:eastAsia="zh-CN"/>
        </w:rPr>
        <w:t>mycaffe</w:t>
      </w:r>
      <w:r>
        <w:rPr>
          <w:rFonts w:hint="eastAsia" w:asciiTheme="minorEastAsia" w:hAnsiTheme="minorEastAsia"/>
        </w:rPr>
        <w:t>/myimagenet/myconfig/</w:t>
      </w:r>
      <w:r>
        <w:rPr>
          <w:rFonts w:asciiTheme="minorEastAsia" w:hAnsiTheme="minorEastAsia"/>
        </w:rPr>
        <w:t>create_filelist.sh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这样就在myconfig文件夹下生成了两个文本文件，里面是图片的列表清单。</w:t>
      </w:r>
    </w:p>
    <w:p>
      <w:pPr>
        <w:ind w:firstLine="450"/>
        <w:rPr>
          <w:rFonts w:asciiTheme="minorEastAsia" w:hAnsiTheme="minorEastAsia"/>
        </w:rPr>
      </w:pPr>
      <w:r>
        <w:drawing>
          <wp:inline distT="0" distB="0" distL="0" distR="0">
            <wp:extent cx="1201420" cy="2276475"/>
            <wp:effectExtent l="0" t="0" r="1778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19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【***】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接着再编写一个脚本文件，调用caffe中的conver_imageset命令来转换数据格式</w:t>
      </w:r>
    </w:p>
    <w:p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  <w:r>
        <w:rPr>
          <w:rFonts w:hint="eastAsia" w:asciiTheme="minorEastAsia" w:hAnsiTheme="minorEastAsia"/>
        </w:rPr>
        <w:t>/myconfig$sudo vi create_lmdb.sh</w:t>
      </w:r>
    </w:p>
    <w:p>
      <w:pPr>
        <w:ind w:firstLine="4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编辑文本：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#!/usr/bin/env sh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MY=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"Create train lmdb.."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rm -rf $MY/img_train_lmdb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/home/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work/</w:t>
      </w:r>
      <w:r>
        <w:rPr>
          <w:rFonts w:asciiTheme="minorEastAsia" w:hAnsiTheme="minorEastAsia"/>
          <w:sz w:val="21"/>
          <w:szCs w:val="21"/>
        </w:rPr>
        <w:t>glenn/caffe/build/tools/convert_imageset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--shuffle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--resize_height=256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--resize_width=256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/home/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work/</w:t>
      </w:r>
      <w:r>
        <w:rPr>
          <w:rFonts w:asciiTheme="minorEastAsia" w:hAnsiTheme="minorEastAsia"/>
          <w:sz w:val="21"/>
          <w:szCs w:val="21"/>
        </w:rPr>
        <w:t>glenn/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</w:t>
      </w:r>
      <w:r>
        <w:rPr>
          <w:rFonts w:asciiTheme="minorEastAsia" w:hAnsiTheme="minorEastAsia"/>
          <w:sz w:val="21"/>
          <w:szCs w:val="21"/>
        </w:rPr>
        <w:t>caffe/myimagenet/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$MY/train.txt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$MY/img_train_lmdb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"Create test lmdb.."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rm -rf $MY/img_test_lmdb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/home/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work/</w:t>
      </w:r>
      <w:r>
        <w:rPr>
          <w:rFonts w:asciiTheme="minorEastAsia" w:hAnsiTheme="minorEastAsia"/>
          <w:sz w:val="21"/>
          <w:szCs w:val="21"/>
        </w:rPr>
        <w:t>glenn/caffe/build/tools/convert_imageset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--shuffle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--resize_width=256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--resize_height=256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/home/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work/</w:t>
      </w:r>
      <w:r>
        <w:rPr>
          <w:rFonts w:asciiTheme="minorEastAsia" w:hAnsiTheme="minorEastAsia"/>
          <w:sz w:val="21"/>
          <w:szCs w:val="21"/>
        </w:rPr>
        <w:t>glenn/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</w:t>
      </w:r>
      <w:r>
        <w:rPr>
          <w:rFonts w:asciiTheme="minorEastAsia" w:hAnsiTheme="minorEastAsia"/>
          <w:sz w:val="21"/>
          <w:szCs w:val="21"/>
        </w:rPr>
        <w:t>caffe/myimagenet/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$MY/test.txt \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$MY/img_test_lmdb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echo "All Done.."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执行命令：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..glenn</w:t>
      </w:r>
      <w:r>
        <w:rPr>
          <w:rFonts w:asciiTheme="minorEastAsia" w:hAnsiTheme="minorEastAsia"/>
          <w:sz w:val="21"/>
          <w:szCs w:val="21"/>
        </w:rPr>
        <w:t xml:space="preserve">$ sudo sh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/myimagenet/myconfig/create_lmdb.sh</w:t>
      </w:r>
    </w:p>
    <w:p>
      <w:pPr>
        <w:spacing w:after="0" w:line="240" w:lineRule="auto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/>
          <w:sz w:val="21"/>
          <w:szCs w:val="21"/>
          <w:lang w:eastAsia="zh-CN"/>
        </w:rPr>
        <w:t>）</w:t>
      </w:r>
      <w:r>
        <w:rPr>
          <w:rFonts w:hint="eastAsia" w:asciiTheme="minorEastAsia" w:hAnsiTheme="minorEastAsia"/>
          <w:sz w:val="21"/>
          <w:szCs w:val="21"/>
        </w:rPr>
        <w:t>计算均值并保存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图片减去均值再训练会提高训练速度和精度，因此一般都有该操作，caffe程序中提供了一个计算均值的文件compute_image_mean.cpp，直接使用即可：</w:t>
      </w:r>
    </w:p>
    <w:p>
      <w:pPr>
        <w:spacing w:after="0" w:line="240" w:lineRule="auto"/>
        <w:ind w:firstLine="448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..glenn</w:t>
      </w:r>
      <w:r>
        <w:rPr>
          <w:rFonts w:asciiTheme="minorEastAsia" w:hAnsiTheme="minorEastAsia"/>
          <w:sz w:val="21"/>
          <w:szCs w:val="21"/>
        </w:rPr>
        <w:t xml:space="preserve">$caffe/build/tools/compute_image_mean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 xml:space="preserve">/myimagenet/myconfig/img_train_lmdb/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/myimagenet/myconfig/mean.binaryproto</w:t>
      </w:r>
    </w:p>
    <w:p>
      <w:pPr>
        <w:spacing w:after="0" w:line="240" w:lineRule="auto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/>
          <w:sz w:val="21"/>
          <w:szCs w:val="21"/>
          <w:lang w:eastAsia="zh-CN"/>
        </w:rPr>
        <w:t>）</w:t>
      </w:r>
      <w:r>
        <w:rPr>
          <w:rFonts w:hint="eastAsia" w:asciiTheme="minorEastAsia" w:hAnsiTheme="minorEastAsia"/>
          <w:sz w:val="21"/>
          <w:szCs w:val="21"/>
        </w:rPr>
        <w:t>创建模型并编写配置文件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模型可以用自带的caffenet模型，位置在models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/</w:t>
      </w:r>
      <w:r>
        <w:rPr>
          <w:rFonts w:hint="eastAsia" w:asciiTheme="minorEastAsia" w:hAnsiTheme="minorEastAsia"/>
          <w:sz w:val="21"/>
          <w:szCs w:val="21"/>
        </w:rPr>
        <w:t>bvlc_reference_caffenet文件夹下，将需要的两个配置文件</w:t>
      </w:r>
      <w:r>
        <w:rPr>
          <w:rFonts w:asciiTheme="minorEastAsia" w:hAnsiTheme="minorEastAsia"/>
          <w:sz w:val="21"/>
          <w:szCs w:val="21"/>
        </w:rPr>
        <w:t xml:space="preserve">solver.prototxt </w:t>
      </w:r>
      <w:r>
        <w:rPr>
          <w:rFonts w:hint="eastAsia" w:asciiTheme="minorEastAsia" w:hAnsiTheme="minorEastAsia"/>
          <w:sz w:val="21"/>
          <w:szCs w:val="21"/>
          <w:lang w:eastAsia="zh-CN"/>
        </w:rPr>
        <w:t>和</w:t>
      </w:r>
      <w:r>
        <w:rPr>
          <w:rFonts w:asciiTheme="minorEastAsia" w:hAnsiTheme="minorEastAsia"/>
          <w:sz w:val="21"/>
          <w:szCs w:val="21"/>
        </w:rPr>
        <w:t>train_val.prototxt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/>
          <w:sz w:val="21"/>
          <w:szCs w:val="21"/>
        </w:rPr>
        <w:t>copy到myconfig文件夹内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修改其中的solver.prototxt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net: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/myimagenet/myconfig/train_val.prototxt"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test_iter: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2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test_interval: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10</w:t>
      </w:r>
      <w:r>
        <w:rPr>
          <w:rFonts w:asciiTheme="minorEastAsia" w:hAnsiTheme="minorEastAsia"/>
          <w:sz w:val="21"/>
          <w:szCs w:val="21"/>
        </w:rPr>
        <w:t>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base_lr: 0.001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lr_policy: "step"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gamma: 0.1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stepsize: 1000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display: 20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max_iter: 500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momentum: 0.9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weight_decay: 0.0005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snapshot: 1000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snapshot_prefix: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</w:t>
      </w:r>
      <w:r>
        <w:rPr>
          <w:rFonts w:asciiTheme="minorEastAsia" w:hAnsiTheme="minorEastAsia"/>
          <w:sz w:val="21"/>
          <w:szCs w:val="21"/>
        </w:rPr>
        <w:t>caffenet_train"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solver_mode: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G</w:t>
      </w:r>
      <w:r>
        <w:rPr>
          <w:rFonts w:asciiTheme="minorEastAsia" w:hAnsiTheme="minorEastAsia"/>
          <w:sz w:val="21"/>
          <w:szCs w:val="21"/>
        </w:rPr>
        <w:t>PU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100个测试数据，batch_size为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50</w:t>
      </w:r>
      <w:r>
        <w:rPr>
          <w:rFonts w:hint="eastAsia" w:asciiTheme="minorEastAsia" w:hAnsiTheme="minorEastAsia"/>
          <w:sz w:val="21"/>
          <w:szCs w:val="21"/>
        </w:rPr>
        <w:t>，因此test_iter设置为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/>
          <w:sz w:val="21"/>
          <w:szCs w:val="21"/>
        </w:rPr>
        <w:t>就能全覆盖。在训练过程中调整学习率逐步变小。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修改train_val.protxt，修改data layer的mean_file和source两个地方。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name: "CaffeNet"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layer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name: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type: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top: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top: "label"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include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phase: TRAIN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transform_param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mirror: true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crop_size: 227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mean_file: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/myimagenet/myconfig/mean.binaryproto"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data_param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source: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/myimagenet/myconfig/img_train_lmdb"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batch_size: 256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backend: LMDB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layer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name: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type: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top: "data"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top: "label"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include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phase: TEST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transform_param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mirror: false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crop_size: 227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mean_file: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/myimagenet/myconfig/mean.binaryproto"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data_param {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source: "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/myimagenet/myconfig/img_test_lmdb"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batch_size: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50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  backend: LMDB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  }</w:t>
      </w:r>
    </w:p>
    <w:p>
      <w:pPr>
        <w:spacing w:after="0" w:line="240" w:lineRule="auto"/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}</w:t>
      </w:r>
    </w:p>
    <w:p>
      <w:pPr>
        <w:spacing w:after="0" w:line="240" w:lineRule="auto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eastAsia="zh-CN"/>
        </w:rPr>
        <w:t>（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5</w:t>
      </w:r>
      <w:r>
        <w:rPr>
          <w:rFonts w:hint="eastAsia" w:asciiTheme="minorEastAsia" w:hAnsiTheme="minorEastAsia"/>
          <w:sz w:val="21"/>
          <w:szCs w:val="21"/>
          <w:lang w:eastAsia="zh-CN"/>
        </w:rPr>
        <w:t>）</w:t>
      </w:r>
      <w:r>
        <w:rPr>
          <w:rFonts w:asciiTheme="minorEastAsia" w:hAnsiTheme="minorEastAsia"/>
          <w:sz w:val="21"/>
          <w:szCs w:val="21"/>
        </w:rPr>
        <w:t xml:space="preserve"> </w:t>
      </w:r>
      <w:r>
        <w:rPr>
          <w:rFonts w:hint="eastAsia" w:asciiTheme="minorEastAsia" w:hAnsiTheme="minorEastAsia"/>
          <w:sz w:val="21"/>
          <w:szCs w:val="21"/>
        </w:rPr>
        <w:t>训练和测试</w:t>
      </w:r>
      <w:r>
        <w:rPr>
          <w:rFonts w:asciiTheme="minorEastAsia" w:hAnsiTheme="minorEastAsia"/>
          <w:sz w:val="21"/>
          <w:szCs w:val="21"/>
        </w:rPr>
        <w:t xml:space="preserve">                    </w:t>
      </w:r>
    </w:p>
    <w:p>
      <w:pPr>
        <w:spacing w:after="0" w:line="240" w:lineRule="auto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..glenn</w:t>
      </w:r>
      <w:r>
        <w:rPr>
          <w:rFonts w:asciiTheme="minorEastAsia" w:hAnsiTheme="minorEastAsia"/>
          <w:sz w:val="21"/>
          <w:szCs w:val="21"/>
        </w:rPr>
        <w:t xml:space="preserve"> $caffe/build/tools/caffe train -solver 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mycaffe</w:t>
      </w:r>
      <w:r>
        <w:rPr>
          <w:rFonts w:asciiTheme="minorEastAsia" w:hAnsiTheme="minorEastAsia"/>
          <w:sz w:val="21"/>
          <w:szCs w:val="21"/>
        </w:rPr>
        <w:t>/myimagenet/myconfig/solver.prototxt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15050" cy="610235"/>
            <wp:effectExtent l="0" t="0" r="0" b="18415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2272030"/>
            <wp:effectExtent l="0" t="0" r="635" b="13970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根据测试精度和训练损失，可以看出在100-250次迭代后，就基本到达了训练的最好效果。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精度基本在95%，损失值在4*10-3左右。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（6）模型参数调整测试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【学习率调整】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由0.001 改为 0.01.其他参数基本不变。（根据上面的情况，适当减少了测试的最大迭代次数）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net: "mycaffe/myimagenet/myconfig/train_val.prototxt"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test_iter: 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test_interval: 100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base_lr: 0.01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lr_policy: "step"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gamma: 0.1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stepsize: 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display: 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max_iter: 500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momentum: 0.9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weight_decay: 0.0005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snapshot: 250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snapshot_prefix: "mycaffe/myimagenet/myconfig/mycaffenet_train"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solver_mode: GPU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16320" cy="2291080"/>
            <wp:effectExtent l="0" t="0" r="17780" b="1397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改为 0.0001.其他参数基本不变。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net: "mycaffe/myimagenet/myconfig/train_val.prototxt"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test_iter: 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test_interval: 100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base_lr: 0.0001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lr_policy: "step"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gamma: 0.1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stepsize: 200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display: 20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max_iter: 1500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momentum: 0.9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weight_decay: 0.0005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snapshot: 250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snapshot_prefix: "mycaffe/myimagenet/myconfig/mycaffenet_train"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solver_mode: GPU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17590" cy="2252980"/>
            <wp:effectExtent l="0" t="0" r="16510" b="13970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eastAsia="zh-CN"/>
        </w:rPr>
        <w:t>从上面三种学习率大小来看，过大或者过小的学习率都不利于得到好的训练效果。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【更改网络结构】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由于原始的Alexnet输出是1000维，对应了1000个类。由于这里只有5类，所以首先修改输出的维度，首先改为100维。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11875" cy="2273935"/>
            <wp:effectExtent l="0" t="0" r="3175" b="12065"/>
            <wp:docPr id="7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eastAsia="zh-CN"/>
        </w:rPr>
        <w:t>可以看出，训练的效果和精度都有提高。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再将输出改为5维，发下结果很奇怪，精度很快到1，但是损失函数却是87，值很大。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再将学习率调低为0.0001，输出层依旧为5维，结果如下：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6116955" cy="2312035"/>
            <wp:effectExtent l="0" t="0" r="17145" b="12065"/>
            <wp:docPr id="7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测试了不同的学习率，依旧效果不是很理想，有可能是全连接层的参数不是很合适。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根据测试，更改最后输出层和全连接层的网络结构以后，训练效果比较难到达很好的效果。而且同一种网络，多次重复训练的效果也不一定相同，训练达到的精度也不一定一样。可能是每次初始化权重时候，如果初始化值比较好，训练效果会稍好，否则训练效果容易陷入局部最优解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基于Alexnet网络结果，以及imagenet1000数据集进行训练和测试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这里利用官方数据集训练，命令如下：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</w:t>
      </w:r>
      <w:r>
        <w:rPr>
          <w:rFonts w:asciiTheme="minorEastAsia" w:hAnsiTheme="minorEastAsia"/>
        </w:rPr>
        <w:t>./build/tools/caffe train --solver=models/bvlc_reference_caffenet/solver.prototxt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8" w:name="_GoBack"/>
      <w:bookmarkEnd w:id="8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基于VOC2007的faster rcnn目标检测模型训练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该题目使用了两种方法进行训练和测试，分别是：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（1）ZF网络+alt_opt训练算法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（2）VGG16网络+end2end训练算法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基于第一种方法，最后模型的测试结果如下：</w:t>
      </w:r>
    </w:p>
    <w:p>
      <w:pPr>
        <w:widowControl w:val="0"/>
        <w:numPr>
          <w:numId w:val="0"/>
        </w:numPr>
        <w:ind w:firstLine="420"/>
        <w:jc w:val="both"/>
      </w:pPr>
      <w:r>
        <w:drawing>
          <wp:inline distT="0" distB="0" distL="114300" distR="114300">
            <wp:extent cx="2466975" cy="2666365"/>
            <wp:effectExtent l="0" t="0" r="9525" b="635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基于第二种方法，最后模型的测试结果如下：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400300" cy="2685415"/>
            <wp:effectExtent l="0" t="0" r="0" b="635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可以看出</w:t>
      </w:r>
      <w:r>
        <w:rPr>
          <w:rFonts w:hint="eastAsia"/>
          <w:lang w:val="en-US" w:eastAsia="zh-CN"/>
        </w:rPr>
        <w:t>VGG16网络方案的训练效果要优于ZF网络方案。对VGG16训练过程的损失进行可视化处理，结果如下图：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3076575"/>
            <wp:effectExtent l="0" t="0" r="17780" b="9525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利用VGG16网络进行sample图片的测试，利用tools/demo.py文件，结果如下：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0365" cy="2493010"/>
            <wp:effectExtent l="0" t="0" r="13335" b="2540"/>
            <wp:docPr id="57" name="图片 57" descr="00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000542"/>
                    <pic:cNvPicPr>
                      <a:picLocks noChangeAspect="1"/>
                    </pic:cNvPicPr>
                  </pic:nvPicPr>
                  <pic:blipFill>
                    <a:blip r:embed="rId66"/>
                    <a:srcRect b="14649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955925" cy="2283460"/>
            <wp:effectExtent l="0" t="0" r="15875" b="2540"/>
            <wp:docPr id="58" name="图片 58" descr="00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001150"/>
                    <pic:cNvPicPr>
                      <a:picLocks noChangeAspect="1"/>
                    </pic:cNvPicPr>
                  </pic:nvPicPr>
                  <pic:blipFill>
                    <a:blip r:embed="rId67"/>
                    <a:srcRect t="9195" b="13558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940050" cy="2211705"/>
            <wp:effectExtent l="0" t="0" r="12700" b="17145"/>
            <wp:docPr id="56" name="图片 56" descr="0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000456"/>
                    <pic:cNvPicPr>
                      <a:picLocks noChangeAspect="1"/>
                    </pic:cNvPicPr>
                  </pic:nvPicPr>
                  <pic:blipFill>
                    <a:blip r:embed="rId68"/>
                    <a:srcRect t="10753" b="14026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06725" cy="2289810"/>
            <wp:effectExtent l="0" t="0" r="3175" b="15240"/>
            <wp:docPr id="59" name="图片 59" descr="00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001763"/>
                    <pic:cNvPicPr>
                      <a:picLocks noChangeAspect="1"/>
                    </pic:cNvPicPr>
                  </pic:nvPicPr>
                  <pic:blipFill>
                    <a:blip r:embed="rId69"/>
                    <a:srcRect t="11065" b="12779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5615" cy="2258695"/>
            <wp:effectExtent l="0" t="0" r="13335" b="8255"/>
            <wp:docPr id="60" name="图片 60" descr="00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004545"/>
                    <pic:cNvPicPr>
                      <a:picLocks noChangeAspect="1"/>
                    </pic:cNvPicPr>
                  </pic:nvPicPr>
                  <pic:blipFill>
                    <a:blip r:embed="rId70"/>
                    <a:srcRect t="11532" b="13558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86"/>
    <w:family w:val="auto"/>
    <w:pitch w:val="default"/>
    <w:sig w:usb0="8000028F" w:usb1="00001800" w:usb2="00000000" w:usb3="00000000" w:csb0="0000001F" w:csb1="D7D70000"/>
  </w:font>
  <w:font w:name="??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ECF08"/>
    <w:multiLevelType w:val="singleLevel"/>
    <w:tmpl w:val="5A5ECF08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A603038"/>
    <w:multiLevelType w:val="singleLevel"/>
    <w:tmpl w:val="5A603038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44D"/>
    <w:rsid w:val="008326CD"/>
    <w:rsid w:val="01B24B33"/>
    <w:rsid w:val="063B5C66"/>
    <w:rsid w:val="07316F70"/>
    <w:rsid w:val="09016F2C"/>
    <w:rsid w:val="095F0D94"/>
    <w:rsid w:val="099A4871"/>
    <w:rsid w:val="0A523E5A"/>
    <w:rsid w:val="0AA4055D"/>
    <w:rsid w:val="0B76615E"/>
    <w:rsid w:val="0B793A3B"/>
    <w:rsid w:val="0E7F481E"/>
    <w:rsid w:val="0FD96849"/>
    <w:rsid w:val="12E80C10"/>
    <w:rsid w:val="1492152C"/>
    <w:rsid w:val="14BA7812"/>
    <w:rsid w:val="16582E9F"/>
    <w:rsid w:val="16E7323F"/>
    <w:rsid w:val="18B90E04"/>
    <w:rsid w:val="1A2576A5"/>
    <w:rsid w:val="1C3A7DC3"/>
    <w:rsid w:val="1D512AAB"/>
    <w:rsid w:val="1DAE590C"/>
    <w:rsid w:val="1F886897"/>
    <w:rsid w:val="212659F2"/>
    <w:rsid w:val="22E84FA5"/>
    <w:rsid w:val="249F21EB"/>
    <w:rsid w:val="259530E4"/>
    <w:rsid w:val="2640175D"/>
    <w:rsid w:val="26DB2EFD"/>
    <w:rsid w:val="27DE537D"/>
    <w:rsid w:val="28261C87"/>
    <w:rsid w:val="29BB087E"/>
    <w:rsid w:val="2BA70E95"/>
    <w:rsid w:val="2CAA53B2"/>
    <w:rsid w:val="2F550655"/>
    <w:rsid w:val="2FD65132"/>
    <w:rsid w:val="31182B0F"/>
    <w:rsid w:val="31EF46EC"/>
    <w:rsid w:val="33776F68"/>
    <w:rsid w:val="33EB0B24"/>
    <w:rsid w:val="35BE0D75"/>
    <w:rsid w:val="3A265182"/>
    <w:rsid w:val="3AE357EE"/>
    <w:rsid w:val="3CE37644"/>
    <w:rsid w:val="3D430854"/>
    <w:rsid w:val="3FEC6258"/>
    <w:rsid w:val="437C5B71"/>
    <w:rsid w:val="439926B0"/>
    <w:rsid w:val="480C4EA5"/>
    <w:rsid w:val="4D6B0300"/>
    <w:rsid w:val="4E1124B0"/>
    <w:rsid w:val="4E720DD5"/>
    <w:rsid w:val="50D50891"/>
    <w:rsid w:val="557D795B"/>
    <w:rsid w:val="57CC5787"/>
    <w:rsid w:val="5C0379DB"/>
    <w:rsid w:val="5C666CFC"/>
    <w:rsid w:val="5CD104B0"/>
    <w:rsid w:val="5D644257"/>
    <w:rsid w:val="5D761934"/>
    <w:rsid w:val="606862A0"/>
    <w:rsid w:val="60AC3088"/>
    <w:rsid w:val="625532AA"/>
    <w:rsid w:val="62EF4CF3"/>
    <w:rsid w:val="63154CED"/>
    <w:rsid w:val="638F61B1"/>
    <w:rsid w:val="643A319F"/>
    <w:rsid w:val="64600089"/>
    <w:rsid w:val="64E501A9"/>
    <w:rsid w:val="65D32DF2"/>
    <w:rsid w:val="663338ED"/>
    <w:rsid w:val="66457995"/>
    <w:rsid w:val="68B53B8B"/>
    <w:rsid w:val="705A4552"/>
    <w:rsid w:val="71D2710A"/>
    <w:rsid w:val="73405FE4"/>
    <w:rsid w:val="77722E2D"/>
    <w:rsid w:val="77D92B2B"/>
    <w:rsid w:val="77E22C15"/>
    <w:rsid w:val="77F1759D"/>
    <w:rsid w:val="781B5ED2"/>
    <w:rsid w:val="782F2822"/>
    <w:rsid w:val="7BA97437"/>
    <w:rsid w:val="7C8056BB"/>
    <w:rsid w:val="7EFA23D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glennge</dc:creator>
  <cp:lastModifiedBy>glennge</cp:lastModifiedBy>
  <dcterms:modified xsi:type="dcterms:W3CDTF">2018-01-18T13:19:43Z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