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25D6B">
        <w:trPr>
          <w:trHeight w:val="1099"/>
        </w:trPr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33051BAB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B5472">
              <w:rPr>
                <w:rFonts w:ascii="標楷體" w:eastAsia="標楷體" w:hAnsi="標楷體" w:cs="Times New Roman" w:hint="eastAsia"/>
              </w:rPr>
              <w:t>■</w: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5155E48D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112</w:t>
            </w:r>
            <w:r w:rsidR="003B5472">
              <w:rPr>
                <w:rFonts w:ascii="Times New Roman" w:eastAsia="標楷體" w:hAnsi="Times New Roman" w:cs="Times New Roman"/>
              </w:rPr>
              <w:t>408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25D6B">
        <w:trPr>
          <w:trHeight w:val="1099"/>
        </w:trPr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  <w:vAlign w:val="center"/>
          </w:tcPr>
          <w:p w14:paraId="52639135" w14:textId="10AF8A61" w:rsidR="00133B7D" w:rsidRDefault="00133B7D" w:rsidP="0087608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組長：</w:t>
            </w:r>
            <w:r>
              <w:rPr>
                <w:rFonts w:ascii="Times New Roman" w:eastAsia="標楷體" w:hAnsi="Times New Roman" w:cs="Times New Roman"/>
              </w:rPr>
              <w:t>1094603</w:t>
            </w:r>
            <w:r w:rsidR="00876084"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林宜靜</w:t>
            </w:r>
          </w:p>
          <w:p w14:paraId="77B51330" w14:textId="77777777" w:rsidR="00876084" w:rsidRDefault="00133B7D" w:rsidP="0087608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組員：</w:t>
            </w:r>
            <w:r w:rsidR="00F94153">
              <w:rPr>
                <w:rFonts w:ascii="Times New Roman" w:eastAsia="標楷體" w:hAnsi="Times New Roman" w:cs="Times New Roman" w:hint="eastAsia"/>
              </w:rPr>
              <w:t>1</w:t>
            </w:r>
            <w:r w:rsidR="00F94153">
              <w:rPr>
                <w:rFonts w:ascii="Times New Roman" w:eastAsia="標楷體" w:hAnsi="Times New Roman" w:cs="Times New Roman"/>
              </w:rPr>
              <w:t xml:space="preserve">0946002 </w:t>
            </w:r>
            <w:r w:rsidR="00F94153">
              <w:rPr>
                <w:rFonts w:ascii="Times New Roman" w:eastAsia="標楷體" w:hAnsi="Times New Roman" w:cs="Times New Roman" w:hint="eastAsia"/>
              </w:rPr>
              <w:t>林雅婕</w:t>
            </w:r>
            <w:r w:rsidR="00876084">
              <w:rPr>
                <w:rFonts w:ascii="Times New Roman" w:eastAsia="標楷體" w:hAnsi="Times New Roman" w:cs="Times New Roman" w:hint="eastAsia"/>
              </w:rPr>
              <w:t>、</w:t>
            </w:r>
            <w:r w:rsidR="00F94153">
              <w:rPr>
                <w:rFonts w:ascii="Times New Roman" w:eastAsia="標楷體" w:hAnsi="Times New Roman" w:cs="Times New Roman"/>
              </w:rPr>
              <w:t>1094603</w:t>
            </w:r>
            <w:r w:rsidR="00876084">
              <w:rPr>
                <w:rFonts w:ascii="Times New Roman" w:eastAsia="標楷體" w:hAnsi="Times New Roman" w:cs="Times New Roman" w:hint="eastAsia"/>
              </w:rPr>
              <w:t>2</w:t>
            </w:r>
            <w:r w:rsidR="00F94153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="00F94153">
              <w:rPr>
                <w:rFonts w:ascii="Times New Roman" w:eastAsia="標楷體" w:hAnsi="Times New Roman" w:cs="Times New Roman" w:hint="eastAsia"/>
              </w:rPr>
              <w:t>吳采紋</w:t>
            </w:r>
            <w:proofErr w:type="gramEnd"/>
            <w:r w:rsidR="00876084"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4DB2841F" w14:textId="57971471" w:rsidR="00F94153" w:rsidRPr="00215102" w:rsidRDefault="00876084" w:rsidP="0087608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 w:rsidR="00F94153">
              <w:rPr>
                <w:rFonts w:ascii="Times New Roman" w:eastAsia="標楷體" w:hAnsi="Times New Roman" w:cs="Times New Roman"/>
              </w:rPr>
              <w:t xml:space="preserve">10946043 </w:t>
            </w:r>
            <w:r w:rsidR="00F94153">
              <w:rPr>
                <w:rFonts w:ascii="Times New Roman" w:eastAsia="標楷體" w:hAnsi="Times New Roman" w:cs="Times New Roman" w:hint="eastAsia"/>
              </w:rPr>
              <w:t>林桂如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F94153">
              <w:rPr>
                <w:rFonts w:ascii="Times New Roman" w:eastAsia="標楷體" w:hAnsi="Times New Roman" w:cs="Times New Roman"/>
              </w:rPr>
              <w:t xml:space="preserve">10946044 </w:t>
            </w:r>
            <w:r w:rsidR="00F94153">
              <w:rPr>
                <w:rFonts w:ascii="Times New Roman" w:eastAsia="標楷體" w:hAnsi="Times New Roman" w:cs="Times New Roman" w:hint="eastAsia"/>
              </w:rPr>
              <w:t>林柏丞</w:t>
            </w:r>
          </w:p>
        </w:tc>
      </w:tr>
      <w:tr w:rsidR="00215102" w:rsidRPr="00215102" w14:paraId="75EF0F79" w14:textId="77777777" w:rsidTr="00325D6B">
        <w:trPr>
          <w:trHeight w:val="729"/>
        </w:trPr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75BA8099" w:rsidR="00215102" w:rsidRPr="00215102" w:rsidRDefault="002C18FF" w:rsidP="00876084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Ucard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優卡</w:t>
            </w:r>
            <w:proofErr w:type="gramEnd"/>
          </w:p>
        </w:tc>
      </w:tr>
      <w:tr w:rsidR="00215102" w:rsidRPr="00215102" w14:paraId="48AA6A9F" w14:textId="77777777" w:rsidTr="00325D6B">
        <w:trPr>
          <w:trHeight w:val="9922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17E9264B" w14:textId="77777777" w:rsidR="00876084" w:rsidRPr="00876084" w:rsidRDefault="00876084" w:rsidP="00E0267B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876084">
              <w:rPr>
                <w:rFonts w:ascii="Times New Roman" w:eastAsia="標楷體" w:hAnsi="Times New Roman" w:cs="Times New Roman" w:hint="eastAsia"/>
                <w:b/>
                <w:bCs/>
              </w:rPr>
              <w:t>背景介紹：</w:t>
            </w:r>
          </w:p>
          <w:p w14:paraId="4415B42B" w14:textId="2D2C03EC" w:rsidR="00876084" w:rsidRDefault="00876084" w:rsidP="00E0267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76084">
              <w:rPr>
                <w:rFonts w:ascii="Times New Roman" w:eastAsia="標楷體" w:hAnsi="Times New Roman" w:cs="Times New Roman" w:hint="eastAsia"/>
              </w:rPr>
              <w:t>Ucard</w:t>
            </w:r>
            <w:proofErr w:type="spellEnd"/>
            <w:r w:rsidRPr="00876084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gramStart"/>
            <w:r w:rsidRPr="00876084">
              <w:rPr>
                <w:rFonts w:ascii="Times New Roman" w:eastAsia="標楷體" w:hAnsi="Times New Roman" w:cs="Times New Roman" w:hint="eastAsia"/>
              </w:rPr>
              <w:t>優卡是</w:t>
            </w:r>
            <w:proofErr w:type="gramEnd"/>
            <w:r w:rsidRPr="00876084">
              <w:rPr>
                <w:rFonts w:ascii="Times New Roman" w:eastAsia="標楷體" w:hAnsi="Times New Roman" w:cs="Times New Roman" w:hint="eastAsia"/>
              </w:rPr>
              <w:t>一個信用卡推薦平台，旨在為使用者提供最優惠的信用卡選擇。系統的命名靈感來自於「優」和「</w:t>
            </w:r>
            <w:r w:rsidRPr="00876084">
              <w:rPr>
                <w:rFonts w:ascii="Times New Roman" w:eastAsia="標楷體" w:hAnsi="Times New Roman" w:cs="Times New Roman" w:hint="eastAsia"/>
              </w:rPr>
              <w:t>U</w:t>
            </w:r>
            <w:r w:rsidRPr="00876084">
              <w:rPr>
                <w:rFonts w:ascii="Times New Roman" w:eastAsia="標楷體" w:hAnsi="Times New Roman" w:cs="Times New Roman" w:hint="eastAsia"/>
              </w:rPr>
              <w:t>」，象徵著最具優惠性質的信用卡選擇。我們以一隻機器手為主要元素，向使用者傳達系統的智能</w:t>
            </w:r>
            <w:r>
              <w:rPr>
                <w:rFonts w:ascii="Times New Roman" w:eastAsia="標楷體" w:hAnsi="Times New Roman" w:cs="Times New Roman" w:hint="eastAsia"/>
              </w:rPr>
              <w:t>和</w:t>
            </w:r>
            <w:r w:rsidRPr="00876084">
              <w:rPr>
                <w:rFonts w:ascii="Times New Roman" w:eastAsia="標楷體" w:hAnsi="Times New Roman" w:cs="Times New Roman" w:hint="eastAsia"/>
              </w:rPr>
              <w:t>靈活性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16000A3B" w14:textId="77777777" w:rsidR="00876084" w:rsidRDefault="00876084" w:rsidP="00E0267B">
            <w:pPr>
              <w:rPr>
                <w:rFonts w:ascii="Times New Roman" w:eastAsia="標楷體" w:hAnsi="Times New Roman" w:cs="Times New Roman"/>
              </w:rPr>
            </w:pPr>
          </w:p>
          <w:p w14:paraId="68234DBD" w14:textId="7DDC8AC0" w:rsidR="00876084" w:rsidRPr="00876084" w:rsidRDefault="00876084" w:rsidP="00E0267B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876084">
              <w:rPr>
                <w:rFonts w:ascii="Times New Roman" w:eastAsia="標楷體" w:hAnsi="Times New Roman" w:cs="Times New Roman" w:hint="eastAsia"/>
                <w:b/>
                <w:bCs/>
              </w:rPr>
              <w:t>設計元素：</w:t>
            </w:r>
          </w:p>
          <w:p w14:paraId="29000809" w14:textId="6AFDFC53" w:rsidR="00876084" w:rsidRPr="00876084" w:rsidRDefault="00EE4A0C" w:rsidP="0087608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上方</w:t>
            </w:r>
            <w:r w:rsidR="00876084" w:rsidRPr="00876084">
              <w:rPr>
                <w:rFonts w:ascii="Times New Roman" w:eastAsia="標楷體" w:hAnsi="Times New Roman" w:cs="Times New Roman" w:hint="eastAsia"/>
                <w:b/>
                <w:bCs/>
              </w:rPr>
              <w:t>機器手</w:t>
            </w:r>
            <w:r w:rsidR="00876084" w:rsidRPr="00876084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海報</w:t>
            </w:r>
            <w:r w:rsidR="00876084" w:rsidRPr="00876084">
              <w:rPr>
                <w:rFonts w:ascii="Times New Roman" w:eastAsia="標楷體" w:hAnsi="Times New Roman" w:cs="Times New Roman" w:hint="eastAsia"/>
              </w:rPr>
              <w:t>中的機器手代表著</w:t>
            </w:r>
            <w:r w:rsidR="00876084" w:rsidRPr="00876084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spellStart"/>
            <w:r w:rsidR="00876084" w:rsidRPr="00876084">
              <w:rPr>
                <w:rFonts w:ascii="Times New Roman" w:eastAsia="標楷體" w:hAnsi="Times New Roman" w:cs="Times New Roman" w:hint="eastAsia"/>
              </w:rPr>
              <w:t>Ucard</w:t>
            </w:r>
            <w:proofErr w:type="spellEnd"/>
            <w:r w:rsidR="00876084" w:rsidRPr="00876084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gramStart"/>
            <w:r w:rsidR="00876084" w:rsidRPr="00876084">
              <w:rPr>
                <w:rFonts w:ascii="Times New Roman" w:eastAsia="標楷體" w:hAnsi="Times New Roman" w:cs="Times New Roman" w:hint="eastAsia"/>
              </w:rPr>
              <w:t>優卡系統</w:t>
            </w:r>
            <w:proofErr w:type="gramEnd"/>
            <w:r w:rsidR="00876084" w:rsidRPr="00876084">
              <w:rPr>
                <w:rFonts w:ascii="Times New Roman" w:eastAsia="標楷體" w:hAnsi="Times New Roman" w:cs="Times New Roman" w:hint="eastAsia"/>
              </w:rPr>
              <w:t>，象徵著高效、準確的信用卡推薦機制。</w:t>
            </w:r>
          </w:p>
          <w:p w14:paraId="62AB57D8" w14:textId="1244DCED" w:rsidR="00876084" w:rsidRPr="000F2E12" w:rsidRDefault="00876084" w:rsidP="00876084">
            <w:pPr>
              <w:rPr>
                <w:rFonts w:ascii="Times New Roman" w:eastAsia="標楷體" w:hAnsi="Times New Roman" w:cs="Times New Roman"/>
              </w:rPr>
            </w:pPr>
          </w:p>
          <w:p w14:paraId="76C36AC5" w14:textId="3B132FF8" w:rsidR="00EE4A0C" w:rsidRPr="000442CB" w:rsidRDefault="00EE4A0C" w:rsidP="00876084">
            <w:pPr>
              <w:rPr>
                <w:rFonts w:ascii="Times New Roman" w:eastAsia="標楷體" w:hAnsi="Times New Roman" w:cs="Times New Roman"/>
              </w:rPr>
            </w:pPr>
            <w:r w:rsidRPr="00EE4A0C">
              <w:rPr>
                <w:rFonts w:ascii="Times New Roman" w:eastAsia="標楷體" w:hAnsi="Times New Roman" w:cs="Times New Roman" w:hint="eastAsia"/>
                <w:b/>
                <w:bCs/>
              </w:rPr>
              <w:t>下方人手：</w:t>
            </w:r>
            <w:r>
              <w:rPr>
                <w:rFonts w:ascii="Times New Roman" w:eastAsia="標楷體" w:hAnsi="Times New Roman" w:cs="Times New Roman" w:hint="eastAsia"/>
              </w:rPr>
              <w:t>海報</w:t>
            </w:r>
            <w:r w:rsidRPr="00876084">
              <w:rPr>
                <w:rFonts w:ascii="Times New Roman" w:eastAsia="標楷體" w:hAnsi="Times New Roman" w:cs="Times New Roman" w:hint="eastAsia"/>
              </w:rPr>
              <w:t>中的</w:t>
            </w:r>
            <w:r>
              <w:rPr>
                <w:rFonts w:ascii="Times New Roman" w:eastAsia="標楷體" w:hAnsi="Times New Roman" w:cs="Times New Roman" w:hint="eastAsia"/>
              </w:rPr>
              <w:t>人手則代表使用者</w:t>
            </w:r>
            <w:r w:rsidR="000442CB">
              <w:rPr>
                <w:rFonts w:ascii="Times New Roman" w:eastAsia="標楷體" w:hAnsi="Times New Roman" w:cs="Times New Roman" w:hint="eastAsia"/>
              </w:rPr>
              <w:t>，手邊有兩張卡片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0442CB">
              <w:rPr>
                <w:rFonts w:ascii="Times New Roman" w:eastAsia="標楷體" w:hAnsi="Times New Roman" w:cs="Times New Roman" w:hint="eastAsia"/>
              </w:rPr>
              <w:t>代表</w:t>
            </w:r>
            <w:r>
              <w:rPr>
                <w:rFonts w:ascii="Times New Roman" w:eastAsia="標楷體" w:hAnsi="Times New Roman" w:cs="Times New Roman" w:hint="eastAsia"/>
              </w:rPr>
              <w:t>其面臨著多張卡片的抉擇，而上方機器手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也就是本系統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會為其選擇出一張最適合的卡片並推薦給他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她。</w:t>
            </w:r>
          </w:p>
          <w:p w14:paraId="6255E4FD" w14:textId="77777777" w:rsidR="00876084" w:rsidRPr="00876084" w:rsidRDefault="00876084" w:rsidP="00876084">
            <w:pPr>
              <w:rPr>
                <w:rFonts w:ascii="Times New Roman" w:eastAsia="標楷體" w:hAnsi="Times New Roman" w:cs="Times New Roman"/>
              </w:rPr>
            </w:pPr>
          </w:p>
          <w:p w14:paraId="6B4104CB" w14:textId="2CC5E3C8" w:rsidR="00EE4A0C" w:rsidRPr="00594B24" w:rsidRDefault="00876084" w:rsidP="00EE4A0C">
            <w:pPr>
              <w:rPr>
                <w:rFonts w:ascii="Times New Roman" w:eastAsia="標楷體" w:hAnsi="Times New Roman" w:cs="Times New Roman"/>
              </w:rPr>
            </w:pPr>
            <w:r w:rsidRPr="00EE4A0C">
              <w:rPr>
                <w:rFonts w:ascii="Times New Roman" w:eastAsia="標楷體" w:hAnsi="Times New Roman" w:cs="Times New Roman" w:hint="eastAsia"/>
                <w:b/>
                <w:bCs/>
              </w:rPr>
              <w:t>色彩選擇：</w:t>
            </w:r>
            <w:r w:rsidR="00EE4A0C">
              <w:rPr>
                <w:rFonts w:ascii="Times New Roman" w:eastAsia="標楷體" w:hAnsi="Times New Roman" w:cs="Times New Roman" w:hint="eastAsia"/>
              </w:rPr>
              <w:t>背景我們選擇了較具科技感的藍紫色漸變，而標題的「優」及「</w:t>
            </w:r>
            <w:r w:rsidR="00EE4A0C">
              <w:rPr>
                <w:rFonts w:ascii="Times New Roman" w:eastAsia="標楷體" w:hAnsi="Times New Roman" w:cs="Times New Roman" w:hint="eastAsia"/>
              </w:rPr>
              <w:t>U</w:t>
            </w:r>
            <w:r w:rsidR="00EE4A0C">
              <w:rPr>
                <w:rFonts w:ascii="Times New Roman" w:eastAsia="標楷體" w:hAnsi="Times New Roman" w:cs="Times New Roman" w:hint="eastAsia"/>
              </w:rPr>
              <w:t>」則使用與機器手同樣的具有</w:t>
            </w:r>
            <w:proofErr w:type="gramStart"/>
            <w:r w:rsidR="00EE4A0C">
              <w:rPr>
                <w:rFonts w:ascii="Times New Roman" w:eastAsia="標楷體" w:hAnsi="Times New Roman" w:cs="Times New Roman" w:hint="eastAsia"/>
              </w:rPr>
              <w:t>磁浮感的</w:t>
            </w:r>
            <w:proofErr w:type="gramEnd"/>
            <w:r w:rsidR="00EE4A0C">
              <w:rPr>
                <w:rFonts w:ascii="Times New Roman" w:eastAsia="標楷體" w:hAnsi="Times New Roman" w:cs="Times New Roman" w:hint="eastAsia"/>
              </w:rPr>
              <w:t>銀灰色。旨在傳遞給海報觀看者本系統具有智能、靈活之科技感。</w:t>
            </w:r>
          </w:p>
          <w:p w14:paraId="1E26918C" w14:textId="0109CCEF" w:rsidR="00594B24" w:rsidRPr="00EE4A0C" w:rsidRDefault="00594B24" w:rsidP="00E0267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135E20FF" w14:textId="77777777" w:rsidR="00876084" w:rsidRPr="00325D6B" w:rsidRDefault="00876084" w:rsidP="000F2E12">
      <w:pPr>
        <w:rPr>
          <w:vanish/>
        </w:rPr>
      </w:pPr>
    </w:p>
    <w:sectPr w:rsidR="00876084" w:rsidRPr="00325D6B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D4FF" w14:textId="77777777" w:rsidR="008E0BD0" w:rsidRDefault="008E0BD0" w:rsidP="00215102">
      <w:r>
        <w:separator/>
      </w:r>
    </w:p>
  </w:endnote>
  <w:endnote w:type="continuationSeparator" w:id="0">
    <w:p w14:paraId="3B8D5060" w14:textId="77777777" w:rsidR="008E0BD0" w:rsidRDefault="008E0BD0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475363"/>
      <w:docPartObj>
        <w:docPartGallery w:val="Page Numbers (Bottom of Page)"/>
        <w:docPartUnique/>
      </w:docPartObj>
    </w:sdtPr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B1FC" w14:textId="77777777" w:rsidR="008E0BD0" w:rsidRDefault="008E0BD0" w:rsidP="00215102">
      <w:r>
        <w:separator/>
      </w:r>
    </w:p>
  </w:footnote>
  <w:footnote w:type="continuationSeparator" w:id="0">
    <w:p w14:paraId="7D146119" w14:textId="77777777" w:rsidR="008E0BD0" w:rsidRDefault="008E0BD0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0442CB"/>
    <w:rsid w:val="000612FE"/>
    <w:rsid w:val="000F2E12"/>
    <w:rsid w:val="00127136"/>
    <w:rsid w:val="00133B7D"/>
    <w:rsid w:val="00162DF7"/>
    <w:rsid w:val="00215102"/>
    <w:rsid w:val="002430FD"/>
    <w:rsid w:val="00282B90"/>
    <w:rsid w:val="002C18FF"/>
    <w:rsid w:val="00325D6B"/>
    <w:rsid w:val="00347E38"/>
    <w:rsid w:val="00350E73"/>
    <w:rsid w:val="00391BD8"/>
    <w:rsid w:val="003B5472"/>
    <w:rsid w:val="00594B24"/>
    <w:rsid w:val="00696BC9"/>
    <w:rsid w:val="00742172"/>
    <w:rsid w:val="00876084"/>
    <w:rsid w:val="008E0BD0"/>
    <w:rsid w:val="00945AE8"/>
    <w:rsid w:val="009A0777"/>
    <w:rsid w:val="00A54154"/>
    <w:rsid w:val="00BB0A91"/>
    <w:rsid w:val="00C73D83"/>
    <w:rsid w:val="00D151F2"/>
    <w:rsid w:val="00D24045"/>
    <w:rsid w:val="00E0267B"/>
    <w:rsid w:val="00E66BA8"/>
    <w:rsid w:val="00E91384"/>
    <w:rsid w:val="00ED4E0D"/>
    <w:rsid w:val="00EE4A0C"/>
    <w:rsid w:val="00F94153"/>
    <w:rsid w:val="00FD2CC9"/>
    <w:rsid w:val="00F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666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401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99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8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4923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3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7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95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08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778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9766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9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44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10946037_林宜靜</cp:lastModifiedBy>
  <cp:revision>21</cp:revision>
  <cp:lastPrinted>2023-11-17T06:27:00Z</cp:lastPrinted>
  <dcterms:created xsi:type="dcterms:W3CDTF">2023-10-11T00:30:00Z</dcterms:created>
  <dcterms:modified xsi:type="dcterms:W3CDTF">2023-11-17T07:07:00Z</dcterms:modified>
</cp:coreProperties>
</file>