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151E" w14:textId="77777777" w:rsidR="00267463" w:rsidRPr="00FD0709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  <w:r w:rsidRPr="00FD0709">
        <w:rPr>
          <w:rFonts w:eastAsia="微軟正黑體" w:cs="Times New Roman"/>
          <w:b/>
          <w:sz w:val="32"/>
          <w:szCs w:val="32"/>
        </w:rPr>
        <w:t>2023</w:t>
      </w:r>
      <w:r w:rsidRPr="00FD0709">
        <w:rPr>
          <w:rFonts w:eastAsia="微軟正黑體" w:cs="Times New Roman" w:hint="eastAsia"/>
          <w:b/>
          <w:sz w:val="32"/>
          <w:szCs w:val="32"/>
        </w:rPr>
        <w:t>年全國大專校院智慧創新暨跨域整合創作競賽</w:t>
      </w:r>
    </w:p>
    <w:p w14:paraId="70AA3C2A" w14:textId="44F52717" w:rsidR="00267463" w:rsidRPr="00FD0709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  <w:r w:rsidRPr="00FD0709">
        <w:rPr>
          <w:rFonts w:eastAsia="微軟正黑體" w:cs="Times New Roman" w:hint="eastAsia"/>
          <w:b/>
          <w:sz w:val="32"/>
          <w:szCs w:val="32"/>
        </w:rPr>
        <w:t>系統需求書</w:t>
      </w:r>
    </w:p>
    <w:p w14:paraId="1785BFB7" w14:textId="77777777" w:rsidR="00267463" w:rsidRPr="00FD0709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28B49104" w14:textId="77777777" w:rsidR="00267463" w:rsidRPr="00FD0709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605E8BBF" w14:textId="77777777" w:rsidR="00267463" w:rsidRPr="00FD0709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515BF826" w14:textId="77777777" w:rsidR="00267463" w:rsidRPr="00FD0709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00F44111" w14:textId="04340246" w:rsidR="00267463" w:rsidRPr="00FD0709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111D59B6" w14:textId="235F45F8" w:rsidR="00267463" w:rsidRPr="00FD0709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Cs/>
          <w:sz w:val="56"/>
          <w:szCs w:val="56"/>
        </w:rPr>
      </w:pPr>
      <w:r w:rsidRPr="00FD0709">
        <w:rPr>
          <w:rFonts w:eastAsia="微軟正黑體" w:cs="Times New Roman" w:hint="eastAsia"/>
          <w:bCs/>
          <w:sz w:val="56"/>
          <w:szCs w:val="56"/>
        </w:rPr>
        <w:t>U</w:t>
      </w:r>
      <w:r w:rsidRPr="00FD0709">
        <w:rPr>
          <w:rFonts w:eastAsia="微軟正黑體" w:cs="Times New Roman"/>
          <w:bCs/>
          <w:sz w:val="56"/>
          <w:szCs w:val="56"/>
        </w:rPr>
        <w:t xml:space="preserve">card </w:t>
      </w:r>
      <w:r w:rsidRPr="00FD0709">
        <w:rPr>
          <w:rFonts w:eastAsia="微軟正黑體" w:cs="Times New Roman" w:hint="eastAsia"/>
          <w:bCs/>
          <w:sz w:val="56"/>
          <w:szCs w:val="56"/>
        </w:rPr>
        <w:t>優卡</w:t>
      </w:r>
    </w:p>
    <w:p w14:paraId="44131842" w14:textId="16BD571B" w:rsidR="00267463" w:rsidRPr="00FD0709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  <w:r w:rsidRPr="00FD0709">
        <w:rPr>
          <w:rFonts w:eastAsia="微軟正黑體"/>
          <w:noProof/>
          <w:sz w:val="22"/>
          <w:szCs w:val="22"/>
        </w:rPr>
        <mc:AlternateContent>
          <mc:Choice Requires="wpg">
            <w:drawing>
              <wp:inline distT="0" distB="0" distL="0" distR="0" wp14:anchorId="78C36AEA" wp14:editId="3E1695B6">
                <wp:extent cx="5274310" cy="5569"/>
                <wp:effectExtent l="0" t="95250" r="2540" b="90170"/>
                <wp:docPr id="109884" name="群組 109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569"/>
                          <a:chOff x="2639675" y="3776950"/>
                          <a:chExt cx="5412650" cy="9150"/>
                        </a:xfrm>
                      </wpg:grpSpPr>
                      <wpg:grpSp>
                        <wpg:cNvPr id="145766175" name="群組 145766175"/>
                        <wpg:cNvGrpSpPr/>
                        <wpg:grpSpPr>
                          <a:xfrm>
                            <a:off x="2639694" y="3776952"/>
                            <a:ext cx="5412613" cy="9144"/>
                            <a:chOff x="0" y="0"/>
                            <a:chExt cx="5412613" cy="9144"/>
                          </a:xfrm>
                        </wpg:grpSpPr>
                        <wps:wsp>
                          <wps:cNvPr id="2015090839" name="矩形 2015090839"/>
                          <wps:cNvSpPr/>
                          <wps:spPr>
                            <a:xfrm>
                              <a:off x="0" y="0"/>
                              <a:ext cx="54126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F46089" w14:textId="77777777" w:rsidR="00267463" w:rsidRDefault="00267463" w:rsidP="0026746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5477632" name="手繪多邊形: 圖案 405477632"/>
                          <wps:cNvSpPr/>
                          <wps:spPr>
                            <a:xfrm>
                              <a:off x="0" y="0"/>
                              <a:ext cx="541261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12613" h="9144" extrusionOk="0">
                                  <a:moveTo>
                                    <a:pt x="0" y="0"/>
                                  </a:moveTo>
                                  <a:lnTo>
                                    <a:pt x="5412613" y="0"/>
                                  </a:lnTo>
                                  <a:lnTo>
                                    <a:pt x="541261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C36AEA" id="群組 109884" o:spid="_x0000_s1026" style="width:415.3pt;height:.45pt;mso-position-horizontal-relative:char;mso-position-vertical-relative:line" coordorigin="26396,37769" coordsize="5412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">
                <v:group id="群組 145766175" o:spid="_x0000_s1027" style="position:absolute;left:26396;top:37769;width:54127;height:91" coordsize="5412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">
                  <v:rect id="矩形 2015090839" o:spid="_x0000_s1028" style="position:absolute;width:54126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2F46089" w14:textId="77777777" w:rsidR="00267463" w:rsidRDefault="00267463" w:rsidP="0026746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手繪多邊形: 圖案 405477632" o:spid="_x0000_s1029" style="position:absolute;width:54126;height:91;visibility:visible;mso-wrap-style:square;v-text-anchor:middle" coordsize="54126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" path="m,l5412613,r,9144l,9144,,e" fillcolor="#4f81bd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EC86F49" w14:textId="77777777" w:rsidR="00267463" w:rsidRPr="00FD0709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587C0E8E" w14:textId="77777777" w:rsidR="00267463" w:rsidRPr="00FD0709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09797E86" w14:textId="77777777" w:rsidR="00267463" w:rsidRPr="00FD0709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775A8E9B" w14:textId="77777777" w:rsidR="00267463" w:rsidRPr="00FD0709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7343BEC9" w14:textId="76366C85" w:rsidR="00267463" w:rsidRPr="00FD0709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Cs/>
        </w:rPr>
      </w:pPr>
      <w:r w:rsidRPr="00FD0709">
        <w:rPr>
          <w:rFonts w:eastAsia="微軟正黑體" w:cs="Times New Roman" w:hint="eastAsia"/>
          <w:bCs/>
        </w:rPr>
        <w:t>成員：林宜靜、林雅婕、林桂如、吳采紋</w:t>
      </w:r>
    </w:p>
    <w:p w14:paraId="20EE2799" w14:textId="77777777" w:rsidR="00267463" w:rsidRPr="00FD0709" w:rsidRDefault="00267463" w:rsidP="00B066AE">
      <w:pPr>
        <w:spacing w:afterLines="50" w:after="120" w:line="240" w:lineRule="auto"/>
        <w:ind w:left="0" w:firstLine="0"/>
        <w:rPr>
          <w:rFonts w:eastAsia="微軟正黑體" w:cs="Times New Roman"/>
          <w:bCs/>
        </w:rPr>
      </w:pPr>
      <w:r w:rsidRPr="00FD0709">
        <w:rPr>
          <w:rFonts w:eastAsia="微軟正黑體" w:cs="Times New Roman"/>
          <w:bCs/>
        </w:rPr>
        <w:br w:type="page"/>
      </w:r>
    </w:p>
    <w:p w14:paraId="6FEDABCF" w14:textId="77777777" w:rsidR="006A417E" w:rsidRPr="00FD0709" w:rsidRDefault="00464216" w:rsidP="006A417E">
      <w:pPr>
        <w:spacing w:afterLines="50" w:after="120"/>
        <w:ind w:left="0" w:firstLine="0"/>
        <w:outlineLvl w:val="0"/>
        <w:rPr>
          <w:rFonts w:eastAsia="微軟正黑體" w:cs="Times New Roman"/>
          <w:b/>
          <w:sz w:val="40"/>
          <w:szCs w:val="40"/>
        </w:rPr>
      </w:pPr>
      <w:bookmarkStart w:id="0" w:name="_heading=h.gjdgxs" w:colFirst="0" w:colLast="0"/>
      <w:bookmarkStart w:id="1" w:name="_Toc142567340"/>
      <w:bookmarkEnd w:id="0"/>
      <w:r w:rsidRPr="00FD0709">
        <w:rPr>
          <w:rFonts w:eastAsia="微軟正黑體" w:cs="Times New Roman" w:hint="eastAsia"/>
          <w:b/>
          <w:sz w:val="40"/>
          <w:szCs w:val="40"/>
        </w:rPr>
        <w:lastRenderedPageBreak/>
        <w:t>大綱</w:t>
      </w:r>
      <w:bookmarkEnd w:id="1"/>
    </w:p>
    <w:p w14:paraId="0132349B" w14:textId="24416E4E" w:rsidR="00C41C31" w:rsidRPr="00FD0709" w:rsidRDefault="00085E9D" w:rsidP="006A417E">
      <w:pPr>
        <w:spacing w:afterLines="50" w:after="120"/>
        <w:ind w:left="0" w:firstLine="0"/>
        <w:rPr>
          <w:rFonts w:eastAsia="微軟正黑體" w:cs="Times New Roman"/>
          <w:b/>
          <w:sz w:val="40"/>
          <w:szCs w:val="40"/>
        </w:rPr>
      </w:pPr>
      <w:r w:rsidRPr="00FD0709">
        <w:rPr>
          <w:rFonts w:eastAsia="微軟正黑體"/>
          <w:sz w:val="40"/>
          <w:szCs w:val="40"/>
        </w:rPr>
        <w:fldChar w:fldCharType="begin"/>
      </w:r>
      <w:r w:rsidRPr="00FD0709">
        <w:rPr>
          <w:rFonts w:eastAsia="微軟正黑體"/>
          <w:sz w:val="40"/>
          <w:szCs w:val="40"/>
        </w:rPr>
        <w:instrText xml:space="preserve"> TOC \o "1-3" \h \z \u </w:instrText>
      </w:r>
      <w:r w:rsidRPr="00FD0709">
        <w:rPr>
          <w:rFonts w:eastAsia="微軟正黑體"/>
          <w:sz w:val="40"/>
          <w:szCs w:val="40"/>
        </w:rPr>
        <w:fldChar w:fldCharType="separate"/>
      </w:r>
    </w:p>
    <w:p w14:paraId="7E18C80A" w14:textId="40B5509D" w:rsidR="00C41C31" w:rsidRPr="00FD0709" w:rsidRDefault="00000000" w:rsidP="006A417E">
      <w:pPr>
        <w:pStyle w:val="11"/>
        <w:tabs>
          <w:tab w:val="right" w:leader="dot" w:pos="8296"/>
        </w:tabs>
        <w:jc w:val="center"/>
        <w:rPr>
          <w:rFonts w:eastAsia="微軟正黑體" w:cstheme="minorBidi"/>
          <w:noProof/>
          <w:color w:val="auto"/>
          <w:kern w:val="2"/>
          <w:szCs w:val="22"/>
          <w14:ligatures w14:val="standardContextual"/>
        </w:rPr>
      </w:pPr>
      <w:hyperlink w:anchor="_Toc142567340" w:history="1">
        <w:r w:rsidR="00C41C31" w:rsidRPr="00FD0709">
          <w:rPr>
            <w:rStyle w:val="af7"/>
            <w:rFonts w:eastAsia="微軟正黑體" w:cs="Times New Roman" w:hint="eastAsia"/>
            <w:b/>
            <w:noProof/>
          </w:rPr>
          <w:t>大綱</w:t>
        </w:r>
        <w:r w:rsidR="00C41C31" w:rsidRPr="00FD0709">
          <w:rPr>
            <w:rFonts w:eastAsia="微軟正黑體"/>
            <w:noProof/>
            <w:webHidden/>
          </w:rPr>
          <w:tab/>
        </w:r>
        <w:r w:rsidR="00C41C31" w:rsidRPr="00FD0709">
          <w:rPr>
            <w:rFonts w:eastAsia="微軟正黑體"/>
            <w:noProof/>
            <w:webHidden/>
          </w:rPr>
          <w:fldChar w:fldCharType="begin"/>
        </w:r>
        <w:r w:rsidR="00C41C31" w:rsidRPr="00FD0709">
          <w:rPr>
            <w:rFonts w:eastAsia="微軟正黑體"/>
            <w:noProof/>
            <w:webHidden/>
          </w:rPr>
          <w:instrText xml:space="preserve"> PAGEREF _Toc142567340 \h </w:instrText>
        </w:r>
        <w:r w:rsidR="00C41C31" w:rsidRPr="00FD0709">
          <w:rPr>
            <w:rFonts w:eastAsia="微軟正黑體"/>
            <w:noProof/>
            <w:webHidden/>
          </w:rPr>
        </w:r>
        <w:r w:rsidR="00C41C31" w:rsidRPr="00FD0709">
          <w:rPr>
            <w:rFonts w:eastAsia="微軟正黑體"/>
            <w:noProof/>
            <w:webHidden/>
          </w:rPr>
          <w:fldChar w:fldCharType="separate"/>
        </w:r>
        <w:r w:rsidR="00C41C31" w:rsidRPr="00FD0709">
          <w:rPr>
            <w:rFonts w:eastAsia="微軟正黑體"/>
            <w:noProof/>
            <w:webHidden/>
          </w:rPr>
          <w:t>2</w:t>
        </w:r>
        <w:r w:rsidR="00C41C31" w:rsidRPr="00FD0709">
          <w:rPr>
            <w:rFonts w:eastAsia="微軟正黑體"/>
            <w:noProof/>
            <w:webHidden/>
          </w:rPr>
          <w:fldChar w:fldCharType="end"/>
        </w:r>
      </w:hyperlink>
    </w:p>
    <w:p w14:paraId="17BF2E82" w14:textId="0B970112" w:rsidR="00C41C31" w:rsidRPr="00FD0709" w:rsidRDefault="00000000" w:rsidP="006A417E">
      <w:pPr>
        <w:pStyle w:val="11"/>
        <w:tabs>
          <w:tab w:val="left" w:pos="505"/>
          <w:tab w:val="right" w:leader="dot" w:pos="8296"/>
        </w:tabs>
        <w:jc w:val="center"/>
        <w:rPr>
          <w:rFonts w:eastAsia="微軟正黑體" w:cstheme="minorBidi"/>
          <w:noProof/>
          <w:color w:val="auto"/>
          <w:kern w:val="2"/>
          <w:szCs w:val="22"/>
          <w14:ligatures w14:val="standardContextual"/>
        </w:rPr>
      </w:pPr>
      <w:hyperlink w:anchor="_Toc142567341" w:history="1">
        <w:r w:rsidR="00C41C31" w:rsidRPr="00FD0709">
          <w:rPr>
            <w:rStyle w:val="af7"/>
            <w:rFonts w:eastAsia="微軟正黑體"/>
            <w:bCs/>
            <w:noProof/>
          </w:rPr>
          <w:t>1.</w:t>
        </w:r>
        <w:r w:rsidR="00C41C31" w:rsidRPr="00FD0709">
          <w:rPr>
            <w:rFonts w:eastAsia="微軟正黑體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="00C41C31" w:rsidRPr="00FD0709">
          <w:rPr>
            <w:rStyle w:val="af7"/>
            <w:rFonts w:eastAsia="微軟正黑體" w:cs="Times New Roman" w:hint="eastAsia"/>
            <w:noProof/>
          </w:rPr>
          <w:t>系統架構</w:t>
        </w:r>
        <w:r w:rsidR="00C41C31" w:rsidRPr="00FD0709">
          <w:rPr>
            <w:rFonts w:eastAsia="微軟正黑體"/>
            <w:noProof/>
            <w:webHidden/>
          </w:rPr>
          <w:tab/>
        </w:r>
        <w:r w:rsidR="00C41C31" w:rsidRPr="00FD0709">
          <w:rPr>
            <w:rFonts w:eastAsia="微軟正黑體"/>
            <w:noProof/>
            <w:webHidden/>
          </w:rPr>
          <w:fldChar w:fldCharType="begin"/>
        </w:r>
        <w:r w:rsidR="00C41C31" w:rsidRPr="00FD0709">
          <w:rPr>
            <w:rFonts w:eastAsia="微軟正黑體"/>
            <w:noProof/>
            <w:webHidden/>
          </w:rPr>
          <w:instrText xml:space="preserve"> PAGEREF _Toc142567341 \h </w:instrText>
        </w:r>
        <w:r w:rsidR="00C41C31" w:rsidRPr="00FD0709">
          <w:rPr>
            <w:rFonts w:eastAsia="微軟正黑體"/>
            <w:noProof/>
            <w:webHidden/>
          </w:rPr>
        </w:r>
        <w:r w:rsidR="00C41C31" w:rsidRPr="00FD0709">
          <w:rPr>
            <w:rFonts w:eastAsia="微軟正黑體"/>
            <w:noProof/>
            <w:webHidden/>
          </w:rPr>
          <w:fldChar w:fldCharType="separate"/>
        </w:r>
        <w:r w:rsidR="00C41C31" w:rsidRPr="00FD0709">
          <w:rPr>
            <w:rFonts w:eastAsia="微軟正黑體"/>
            <w:noProof/>
            <w:webHidden/>
          </w:rPr>
          <w:t>3</w:t>
        </w:r>
        <w:r w:rsidR="00C41C31" w:rsidRPr="00FD0709">
          <w:rPr>
            <w:rFonts w:eastAsia="微軟正黑體"/>
            <w:noProof/>
            <w:webHidden/>
          </w:rPr>
          <w:fldChar w:fldCharType="end"/>
        </w:r>
      </w:hyperlink>
    </w:p>
    <w:p w14:paraId="1C67EE72" w14:textId="0809FF8B" w:rsidR="00C41C31" w:rsidRPr="00FD0709" w:rsidRDefault="00000000" w:rsidP="006A417E">
      <w:pPr>
        <w:pStyle w:val="21"/>
        <w:tabs>
          <w:tab w:val="left" w:pos="1200"/>
          <w:tab w:val="right" w:leader="dot" w:pos="8296"/>
        </w:tabs>
        <w:jc w:val="center"/>
        <w:rPr>
          <w:rFonts w:eastAsia="微軟正黑體" w:cstheme="minorBidi"/>
          <w:noProof/>
          <w:color w:val="auto"/>
          <w:kern w:val="2"/>
          <w:szCs w:val="22"/>
          <w14:ligatures w14:val="standardContextual"/>
        </w:rPr>
      </w:pPr>
      <w:hyperlink w:anchor="_Toc142567342" w:history="1">
        <w:r w:rsidR="00C41C31" w:rsidRPr="00FD0709">
          <w:rPr>
            <w:rStyle w:val="af7"/>
            <w:rFonts w:eastAsia="微軟正黑體"/>
            <w:b/>
            <w:bCs/>
            <w:noProof/>
          </w:rPr>
          <w:t>1-1</w:t>
        </w:r>
        <w:r w:rsidR="00C41C31" w:rsidRPr="00FD0709">
          <w:rPr>
            <w:rFonts w:eastAsia="微軟正黑體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="00C41C31" w:rsidRPr="00FD0709">
          <w:rPr>
            <w:rStyle w:val="af7"/>
            <w:rFonts w:eastAsia="微軟正黑體" w:hint="eastAsia"/>
            <w:b/>
            <w:bCs/>
            <w:noProof/>
          </w:rPr>
          <w:t>介紹</w:t>
        </w:r>
        <w:r w:rsidR="00C41C31" w:rsidRPr="00FD0709">
          <w:rPr>
            <w:rFonts w:eastAsia="微軟正黑體"/>
            <w:noProof/>
            <w:webHidden/>
          </w:rPr>
          <w:tab/>
        </w:r>
        <w:r w:rsidR="00C41C31" w:rsidRPr="00FD0709">
          <w:rPr>
            <w:rFonts w:eastAsia="微軟正黑體"/>
            <w:noProof/>
            <w:webHidden/>
          </w:rPr>
          <w:fldChar w:fldCharType="begin"/>
        </w:r>
        <w:r w:rsidR="00C41C31" w:rsidRPr="00FD0709">
          <w:rPr>
            <w:rFonts w:eastAsia="微軟正黑體"/>
            <w:noProof/>
            <w:webHidden/>
          </w:rPr>
          <w:instrText xml:space="preserve"> PAGEREF _Toc142567342 \h </w:instrText>
        </w:r>
        <w:r w:rsidR="00C41C31" w:rsidRPr="00FD0709">
          <w:rPr>
            <w:rFonts w:eastAsia="微軟正黑體"/>
            <w:noProof/>
            <w:webHidden/>
          </w:rPr>
        </w:r>
        <w:r w:rsidR="00C41C31" w:rsidRPr="00FD0709">
          <w:rPr>
            <w:rFonts w:eastAsia="微軟正黑體"/>
            <w:noProof/>
            <w:webHidden/>
          </w:rPr>
          <w:fldChar w:fldCharType="separate"/>
        </w:r>
        <w:r w:rsidR="00C41C31" w:rsidRPr="00FD0709">
          <w:rPr>
            <w:rFonts w:eastAsia="微軟正黑體"/>
            <w:noProof/>
            <w:webHidden/>
          </w:rPr>
          <w:t>3</w:t>
        </w:r>
        <w:r w:rsidR="00C41C31" w:rsidRPr="00FD0709">
          <w:rPr>
            <w:rFonts w:eastAsia="微軟正黑體"/>
            <w:noProof/>
            <w:webHidden/>
          </w:rPr>
          <w:fldChar w:fldCharType="end"/>
        </w:r>
      </w:hyperlink>
    </w:p>
    <w:p w14:paraId="5A334E40" w14:textId="50E254E9" w:rsidR="00C41C31" w:rsidRPr="00FD0709" w:rsidRDefault="00000000" w:rsidP="006A417E">
      <w:pPr>
        <w:pStyle w:val="21"/>
        <w:tabs>
          <w:tab w:val="left" w:pos="1200"/>
          <w:tab w:val="right" w:leader="dot" w:pos="8296"/>
        </w:tabs>
        <w:jc w:val="center"/>
        <w:rPr>
          <w:rFonts w:eastAsia="微軟正黑體" w:cstheme="minorBidi"/>
          <w:noProof/>
          <w:color w:val="auto"/>
          <w:kern w:val="2"/>
          <w:szCs w:val="22"/>
          <w14:ligatures w14:val="standardContextual"/>
        </w:rPr>
      </w:pPr>
      <w:hyperlink w:anchor="_Toc142567343" w:history="1">
        <w:r w:rsidR="00C41C31" w:rsidRPr="00FD0709">
          <w:rPr>
            <w:rStyle w:val="af7"/>
            <w:rFonts w:eastAsia="微軟正黑體"/>
            <w:b/>
            <w:bCs/>
            <w:noProof/>
          </w:rPr>
          <w:t>1-2</w:t>
        </w:r>
        <w:r w:rsidR="00C41C31" w:rsidRPr="00FD0709">
          <w:rPr>
            <w:rFonts w:eastAsia="微軟正黑體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="00C41C31" w:rsidRPr="00FD0709">
          <w:rPr>
            <w:rStyle w:val="af7"/>
            <w:rFonts w:eastAsia="微軟正黑體" w:hint="eastAsia"/>
            <w:b/>
            <w:bCs/>
            <w:noProof/>
          </w:rPr>
          <w:t>架構表述</w:t>
        </w:r>
        <w:r w:rsidR="00C41C31" w:rsidRPr="00FD0709">
          <w:rPr>
            <w:rFonts w:eastAsia="微軟正黑體"/>
            <w:noProof/>
            <w:webHidden/>
          </w:rPr>
          <w:tab/>
        </w:r>
        <w:r w:rsidR="00C41C31" w:rsidRPr="00FD0709">
          <w:rPr>
            <w:rFonts w:eastAsia="微軟正黑體"/>
            <w:noProof/>
            <w:webHidden/>
          </w:rPr>
          <w:fldChar w:fldCharType="begin"/>
        </w:r>
        <w:r w:rsidR="00C41C31" w:rsidRPr="00FD0709">
          <w:rPr>
            <w:rFonts w:eastAsia="微軟正黑體"/>
            <w:noProof/>
            <w:webHidden/>
          </w:rPr>
          <w:instrText xml:space="preserve"> PAGEREF _Toc142567343 \h </w:instrText>
        </w:r>
        <w:r w:rsidR="00C41C31" w:rsidRPr="00FD0709">
          <w:rPr>
            <w:rFonts w:eastAsia="微軟正黑體"/>
            <w:noProof/>
            <w:webHidden/>
          </w:rPr>
        </w:r>
        <w:r w:rsidR="00C41C31" w:rsidRPr="00FD0709">
          <w:rPr>
            <w:rFonts w:eastAsia="微軟正黑體"/>
            <w:noProof/>
            <w:webHidden/>
          </w:rPr>
          <w:fldChar w:fldCharType="separate"/>
        </w:r>
        <w:r w:rsidR="00C41C31" w:rsidRPr="00FD0709">
          <w:rPr>
            <w:rFonts w:eastAsia="微軟正黑體"/>
            <w:noProof/>
            <w:webHidden/>
          </w:rPr>
          <w:t>4</w:t>
        </w:r>
        <w:r w:rsidR="00C41C31" w:rsidRPr="00FD0709">
          <w:rPr>
            <w:rFonts w:eastAsia="微軟正黑體"/>
            <w:noProof/>
            <w:webHidden/>
          </w:rPr>
          <w:fldChar w:fldCharType="end"/>
        </w:r>
      </w:hyperlink>
    </w:p>
    <w:p w14:paraId="7D4DC7FC" w14:textId="6B82ED44" w:rsidR="00C41C31" w:rsidRPr="00FD0709" w:rsidRDefault="00000000" w:rsidP="006A417E">
      <w:pPr>
        <w:pStyle w:val="11"/>
        <w:tabs>
          <w:tab w:val="left" w:pos="505"/>
          <w:tab w:val="right" w:leader="dot" w:pos="8296"/>
        </w:tabs>
        <w:jc w:val="center"/>
        <w:rPr>
          <w:rFonts w:eastAsia="微軟正黑體" w:cstheme="minorBidi"/>
          <w:noProof/>
          <w:color w:val="auto"/>
          <w:kern w:val="2"/>
          <w:szCs w:val="22"/>
          <w14:ligatures w14:val="standardContextual"/>
        </w:rPr>
      </w:pPr>
      <w:hyperlink w:anchor="_Toc142567344" w:history="1">
        <w:r w:rsidR="00C41C31" w:rsidRPr="00FD0709">
          <w:rPr>
            <w:rStyle w:val="af7"/>
            <w:rFonts w:eastAsia="微軟正黑體"/>
            <w:bCs/>
            <w:noProof/>
          </w:rPr>
          <w:t>2.</w:t>
        </w:r>
        <w:r w:rsidR="00C41C31" w:rsidRPr="00FD0709">
          <w:rPr>
            <w:rFonts w:eastAsia="微軟正黑體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="00C41C31" w:rsidRPr="00FD0709">
          <w:rPr>
            <w:rStyle w:val="af7"/>
            <w:rFonts w:eastAsia="微軟正黑體" w:hint="eastAsia"/>
            <w:noProof/>
          </w:rPr>
          <w:t>功能需求</w:t>
        </w:r>
        <w:r w:rsidR="00C41C31" w:rsidRPr="00FD0709">
          <w:rPr>
            <w:rFonts w:eastAsia="微軟正黑體"/>
            <w:noProof/>
            <w:webHidden/>
          </w:rPr>
          <w:tab/>
        </w:r>
        <w:r w:rsidR="00C41C31" w:rsidRPr="00FD0709">
          <w:rPr>
            <w:rFonts w:eastAsia="微軟正黑體"/>
            <w:noProof/>
            <w:webHidden/>
          </w:rPr>
          <w:fldChar w:fldCharType="begin"/>
        </w:r>
        <w:r w:rsidR="00C41C31" w:rsidRPr="00FD0709">
          <w:rPr>
            <w:rFonts w:eastAsia="微軟正黑體"/>
            <w:noProof/>
            <w:webHidden/>
          </w:rPr>
          <w:instrText xml:space="preserve"> PAGEREF _Toc142567344 \h </w:instrText>
        </w:r>
        <w:r w:rsidR="00C41C31" w:rsidRPr="00FD0709">
          <w:rPr>
            <w:rFonts w:eastAsia="微軟正黑體"/>
            <w:noProof/>
            <w:webHidden/>
          </w:rPr>
        </w:r>
        <w:r w:rsidR="00C41C31" w:rsidRPr="00FD0709">
          <w:rPr>
            <w:rFonts w:eastAsia="微軟正黑體"/>
            <w:noProof/>
            <w:webHidden/>
          </w:rPr>
          <w:fldChar w:fldCharType="separate"/>
        </w:r>
        <w:r w:rsidR="00C41C31" w:rsidRPr="00FD0709">
          <w:rPr>
            <w:rFonts w:eastAsia="微軟正黑體"/>
            <w:noProof/>
            <w:webHidden/>
          </w:rPr>
          <w:t>6</w:t>
        </w:r>
        <w:r w:rsidR="00C41C31" w:rsidRPr="00FD0709">
          <w:rPr>
            <w:rFonts w:eastAsia="微軟正黑體"/>
            <w:noProof/>
            <w:webHidden/>
          </w:rPr>
          <w:fldChar w:fldCharType="end"/>
        </w:r>
      </w:hyperlink>
    </w:p>
    <w:p w14:paraId="2BFE0D7A" w14:textId="44494DDF" w:rsidR="00C41C31" w:rsidRPr="00FD0709" w:rsidRDefault="00000000" w:rsidP="006A417E">
      <w:pPr>
        <w:pStyle w:val="21"/>
        <w:tabs>
          <w:tab w:val="left" w:pos="1200"/>
          <w:tab w:val="right" w:leader="dot" w:pos="8296"/>
        </w:tabs>
        <w:jc w:val="center"/>
        <w:rPr>
          <w:rFonts w:eastAsia="微軟正黑體" w:cstheme="minorBidi"/>
          <w:noProof/>
          <w:color w:val="auto"/>
          <w:kern w:val="2"/>
          <w:szCs w:val="22"/>
          <w14:ligatures w14:val="standardContextual"/>
        </w:rPr>
      </w:pPr>
      <w:hyperlink w:anchor="_Toc142567345" w:history="1">
        <w:r w:rsidR="00C41C31" w:rsidRPr="00FD0709">
          <w:rPr>
            <w:rStyle w:val="af7"/>
            <w:rFonts w:eastAsia="微軟正黑體"/>
            <w:b/>
            <w:bCs/>
            <w:noProof/>
          </w:rPr>
          <w:t>2-1</w:t>
        </w:r>
        <w:r w:rsidR="00C41C31" w:rsidRPr="00FD0709">
          <w:rPr>
            <w:rFonts w:eastAsia="微軟正黑體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="00C41C31" w:rsidRPr="00FD0709">
          <w:rPr>
            <w:rStyle w:val="af7"/>
            <w:rFonts w:eastAsia="微軟正黑體" w:hint="eastAsia"/>
            <w:b/>
            <w:bCs/>
            <w:noProof/>
          </w:rPr>
          <w:t>前端功能需求</w:t>
        </w:r>
        <w:r w:rsidR="00C41C31" w:rsidRPr="00FD0709">
          <w:rPr>
            <w:rFonts w:eastAsia="微軟正黑體"/>
            <w:noProof/>
            <w:webHidden/>
          </w:rPr>
          <w:tab/>
        </w:r>
        <w:r w:rsidR="00C41C31" w:rsidRPr="00FD0709">
          <w:rPr>
            <w:rFonts w:eastAsia="微軟正黑體"/>
            <w:noProof/>
            <w:webHidden/>
          </w:rPr>
          <w:fldChar w:fldCharType="begin"/>
        </w:r>
        <w:r w:rsidR="00C41C31" w:rsidRPr="00FD0709">
          <w:rPr>
            <w:rFonts w:eastAsia="微軟正黑體"/>
            <w:noProof/>
            <w:webHidden/>
          </w:rPr>
          <w:instrText xml:space="preserve"> PAGEREF _Toc142567345 \h </w:instrText>
        </w:r>
        <w:r w:rsidR="00C41C31" w:rsidRPr="00FD0709">
          <w:rPr>
            <w:rFonts w:eastAsia="微軟正黑體"/>
            <w:noProof/>
            <w:webHidden/>
          </w:rPr>
        </w:r>
        <w:r w:rsidR="00C41C31" w:rsidRPr="00FD0709">
          <w:rPr>
            <w:rFonts w:eastAsia="微軟正黑體"/>
            <w:noProof/>
            <w:webHidden/>
          </w:rPr>
          <w:fldChar w:fldCharType="separate"/>
        </w:r>
        <w:r w:rsidR="00C41C31" w:rsidRPr="00FD0709">
          <w:rPr>
            <w:rFonts w:eastAsia="微軟正黑體"/>
            <w:noProof/>
            <w:webHidden/>
          </w:rPr>
          <w:t>6</w:t>
        </w:r>
        <w:r w:rsidR="00C41C31" w:rsidRPr="00FD0709">
          <w:rPr>
            <w:rFonts w:eastAsia="微軟正黑體"/>
            <w:noProof/>
            <w:webHidden/>
          </w:rPr>
          <w:fldChar w:fldCharType="end"/>
        </w:r>
      </w:hyperlink>
    </w:p>
    <w:p w14:paraId="4C57CFC5" w14:textId="7F604491" w:rsidR="00C41C31" w:rsidRPr="00FD0709" w:rsidRDefault="00000000" w:rsidP="006A417E">
      <w:pPr>
        <w:pStyle w:val="21"/>
        <w:tabs>
          <w:tab w:val="left" w:pos="1200"/>
          <w:tab w:val="right" w:leader="dot" w:pos="8296"/>
        </w:tabs>
        <w:jc w:val="center"/>
        <w:rPr>
          <w:rFonts w:eastAsia="微軟正黑體" w:cstheme="minorBidi"/>
          <w:noProof/>
          <w:color w:val="auto"/>
          <w:kern w:val="2"/>
          <w:szCs w:val="22"/>
          <w14:ligatures w14:val="standardContextual"/>
        </w:rPr>
      </w:pPr>
      <w:hyperlink w:anchor="_Toc142567346" w:history="1">
        <w:r w:rsidR="00C41C31" w:rsidRPr="00FD0709">
          <w:rPr>
            <w:rStyle w:val="af7"/>
            <w:rFonts w:eastAsia="微軟正黑體"/>
            <w:b/>
            <w:bCs/>
            <w:noProof/>
          </w:rPr>
          <w:t>2-2</w:t>
        </w:r>
        <w:r w:rsidR="00C41C31" w:rsidRPr="00FD0709">
          <w:rPr>
            <w:rFonts w:eastAsia="微軟正黑體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="00C41C31" w:rsidRPr="00FD0709">
          <w:rPr>
            <w:rStyle w:val="af7"/>
            <w:rFonts w:eastAsia="微軟正黑體" w:hint="eastAsia"/>
            <w:b/>
            <w:bCs/>
            <w:noProof/>
          </w:rPr>
          <w:t>後端功能需求</w:t>
        </w:r>
        <w:r w:rsidR="00C41C31" w:rsidRPr="00FD0709">
          <w:rPr>
            <w:rFonts w:eastAsia="微軟正黑體"/>
            <w:noProof/>
            <w:webHidden/>
          </w:rPr>
          <w:tab/>
        </w:r>
        <w:r w:rsidR="00C41C31" w:rsidRPr="00FD0709">
          <w:rPr>
            <w:rFonts w:eastAsia="微軟正黑體"/>
            <w:noProof/>
            <w:webHidden/>
          </w:rPr>
          <w:fldChar w:fldCharType="begin"/>
        </w:r>
        <w:r w:rsidR="00C41C31" w:rsidRPr="00FD0709">
          <w:rPr>
            <w:rFonts w:eastAsia="微軟正黑體"/>
            <w:noProof/>
            <w:webHidden/>
          </w:rPr>
          <w:instrText xml:space="preserve"> PAGEREF _Toc142567346 \h </w:instrText>
        </w:r>
        <w:r w:rsidR="00C41C31" w:rsidRPr="00FD0709">
          <w:rPr>
            <w:rFonts w:eastAsia="微軟正黑體"/>
            <w:noProof/>
            <w:webHidden/>
          </w:rPr>
        </w:r>
        <w:r w:rsidR="00C41C31" w:rsidRPr="00FD0709">
          <w:rPr>
            <w:rFonts w:eastAsia="微軟正黑體"/>
            <w:noProof/>
            <w:webHidden/>
          </w:rPr>
          <w:fldChar w:fldCharType="separate"/>
        </w:r>
        <w:r w:rsidR="00C41C31" w:rsidRPr="00FD0709">
          <w:rPr>
            <w:rFonts w:eastAsia="微軟正黑體"/>
            <w:noProof/>
            <w:webHidden/>
          </w:rPr>
          <w:t>8</w:t>
        </w:r>
        <w:r w:rsidR="00C41C31" w:rsidRPr="00FD0709">
          <w:rPr>
            <w:rFonts w:eastAsia="微軟正黑體"/>
            <w:noProof/>
            <w:webHidden/>
          </w:rPr>
          <w:fldChar w:fldCharType="end"/>
        </w:r>
      </w:hyperlink>
    </w:p>
    <w:p w14:paraId="5FCA9939" w14:textId="6D1466E0" w:rsidR="00C41C31" w:rsidRPr="00FD0709" w:rsidRDefault="00000000" w:rsidP="006A417E">
      <w:pPr>
        <w:pStyle w:val="11"/>
        <w:tabs>
          <w:tab w:val="left" w:pos="505"/>
          <w:tab w:val="right" w:leader="dot" w:pos="8296"/>
        </w:tabs>
        <w:jc w:val="center"/>
        <w:rPr>
          <w:rFonts w:eastAsia="微軟正黑體" w:cstheme="minorBidi"/>
          <w:noProof/>
          <w:color w:val="auto"/>
          <w:kern w:val="2"/>
          <w:szCs w:val="22"/>
          <w14:ligatures w14:val="standardContextual"/>
        </w:rPr>
      </w:pPr>
      <w:hyperlink w:anchor="_Toc142567347" w:history="1">
        <w:r w:rsidR="00C41C31" w:rsidRPr="00FD0709">
          <w:rPr>
            <w:rStyle w:val="af7"/>
            <w:rFonts w:eastAsia="微軟正黑體"/>
            <w:bCs/>
            <w:noProof/>
          </w:rPr>
          <w:t>3.</w:t>
        </w:r>
        <w:r w:rsidR="00C41C31" w:rsidRPr="00FD0709">
          <w:rPr>
            <w:rFonts w:eastAsia="微軟正黑體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="00C41C31" w:rsidRPr="00FD0709">
          <w:rPr>
            <w:rStyle w:val="af7"/>
            <w:rFonts w:eastAsia="微軟正黑體" w:hint="eastAsia"/>
            <w:noProof/>
          </w:rPr>
          <w:t>介面需求</w:t>
        </w:r>
        <w:r w:rsidR="00C41C31" w:rsidRPr="00FD0709">
          <w:rPr>
            <w:rFonts w:eastAsia="微軟正黑體"/>
            <w:noProof/>
            <w:webHidden/>
          </w:rPr>
          <w:tab/>
        </w:r>
        <w:r w:rsidR="00C41C31" w:rsidRPr="00FD0709">
          <w:rPr>
            <w:rFonts w:eastAsia="微軟正黑體"/>
            <w:noProof/>
            <w:webHidden/>
          </w:rPr>
          <w:fldChar w:fldCharType="begin"/>
        </w:r>
        <w:r w:rsidR="00C41C31" w:rsidRPr="00FD0709">
          <w:rPr>
            <w:rFonts w:eastAsia="微軟正黑體"/>
            <w:noProof/>
            <w:webHidden/>
          </w:rPr>
          <w:instrText xml:space="preserve"> PAGEREF _Toc142567347 \h </w:instrText>
        </w:r>
        <w:r w:rsidR="00C41C31" w:rsidRPr="00FD0709">
          <w:rPr>
            <w:rFonts w:eastAsia="微軟正黑體"/>
            <w:noProof/>
            <w:webHidden/>
          </w:rPr>
        </w:r>
        <w:r w:rsidR="00C41C31" w:rsidRPr="00FD0709">
          <w:rPr>
            <w:rFonts w:eastAsia="微軟正黑體"/>
            <w:noProof/>
            <w:webHidden/>
          </w:rPr>
          <w:fldChar w:fldCharType="separate"/>
        </w:r>
        <w:r w:rsidR="00C41C31" w:rsidRPr="00FD0709">
          <w:rPr>
            <w:rFonts w:eastAsia="微軟正黑體"/>
            <w:noProof/>
            <w:webHidden/>
          </w:rPr>
          <w:t>9</w:t>
        </w:r>
        <w:r w:rsidR="00C41C31" w:rsidRPr="00FD0709">
          <w:rPr>
            <w:rFonts w:eastAsia="微軟正黑體"/>
            <w:noProof/>
            <w:webHidden/>
          </w:rPr>
          <w:fldChar w:fldCharType="end"/>
        </w:r>
      </w:hyperlink>
    </w:p>
    <w:p w14:paraId="7A6505AE" w14:textId="67456BBF" w:rsidR="00C41C31" w:rsidRPr="00FD0709" w:rsidRDefault="00000000" w:rsidP="006A417E">
      <w:pPr>
        <w:pStyle w:val="21"/>
        <w:tabs>
          <w:tab w:val="left" w:pos="1200"/>
          <w:tab w:val="right" w:leader="dot" w:pos="8296"/>
        </w:tabs>
        <w:jc w:val="center"/>
        <w:rPr>
          <w:rFonts w:eastAsia="微軟正黑體" w:cstheme="minorBidi"/>
          <w:noProof/>
          <w:color w:val="auto"/>
          <w:kern w:val="2"/>
          <w:szCs w:val="22"/>
          <w14:ligatures w14:val="standardContextual"/>
        </w:rPr>
      </w:pPr>
      <w:hyperlink w:anchor="_Toc142567348" w:history="1">
        <w:r w:rsidR="00C41C31" w:rsidRPr="00FD0709">
          <w:rPr>
            <w:rStyle w:val="af7"/>
            <w:rFonts w:eastAsia="微軟正黑體"/>
            <w:b/>
            <w:bCs/>
            <w:noProof/>
          </w:rPr>
          <w:t>3-1</w:t>
        </w:r>
        <w:r w:rsidR="00C41C31" w:rsidRPr="00FD0709">
          <w:rPr>
            <w:rFonts w:eastAsia="微軟正黑體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="00C41C31" w:rsidRPr="00FD0709">
          <w:rPr>
            <w:rStyle w:val="af7"/>
            <w:rFonts w:eastAsia="微軟正黑體" w:hint="eastAsia"/>
            <w:b/>
            <w:bCs/>
            <w:noProof/>
          </w:rPr>
          <w:t>外部介面需求</w:t>
        </w:r>
        <w:r w:rsidR="00C41C31" w:rsidRPr="00FD0709">
          <w:rPr>
            <w:rFonts w:eastAsia="微軟正黑體"/>
            <w:noProof/>
            <w:webHidden/>
          </w:rPr>
          <w:tab/>
        </w:r>
        <w:r w:rsidR="00C41C31" w:rsidRPr="00FD0709">
          <w:rPr>
            <w:rFonts w:eastAsia="微軟正黑體"/>
            <w:noProof/>
            <w:webHidden/>
          </w:rPr>
          <w:fldChar w:fldCharType="begin"/>
        </w:r>
        <w:r w:rsidR="00C41C31" w:rsidRPr="00FD0709">
          <w:rPr>
            <w:rFonts w:eastAsia="微軟正黑體"/>
            <w:noProof/>
            <w:webHidden/>
          </w:rPr>
          <w:instrText xml:space="preserve"> PAGEREF _Toc142567348 \h </w:instrText>
        </w:r>
        <w:r w:rsidR="00C41C31" w:rsidRPr="00FD0709">
          <w:rPr>
            <w:rFonts w:eastAsia="微軟正黑體"/>
            <w:noProof/>
            <w:webHidden/>
          </w:rPr>
        </w:r>
        <w:r w:rsidR="00C41C31" w:rsidRPr="00FD0709">
          <w:rPr>
            <w:rFonts w:eastAsia="微軟正黑體"/>
            <w:noProof/>
            <w:webHidden/>
          </w:rPr>
          <w:fldChar w:fldCharType="separate"/>
        </w:r>
        <w:r w:rsidR="00C41C31" w:rsidRPr="00FD0709">
          <w:rPr>
            <w:rFonts w:eastAsia="微軟正黑體"/>
            <w:noProof/>
            <w:webHidden/>
          </w:rPr>
          <w:t>9</w:t>
        </w:r>
        <w:r w:rsidR="00C41C31" w:rsidRPr="00FD0709">
          <w:rPr>
            <w:rFonts w:eastAsia="微軟正黑體"/>
            <w:noProof/>
            <w:webHidden/>
          </w:rPr>
          <w:fldChar w:fldCharType="end"/>
        </w:r>
      </w:hyperlink>
    </w:p>
    <w:p w14:paraId="1097EC95" w14:textId="0E111673" w:rsidR="00C41C31" w:rsidRPr="00FD0709" w:rsidRDefault="00000000" w:rsidP="006A417E">
      <w:pPr>
        <w:pStyle w:val="21"/>
        <w:tabs>
          <w:tab w:val="left" w:pos="1200"/>
          <w:tab w:val="right" w:leader="dot" w:pos="8296"/>
        </w:tabs>
        <w:jc w:val="center"/>
        <w:rPr>
          <w:rFonts w:eastAsia="微軟正黑體" w:cstheme="minorBidi"/>
          <w:noProof/>
          <w:color w:val="auto"/>
          <w:kern w:val="2"/>
          <w:szCs w:val="22"/>
          <w14:ligatures w14:val="standardContextual"/>
        </w:rPr>
      </w:pPr>
      <w:hyperlink w:anchor="_Toc142567349" w:history="1">
        <w:r w:rsidR="00C41C31" w:rsidRPr="00FD0709">
          <w:rPr>
            <w:rStyle w:val="af7"/>
            <w:rFonts w:eastAsia="微軟正黑體"/>
            <w:b/>
            <w:bCs/>
            <w:noProof/>
          </w:rPr>
          <w:t>3-2</w:t>
        </w:r>
        <w:r w:rsidR="00C41C31" w:rsidRPr="00FD0709">
          <w:rPr>
            <w:rFonts w:eastAsia="微軟正黑體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="00C41C31" w:rsidRPr="00FD0709">
          <w:rPr>
            <w:rStyle w:val="af7"/>
            <w:rFonts w:eastAsia="微軟正黑體" w:hint="eastAsia"/>
            <w:b/>
            <w:bCs/>
            <w:noProof/>
          </w:rPr>
          <w:t>內部介面需求</w:t>
        </w:r>
        <w:r w:rsidR="00C41C31" w:rsidRPr="00FD0709">
          <w:rPr>
            <w:rFonts w:eastAsia="微軟正黑體"/>
            <w:noProof/>
            <w:webHidden/>
          </w:rPr>
          <w:tab/>
        </w:r>
        <w:r w:rsidR="00C41C31" w:rsidRPr="00FD0709">
          <w:rPr>
            <w:rFonts w:eastAsia="微軟正黑體"/>
            <w:noProof/>
            <w:webHidden/>
          </w:rPr>
          <w:fldChar w:fldCharType="begin"/>
        </w:r>
        <w:r w:rsidR="00C41C31" w:rsidRPr="00FD0709">
          <w:rPr>
            <w:rFonts w:eastAsia="微軟正黑體"/>
            <w:noProof/>
            <w:webHidden/>
          </w:rPr>
          <w:instrText xml:space="preserve"> PAGEREF _Toc142567349 \h </w:instrText>
        </w:r>
        <w:r w:rsidR="00C41C31" w:rsidRPr="00FD0709">
          <w:rPr>
            <w:rFonts w:eastAsia="微軟正黑體"/>
            <w:noProof/>
            <w:webHidden/>
          </w:rPr>
        </w:r>
        <w:r w:rsidR="00C41C31" w:rsidRPr="00FD0709">
          <w:rPr>
            <w:rFonts w:eastAsia="微軟正黑體"/>
            <w:noProof/>
            <w:webHidden/>
          </w:rPr>
          <w:fldChar w:fldCharType="separate"/>
        </w:r>
        <w:r w:rsidR="00C41C31" w:rsidRPr="00FD0709">
          <w:rPr>
            <w:rFonts w:eastAsia="微軟正黑體"/>
            <w:noProof/>
            <w:webHidden/>
          </w:rPr>
          <w:t>10</w:t>
        </w:r>
        <w:r w:rsidR="00C41C31" w:rsidRPr="00FD0709">
          <w:rPr>
            <w:rFonts w:eastAsia="微軟正黑體"/>
            <w:noProof/>
            <w:webHidden/>
          </w:rPr>
          <w:fldChar w:fldCharType="end"/>
        </w:r>
      </w:hyperlink>
    </w:p>
    <w:p w14:paraId="2F5BDA16" w14:textId="421BEF04" w:rsidR="00C41C31" w:rsidRPr="00FD0709" w:rsidRDefault="00000000" w:rsidP="006A417E">
      <w:pPr>
        <w:pStyle w:val="11"/>
        <w:tabs>
          <w:tab w:val="left" w:pos="505"/>
          <w:tab w:val="right" w:leader="dot" w:pos="8296"/>
        </w:tabs>
        <w:jc w:val="center"/>
        <w:rPr>
          <w:rFonts w:eastAsia="微軟正黑體" w:cstheme="minorBidi"/>
          <w:noProof/>
          <w:color w:val="auto"/>
          <w:kern w:val="2"/>
          <w:szCs w:val="22"/>
          <w14:ligatures w14:val="standardContextual"/>
        </w:rPr>
      </w:pPr>
      <w:hyperlink w:anchor="_Toc142567350" w:history="1">
        <w:r w:rsidR="00C41C31" w:rsidRPr="00FD0709">
          <w:rPr>
            <w:rStyle w:val="af7"/>
            <w:rFonts w:eastAsia="微軟正黑體"/>
            <w:bCs/>
            <w:noProof/>
          </w:rPr>
          <w:t>4.</w:t>
        </w:r>
        <w:r w:rsidR="00C41C31" w:rsidRPr="00FD0709">
          <w:rPr>
            <w:rFonts w:eastAsia="微軟正黑體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="00C41C31" w:rsidRPr="00FD0709">
          <w:rPr>
            <w:rStyle w:val="af7"/>
            <w:rFonts w:eastAsia="微軟正黑體" w:hint="eastAsia"/>
            <w:noProof/>
          </w:rPr>
          <w:t>非功能性需求</w:t>
        </w:r>
        <w:r w:rsidR="00C41C31" w:rsidRPr="00FD0709">
          <w:rPr>
            <w:rFonts w:eastAsia="微軟正黑體"/>
            <w:noProof/>
            <w:webHidden/>
          </w:rPr>
          <w:tab/>
        </w:r>
        <w:r w:rsidR="00C41C31" w:rsidRPr="00FD0709">
          <w:rPr>
            <w:rFonts w:eastAsia="微軟正黑體"/>
            <w:noProof/>
            <w:webHidden/>
          </w:rPr>
          <w:fldChar w:fldCharType="begin"/>
        </w:r>
        <w:r w:rsidR="00C41C31" w:rsidRPr="00FD0709">
          <w:rPr>
            <w:rFonts w:eastAsia="微軟正黑體"/>
            <w:noProof/>
            <w:webHidden/>
          </w:rPr>
          <w:instrText xml:space="preserve"> PAGEREF _Toc142567350 \h </w:instrText>
        </w:r>
        <w:r w:rsidR="00C41C31" w:rsidRPr="00FD0709">
          <w:rPr>
            <w:rFonts w:eastAsia="微軟正黑體"/>
            <w:noProof/>
            <w:webHidden/>
          </w:rPr>
        </w:r>
        <w:r w:rsidR="00C41C31" w:rsidRPr="00FD0709">
          <w:rPr>
            <w:rFonts w:eastAsia="微軟正黑體"/>
            <w:noProof/>
            <w:webHidden/>
          </w:rPr>
          <w:fldChar w:fldCharType="separate"/>
        </w:r>
        <w:r w:rsidR="00C41C31" w:rsidRPr="00FD0709">
          <w:rPr>
            <w:rFonts w:eastAsia="微軟正黑體"/>
            <w:noProof/>
            <w:webHidden/>
          </w:rPr>
          <w:t>11</w:t>
        </w:r>
        <w:r w:rsidR="00C41C31" w:rsidRPr="00FD0709">
          <w:rPr>
            <w:rFonts w:eastAsia="微軟正黑體"/>
            <w:noProof/>
            <w:webHidden/>
          </w:rPr>
          <w:fldChar w:fldCharType="end"/>
        </w:r>
      </w:hyperlink>
    </w:p>
    <w:p w14:paraId="71CA3C2E" w14:textId="60885943" w:rsidR="00C41C31" w:rsidRPr="00FD0709" w:rsidRDefault="00000000" w:rsidP="006A417E">
      <w:pPr>
        <w:pStyle w:val="11"/>
        <w:tabs>
          <w:tab w:val="left" w:pos="505"/>
          <w:tab w:val="right" w:leader="dot" w:pos="8296"/>
        </w:tabs>
        <w:jc w:val="center"/>
        <w:rPr>
          <w:rFonts w:eastAsia="微軟正黑體" w:cstheme="minorBidi"/>
          <w:noProof/>
          <w:color w:val="auto"/>
          <w:kern w:val="2"/>
          <w:szCs w:val="22"/>
          <w14:ligatures w14:val="standardContextual"/>
        </w:rPr>
      </w:pPr>
      <w:hyperlink w:anchor="_Toc142567351" w:history="1">
        <w:r w:rsidR="00C41C31" w:rsidRPr="00FD0709">
          <w:rPr>
            <w:rStyle w:val="af7"/>
            <w:rFonts w:eastAsia="微軟正黑體"/>
            <w:bCs/>
            <w:noProof/>
          </w:rPr>
          <w:t>5.</w:t>
        </w:r>
        <w:r w:rsidR="00C41C31" w:rsidRPr="00FD0709">
          <w:rPr>
            <w:rFonts w:eastAsia="微軟正黑體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="00C41C31" w:rsidRPr="00FD0709">
          <w:rPr>
            <w:rStyle w:val="af7"/>
            <w:rFonts w:eastAsia="微軟正黑體" w:hint="eastAsia"/>
            <w:noProof/>
          </w:rPr>
          <w:t>目標導向之使用案例圖</w:t>
        </w:r>
        <w:r w:rsidR="00C41C31" w:rsidRPr="00FD0709">
          <w:rPr>
            <w:rFonts w:eastAsia="微軟正黑體"/>
            <w:noProof/>
            <w:webHidden/>
          </w:rPr>
          <w:tab/>
        </w:r>
        <w:r w:rsidR="00C41C31" w:rsidRPr="00FD0709">
          <w:rPr>
            <w:rFonts w:eastAsia="微軟正黑體"/>
            <w:noProof/>
            <w:webHidden/>
          </w:rPr>
          <w:fldChar w:fldCharType="begin"/>
        </w:r>
        <w:r w:rsidR="00C41C31" w:rsidRPr="00FD0709">
          <w:rPr>
            <w:rFonts w:eastAsia="微軟正黑體"/>
            <w:noProof/>
            <w:webHidden/>
          </w:rPr>
          <w:instrText xml:space="preserve"> PAGEREF _Toc142567351 \h </w:instrText>
        </w:r>
        <w:r w:rsidR="00C41C31" w:rsidRPr="00FD0709">
          <w:rPr>
            <w:rFonts w:eastAsia="微軟正黑體"/>
            <w:noProof/>
            <w:webHidden/>
          </w:rPr>
        </w:r>
        <w:r w:rsidR="00C41C31" w:rsidRPr="00FD0709">
          <w:rPr>
            <w:rFonts w:eastAsia="微軟正黑體"/>
            <w:noProof/>
            <w:webHidden/>
          </w:rPr>
          <w:fldChar w:fldCharType="separate"/>
        </w:r>
        <w:r w:rsidR="00C41C31" w:rsidRPr="00FD0709">
          <w:rPr>
            <w:rFonts w:eastAsia="微軟正黑體"/>
            <w:noProof/>
            <w:webHidden/>
          </w:rPr>
          <w:t>13</w:t>
        </w:r>
        <w:r w:rsidR="00C41C31" w:rsidRPr="00FD0709">
          <w:rPr>
            <w:rFonts w:eastAsia="微軟正黑體"/>
            <w:noProof/>
            <w:webHidden/>
          </w:rPr>
          <w:fldChar w:fldCharType="end"/>
        </w:r>
      </w:hyperlink>
    </w:p>
    <w:p w14:paraId="7673A7C5" w14:textId="10277973" w:rsidR="00C41C31" w:rsidRPr="00FD0709" w:rsidRDefault="00000000" w:rsidP="006A417E">
      <w:pPr>
        <w:pStyle w:val="21"/>
        <w:tabs>
          <w:tab w:val="left" w:pos="1200"/>
          <w:tab w:val="right" w:leader="dot" w:pos="8296"/>
        </w:tabs>
        <w:jc w:val="center"/>
        <w:rPr>
          <w:rFonts w:eastAsia="微軟正黑體" w:cstheme="minorBidi"/>
          <w:noProof/>
          <w:color w:val="auto"/>
          <w:kern w:val="2"/>
          <w:szCs w:val="22"/>
          <w14:ligatures w14:val="standardContextual"/>
        </w:rPr>
      </w:pPr>
      <w:hyperlink w:anchor="_Toc142567352" w:history="1">
        <w:r w:rsidR="00C41C31" w:rsidRPr="00FD0709">
          <w:rPr>
            <w:rStyle w:val="af7"/>
            <w:rFonts w:eastAsia="微軟正黑體"/>
            <w:b/>
            <w:bCs/>
            <w:noProof/>
          </w:rPr>
          <w:t>5-1</w:t>
        </w:r>
        <w:r w:rsidR="00C41C31" w:rsidRPr="00FD0709">
          <w:rPr>
            <w:rFonts w:eastAsia="微軟正黑體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="00C41C31" w:rsidRPr="00FD0709">
          <w:rPr>
            <w:rStyle w:val="af7"/>
            <w:rFonts w:eastAsia="微軟正黑體" w:hint="eastAsia"/>
            <w:b/>
            <w:bCs/>
            <w:noProof/>
          </w:rPr>
          <w:t>引言：目標導向之方法</w:t>
        </w:r>
        <w:r w:rsidR="00C41C31" w:rsidRPr="00FD0709">
          <w:rPr>
            <w:rFonts w:eastAsia="微軟正黑體"/>
            <w:noProof/>
            <w:webHidden/>
          </w:rPr>
          <w:tab/>
        </w:r>
        <w:r w:rsidR="00C41C31" w:rsidRPr="00FD0709">
          <w:rPr>
            <w:rFonts w:eastAsia="微軟正黑體"/>
            <w:noProof/>
            <w:webHidden/>
          </w:rPr>
          <w:fldChar w:fldCharType="begin"/>
        </w:r>
        <w:r w:rsidR="00C41C31" w:rsidRPr="00FD0709">
          <w:rPr>
            <w:rFonts w:eastAsia="微軟正黑體"/>
            <w:noProof/>
            <w:webHidden/>
          </w:rPr>
          <w:instrText xml:space="preserve"> PAGEREF _Toc142567352 \h </w:instrText>
        </w:r>
        <w:r w:rsidR="00C41C31" w:rsidRPr="00FD0709">
          <w:rPr>
            <w:rFonts w:eastAsia="微軟正黑體"/>
            <w:noProof/>
            <w:webHidden/>
          </w:rPr>
        </w:r>
        <w:r w:rsidR="00C41C31" w:rsidRPr="00FD0709">
          <w:rPr>
            <w:rFonts w:eastAsia="微軟正黑體"/>
            <w:noProof/>
            <w:webHidden/>
          </w:rPr>
          <w:fldChar w:fldCharType="separate"/>
        </w:r>
        <w:r w:rsidR="00C41C31" w:rsidRPr="00FD0709">
          <w:rPr>
            <w:rFonts w:eastAsia="微軟正黑體"/>
            <w:noProof/>
            <w:webHidden/>
          </w:rPr>
          <w:t>13</w:t>
        </w:r>
        <w:r w:rsidR="00C41C31" w:rsidRPr="00FD0709">
          <w:rPr>
            <w:rFonts w:eastAsia="微軟正黑體"/>
            <w:noProof/>
            <w:webHidden/>
          </w:rPr>
          <w:fldChar w:fldCharType="end"/>
        </w:r>
      </w:hyperlink>
    </w:p>
    <w:p w14:paraId="4DF82288" w14:textId="6302FB1F" w:rsidR="00C41C31" w:rsidRPr="00FD0709" w:rsidRDefault="00000000" w:rsidP="006A417E">
      <w:pPr>
        <w:pStyle w:val="21"/>
        <w:tabs>
          <w:tab w:val="left" w:pos="1200"/>
          <w:tab w:val="right" w:leader="dot" w:pos="8296"/>
        </w:tabs>
        <w:jc w:val="center"/>
        <w:rPr>
          <w:rFonts w:eastAsia="微軟正黑體" w:cstheme="minorBidi"/>
          <w:noProof/>
          <w:color w:val="auto"/>
          <w:kern w:val="2"/>
          <w:szCs w:val="22"/>
          <w14:ligatures w14:val="standardContextual"/>
        </w:rPr>
      </w:pPr>
      <w:hyperlink w:anchor="_Toc142567353" w:history="1">
        <w:r w:rsidR="00C41C31" w:rsidRPr="00FD0709">
          <w:rPr>
            <w:rStyle w:val="af7"/>
            <w:rFonts w:eastAsia="微軟正黑體"/>
            <w:b/>
            <w:bCs/>
            <w:noProof/>
          </w:rPr>
          <w:t>5-2</w:t>
        </w:r>
        <w:r w:rsidR="00C41C31" w:rsidRPr="00FD0709">
          <w:rPr>
            <w:rFonts w:eastAsia="微軟正黑體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="00C41C31" w:rsidRPr="00FD0709">
          <w:rPr>
            <w:rStyle w:val="af7"/>
            <w:rFonts w:eastAsia="微軟正黑體" w:hint="eastAsia"/>
            <w:b/>
            <w:bCs/>
            <w:noProof/>
          </w:rPr>
          <w:t>目標表述</w:t>
        </w:r>
        <w:r w:rsidR="00C41C31" w:rsidRPr="00FD0709">
          <w:rPr>
            <w:rFonts w:eastAsia="微軟正黑體"/>
            <w:noProof/>
            <w:webHidden/>
          </w:rPr>
          <w:tab/>
        </w:r>
        <w:r w:rsidR="00C41C31" w:rsidRPr="00FD0709">
          <w:rPr>
            <w:rFonts w:eastAsia="微軟正黑體"/>
            <w:noProof/>
            <w:webHidden/>
          </w:rPr>
          <w:fldChar w:fldCharType="begin"/>
        </w:r>
        <w:r w:rsidR="00C41C31" w:rsidRPr="00FD0709">
          <w:rPr>
            <w:rFonts w:eastAsia="微軟正黑體"/>
            <w:noProof/>
            <w:webHidden/>
          </w:rPr>
          <w:instrText xml:space="preserve"> PAGEREF _Toc142567353 \h </w:instrText>
        </w:r>
        <w:r w:rsidR="00C41C31" w:rsidRPr="00FD0709">
          <w:rPr>
            <w:rFonts w:eastAsia="微軟正黑體"/>
            <w:noProof/>
            <w:webHidden/>
          </w:rPr>
        </w:r>
        <w:r w:rsidR="00C41C31" w:rsidRPr="00FD0709">
          <w:rPr>
            <w:rFonts w:eastAsia="微軟正黑體"/>
            <w:noProof/>
            <w:webHidden/>
          </w:rPr>
          <w:fldChar w:fldCharType="separate"/>
        </w:r>
        <w:r w:rsidR="00C41C31" w:rsidRPr="00FD0709">
          <w:rPr>
            <w:rFonts w:eastAsia="微軟正黑體"/>
            <w:noProof/>
            <w:webHidden/>
          </w:rPr>
          <w:t>13</w:t>
        </w:r>
        <w:r w:rsidR="00C41C31" w:rsidRPr="00FD0709">
          <w:rPr>
            <w:rFonts w:eastAsia="微軟正黑體"/>
            <w:noProof/>
            <w:webHidden/>
          </w:rPr>
          <w:fldChar w:fldCharType="end"/>
        </w:r>
      </w:hyperlink>
    </w:p>
    <w:p w14:paraId="43519FE3" w14:textId="4077713C" w:rsidR="00C41C31" w:rsidRPr="00FD0709" w:rsidRDefault="00000000" w:rsidP="006A417E">
      <w:pPr>
        <w:pStyle w:val="21"/>
        <w:tabs>
          <w:tab w:val="left" w:pos="1200"/>
          <w:tab w:val="right" w:leader="dot" w:pos="8296"/>
        </w:tabs>
        <w:jc w:val="center"/>
        <w:rPr>
          <w:rFonts w:eastAsia="微軟正黑體" w:cstheme="minorBidi"/>
          <w:noProof/>
          <w:color w:val="auto"/>
          <w:kern w:val="2"/>
          <w:szCs w:val="22"/>
          <w14:ligatures w14:val="standardContextual"/>
        </w:rPr>
      </w:pPr>
      <w:hyperlink w:anchor="_Toc142567354" w:history="1">
        <w:r w:rsidR="00C41C31" w:rsidRPr="00FD0709">
          <w:rPr>
            <w:rStyle w:val="af7"/>
            <w:rFonts w:eastAsia="微軟正黑體"/>
            <w:b/>
            <w:bCs/>
            <w:noProof/>
          </w:rPr>
          <w:t>5-3</w:t>
        </w:r>
        <w:r w:rsidR="00C41C31" w:rsidRPr="00FD0709">
          <w:rPr>
            <w:rFonts w:eastAsia="微軟正黑體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="00C41C31" w:rsidRPr="00FD0709">
          <w:rPr>
            <w:rStyle w:val="af7"/>
            <w:rFonts w:eastAsia="微軟正黑體" w:hint="eastAsia"/>
            <w:b/>
            <w:bCs/>
            <w:noProof/>
          </w:rPr>
          <w:t>目標導向的使用案例圖</w:t>
        </w:r>
        <w:r w:rsidR="00C41C31" w:rsidRPr="00FD0709">
          <w:rPr>
            <w:rFonts w:eastAsia="微軟正黑體"/>
            <w:noProof/>
            <w:webHidden/>
          </w:rPr>
          <w:tab/>
        </w:r>
        <w:r w:rsidR="00C41C31" w:rsidRPr="00FD0709">
          <w:rPr>
            <w:rFonts w:eastAsia="微軟正黑體"/>
            <w:noProof/>
            <w:webHidden/>
          </w:rPr>
          <w:fldChar w:fldCharType="begin"/>
        </w:r>
        <w:r w:rsidR="00C41C31" w:rsidRPr="00FD0709">
          <w:rPr>
            <w:rFonts w:eastAsia="微軟正黑體"/>
            <w:noProof/>
            <w:webHidden/>
          </w:rPr>
          <w:instrText xml:space="preserve"> PAGEREF _Toc142567354 \h </w:instrText>
        </w:r>
        <w:r w:rsidR="00C41C31" w:rsidRPr="00FD0709">
          <w:rPr>
            <w:rFonts w:eastAsia="微軟正黑體"/>
            <w:noProof/>
            <w:webHidden/>
          </w:rPr>
        </w:r>
        <w:r w:rsidR="00C41C31" w:rsidRPr="00FD0709">
          <w:rPr>
            <w:rFonts w:eastAsia="微軟正黑體"/>
            <w:noProof/>
            <w:webHidden/>
          </w:rPr>
          <w:fldChar w:fldCharType="separate"/>
        </w:r>
        <w:r w:rsidR="00C41C31" w:rsidRPr="00FD0709">
          <w:rPr>
            <w:rFonts w:eastAsia="微軟正黑體"/>
            <w:noProof/>
            <w:webHidden/>
          </w:rPr>
          <w:t>15</w:t>
        </w:r>
        <w:r w:rsidR="00C41C31" w:rsidRPr="00FD0709">
          <w:rPr>
            <w:rFonts w:eastAsia="微軟正黑體"/>
            <w:noProof/>
            <w:webHidden/>
          </w:rPr>
          <w:fldChar w:fldCharType="end"/>
        </w:r>
      </w:hyperlink>
    </w:p>
    <w:p w14:paraId="2D6F9132" w14:textId="79ADBA7D" w:rsidR="00C41C31" w:rsidRPr="00FD0709" w:rsidRDefault="00000000" w:rsidP="006A417E">
      <w:pPr>
        <w:pStyle w:val="21"/>
        <w:tabs>
          <w:tab w:val="left" w:pos="1200"/>
          <w:tab w:val="right" w:leader="dot" w:pos="8296"/>
        </w:tabs>
        <w:jc w:val="center"/>
        <w:rPr>
          <w:rFonts w:eastAsia="微軟正黑體" w:cstheme="minorBidi"/>
          <w:noProof/>
          <w:color w:val="auto"/>
          <w:kern w:val="2"/>
          <w:szCs w:val="22"/>
          <w14:ligatures w14:val="standardContextual"/>
        </w:rPr>
      </w:pPr>
      <w:hyperlink w:anchor="_Toc142567355" w:history="1">
        <w:r w:rsidR="00C41C31" w:rsidRPr="00FD0709">
          <w:rPr>
            <w:rStyle w:val="af7"/>
            <w:rFonts w:eastAsia="微軟正黑體"/>
            <w:b/>
            <w:bCs/>
            <w:noProof/>
          </w:rPr>
          <w:t>5-4</w:t>
        </w:r>
        <w:r w:rsidR="00C41C31" w:rsidRPr="00FD0709">
          <w:rPr>
            <w:rFonts w:eastAsia="微軟正黑體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="00C41C31" w:rsidRPr="00FD0709">
          <w:rPr>
            <w:rStyle w:val="af7"/>
            <w:rFonts w:eastAsia="微軟正黑體" w:hint="eastAsia"/>
            <w:b/>
            <w:bCs/>
            <w:noProof/>
          </w:rPr>
          <w:t>參與者描述與參與者使用案例矩陣（上表的參與者說明）</w:t>
        </w:r>
        <w:r w:rsidR="00C41C31" w:rsidRPr="00FD0709">
          <w:rPr>
            <w:rFonts w:eastAsia="微軟正黑體"/>
            <w:noProof/>
            <w:webHidden/>
          </w:rPr>
          <w:tab/>
        </w:r>
        <w:r w:rsidR="00C41C31" w:rsidRPr="00FD0709">
          <w:rPr>
            <w:rFonts w:eastAsia="微軟正黑體"/>
            <w:noProof/>
            <w:webHidden/>
          </w:rPr>
          <w:fldChar w:fldCharType="begin"/>
        </w:r>
        <w:r w:rsidR="00C41C31" w:rsidRPr="00FD0709">
          <w:rPr>
            <w:rFonts w:eastAsia="微軟正黑體"/>
            <w:noProof/>
            <w:webHidden/>
          </w:rPr>
          <w:instrText xml:space="preserve"> PAGEREF _Toc142567355 \h </w:instrText>
        </w:r>
        <w:r w:rsidR="00C41C31" w:rsidRPr="00FD0709">
          <w:rPr>
            <w:rFonts w:eastAsia="微軟正黑體"/>
            <w:noProof/>
            <w:webHidden/>
          </w:rPr>
        </w:r>
        <w:r w:rsidR="00C41C31" w:rsidRPr="00FD0709">
          <w:rPr>
            <w:rFonts w:eastAsia="微軟正黑體"/>
            <w:noProof/>
            <w:webHidden/>
          </w:rPr>
          <w:fldChar w:fldCharType="separate"/>
        </w:r>
        <w:r w:rsidR="00C41C31" w:rsidRPr="00FD0709">
          <w:rPr>
            <w:rFonts w:eastAsia="微軟正黑體"/>
            <w:noProof/>
            <w:webHidden/>
          </w:rPr>
          <w:t>16</w:t>
        </w:r>
        <w:r w:rsidR="00C41C31" w:rsidRPr="00FD0709">
          <w:rPr>
            <w:rFonts w:eastAsia="微軟正黑體"/>
            <w:noProof/>
            <w:webHidden/>
          </w:rPr>
          <w:fldChar w:fldCharType="end"/>
        </w:r>
      </w:hyperlink>
    </w:p>
    <w:p w14:paraId="2BFD8116" w14:textId="2B4FE90C" w:rsidR="00B066AE" w:rsidRPr="00FD0709" w:rsidRDefault="00085E9D" w:rsidP="00B066AE">
      <w:pPr>
        <w:spacing w:afterLines="50" w:after="120"/>
        <w:ind w:left="0" w:firstLine="0"/>
        <w:rPr>
          <w:rFonts w:eastAsia="微軟正黑體"/>
        </w:rPr>
      </w:pPr>
      <w:r w:rsidRPr="00FD0709">
        <w:rPr>
          <w:rFonts w:eastAsia="微軟正黑體"/>
          <w:sz w:val="40"/>
          <w:szCs w:val="40"/>
        </w:rPr>
        <w:fldChar w:fldCharType="end"/>
      </w:r>
    </w:p>
    <w:p w14:paraId="17D5E09F" w14:textId="1BE09E86" w:rsidR="00B066AE" w:rsidRPr="00FD0709" w:rsidRDefault="00B066AE" w:rsidP="00B066AE">
      <w:pPr>
        <w:pStyle w:val="af6"/>
        <w:numPr>
          <w:ilvl w:val="0"/>
          <w:numId w:val="12"/>
        </w:numPr>
        <w:spacing w:afterLines="50" w:after="120" w:line="240" w:lineRule="auto"/>
        <w:ind w:leftChars="0"/>
        <w:outlineLvl w:val="0"/>
        <w:rPr>
          <w:rFonts w:eastAsia="微軟正黑體"/>
          <w:sz w:val="40"/>
          <w:szCs w:val="40"/>
        </w:rPr>
      </w:pPr>
      <w:r w:rsidRPr="00FD0709">
        <w:rPr>
          <w:rFonts w:eastAsia="微軟正黑體"/>
        </w:rPr>
        <w:br w:type="page"/>
      </w:r>
      <w:bookmarkStart w:id="2" w:name="_Toc142567341"/>
      <w:r w:rsidR="00464216" w:rsidRPr="00FD0709">
        <w:rPr>
          <w:rFonts w:eastAsia="微軟正黑體" w:cs="Times New Roman" w:hint="eastAsia"/>
          <w:sz w:val="40"/>
          <w:szCs w:val="40"/>
        </w:rPr>
        <w:lastRenderedPageBreak/>
        <w:t>系統架構</w:t>
      </w:r>
      <w:bookmarkEnd w:id="2"/>
    </w:p>
    <w:p w14:paraId="4150809C" w14:textId="77777777" w:rsidR="000D775E" w:rsidRPr="00FD0709" w:rsidRDefault="000D775E" w:rsidP="00FF527E">
      <w:pPr>
        <w:pStyle w:val="af6"/>
        <w:spacing w:afterLines="50" w:after="120" w:line="240" w:lineRule="auto"/>
        <w:ind w:leftChars="0" w:left="0" w:firstLine="0"/>
        <w:rPr>
          <w:rFonts w:eastAsia="微軟正黑體"/>
        </w:rPr>
      </w:pPr>
    </w:p>
    <w:p w14:paraId="35DF459D" w14:textId="3D602B1F" w:rsidR="00B066AE" w:rsidRPr="00FD0709" w:rsidRDefault="00464216" w:rsidP="0096077B">
      <w:pPr>
        <w:pStyle w:val="af6"/>
        <w:numPr>
          <w:ilvl w:val="0"/>
          <w:numId w:val="44"/>
        </w:numPr>
        <w:spacing w:afterLines="50" w:after="120" w:line="240" w:lineRule="auto"/>
        <w:ind w:leftChars="0"/>
        <w:outlineLvl w:val="1"/>
        <w:rPr>
          <w:rFonts w:eastAsia="微軟正黑體"/>
          <w:b/>
          <w:bCs/>
          <w:sz w:val="28"/>
          <w:szCs w:val="28"/>
        </w:rPr>
      </w:pPr>
      <w:bookmarkStart w:id="3" w:name="_Toc142567342"/>
      <w:r w:rsidRPr="00FD0709">
        <w:rPr>
          <w:rFonts w:eastAsia="微軟正黑體" w:hint="eastAsia"/>
          <w:b/>
          <w:bCs/>
          <w:sz w:val="28"/>
          <w:szCs w:val="28"/>
        </w:rPr>
        <w:t>介紹</w:t>
      </w:r>
      <w:bookmarkEnd w:id="3"/>
    </w:p>
    <w:p w14:paraId="6C950775" w14:textId="5082CD77" w:rsidR="000D775E" w:rsidRPr="00FD0709" w:rsidRDefault="000D775E" w:rsidP="000D775E">
      <w:pPr>
        <w:spacing w:afterLines="50" w:after="120" w:line="240" w:lineRule="auto"/>
        <w:ind w:left="482" w:firstLineChars="200" w:firstLine="480"/>
        <w:rPr>
          <w:rFonts w:eastAsia="微軟正黑體"/>
        </w:rPr>
      </w:pPr>
      <w:r w:rsidRPr="00FD0709">
        <w:rPr>
          <w:rFonts w:eastAsia="微軟正黑體" w:hint="eastAsia"/>
        </w:rPr>
        <w:t>隨著科技的進步和社會的發展，電子支付已經成為現代生活中不可或缺的一部分。與現金支付相比，電子支付具有更高的便利性和安全性，因此在消費者中越來越受歡迎。不僅是大規模的連鎖店有信用卡機，連小規模營業人都引進</w:t>
      </w:r>
      <w:r w:rsidRPr="00FD0709">
        <w:rPr>
          <w:rFonts w:eastAsia="微軟正黑體"/>
        </w:rPr>
        <w:t>Line Pay</w:t>
      </w:r>
      <w:r w:rsidRPr="00FD0709">
        <w:rPr>
          <w:rFonts w:eastAsia="微軟正黑體" w:hint="eastAsia"/>
        </w:rPr>
        <w:t>、街口支付、台灣</w:t>
      </w:r>
      <w:r w:rsidRPr="00FD0709">
        <w:rPr>
          <w:rFonts w:eastAsia="微軟正黑體"/>
        </w:rPr>
        <w:t>Pay</w:t>
      </w:r>
      <w:r w:rsidRPr="00FD0709">
        <w:rPr>
          <w:rFonts w:eastAsia="微軟正黑體" w:hint="eastAsia"/>
        </w:rPr>
        <w:t>，以期望吸引偏好非現金支付的消費者。且這些支付應用程式還提供各種優惠和折扣，吸引更多的消費者進行非現金支付。這些電子支付方式可支援簽帳金融卡及信用卡的使用，本系統僅針對信用卡進行研究。</w:t>
      </w:r>
    </w:p>
    <w:p w14:paraId="061C327C" w14:textId="77777777" w:rsidR="000D775E" w:rsidRPr="00FD0709" w:rsidRDefault="000D775E" w:rsidP="000D775E">
      <w:pPr>
        <w:spacing w:afterLines="50" w:after="120" w:line="240" w:lineRule="auto"/>
        <w:ind w:left="482" w:firstLineChars="200" w:firstLine="480"/>
        <w:rPr>
          <w:rFonts w:eastAsia="微軟正黑體"/>
        </w:rPr>
      </w:pPr>
    </w:p>
    <w:p w14:paraId="0DCABED6" w14:textId="3073D58F" w:rsidR="000D775E" w:rsidRPr="006E1F87" w:rsidRDefault="000D775E" w:rsidP="000D775E">
      <w:pPr>
        <w:spacing w:afterLines="50" w:after="120" w:line="240" w:lineRule="auto"/>
        <w:ind w:left="482" w:firstLineChars="200" w:firstLine="480"/>
        <w:jc w:val="center"/>
        <w:rPr>
          <w:rFonts w:eastAsia="微軟正黑體"/>
          <w:b/>
          <w:bCs/>
        </w:rPr>
      </w:pPr>
      <w:r w:rsidRPr="006E1F87">
        <w:rPr>
          <w:rFonts w:eastAsia="微軟正黑體" w:hint="eastAsia"/>
          <w:b/>
          <w:bCs/>
        </w:rPr>
        <w:t>▼表</w:t>
      </w:r>
      <w:r w:rsidRPr="006E1F87">
        <w:rPr>
          <w:rFonts w:eastAsia="微軟正黑體"/>
          <w:b/>
          <w:bCs/>
        </w:rPr>
        <w:t xml:space="preserve">1-1-1 </w:t>
      </w:r>
      <w:r w:rsidRPr="006E1F87">
        <w:rPr>
          <w:rFonts w:eastAsia="微軟正黑體" w:hint="eastAsia"/>
          <w:b/>
          <w:bCs/>
        </w:rPr>
        <w:t>金管會－信用卡重要業務及財務資訊揭露之資料整理</w:t>
      </w:r>
    </w:p>
    <w:tbl>
      <w:tblPr>
        <w:tblpPr w:leftFromText="180" w:rightFromText="180" w:vertAnchor="text" w:horzAnchor="margin" w:tblpXSpec="center" w:tblpY="-9"/>
        <w:tblW w:w="89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268"/>
        <w:gridCol w:w="1559"/>
        <w:gridCol w:w="1559"/>
        <w:gridCol w:w="1276"/>
        <w:gridCol w:w="1418"/>
      </w:tblGrid>
      <w:tr w:rsidR="000D775E" w:rsidRPr="00FD0709" w14:paraId="1FF63AB2" w14:textId="77777777" w:rsidTr="006A417E">
        <w:trPr>
          <w:trHeight w:val="306"/>
        </w:trPr>
        <w:tc>
          <w:tcPr>
            <w:tcW w:w="8931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5210CD6" w14:textId="77777777" w:rsidR="000D775E" w:rsidRPr="00FD0709" w:rsidRDefault="00000000" w:rsidP="000D775E">
            <w:pPr>
              <w:spacing w:afterLines="50" w:after="120" w:line="360" w:lineRule="auto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3"/>
                <w:id w:val="-440380981"/>
              </w:sdtPr>
              <w:sdtContent>
                <w:r w:rsidR="000D775E" w:rsidRPr="00FD0709">
                  <w:rPr>
                    <w:rFonts w:eastAsia="微軟正黑體" w:cs="Gungsuh"/>
                  </w:rPr>
                  <w:t>單位：新台幣萬元，卡數萬張</w:t>
                </w:r>
              </w:sdtContent>
            </w:sdt>
          </w:p>
        </w:tc>
      </w:tr>
      <w:tr w:rsidR="000D775E" w:rsidRPr="00FD0709" w14:paraId="6B9148E4" w14:textId="77777777" w:rsidTr="006A417E">
        <w:tc>
          <w:tcPr>
            <w:tcW w:w="851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4436870B" w14:textId="77777777" w:rsidR="000D775E" w:rsidRPr="00FD0709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4"/>
                <w:id w:val="635603975"/>
              </w:sdtPr>
              <w:sdtContent>
                <w:r w:rsidR="000D775E" w:rsidRPr="00FD0709">
                  <w:rPr>
                    <w:rFonts w:eastAsia="微軟正黑體" w:cs="Gungsuh"/>
                  </w:rPr>
                  <w:t>排行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7AE79CAA" w14:textId="77777777" w:rsidR="000D775E" w:rsidRPr="00FD0709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5"/>
                <w:id w:val="1114019831"/>
              </w:sdtPr>
              <w:sdtContent>
                <w:r w:rsidR="000D775E" w:rsidRPr="00FD0709">
                  <w:rPr>
                    <w:rFonts w:eastAsia="微軟正黑體" w:cs="Gungsuh"/>
                  </w:rPr>
                  <w:t>金融機構名稱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227226A3" w14:textId="77777777" w:rsidR="000D775E" w:rsidRPr="00FD0709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6"/>
                <w:id w:val="1349903951"/>
              </w:sdtPr>
              <w:sdtContent>
                <w:r w:rsidR="000D775E" w:rsidRPr="00FD0709">
                  <w:rPr>
                    <w:rFonts w:eastAsia="微軟正黑體" w:cs="Gungsuh"/>
                  </w:rPr>
                  <w:t>2022</w:t>
                </w:r>
                <w:r w:rsidR="000D775E" w:rsidRPr="00FD0709">
                  <w:rPr>
                    <w:rFonts w:eastAsia="微軟正黑體" w:cs="Gungsuh"/>
                  </w:rPr>
                  <w:t>年</w:t>
                </w:r>
                <w:r w:rsidR="000D775E" w:rsidRPr="00FD0709">
                  <w:rPr>
                    <w:rFonts w:eastAsia="微軟正黑體" w:cs="Gungsuh"/>
                  </w:rPr>
                  <w:t>12</w:t>
                </w:r>
                <w:r w:rsidR="000D775E" w:rsidRPr="00FD0709">
                  <w:rPr>
                    <w:rFonts w:eastAsia="微軟正黑體" w:cs="Gungsuh"/>
                  </w:rPr>
                  <w:t>月有效卡數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1040FEE1" w14:textId="77777777" w:rsidR="000D775E" w:rsidRPr="00FD0709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7"/>
                <w:id w:val="-528721118"/>
              </w:sdtPr>
              <w:sdtContent>
                <w:r w:rsidR="000D775E" w:rsidRPr="00FD0709">
                  <w:rPr>
                    <w:rFonts w:eastAsia="微軟正黑體" w:cs="Gungsuh"/>
                  </w:rPr>
                  <w:t>2022</w:t>
                </w:r>
                <w:r w:rsidR="000D775E" w:rsidRPr="00FD0709">
                  <w:rPr>
                    <w:rFonts w:eastAsia="微軟正黑體" w:cs="Gungsuh"/>
                  </w:rPr>
                  <w:t>年</w:t>
                </w:r>
              </w:sdtContent>
            </w:sdt>
          </w:p>
          <w:p w14:paraId="287EB20A" w14:textId="77777777" w:rsidR="000D775E" w:rsidRPr="00FD0709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8"/>
                <w:id w:val="2073997053"/>
              </w:sdtPr>
              <w:sdtContent>
                <w:r w:rsidR="000D775E" w:rsidRPr="00FD0709">
                  <w:rPr>
                    <w:rFonts w:eastAsia="微軟正黑體" w:cs="Gungsuh"/>
                  </w:rPr>
                  <w:t>總簽帳金額</w:t>
                </w:r>
              </w:sdtContent>
            </w:sdt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1F80FB3B" w14:textId="77777777" w:rsidR="000D775E" w:rsidRPr="00FD0709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9"/>
                <w:id w:val="1963080045"/>
              </w:sdtPr>
              <w:sdtContent>
                <w:r w:rsidR="000D775E" w:rsidRPr="00FD0709">
                  <w:rPr>
                    <w:rFonts w:eastAsia="微軟正黑體" w:cs="Gungsuh"/>
                  </w:rPr>
                  <w:t>消費金額</w:t>
                </w:r>
              </w:sdtContent>
            </w:sdt>
          </w:p>
          <w:p w14:paraId="3232D8DB" w14:textId="77777777" w:rsidR="000D775E" w:rsidRPr="00FD0709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0"/>
                <w:id w:val="1433938942"/>
              </w:sdtPr>
              <w:sdtContent>
                <w:r w:rsidR="000D775E" w:rsidRPr="00FD0709">
                  <w:rPr>
                    <w:rFonts w:eastAsia="微軟正黑體" w:cs="Gungsuh"/>
                  </w:rPr>
                  <w:t>市佔率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63B61BE7" w14:textId="77777777" w:rsidR="000D775E" w:rsidRPr="00FD0709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1"/>
                <w:id w:val="177927637"/>
              </w:sdtPr>
              <w:sdtContent>
                <w:r w:rsidR="000D775E" w:rsidRPr="00FD0709">
                  <w:rPr>
                    <w:rFonts w:eastAsia="微軟正黑體" w:cs="Gungsuh"/>
                  </w:rPr>
                  <w:t>有效卡數</w:t>
                </w:r>
              </w:sdtContent>
            </w:sdt>
          </w:p>
          <w:p w14:paraId="5C595EA8" w14:textId="77777777" w:rsidR="000D775E" w:rsidRPr="00FD0709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2"/>
                <w:id w:val="1576013943"/>
              </w:sdtPr>
              <w:sdtContent>
                <w:r w:rsidR="000D775E" w:rsidRPr="00FD0709">
                  <w:rPr>
                    <w:rFonts w:eastAsia="微軟正黑體" w:cs="Gungsuh"/>
                  </w:rPr>
                  <w:t>市佔率</w:t>
                </w:r>
              </w:sdtContent>
            </w:sdt>
          </w:p>
        </w:tc>
      </w:tr>
      <w:tr w:rsidR="000D775E" w:rsidRPr="00FD0709" w14:paraId="49184E04" w14:textId="77777777" w:rsidTr="006A417E">
        <w:tc>
          <w:tcPr>
            <w:tcW w:w="851" w:type="dxa"/>
            <w:shd w:val="clear" w:color="auto" w:fill="D9E2F3"/>
            <w:vAlign w:val="center"/>
          </w:tcPr>
          <w:p w14:paraId="3FA64851" w14:textId="77777777" w:rsidR="000D775E" w:rsidRPr="00FD0709" w:rsidRDefault="000D775E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1</w:t>
            </w:r>
          </w:p>
        </w:tc>
        <w:tc>
          <w:tcPr>
            <w:tcW w:w="2268" w:type="dxa"/>
            <w:vAlign w:val="center"/>
          </w:tcPr>
          <w:p w14:paraId="69311E12" w14:textId="77777777" w:rsidR="000D775E" w:rsidRPr="00FD0709" w:rsidRDefault="00000000" w:rsidP="000D775E">
            <w:pPr>
              <w:spacing w:afterLines="50" w:after="120"/>
              <w:jc w:val="both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3"/>
                <w:id w:val="1218397929"/>
              </w:sdtPr>
              <w:sdtContent>
                <w:r w:rsidR="000D775E" w:rsidRPr="00FD0709">
                  <w:rPr>
                    <w:rFonts w:eastAsia="微軟正黑體" w:cs="Gungsuh"/>
                  </w:rPr>
                  <w:t>國泰世華商業銀行</w:t>
                </w:r>
              </w:sdtContent>
            </w:sdt>
          </w:p>
        </w:tc>
        <w:tc>
          <w:tcPr>
            <w:tcW w:w="1559" w:type="dxa"/>
            <w:vAlign w:val="center"/>
          </w:tcPr>
          <w:p w14:paraId="1C5B7FCB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577.94</w:t>
            </w:r>
          </w:p>
        </w:tc>
        <w:tc>
          <w:tcPr>
            <w:tcW w:w="1559" w:type="dxa"/>
            <w:vAlign w:val="center"/>
          </w:tcPr>
          <w:p w14:paraId="7D424DC2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58002663.10</w:t>
            </w:r>
          </w:p>
        </w:tc>
        <w:tc>
          <w:tcPr>
            <w:tcW w:w="1276" w:type="dxa"/>
            <w:vAlign w:val="center"/>
          </w:tcPr>
          <w:p w14:paraId="73AE0276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16.62%</w:t>
            </w:r>
          </w:p>
        </w:tc>
        <w:tc>
          <w:tcPr>
            <w:tcW w:w="1418" w:type="dxa"/>
            <w:vAlign w:val="center"/>
          </w:tcPr>
          <w:p w14:paraId="75A153C9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16.24%</w:t>
            </w:r>
          </w:p>
        </w:tc>
      </w:tr>
      <w:tr w:rsidR="000D775E" w:rsidRPr="00FD0709" w14:paraId="10D8EE71" w14:textId="77777777" w:rsidTr="006A417E">
        <w:tc>
          <w:tcPr>
            <w:tcW w:w="851" w:type="dxa"/>
            <w:shd w:val="clear" w:color="auto" w:fill="D9E2F3"/>
            <w:vAlign w:val="center"/>
          </w:tcPr>
          <w:p w14:paraId="4475BD01" w14:textId="77777777" w:rsidR="000D775E" w:rsidRPr="00FD0709" w:rsidRDefault="000D775E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2</w:t>
            </w:r>
          </w:p>
        </w:tc>
        <w:tc>
          <w:tcPr>
            <w:tcW w:w="2268" w:type="dxa"/>
            <w:vAlign w:val="center"/>
          </w:tcPr>
          <w:p w14:paraId="73E0A920" w14:textId="77777777" w:rsidR="000D775E" w:rsidRPr="00FD0709" w:rsidRDefault="00000000" w:rsidP="000D775E">
            <w:pPr>
              <w:spacing w:afterLines="50" w:after="120"/>
              <w:jc w:val="both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4"/>
                <w:id w:val="-428822583"/>
              </w:sdtPr>
              <w:sdtContent>
                <w:r w:rsidR="000D775E" w:rsidRPr="00FD0709">
                  <w:rPr>
                    <w:rFonts w:eastAsia="微軟正黑體" w:cs="Gungsuh"/>
                  </w:rPr>
                  <w:t>中國信託商業銀行</w:t>
                </w:r>
              </w:sdtContent>
            </w:sdt>
          </w:p>
        </w:tc>
        <w:tc>
          <w:tcPr>
            <w:tcW w:w="1559" w:type="dxa"/>
            <w:vAlign w:val="center"/>
          </w:tcPr>
          <w:p w14:paraId="0CC521B2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534.87</w:t>
            </w:r>
          </w:p>
        </w:tc>
        <w:tc>
          <w:tcPr>
            <w:tcW w:w="1559" w:type="dxa"/>
            <w:vAlign w:val="center"/>
          </w:tcPr>
          <w:p w14:paraId="01AA60E4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57750642.30</w:t>
            </w:r>
          </w:p>
        </w:tc>
        <w:tc>
          <w:tcPr>
            <w:tcW w:w="1276" w:type="dxa"/>
            <w:vAlign w:val="center"/>
          </w:tcPr>
          <w:p w14:paraId="0053B94A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16.55%</w:t>
            </w:r>
          </w:p>
        </w:tc>
        <w:tc>
          <w:tcPr>
            <w:tcW w:w="1418" w:type="dxa"/>
            <w:vAlign w:val="center"/>
          </w:tcPr>
          <w:p w14:paraId="26F7F0AD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15.03%</w:t>
            </w:r>
          </w:p>
        </w:tc>
      </w:tr>
      <w:tr w:rsidR="000D775E" w:rsidRPr="00FD0709" w14:paraId="064AEA72" w14:textId="77777777" w:rsidTr="006A417E">
        <w:tc>
          <w:tcPr>
            <w:tcW w:w="851" w:type="dxa"/>
            <w:shd w:val="clear" w:color="auto" w:fill="D9E2F3"/>
            <w:vAlign w:val="center"/>
          </w:tcPr>
          <w:p w14:paraId="6D402736" w14:textId="77777777" w:rsidR="000D775E" w:rsidRPr="00FD0709" w:rsidRDefault="000D775E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3</w:t>
            </w:r>
          </w:p>
        </w:tc>
        <w:tc>
          <w:tcPr>
            <w:tcW w:w="2268" w:type="dxa"/>
            <w:vAlign w:val="center"/>
          </w:tcPr>
          <w:p w14:paraId="512D2B5E" w14:textId="77777777" w:rsidR="000D775E" w:rsidRPr="00FD0709" w:rsidRDefault="00000000" w:rsidP="000D775E">
            <w:pPr>
              <w:spacing w:afterLines="50" w:after="120"/>
              <w:jc w:val="both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5"/>
                <w:id w:val="-956408556"/>
              </w:sdtPr>
              <w:sdtContent>
                <w:r w:rsidR="000D775E" w:rsidRPr="00FD0709">
                  <w:rPr>
                    <w:rFonts w:eastAsia="微軟正黑體" w:cs="Gungsuh"/>
                  </w:rPr>
                  <w:t>玉山商業銀行</w:t>
                </w:r>
              </w:sdtContent>
            </w:sdt>
          </w:p>
        </w:tc>
        <w:tc>
          <w:tcPr>
            <w:tcW w:w="1559" w:type="dxa"/>
            <w:vAlign w:val="center"/>
          </w:tcPr>
          <w:p w14:paraId="4CE58C97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469.19</w:t>
            </w:r>
          </w:p>
        </w:tc>
        <w:tc>
          <w:tcPr>
            <w:tcW w:w="1559" w:type="dxa"/>
            <w:vAlign w:val="center"/>
          </w:tcPr>
          <w:p w14:paraId="1D4F55B9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48251014.80</w:t>
            </w:r>
          </w:p>
        </w:tc>
        <w:tc>
          <w:tcPr>
            <w:tcW w:w="1276" w:type="dxa"/>
            <w:vAlign w:val="center"/>
          </w:tcPr>
          <w:p w14:paraId="07985E05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13.82%</w:t>
            </w:r>
          </w:p>
        </w:tc>
        <w:tc>
          <w:tcPr>
            <w:tcW w:w="1418" w:type="dxa"/>
            <w:vAlign w:val="center"/>
          </w:tcPr>
          <w:p w14:paraId="7B5BA80D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13.18%</w:t>
            </w:r>
          </w:p>
        </w:tc>
      </w:tr>
      <w:tr w:rsidR="000D775E" w:rsidRPr="00FD0709" w14:paraId="5B26392B" w14:textId="77777777" w:rsidTr="006A417E">
        <w:tc>
          <w:tcPr>
            <w:tcW w:w="851" w:type="dxa"/>
            <w:tcBorders>
              <w:bottom w:val="single" w:sz="6" w:space="0" w:color="000000"/>
            </w:tcBorders>
            <w:shd w:val="clear" w:color="auto" w:fill="D9E2F3"/>
            <w:vAlign w:val="center"/>
          </w:tcPr>
          <w:p w14:paraId="0310C44D" w14:textId="77777777" w:rsidR="000D775E" w:rsidRPr="00FD0709" w:rsidRDefault="000D775E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4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  <w:vAlign w:val="center"/>
          </w:tcPr>
          <w:p w14:paraId="354769E2" w14:textId="77777777" w:rsidR="000D775E" w:rsidRPr="00FD0709" w:rsidRDefault="00000000" w:rsidP="000D775E">
            <w:pPr>
              <w:spacing w:afterLines="50" w:after="120"/>
              <w:jc w:val="both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6"/>
                <w:id w:val="194967893"/>
              </w:sdtPr>
              <w:sdtContent>
                <w:r w:rsidR="000D775E" w:rsidRPr="00FD0709">
                  <w:rPr>
                    <w:rFonts w:eastAsia="微軟正黑體" w:cs="Gungsuh"/>
                  </w:rPr>
                  <w:t>台新國際商業銀行</w:t>
                </w:r>
              </w:sdtContent>
            </w:sdt>
          </w:p>
        </w:tc>
        <w:tc>
          <w:tcPr>
            <w:tcW w:w="1559" w:type="dxa"/>
            <w:tcBorders>
              <w:bottom w:val="single" w:sz="6" w:space="0" w:color="000000"/>
            </w:tcBorders>
            <w:vAlign w:val="center"/>
          </w:tcPr>
          <w:p w14:paraId="0FB5C784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426.11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vAlign w:val="center"/>
          </w:tcPr>
          <w:p w14:paraId="4BB3D736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38246820.50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14:paraId="4D541EAA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10.96%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vAlign w:val="center"/>
          </w:tcPr>
          <w:p w14:paraId="2F2936C0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11.97%</w:t>
            </w:r>
          </w:p>
        </w:tc>
      </w:tr>
      <w:tr w:rsidR="000D775E" w:rsidRPr="00FD0709" w14:paraId="4EF7F954" w14:textId="77777777" w:rsidTr="006A417E">
        <w:tc>
          <w:tcPr>
            <w:tcW w:w="851" w:type="dxa"/>
            <w:tcBorders>
              <w:bottom w:val="single" w:sz="4" w:space="0" w:color="000000"/>
            </w:tcBorders>
            <w:shd w:val="clear" w:color="auto" w:fill="D9E2F3"/>
            <w:vAlign w:val="center"/>
          </w:tcPr>
          <w:p w14:paraId="646C0328" w14:textId="77777777" w:rsidR="000D775E" w:rsidRPr="00FD0709" w:rsidRDefault="000D775E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5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1EC1FBE3" w14:textId="77777777" w:rsidR="000D775E" w:rsidRPr="00FD0709" w:rsidRDefault="00000000" w:rsidP="000D775E">
            <w:pPr>
              <w:spacing w:afterLines="50" w:after="120"/>
              <w:jc w:val="both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7"/>
                <w:id w:val="144715424"/>
              </w:sdtPr>
              <w:sdtContent>
                <w:r w:rsidR="000D775E" w:rsidRPr="00FD0709">
                  <w:rPr>
                    <w:rFonts w:eastAsia="微軟正黑體" w:cs="Gungsuh"/>
                  </w:rPr>
                  <w:t>台北富邦商業銀行</w:t>
                </w:r>
              </w:sdtContent>
            </w:sdt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12E8EB97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327.69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0CA2B535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35007595.60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14:paraId="590E7251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10.03%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1A4472E2" w14:textId="77777777" w:rsidR="000D775E" w:rsidRPr="00FD0709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FD0709">
              <w:rPr>
                <w:rFonts w:eastAsia="微軟正黑體" w:cs="Times New Roman"/>
              </w:rPr>
              <w:t>9.21%</w:t>
            </w:r>
          </w:p>
        </w:tc>
      </w:tr>
      <w:tr w:rsidR="000D775E" w:rsidRPr="00FD0709" w14:paraId="34A80175" w14:textId="77777777" w:rsidTr="006A417E">
        <w:tc>
          <w:tcPr>
            <w:tcW w:w="8931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A24F252" w14:textId="77777777" w:rsidR="000D775E" w:rsidRPr="00FD0709" w:rsidRDefault="00000000" w:rsidP="000D775E">
            <w:pPr>
              <w:spacing w:afterLines="50" w:after="120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8"/>
                <w:id w:val="1628900162"/>
              </w:sdtPr>
              <w:sdtContent>
                <w:r w:rsidR="000D775E" w:rsidRPr="00FD0709">
                  <w:rPr>
                    <w:rFonts w:eastAsia="微軟正黑體" w:cs="Gungsuh"/>
                  </w:rPr>
                  <w:t>【註】</w:t>
                </w:r>
                <w:r w:rsidR="000D775E" w:rsidRPr="00FD0709">
                  <w:rPr>
                    <w:rFonts w:eastAsia="微軟正黑體" w:cs="Gungsuh"/>
                  </w:rPr>
                  <w:t>2022</w:t>
                </w:r>
                <w:r w:rsidR="000D775E" w:rsidRPr="00FD0709">
                  <w:rPr>
                    <w:rFonts w:eastAsia="微軟正黑體" w:cs="Gungsuh"/>
                  </w:rPr>
                  <w:t>年全台信用卡消費金額約</w:t>
                </w:r>
                <w:r w:rsidR="000D775E" w:rsidRPr="00FD0709">
                  <w:rPr>
                    <w:rFonts w:eastAsia="微軟正黑體" w:cs="Gungsuh"/>
                  </w:rPr>
                  <w:t>349019.1</w:t>
                </w:r>
                <w:r w:rsidR="000D775E" w:rsidRPr="00FD0709">
                  <w:rPr>
                    <w:rFonts w:eastAsia="微軟正黑體" w:cs="Gungsuh"/>
                  </w:rPr>
                  <w:t>萬</w:t>
                </w:r>
                <w:r w:rsidR="000D775E" w:rsidRPr="00FD0709">
                  <w:rPr>
                    <w:rFonts w:eastAsia="微軟正黑體" w:cs="Gungsuh"/>
                  </w:rPr>
                  <w:t>(</w:t>
                </w:r>
                <w:r w:rsidR="000D775E" w:rsidRPr="00FD0709">
                  <w:rPr>
                    <w:rFonts w:eastAsia="微軟正黑體" w:cs="Gungsuh"/>
                  </w:rPr>
                  <w:t>新台幣元</w:t>
                </w:r>
                <w:r w:rsidR="000D775E" w:rsidRPr="00FD0709">
                  <w:rPr>
                    <w:rFonts w:eastAsia="微軟正黑體" w:cs="Gungsuh"/>
                  </w:rPr>
                  <w:t>)</w:t>
                </w:r>
              </w:sdtContent>
            </w:sdt>
          </w:p>
          <w:p w14:paraId="1670EF5C" w14:textId="77777777" w:rsidR="000D775E" w:rsidRPr="00FD0709" w:rsidRDefault="00000000" w:rsidP="000D775E">
            <w:pPr>
              <w:spacing w:afterLines="50" w:after="120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9"/>
                <w:id w:val="756787462"/>
              </w:sdtPr>
              <w:sdtContent>
                <w:r w:rsidR="000D775E" w:rsidRPr="00FD0709">
                  <w:rPr>
                    <w:rFonts w:eastAsia="微軟正黑體" w:cs="Gungsuh"/>
                  </w:rPr>
                  <w:t xml:space="preserve">　　　</w:t>
                </w:r>
                <w:r w:rsidR="000D775E" w:rsidRPr="00FD0709">
                  <w:rPr>
                    <w:rFonts w:eastAsia="微軟正黑體" w:cs="Gungsuh"/>
                  </w:rPr>
                  <w:t>2022</w:t>
                </w:r>
                <w:r w:rsidR="000D775E" w:rsidRPr="00FD0709">
                  <w:rPr>
                    <w:rFonts w:eastAsia="微軟正黑體" w:cs="Gungsuh"/>
                  </w:rPr>
                  <w:t>年有效卡數約</w:t>
                </w:r>
                <w:r w:rsidR="000D775E" w:rsidRPr="00FD0709">
                  <w:rPr>
                    <w:rFonts w:eastAsia="微軟正黑體" w:cs="Gungsuh"/>
                  </w:rPr>
                  <w:t>3559.72</w:t>
                </w:r>
                <w:r w:rsidR="000D775E" w:rsidRPr="00FD0709">
                  <w:rPr>
                    <w:rFonts w:eastAsia="微軟正黑體" w:cs="Gungsuh"/>
                  </w:rPr>
                  <w:t>萬</w:t>
                </w:r>
                <w:r w:rsidR="000D775E" w:rsidRPr="00FD0709">
                  <w:rPr>
                    <w:rFonts w:eastAsia="微軟正黑體" w:cs="Gungsuh"/>
                  </w:rPr>
                  <w:t>(</w:t>
                </w:r>
                <w:r w:rsidR="000D775E" w:rsidRPr="00FD0709">
                  <w:rPr>
                    <w:rFonts w:eastAsia="微軟正黑體" w:cs="Gungsuh"/>
                  </w:rPr>
                  <w:t>張</w:t>
                </w:r>
                <w:r w:rsidR="000D775E" w:rsidRPr="00FD0709">
                  <w:rPr>
                    <w:rFonts w:eastAsia="微軟正黑體" w:cs="Gungsuh"/>
                  </w:rPr>
                  <w:t>)</w:t>
                </w:r>
              </w:sdtContent>
            </w:sdt>
          </w:p>
          <w:p w14:paraId="059B5F69" w14:textId="77777777" w:rsidR="000D775E" w:rsidRPr="00FD0709" w:rsidRDefault="000D775E" w:rsidP="000D775E">
            <w:pPr>
              <w:spacing w:afterLines="50" w:after="120"/>
              <w:ind w:left="0" w:firstLine="0"/>
              <w:rPr>
                <w:rFonts w:eastAsia="微軟正黑體" w:cs="Times New Roman"/>
              </w:rPr>
            </w:pPr>
          </w:p>
        </w:tc>
      </w:tr>
    </w:tbl>
    <w:p w14:paraId="02BBD457" w14:textId="2C61834E" w:rsidR="000D775E" w:rsidRPr="00FD0709" w:rsidRDefault="000D775E" w:rsidP="000D775E">
      <w:pPr>
        <w:spacing w:afterLines="50" w:after="120" w:line="240" w:lineRule="auto"/>
        <w:ind w:leftChars="177" w:left="425" w:firstLineChars="235" w:firstLine="564"/>
        <w:rPr>
          <w:rFonts w:eastAsia="微軟正黑體"/>
        </w:rPr>
      </w:pPr>
      <w:r w:rsidRPr="00FD0709">
        <w:rPr>
          <w:rFonts w:eastAsia="微軟正黑體" w:hint="eastAsia"/>
        </w:rPr>
        <w:t>上表為本組根據金管會－信用卡重要業務及財務資訊揭露</w:t>
      </w:r>
      <w:r w:rsidRPr="00FD0709">
        <w:rPr>
          <w:rFonts w:eastAsia="微軟正黑體"/>
        </w:rPr>
        <w:t>[1]</w:t>
      </w:r>
      <w:r w:rsidRPr="00FD0709">
        <w:rPr>
          <w:rFonts w:eastAsia="微軟正黑體" w:hint="eastAsia"/>
        </w:rPr>
        <w:t>之資料整理，截至</w:t>
      </w:r>
      <w:r w:rsidRPr="00FD0709">
        <w:rPr>
          <w:rFonts w:eastAsia="微軟正黑體"/>
        </w:rPr>
        <w:t>2022</w:t>
      </w:r>
      <w:r w:rsidRPr="00FD0709">
        <w:rPr>
          <w:rFonts w:eastAsia="微軟正黑體" w:hint="eastAsia"/>
        </w:rPr>
        <w:t>年</w:t>
      </w:r>
      <w:r w:rsidRPr="00FD0709">
        <w:rPr>
          <w:rFonts w:eastAsia="微軟正黑體"/>
        </w:rPr>
        <w:t>12</w:t>
      </w:r>
      <w:r w:rsidRPr="00FD0709">
        <w:rPr>
          <w:rFonts w:eastAsia="微軟正黑體" w:hint="eastAsia"/>
        </w:rPr>
        <w:t>月的有效卡數排行，本組篩選出三家目標銀行，分別為排行第一的國泰世華銀行</w:t>
      </w:r>
      <w:r w:rsidRPr="00FD0709">
        <w:rPr>
          <w:rFonts w:eastAsia="微軟正黑體"/>
        </w:rPr>
        <w:t>(</w:t>
      </w:r>
      <w:r w:rsidRPr="00FD0709">
        <w:rPr>
          <w:rFonts w:eastAsia="微軟正黑體" w:hint="eastAsia"/>
        </w:rPr>
        <w:t>有效卡數</w:t>
      </w:r>
      <w:r w:rsidRPr="00FD0709">
        <w:rPr>
          <w:rFonts w:eastAsia="微軟正黑體"/>
        </w:rPr>
        <w:t>577.94</w:t>
      </w:r>
      <w:r w:rsidRPr="00FD0709">
        <w:rPr>
          <w:rFonts w:eastAsia="微軟正黑體" w:hint="eastAsia"/>
        </w:rPr>
        <w:t>萬張</w:t>
      </w:r>
      <w:r w:rsidRPr="00FD0709">
        <w:rPr>
          <w:rFonts w:eastAsia="微軟正黑體"/>
        </w:rPr>
        <w:t>)</w:t>
      </w:r>
      <w:r w:rsidRPr="00FD0709">
        <w:rPr>
          <w:rFonts w:eastAsia="微軟正黑體" w:hint="eastAsia"/>
        </w:rPr>
        <w:t>、排名第二的中國信託銀行</w:t>
      </w:r>
      <w:r w:rsidRPr="00FD0709">
        <w:rPr>
          <w:rFonts w:eastAsia="微軟正黑體"/>
        </w:rPr>
        <w:t>(</w:t>
      </w:r>
      <w:r w:rsidRPr="00FD0709">
        <w:rPr>
          <w:rFonts w:eastAsia="微軟正黑體" w:hint="eastAsia"/>
        </w:rPr>
        <w:t>有效卡數</w:t>
      </w:r>
      <w:r w:rsidRPr="00FD0709">
        <w:rPr>
          <w:rFonts w:eastAsia="微軟正黑體"/>
        </w:rPr>
        <w:t>534.87</w:t>
      </w:r>
      <w:r w:rsidRPr="00FD0709">
        <w:rPr>
          <w:rFonts w:eastAsia="微軟正黑體" w:hint="eastAsia"/>
        </w:rPr>
        <w:t>萬張</w:t>
      </w:r>
      <w:r w:rsidRPr="00FD0709">
        <w:rPr>
          <w:rFonts w:eastAsia="微軟正黑體"/>
        </w:rPr>
        <w:t>)</w:t>
      </w:r>
      <w:r w:rsidRPr="00FD0709">
        <w:rPr>
          <w:rFonts w:eastAsia="微軟正黑體" w:hint="eastAsia"/>
        </w:rPr>
        <w:t>及排行第五的台北富邦銀行</w:t>
      </w:r>
      <w:r w:rsidRPr="00FD0709">
        <w:rPr>
          <w:rFonts w:eastAsia="微軟正黑體"/>
        </w:rPr>
        <w:t>(</w:t>
      </w:r>
      <w:r w:rsidRPr="00FD0709">
        <w:rPr>
          <w:rFonts w:eastAsia="微軟正黑體" w:hint="eastAsia"/>
        </w:rPr>
        <w:t>有效卡數</w:t>
      </w:r>
      <w:r w:rsidRPr="00FD0709">
        <w:rPr>
          <w:rFonts w:eastAsia="微軟正黑體"/>
        </w:rPr>
        <w:t>327.69</w:t>
      </w:r>
      <w:r w:rsidRPr="00FD0709">
        <w:rPr>
          <w:rFonts w:eastAsia="微軟正黑體" w:hint="eastAsia"/>
        </w:rPr>
        <w:t>萬張</w:t>
      </w:r>
      <w:r w:rsidRPr="00FD0709">
        <w:rPr>
          <w:rFonts w:eastAsia="微軟正黑體"/>
        </w:rPr>
        <w:t>)</w:t>
      </w:r>
      <w:r w:rsidRPr="00FD0709">
        <w:rPr>
          <w:rFonts w:eastAsia="微軟正黑體" w:hint="eastAsia"/>
        </w:rPr>
        <w:t>。考量到</w:t>
      </w:r>
      <w:r w:rsidRPr="00FD0709">
        <w:rPr>
          <w:rFonts w:eastAsia="微軟正黑體"/>
        </w:rPr>
        <w:t>2023</w:t>
      </w:r>
      <w:r w:rsidRPr="00FD0709">
        <w:rPr>
          <w:rFonts w:eastAsia="微軟正黑體" w:hint="eastAsia"/>
        </w:rPr>
        <w:t>年</w:t>
      </w:r>
      <w:r w:rsidRPr="00FD0709">
        <w:rPr>
          <w:rFonts w:eastAsia="微軟正黑體"/>
        </w:rPr>
        <w:t>Costco</w:t>
      </w:r>
      <w:r w:rsidRPr="00FD0709">
        <w:rPr>
          <w:rFonts w:eastAsia="微軟正黑體" w:hint="eastAsia"/>
        </w:rPr>
        <w:t>聯名卡的合作銀行由國泰世華銀行轉為台北富邦銀行，且</w:t>
      </w:r>
      <w:r w:rsidRPr="00FD0709">
        <w:rPr>
          <w:rFonts w:eastAsia="微軟正黑體"/>
        </w:rPr>
        <w:t>Costco</w:t>
      </w:r>
      <w:r w:rsidRPr="00FD0709">
        <w:rPr>
          <w:rFonts w:eastAsia="微軟正黑體" w:hint="eastAsia"/>
        </w:rPr>
        <w:t>會員的高忠誠度及消費金額對信用卡業務都有極高的影響力，根據工商時報</w:t>
      </w:r>
      <w:r w:rsidRPr="00FD0709">
        <w:rPr>
          <w:rFonts w:eastAsia="微軟正黑體" w:hint="eastAsia"/>
        </w:rPr>
        <w:lastRenderedPageBreak/>
        <w:t>報導，此舉預期能為北富銀帶來相當可觀的流通卡數及消費金額</w:t>
      </w:r>
      <w:r w:rsidRPr="00FD0709">
        <w:rPr>
          <w:rFonts w:eastAsia="微軟正黑體"/>
        </w:rPr>
        <w:t>[2]</w:t>
      </w:r>
      <w:r w:rsidRPr="00FD0709">
        <w:rPr>
          <w:rFonts w:eastAsia="微軟正黑體" w:hint="eastAsia"/>
        </w:rPr>
        <w:t>，故跳過排行第三、四名的玉山銀行及台新銀行。</w:t>
      </w:r>
    </w:p>
    <w:p w14:paraId="2A814FDE" w14:textId="77777777" w:rsidR="000D775E" w:rsidRPr="00FD0709" w:rsidRDefault="000D775E" w:rsidP="000D775E">
      <w:pPr>
        <w:spacing w:afterLines="50" w:after="120" w:line="240" w:lineRule="auto"/>
        <w:ind w:left="0" w:firstLineChars="413" w:firstLine="991"/>
        <w:rPr>
          <w:rFonts w:eastAsia="微軟正黑體"/>
        </w:rPr>
      </w:pPr>
    </w:p>
    <w:p w14:paraId="3C6816F5" w14:textId="1F4C831B" w:rsidR="000D775E" w:rsidRPr="00FD0709" w:rsidRDefault="00464216" w:rsidP="0096077B">
      <w:pPr>
        <w:pStyle w:val="af6"/>
        <w:numPr>
          <w:ilvl w:val="0"/>
          <w:numId w:val="44"/>
        </w:numPr>
        <w:ind w:leftChars="0"/>
        <w:outlineLvl w:val="1"/>
        <w:rPr>
          <w:rFonts w:eastAsia="微軟正黑體"/>
          <w:b/>
          <w:bCs/>
          <w:sz w:val="28"/>
          <w:szCs w:val="28"/>
        </w:rPr>
      </w:pPr>
      <w:bookmarkStart w:id="4" w:name="_Toc142567343"/>
      <w:r w:rsidRPr="00FD0709">
        <w:rPr>
          <w:rFonts w:eastAsia="微軟正黑體" w:hint="eastAsia"/>
          <w:b/>
          <w:bCs/>
          <w:sz w:val="28"/>
          <w:szCs w:val="28"/>
        </w:rPr>
        <w:t>架構表述</w:t>
      </w:r>
      <w:bookmarkEnd w:id="4"/>
    </w:p>
    <w:p w14:paraId="3468A403" w14:textId="002C0E24" w:rsidR="00456250" w:rsidRPr="00FD0709" w:rsidRDefault="00456250" w:rsidP="00456250">
      <w:pPr>
        <w:pStyle w:val="af6"/>
        <w:ind w:leftChars="0" w:left="958" w:firstLineChars="200" w:firstLine="480"/>
        <w:rPr>
          <w:rFonts w:eastAsia="微軟正黑體"/>
        </w:rPr>
      </w:pPr>
      <w:r w:rsidRPr="00FD0709">
        <w:rPr>
          <w:rFonts w:eastAsia="微軟正黑體" w:hint="eastAsia"/>
        </w:rPr>
        <w:t>在這一節中，我們將會詳細描述系統的主要功能和整體架構。以下是系統中各</w:t>
      </w:r>
      <w:r w:rsidR="00C41C31" w:rsidRPr="00FD0709">
        <w:rPr>
          <w:rFonts w:eastAsia="微軟正黑體" w:hint="eastAsia"/>
        </w:rPr>
        <w:t>個</w:t>
      </w:r>
      <w:r w:rsidRPr="00FD0709">
        <w:rPr>
          <w:rFonts w:eastAsia="微軟正黑體" w:hint="eastAsia"/>
        </w:rPr>
        <w:t>模塊的功能描述，這些模塊共同構成了系統的核心功能。每</w:t>
      </w:r>
      <w:r w:rsidR="00C41C31" w:rsidRPr="00FD0709">
        <w:rPr>
          <w:rFonts w:eastAsia="微軟正黑體" w:hint="eastAsia"/>
        </w:rPr>
        <w:t>一</w:t>
      </w:r>
      <w:r w:rsidRPr="00FD0709">
        <w:rPr>
          <w:rFonts w:eastAsia="微軟正黑體" w:hint="eastAsia"/>
        </w:rPr>
        <w:t>個模塊都具有特定的用途，以確保使用者能夠輕鬆地註冊、管理帳戶、處理信用卡相關事宜，並從推播訊息中獲取最新資訊。</w:t>
      </w:r>
    </w:p>
    <w:p w14:paraId="779F479F" w14:textId="10C2B7BF" w:rsidR="000D775E" w:rsidRPr="00FD0709" w:rsidRDefault="00847E6F" w:rsidP="00856993">
      <w:pPr>
        <w:pStyle w:val="af6"/>
        <w:ind w:leftChars="0" w:left="964" w:firstLine="0"/>
        <w:rPr>
          <w:rFonts w:eastAsia="微軟正黑體"/>
        </w:rPr>
      </w:pPr>
      <w:r w:rsidRPr="00FD0709">
        <w:rPr>
          <w:rFonts w:eastAsia="微軟正黑體" w:hint="eastAsia"/>
        </w:rPr>
        <w:t>以下</w:t>
      </w:r>
      <w:r w:rsidR="00856993" w:rsidRPr="00FD0709">
        <w:rPr>
          <w:rFonts w:eastAsia="微軟正黑體" w:hint="eastAsia"/>
        </w:rPr>
        <w:t>是系統的主要功能及系統架構</w:t>
      </w:r>
      <w:r w:rsidRPr="00FD0709">
        <w:rPr>
          <w:rFonts w:eastAsia="微軟正黑體" w:hint="eastAsia"/>
        </w:rPr>
        <w:t>，我們分別依表</w:t>
      </w:r>
      <w:r w:rsidRPr="00FD0709">
        <w:rPr>
          <w:rFonts w:eastAsia="微軟正黑體" w:hint="eastAsia"/>
        </w:rPr>
        <w:t>1-2-1</w:t>
      </w:r>
      <w:r w:rsidRPr="00FD0709">
        <w:rPr>
          <w:rFonts w:eastAsia="微軟正黑體" w:hint="eastAsia"/>
        </w:rPr>
        <w:t>及圖</w:t>
      </w:r>
      <w:r w:rsidRPr="00FD0709">
        <w:rPr>
          <w:rFonts w:eastAsia="微軟正黑體" w:hint="eastAsia"/>
        </w:rPr>
        <w:t>1-2-1</w:t>
      </w:r>
      <w:r w:rsidRPr="00FD0709">
        <w:rPr>
          <w:rFonts w:eastAsia="微軟正黑體" w:hint="eastAsia"/>
        </w:rPr>
        <w:t>呈現</w:t>
      </w:r>
      <w:r w:rsidR="00856993" w:rsidRPr="00FD0709">
        <w:rPr>
          <w:rFonts w:eastAsia="微軟正黑體" w:hint="eastAsia"/>
        </w:rPr>
        <w:t>：</w:t>
      </w:r>
    </w:p>
    <w:p w14:paraId="59C18ECC" w14:textId="77777777" w:rsidR="0096077B" w:rsidRPr="00FD0709" w:rsidRDefault="0096077B" w:rsidP="00856993">
      <w:pPr>
        <w:pStyle w:val="af6"/>
        <w:ind w:leftChars="0" w:left="964" w:firstLine="0"/>
        <w:rPr>
          <w:rFonts w:eastAsia="微軟正黑體"/>
        </w:rPr>
      </w:pPr>
    </w:p>
    <w:tbl>
      <w:tblPr>
        <w:tblStyle w:val="2-1"/>
        <w:tblW w:w="8233" w:type="dxa"/>
        <w:tblInd w:w="834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54"/>
        <w:gridCol w:w="6779"/>
      </w:tblGrid>
      <w:tr w:rsidR="00E2716C" w:rsidRPr="00FD0709" w14:paraId="28D9E0BD" w14:textId="77777777" w:rsidTr="00E27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3E46CCF3" w14:textId="77777777" w:rsidR="00E2716C" w:rsidRPr="00FD0709" w:rsidRDefault="00E2716C" w:rsidP="00E2716C">
            <w:pPr>
              <w:spacing w:after="0" w:line="240" w:lineRule="auto"/>
              <w:ind w:left="0" w:firstLine="0"/>
              <w:jc w:val="center"/>
              <w:rPr>
                <w:rFonts w:eastAsia="微軟正黑體" w:cs="新細明體"/>
                <w:sz w:val="28"/>
                <w:szCs w:val="28"/>
              </w:rPr>
            </w:pPr>
            <w:r w:rsidRPr="00FD0709">
              <w:rPr>
                <w:rFonts w:eastAsia="微軟正黑體" w:cs="新細明體" w:hint="eastAsia"/>
                <w:sz w:val="28"/>
                <w:szCs w:val="28"/>
              </w:rPr>
              <w:t>Module</w:t>
            </w:r>
          </w:p>
        </w:tc>
        <w:tc>
          <w:tcPr>
            <w:tcW w:w="67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3D3156C0" w14:textId="77777777" w:rsidR="00E2716C" w:rsidRPr="00FD0709" w:rsidRDefault="00E2716C" w:rsidP="00E2716C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="新細明體"/>
                <w:sz w:val="28"/>
                <w:szCs w:val="28"/>
              </w:rPr>
            </w:pPr>
            <w:r w:rsidRPr="00FD0709">
              <w:rPr>
                <w:rFonts w:eastAsia="微軟正黑體" w:cs="新細明體" w:hint="eastAsia"/>
                <w:sz w:val="28"/>
                <w:szCs w:val="28"/>
              </w:rPr>
              <w:t>Descriptions</w:t>
            </w:r>
          </w:p>
        </w:tc>
      </w:tr>
      <w:tr w:rsidR="00E2716C" w:rsidRPr="00FD0709" w14:paraId="1986B011" w14:textId="77777777" w:rsidTr="00E2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498F7618" w14:textId="77777777" w:rsidR="00E2716C" w:rsidRPr="00FD0709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註冊</w:t>
            </w:r>
          </w:p>
        </w:tc>
        <w:tc>
          <w:tcPr>
            <w:tcW w:w="6779" w:type="dxa"/>
            <w:noWrap/>
            <w:hideMark/>
          </w:tcPr>
          <w:p w14:paraId="1FB262D8" w14:textId="77777777" w:rsidR="00E2716C" w:rsidRPr="00FD0709" w:rsidRDefault="00E2716C" w:rsidP="00E2716C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提供使用者註冊系統</w:t>
            </w:r>
          </w:p>
        </w:tc>
      </w:tr>
      <w:tr w:rsidR="00E2716C" w:rsidRPr="00FD0709" w14:paraId="51FEE27A" w14:textId="77777777" w:rsidTr="00E2716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5F1D4D79" w14:textId="77777777" w:rsidR="00E2716C" w:rsidRPr="00FD0709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登入</w:t>
            </w:r>
          </w:p>
        </w:tc>
        <w:tc>
          <w:tcPr>
            <w:tcW w:w="6779" w:type="dxa"/>
            <w:noWrap/>
            <w:hideMark/>
          </w:tcPr>
          <w:p w14:paraId="0231F7DF" w14:textId="77777777" w:rsidR="00E2716C" w:rsidRPr="00FD0709" w:rsidRDefault="00E2716C" w:rsidP="00E2716C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提供使用者登入使用系統功能</w:t>
            </w:r>
          </w:p>
        </w:tc>
      </w:tr>
      <w:tr w:rsidR="00E2716C" w:rsidRPr="00FD0709" w14:paraId="375033AC" w14:textId="77777777" w:rsidTr="00E2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3A435291" w14:textId="77777777" w:rsidR="00E2716C" w:rsidRPr="00FD0709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帳號</w:t>
            </w:r>
          </w:p>
        </w:tc>
        <w:tc>
          <w:tcPr>
            <w:tcW w:w="6779" w:type="dxa"/>
            <w:noWrap/>
            <w:hideMark/>
          </w:tcPr>
          <w:p w14:paraId="43C352E7" w14:textId="77777777" w:rsidR="00E2716C" w:rsidRPr="00FD0709" w:rsidRDefault="00E2716C" w:rsidP="00E2716C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提供使用者編輯個人資訊</w:t>
            </w:r>
          </w:p>
        </w:tc>
      </w:tr>
      <w:tr w:rsidR="00E2716C" w:rsidRPr="00FD0709" w14:paraId="7CF92E44" w14:textId="77777777" w:rsidTr="00E2716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1ADB1977" w14:textId="77777777" w:rsidR="00E2716C" w:rsidRPr="00FD0709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推播</w:t>
            </w:r>
          </w:p>
        </w:tc>
        <w:tc>
          <w:tcPr>
            <w:tcW w:w="6779" w:type="dxa"/>
            <w:noWrap/>
            <w:hideMark/>
          </w:tcPr>
          <w:p w14:paraId="626CA4BF" w14:textId="77777777" w:rsidR="00E2716C" w:rsidRPr="00FD0709" w:rsidRDefault="00E2716C" w:rsidP="00E2716C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提供推播訊息給使用者</w:t>
            </w:r>
          </w:p>
        </w:tc>
      </w:tr>
      <w:tr w:rsidR="00E2716C" w:rsidRPr="00FD0709" w14:paraId="26A6D71A" w14:textId="77777777" w:rsidTr="00E2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7E70E2B5" w14:textId="77777777" w:rsidR="00E2716C" w:rsidRPr="00FD0709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信用卡管理</w:t>
            </w:r>
          </w:p>
        </w:tc>
        <w:tc>
          <w:tcPr>
            <w:tcW w:w="6779" w:type="dxa"/>
            <w:noWrap/>
            <w:hideMark/>
          </w:tcPr>
          <w:p w14:paraId="4BB62B45" w14:textId="77777777" w:rsidR="00E2716C" w:rsidRPr="00FD0709" w:rsidRDefault="00E2716C" w:rsidP="00E2716C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使用者可以瀏覽持有信用卡、新增信用卡或是刪除信用卡</w:t>
            </w:r>
          </w:p>
        </w:tc>
      </w:tr>
      <w:tr w:rsidR="00E2716C" w:rsidRPr="00FD0709" w14:paraId="62B29E98" w14:textId="77777777" w:rsidTr="00E2716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6996BC89" w14:textId="77777777" w:rsidR="00E2716C" w:rsidRPr="00FD0709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銀行資料</w:t>
            </w:r>
          </w:p>
        </w:tc>
        <w:tc>
          <w:tcPr>
            <w:tcW w:w="6779" w:type="dxa"/>
            <w:noWrap/>
            <w:hideMark/>
          </w:tcPr>
          <w:p w14:paraId="56CBC788" w14:textId="77777777" w:rsidR="00E2716C" w:rsidRPr="00FD0709" w:rsidRDefault="00E2716C" w:rsidP="00E2716C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使用者查看及編輯信用額度、結帳日、繳費截止日進行編輯</w:t>
            </w:r>
          </w:p>
        </w:tc>
      </w:tr>
      <w:tr w:rsidR="00E2716C" w:rsidRPr="00FD0709" w14:paraId="0659E4E2" w14:textId="77777777" w:rsidTr="00E2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797B2686" w14:textId="77777777" w:rsidR="00E2716C" w:rsidRPr="00FD0709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消費明細</w:t>
            </w:r>
          </w:p>
        </w:tc>
        <w:tc>
          <w:tcPr>
            <w:tcW w:w="6779" w:type="dxa"/>
            <w:noWrap/>
            <w:hideMark/>
          </w:tcPr>
          <w:p w14:paraId="0481E5CF" w14:textId="77777777" w:rsidR="00E2716C" w:rsidRPr="00FD0709" w:rsidRDefault="00E2716C" w:rsidP="00E2716C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提供使用者瀏覽消費紀錄</w:t>
            </w:r>
          </w:p>
        </w:tc>
      </w:tr>
      <w:tr w:rsidR="00E2716C" w:rsidRPr="00FD0709" w14:paraId="1700E701" w14:textId="77777777" w:rsidTr="00E2716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41AE6BCC" w14:textId="77777777" w:rsidR="00E2716C" w:rsidRPr="00FD0709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推薦信用卡</w:t>
            </w:r>
          </w:p>
        </w:tc>
        <w:tc>
          <w:tcPr>
            <w:tcW w:w="6779" w:type="dxa"/>
            <w:noWrap/>
            <w:hideMark/>
          </w:tcPr>
          <w:p w14:paraId="5B6A45B4" w14:textId="77777777" w:rsidR="00E2716C" w:rsidRPr="00FD0709" w:rsidRDefault="00E2716C" w:rsidP="00E2716C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使用者輸入欲消費金額後，可以透過系統選擇回饋最好的信用卡進行消費或者是決定是否辦卡</w:t>
            </w:r>
          </w:p>
        </w:tc>
      </w:tr>
      <w:tr w:rsidR="00E2716C" w:rsidRPr="00FD0709" w14:paraId="56286041" w14:textId="77777777" w:rsidTr="00E2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18AAD853" w14:textId="77777777" w:rsidR="00E2716C" w:rsidRPr="00FD0709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定位</w:t>
            </w:r>
          </w:p>
        </w:tc>
        <w:tc>
          <w:tcPr>
            <w:tcW w:w="6779" w:type="dxa"/>
            <w:noWrap/>
            <w:hideMark/>
          </w:tcPr>
          <w:p w14:paraId="6D399C26" w14:textId="77777777" w:rsidR="00E2716C" w:rsidRPr="00FD0709" w:rsidRDefault="00E2716C" w:rsidP="00E2716C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提供推薦系統訂位功能</w:t>
            </w:r>
          </w:p>
        </w:tc>
      </w:tr>
    </w:tbl>
    <w:p w14:paraId="1BB55AAA" w14:textId="2856EBF9" w:rsidR="0096077B" w:rsidRPr="006E1F87" w:rsidRDefault="0096077B" w:rsidP="0096077B">
      <w:pPr>
        <w:ind w:left="0" w:firstLine="0"/>
        <w:jc w:val="center"/>
        <w:rPr>
          <w:rFonts w:eastAsia="微軟正黑體"/>
          <w:b/>
          <w:bCs/>
        </w:rPr>
      </w:pPr>
      <w:r w:rsidRPr="006E1F87">
        <w:rPr>
          <w:rFonts w:eastAsia="微軟正黑體" w:hint="eastAsia"/>
          <w:b/>
          <w:bCs/>
        </w:rPr>
        <w:t>▲表</w:t>
      </w:r>
      <w:r w:rsidRPr="006E1F87">
        <w:rPr>
          <w:rFonts w:eastAsia="微軟正黑體" w:hint="eastAsia"/>
          <w:b/>
          <w:bCs/>
        </w:rPr>
        <w:t>1-2-1</w:t>
      </w:r>
    </w:p>
    <w:p w14:paraId="6F695FCD" w14:textId="77777777" w:rsidR="00C2710B" w:rsidRPr="00FD0709" w:rsidRDefault="00C2710B">
      <w:pPr>
        <w:spacing w:after="0" w:line="240" w:lineRule="auto"/>
        <w:ind w:left="0" w:firstLine="0"/>
        <w:rPr>
          <w:rFonts w:eastAsia="微軟正黑體"/>
        </w:rPr>
        <w:sectPr w:rsidR="00C2710B" w:rsidRPr="00FD0709" w:rsidSect="006A417E">
          <w:footerReference w:type="even" r:id="rId8"/>
          <w:footerReference w:type="default" r:id="rId9"/>
          <w:footerReference w:type="first" r:id="rId10"/>
          <w:pgSz w:w="11906" w:h="16838"/>
          <w:pgMar w:top="851" w:right="851" w:bottom="851" w:left="851" w:header="720" w:footer="989" w:gutter="0"/>
          <w:pgNumType w:start="1"/>
          <w:cols w:space="720"/>
          <w:docGrid w:linePitch="326"/>
        </w:sectPr>
      </w:pPr>
      <w:r w:rsidRPr="00FD0709">
        <w:rPr>
          <w:rFonts w:eastAsia="微軟正黑體"/>
        </w:rPr>
        <w:br w:type="page"/>
      </w:r>
    </w:p>
    <w:p w14:paraId="1755454B" w14:textId="6E9F4B7B" w:rsidR="00C2710B" w:rsidRPr="00FD0709" w:rsidRDefault="00F045F5" w:rsidP="00E44648">
      <w:pPr>
        <w:spacing w:after="0" w:line="240" w:lineRule="auto"/>
        <w:ind w:left="0" w:firstLine="0"/>
        <w:jc w:val="center"/>
        <w:rPr>
          <w:rFonts w:eastAsia="微軟正黑體"/>
        </w:rPr>
      </w:pPr>
      <w:r w:rsidRPr="00FD0709">
        <w:rPr>
          <w:rFonts w:eastAsia="微軟正黑體"/>
          <w:noProof/>
          <w:bdr w:val="none" w:sz="0" w:space="0" w:color="auto" w:frame="1"/>
        </w:rPr>
        <w:lastRenderedPageBreak/>
        <w:drawing>
          <wp:inline distT="0" distB="0" distL="0" distR="0" wp14:anchorId="43E39824" wp14:editId="7E8AD787">
            <wp:extent cx="7917449" cy="3672840"/>
            <wp:effectExtent l="0" t="0" r="7620" b="3810"/>
            <wp:docPr id="366501361" name="圖片 3" descr="一張含有 文字, 圖表, 方案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01361" name="圖片 3" descr="一張含有 文字, 圖表, 方案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1274" cy="367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FAA8" w14:textId="77777777" w:rsidR="00C2710B" w:rsidRPr="00FD0709" w:rsidRDefault="0096077B" w:rsidP="00C2710B">
      <w:pPr>
        <w:spacing w:after="0" w:line="240" w:lineRule="auto"/>
        <w:ind w:left="0" w:firstLine="0"/>
        <w:jc w:val="center"/>
        <w:rPr>
          <w:rFonts w:eastAsia="微軟正黑體"/>
        </w:rPr>
      </w:pPr>
      <w:r w:rsidRPr="00FD0709">
        <w:rPr>
          <w:rFonts w:eastAsia="微軟正黑體" w:hint="eastAsia"/>
        </w:rPr>
        <w:t>▲</w:t>
      </w:r>
      <w:r w:rsidR="00C2710B" w:rsidRPr="00FD0709">
        <w:rPr>
          <w:rFonts w:eastAsia="微軟正黑體" w:hint="eastAsia"/>
        </w:rPr>
        <w:t>圖</w:t>
      </w:r>
      <w:r w:rsidRPr="00FD0709">
        <w:rPr>
          <w:rFonts w:eastAsia="微軟正黑體" w:hint="eastAsia"/>
        </w:rPr>
        <w:t>1-2</w:t>
      </w:r>
      <w:r w:rsidR="00E44648" w:rsidRPr="00FD0709">
        <w:rPr>
          <w:rFonts w:eastAsia="微軟正黑體" w:hint="eastAsia"/>
        </w:rPr>
        <w:t>-1</w:t>
      </w:r>
    </w:p>
    <w:p w14:paraId="654A411F" w14:textId="6CB12876" w:rsidR="00E44648" w:rsidRPr="00FD0709" w:rsidRDefault="00E44648">
      <w:pPr>
        <w:spacing w:after="0" w:line="240" w:lineRule="auto"/>
        <w:ind w:left="0" w:firstLine="0"/>
        <w:rPr>
          <w:rFonts w:eastAsia="微軟正黑體"/>
        </w:rPr>
      </w:pPr>
      <w:r w:rsidRPr="00FD0709">
        <w:rPr>
          <w:rFonts w:eastAsia="微軟正黑體"/>
        </w:rPr>
        <w:br w:type="page"/>
      </w:r>
    </w:p>
    <w:p w14:paraId="388D1C22" w14:textId="3C51BD96" w:rsidR="00E44648" w:rsidRPr="00FD0709" w:rsidRDefault="00E44648" w:rsidP="00E44648">
      <w:pPr>
        <w:spacing w:after="0" w:line="240" w:lineRule="auto"/>
        <w:ind w:left="0" w:firstLine="0"/>
        <w:rPr>
          <w:rFonts w:eastAsia="微軟正黑體"/>
        </w:rPr>
        <w:sectPr w:rsidR="00E44648" w:rsidRPr="00FD0709" w:rsidSect="006A417E">
          <w:pgSz w:w="16838" w:h="11906" w:orient="landscape"/>
          <w:pgMar w:top="1440" w:right="1800" w:bottom="1440" w:left="1800" w:header="720" w:footer="987" w:gutter="0"/>
          <w:cols w:space="720"/>
          <w:docGrid w:linePitch="326"/>
        </w:sectPr>
      </w:pPr>
    </w:p>
    <w:p w14:paraId="23B6D764" w14:textId="31543669" w:rsidR="00B066AE" w:rsidRPr="00FD0709" w:rsidRDefault="00464216" w:rsidP="00E44648">
      <w:pPr>
        <w:pStyle w:val="af6"/>
        <w:numPr>
          <w:ilvl w:val="0"/>
          <w:numId w:val="12"/>
        </w:numPr>
        <w:spacing w:afterLines="50" w:after="120" w:line="240" w:lineRule="auto"/>
        <w:ind w:leftChars="0"/>
        <w:outlineLvl w:val="0"/>
        <w:rPr>
          <w:rFonts w:eastAsia="微軟正黑體"/>
          <w:sz w:val="40"/>
          <w:szCs w:val="40"/>
        </w:rPr>
      </w:pPr>
      <w:bookmarkStart w:id="5" w:name="_Toc142567344"/>
      <w:r w:rsidRPr="00FD0709">
        <w:rPr>
          <w:rFonts w:eastAsia="微軟正黑體" w:hint="eastAsia"/>
          <w:sz w:val="40"/>
          <w:szCs w:val="40"/>
        </w:rPr>
        <w:lastRenderedPageBreak/>
        <w:t>功能需求</w:t>
      </w:r>
      <w:bookmarkEnd w:id="5"/>
    </w:p>
    <w:p w14:paraId="0A0C7E68" w14:textId="77777777" w:rsidR="00AA2110" w:rsidRPr="00FD0709" w:rsidRDefault="00AA2110" w:rsidP="00AA2110">
      <w:pPr>
        <w:pStyle w:val="af6"/>
        <w:spacing w:afterLines="50" w:after="120" w:line="240" w:lineRule="auto"/>
        <w:ind w:leftChars="0" w:left="0" w:firstLine="0"/>
        <w:rPr>
          <w:rFonts w:eastAsia="微軟正黑體"/>
        </w:rPr>
      </w:pPr>
    </w:p>
    <w:p w14:paraId="24183D29" w14:textId="736B7135" w:rsidR="00E44648" w:rsidRPr="00FD0709" w:rsidRDefault="00464216" w:rsidP="00E44648">
      <w:pPr>
        <w:pStyle w:val="af6"/>
        <w:numPr>
          <w:ilvl w:val="0"/>
          <w:numId w:val="45"/>
        </w:numPr>
        <w:spacing w:afterLines="50" w:after="120" w:line="240" w:lineRule="auto"/>
        <w:ind w:leftChars="0"/>
        <w:outlineLvl w:val="1"/>
        <w:rPr>
          <w:rFonts w:eastAsia="微軟正黑體"/>
          <w:b/>
          <w:bCs/>
          <w:sz w:val="28"/>
          <w:szCs w:val="28"/>
        </w:rPr>
      </w:pPr>
      <w:bookmarkStart w:id="6" w:name="_Toc142567345"/>
      <w:r w:rsidRPr="00FD0709">
        <w:rPr>
          <w:rFonts w:eastAsia="微軟正黑體" w:hint="eastAsia"/>
          <w:b/>
          <w:bCs/>
          <w:sz w:val="28"/>
          <w:szCs w:val="28"/>
        </w:rPr>
        <w:t>前端功能需求</w:t>
      </w:r>
      <w:bookmarkEnd w:id="6"/>
    </w:p>
    <w:p w14:paraId="5BF96349" w14:textId="4496AD7B" w:rsidR="00AA2110" w:rsidRPr="00FD0709" w:rsidRDefault="001C3C3E" w:rsidP="00AA2110">
      <w:pPr>
        <w:pStyle w:val="af6"/>
        <w:spacing w:afterLines="50" w:after="120" w:line="240" w:lineRule="auto"/>
        <w:ind w:firstLineChars="200" w:firstLine="480"/>
        <w:rPr>
          <w:rFonts w:eastAsia="微軟正黑體"/>
        </w:rPr>
      </w:pPr>
      <w:r w:rsidRPr="00FD0709">
        <w:rPr>
          <w:rFonts w:eastAsia="微軟正黑體" w:hint="eastAsia"/>
        </w:rPr>
        <w:t>下</w:t>
      </w:r>
      <w:r w:rsidR="00E878DF" w:rsidRPr="00FD0709">
        <w:rPr>
          <w:rFonts w:eastAsia="微軟正黑體" w:hint="eastAsia"/>
        </w:rPr>
        <w:t>表</w:t>
      </w:r>
      <w:r w:rsidR="00E878DF" w:rsidRPr="00FD0709">
        <w:rPr>
          <w:rFonts w:eastAsia="微軟正黑體" w:hint="eastAsia"/>
        </w:rPr>
        <w:t>2-1-1</w:t>
      </w:r>
      <w:r w:rsidR="003C5E0D" w:rsidRPr="00FD0709">
        <w:rPr>
          <w:rFonts w:eastAsia="微軟正黑體" w:hint="eastAsia"/>
        </w:rPr>
        <w:t>為本組的前端功能需求（</w:t>
      </w:r>
      <w:r w:rsidR="003C5E0D" w:rsidRPr="00FD0709">
        <w:rPr>
          <w:rFonts w:eastAsia="微軟正黑體"/>
        </w:rPr>
        <w:t>Front-end Functional Requirements</w:t>
      </w:r>
      <w:r w:rsidR="003C5E0D" w:rsidRPr="00FD0709">
        <w:rPr>
          <w:rFonts w:eastAsia="微軟正黑體" w:hint="eastAsia"/>
        </w:rPr>
        <w:t>）</w:t>
      </w:r>
      <w:r w:rsidR="00E878DF" w:rsidRPr="00FD0709">
        <w:rPr>
          <w:rFonts w:eastAsia="微軟正黑體" w:hint="eastAsia"/>
        </w:rPr>
        <w:t>，</w:t>
      </w:r>
      <w:r w:rsidR="00AA2110" w:rsidRPr="00FD0709">
        <w:rPr>
          <w:rFonts w:eastAsia="微軟正黑體" w:hint="eastAsia"/>
        </w:rPr>
        <w:t>從最基本的登入介面開始，</w:t>
      </w:r>
      <w:r w:rsidR="00E878DF" w:rsidRPr="00FD0709">
        <w:rPr>
          <w:rFonts w:eastAsia="微軟正黑體" w:hint="eastAsia"/>
        </w:rPr>
        <w:t>我們</w:t>
      </w:r>
      <w:r w:rsidR="00AA2110" w:rsidRPr="00FD0709">
        <w:rPr>
          <w:rFonts w:eastAsia="微軟正黑體" w:hint="eastAsia"/>
        </w:rPr>
        <w:t>為使用者提供了簡便的頁面，使他們能夠迅速訪問平台。而當使用者忘記密碼時，系統也提供了重新設定程序，保障使用者的資料安全。帳戶相關的功能，包括密碼修改和個人資料編輯，使得使用者可以隨時保持資料的安全性。</w:t>
      </w:r>
    </w:p>
    <w:p w14:paraId="5D04B99F" w14:textId="1ED37A2A" w:rsidR="00AA2110" w:rsidRPr="00FD0709" w:rsidRDefault="00AA2110" w:rsidP="00AA2110">
      <w:pPr>
        <w:pStyle w:val="af6"/>
        <w:spacing w:afterLines="50" w:after="120" w:line="240" w:lineRule="auto"/>
        <w:ind w:firstLineChars="200" w:firstLine="480"/>
        <w:rPr>
          <w:rFonts w:eastAsia="微軟正黑體"/>
        </w:rPr>
      </w:pPr>
      <w:r w:rsidRPr="00FD0709">
        <w:rPr>
          <w:rFonts w:eastAsia="微軟正黑體" w:hint="eastAsia"/>
        </w:rPr>
        <w:t>透過推播消息功能，系統可以向傳遞重要的資訊，例如繳款日期提醒和優惠刷卡活動通知，讓用戶能夠第一時間了解和使用者參與。信用卡管理功能允許使用者在系統內輕鬆登錄、修改和刪除信用卡，讓他們保持金融資訊的整齊有序。</w:t>
      </w:r>
    </w:p>
    <w:p w14:paraId="3028CBFC" w14:textId="5CEEB9AD" w:rsidR="00AA2110" w:rsidRPr="00FD0709" w:rsidRDefault="00AA2110" w:rsidP="00AA2110">
      <w:pPr>
        <w:pStyle w:val="af6"/>
        <w:spacing w:afterLines="50" w:after="120" w:line="240" w:lineRule="auto"/>
        <w:ind w:firstLineChars="200" w:firstLine="480"/>
        <w:rPr>
          <w:rFonts w:eastAsia="微軟正黑體" w:cs="新細明體"/>
        </w:rPr>
      </w:pPr>
      <w:r w:rsidRPr="00FD0709">
        <w:rPr>
          <w:rFonts w:eastAsia="微軟正黑體" w:cs="新細明體" w:hint="eastAsia"/>
        </w:rPr>
        <w:t>消費明細功能讓</w:t>
      </w:r>
      <w:r w:rsidRPr="00FD0709">
        <w:rPr>
          <w:rFonts w:eastAsia="微軟正黑體" w:hint="eastAsia"/>
        </w:rPr>
        <w:t>使用者</w:t>
      </w:r>
      <w:r w:rsidRPr="00FD0709">
        <w:rPr>
          <w:rFonts w:eastAsia="微軟正黑體" w:cs="新細明體" w:hint="eastAsia"/>
        </w:rPr>
        <w:t>可以隨時查看消費記錄，但不會蒐集使用者所購買的品項，只記錄消費金額、消費店家及使用卡片的流水帳，方便使用者管理卡片的使用額度，而用卡推薦功能根據用戶的消費習慣和金額，智能地提供最適合的信用卡選擇，幫助</w:t>
      </w:r>
      <w:r w:rsidRPr="00FD0709">
        <w:rPr>
          <w:rFonts w:eastAsia="微軟正黑體" w:hint="eastAsia"/>
        </w:rPr>
        <w:t>使用者</w:t>
      </w:r>
      <w:r w:rsidRPr="00FD0709">
        <w:rPr>
          <w:rFonts w:eastAsia="微軟正黑體" w:cs="新細明體" w:hint="eastAsia"/>
        </w:rPr>
        <w:t>獲得最大的回饋。最後，通過定位功能，</w:t>
      </w:r>
      <w:r w:rsidRPr="00FD0709">
        <w:rPr>
          <w:rFonts w:eastAsia="微軟正黑體" w:hint="eastAsia"/>
        </w:rPr>
        <w:t>使用者</w:t>
      </w:r>
      <w:r w:rsidRPr="00FD0709">
        <w:rPr>
          <w:rFonts w:eastAsia="微軟正黑體" w:cs="新細明體" w:hint="eastAsia"/>
        </w:rPr>
        <w:t>能夠方便地記錄消費地點，為系統的消費分析提供重要的數據。</w:t>
      </w:r>
    </w:p>
    <w:p w14:paraId="770FBBD2" w14:textId="6E1B749E" w:rsidR="00E878DF" w:rsidRPr="006E1F87" w:rsidRDefault="00E878DF" w:rsidP="006A417E">
      <w:pPr>
        <w:pStyle w:val="af6"/>
        <w:spacing w:afterLines="50" w:after="120" w:line="240" w:lineRule="auto"/>
        <w:ind w:firstLineChars="1600" w:firstLine="3840"/>
        <w:rPr>
          <w:rFonts w:eastAsia="微軟正黑體"/>
          <w:b/>
          <w:bCs/>
        </w:rPr>
      </w:pPr>
      <w:r w:rsidRPr="006E1F87">
        <w:rPr>
          <w:rFonts w:eastAsia="微軟正黑體" w:hint="eastAsia"/>
          <w:b/>
          <w:bCs/>
        </w:rPr>
        <w:t>▼表</w:t>
      </w:r>
      <w:r w:rsidRPr="006E1F87">
        <w:rPr>
          <w:rFonts w:eastAsia="微軟正黑體" w:hint="eastAsia"/>
          <w:b/>
          <w:bCs/>
        </w:rPr>
        <w:t>2-1-1</w:t>
      </w:r>
    </w:p>
    <w:tbl>
      <w:tblPr>
        <w:tblW w:w="772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0"/>
        <w:gridCol w:w="6174"/>
      </w:tblGrid>
      <w:tr w:rsidR="004179F4" w:rsidRPr="00FD0709" w14:paraId="36E846F1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FE608B0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註冊</w:t>
            </w:r>
          </w:p>
        </w:tc>
      </w:tr>
      <w:tr w:rsidR="004179F4" w:rsidRPr="00FD0709" w14:paraId="40402AF3" w14:textId="77777777" w:rsidTr="00FD03B6">
        <w:trPr>
          <w:trHeight w:val="336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7F660E6" w14:textId="6BA8A303" w:rsidR="004179F4" w:rsidRPr="00FD0709" w:rsidRDefault="00FD03B6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ard-FFR-001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1F006C3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登入</w:t>
            </w:r>
          </w:p>
        </w:tc>
      </w:tr>
      <w:tr w:rsidR="004179F4" w:rsidRPr="00FD0709" w14:paraId="04ED9446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8BC8A62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415D732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提供介面讓使用者登入。</w:t>
            </w:r>
          </w:p>
        </w:tc>
      </w:tr>
      <w:tr w:rsidR="004179F4" w:rsidRPr="00FD0709" w14:paraId="170D1CFD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95E05B1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登入</w:t>
            </w:r>
          </w:p>
        </w:tc>
      </w:tr>
      <w:tr w:rsidR="004179F4" w:rsidRPr="00FD0709" w14:paraId="514F0AC2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6D1DC689" w14:textId="0E33FFEB" w:rsidR="004179F4" w:rsidRPr="00FD0709" w:rsidRDefault="00FD03B6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ard-FFR-002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2A56718D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登入</w:t>
            </w:r>
          </w:p>
        </w:tc>
      </w:tr>
      <w:tr w:rsidR="004179F4" w:rsidRPr="00FD0709" w14:paraId="06F02B37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05C9AD4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BAC9580" w14:textId="1E90F74F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提供介面讓使用者登入</w:t>
            </w:r>
            <w:r w:rsidR="00B64B53" w:rsidRPr="00FD0709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FD0709" w14:paraId="1252D75F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46B69D0B" w14:textId="5F19524D" w:rsidR="004179F4" w:rsidRPr="00FD0709" w:rsidRDefault="00FD03B6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ard-FFR-003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66B39472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忘記密碼</w:t>
            </w:r>
          </w:p>
        </w:tc>
      </w:tr>
      <w:tr w:rsidR="004179F4" w:rsidRPr="00FD0709" w14:paraId="4E17859A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F1D17F4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A2CA735" w14:textId="762F1F84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提供介面讓使用者忘記密碼可以直接重新設定密碼</w:t>
            </w:r>
            <w:r w:rsidR="00B64B53" w:rsidRPr="00FD0709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FD0709" w14:paraId="37479D16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76D4D9E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帳號</w:t>
            </w:r>
          </w:p>
        </w:tc>
      </w:tr>
      <w:tr w:rsidR="004179F4" w:rsidRPr="00FD0709" w14:paraId="4ACE02DB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5162240A" w14:textId="111247E5" w:rsidR="004179F4" w:rsidRPr="00FD0709" w:rsidRDefault="00FD03B6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ard-FFR-004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D0D85AD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修改密碼</w:t>
            </w:r>
          </w:p>
        </w:tc>
      </w:tr>
      <w:tr w:rsidR="004179F4" w:rsidRPr="00FD0709" w14:paraId="7FE619AA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C50708F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14FB1876" w14:textId="08D8FB0D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提供介面讓使用者可以修改密碼</w:t>
            </w:r>
            <w:r w:rsidR="00B64B53" w:rsidRPr="00FD0709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FD0709" w14:paraId="531C8D5D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97394CE" w14:textId="563DC358" w:rsidR="004179F4" w:rsidRPr="00FD0709" w:rsidRDefault="00FD03B6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ard-FFR-005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2207B07" w14:textId="6B8A17D6" w:rsidR="00AA2110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編輯個人資料</w:t>
            </w:r>
          </w:p>
        </w:tc>
      </w:tr>
      <w:tr w:rsidR="004179F4" w:rsidRPr="00FD0709" w14:paraId="215130D2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0968101D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83EEE84" w14:textId="0723CB03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提供介面讓使用者編輯個人資料</w:t>
            </w:r>
            <w:r w:rsidR="00B64B53" w:rsidRPr="00FD0709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FD0709" w14:paraId="7467219C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42CAAD4C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推播</w:t>
            </w:r>
          </w:p>
        </w:tc>
      </w:tr>
      <w:tr w:rsidR="004179F4" w:rsidRPr="00FD0709" w14:paraId="75F111ED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381582E" w14:textId="50B03125" w:rsidR="004179F4" w:rsidRPr="00FD0709" w:rsidRDefault="00FD03B6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ard-FFR-006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420B5F4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推播消息</w:t>
            </w:r>
          </w:p>
        </w:tc>
      </w:tr>
      <w:tr w:rsidR="004179F4" w:rsidRPr="00FD0709" w14:paraId="439837BB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C49AB75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lastRenderedPageBreak/>
              <w:t xml:space="preserve"> 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14372CE" w14:textId="032FE8CB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推送繳款日期提醒或者是優惠刷卡活動通知</w:t>
            </w:r>
            <w:r w:rsidR="00B64B53" w:rsidRPr="00FD0709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FD0709" w14:paraId="053EBAFC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419ED42E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信用卡管理</w:t>
            </w:r>
          </w:p>
        </w:tc>
      </w:tr>
      <w:tr w:rsidR="004179F4" w:rsidRPr="00FD0709" w14:paraId="21808BE0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529819F5" w14:textId="3A82C596" w:rsidR="004179F4" w:rsidRPr="00FD0709" w:rsidRDefault="00FD03B6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ard-FFR-007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0289FA0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信用卡管理</w:t>
            </w:r>
          </w:p>
        </w:tc>
      </w:tr>
      <w:tr w:rsidR="004179F4" w:rsidRPr="00FD0709" w14:paraId="0D17C86B" w14:textId="77777777" w:rsidTr="00FD03B6">
        <w:trPr>
          <w:trHeight w:val="636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B82E68B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47D337FD" w14:textId="600257C9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使用者依據手上已持有信用卡，可在系統內做卡片的登錄、修改及刪除等各項調整</w:t>
            </w:r>
            <w:r w:rsidR="00B64B53" w:rsidRPr="00FD0709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FD0709" w14:paraId="48086D85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64706CBD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銀行資料</w:t>
            </w:r>
          </w:p>
        </w:tc>
      </w:tr>
      <w:tr w:rsidR="004179F4" w:rsidRPr="00FD0709" w14:paraId="4E7443AF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65E5F83" w14:textId="7C43A0CB" w:rsidR="004179F4" w:rsidRPr="00FD0709" w:rsidRDefault="00FD03B6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ard-FFR-008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6D82D00C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編輯信用額度</w:t>
            </w:r>
          </w:p>
        </w:tc>
      </w:tr>
      <w:tr w:rsidR="004179F4" w:rsidRPr="00FD0709" w14:paraId="78C1F0FB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D557CFE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3A9161C" w14:textId="54EEA205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使用者可查看與編輯各家銀行信用卡之信用額度</w:t>
            </w:r>
            <w:r w:rsidR="00B64B53" w:rsidRPr="00FD0709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FD0709" w14:paraId="60B221EF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346D1F5" w14:textId="7267B0E1" w:rsidR="004179F4" w:rsidRPr="00FD0709" w:rsidRDefault="00FD03B6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ard-FFR-009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EF178C0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編輯繳費截止日</w:t>
            </w:r>
          </w:p>
        </w:tc>
      </w:tr>
      <w:tr w:rsidR="004179F4" w:rsidRPr="00FD0709" w14:paraId="2164BEF4" w14:textId="77777777" w:rsidTr="00FD03B6">
        <w:trPr>
          <w:trHeight w:val="636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CCCB2E7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43F82308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使用者可以根據結帳日，調整繳費截止日的日期，以利推播通知信用卡繳款截止日，並存入後台資料庫。</w:t>
            </w:r>
          </w:p>
        </w:tc>
      </w:tr>
      <w:tr w:rsidR="004179F4" w:rsidRPr="00FD0709" w14:paraId="2D6B395B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FE5056" w14:textId="26BF14D0" w:rsidR="004179F4" w:rsidRPr="00FD0709" w:rsidRDefault="00FD03B6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ard-FFR-010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75CC7D7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編輯結帳日</w:t>
            </w:r>
          </w:p>
        </w:tc>
      </w:tr>
      <w:tr w:rsidR="004179F4" w:rsidRPr="00FD0709" w14:paraId="6EC04C03" w14:textId="77777777" w:rsidTr="00FD03B6">
        <w:trPr>
          <w:trHeight w:val="636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5841F05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8A6B6D1" w14:textId="61CA8F2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使用者能修改結帳日期，以利系統計算當月消費，並將更改後的金額存入資料庫</w:t>
            </w:r>
            <w:r w:rsidR="00B64B53" w:rsidRPr="00FD0709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FD0709" w14:paraId="0AC0947D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6230F1FE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消費明細</w:t>
            </w:r>
          </w:p>
        </w:tc>
      </w:tr>
      <w:tr w:rsidR="004179F4" w:rsidRPr="00FD0709" w14:paraId="7EC006A6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190D3284" w14:textId="56E5C32A" w:rsidR="004179F4" w:rsidRPr="00FD0709" w:rsidRDefault="00FD03B6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ard-FFR-011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A57A0C9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瀏覽消費明細</w:t>
            </w:r>
          </w:p>
        </w:tc>
      </w:tr>
      <w:tr w:rsidR="004179F4" w:rsidRPr="00FD0709" w14:paraId="0F405680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27CC0106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84FFA40" w14:textId="32E2B63E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使用者能瀏覽消費明細資訊，包括刷卡卡片、金額及店家等資訊</w:t>
            </w:r>
            <w:r w:rsidR="00B64B53" w:rsidRPr="00FD0709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FD0709" w14:paraId="5337569D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2431988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推薦新用卡</w:t>
            </w:r>
          </w:p>
        </w:tc>
      </w:tr>
      <w:tr w:rsidR="004179F4" w:rsidRPr="00FD0709" w14:paraId="5D36A610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D02A792" w14:textId="400483D8" w:rsidR="004179F4" w:rsidRPr="00FD0709" w:rsidRDefault="00FD03B6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ard-FFR-012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9E33A0C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預估回饋金額</w:t>
            </w:r>
          </w:p>
        </w:tc>
      </w:tr>
      <w:tr w:rsidR="004179F4" w:rsidRPr="00FD0709" w14:paraId="000BDB88" w14:textId="77777777" w:rsidTr="00FD03B6">
        <w:trPr>
          <w:trHeight w:val="636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148DAD80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1A45BA61" w14:textId="74BA1346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使用者輸入預消費與消費類別，系統會依據使用者所登錄之信用卡，進行回饋金額的試算</w:t>
            </w:r>
            <w:r w:rsidR="00B64B53" w:rsidRPr="00FD0709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FD0709" w14:paraId="38B5DD7C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61F19E09" w14:textId="5C9C4B80" w:rsidR="004179F4" w:rsidRPr="00FD0709" w:rsidRDefault="00FD03B6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ard-FFR-013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D48B0DE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已持卡刷卡推薦</w:t>
            </w:r>
          </w:p>
        </w:tc>
      </w:tr>
      <w:tr w:rsidR="004179F4" w:rsidRPr="00FD0709" w14:paraId="0D1F4770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3FEB7AA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4DD8B186" w14:textId="30B848D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根據預估回饋金額，推薦使用者刷哪張已持有信用卡優惠最佳</w:t>
            </w:r>
            <w:r w:rsidR="00B64B53" w:rsidRPr="00FD0709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FD0709" w14:paraId="554E1D70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4043A6E" w14:textId="2A534416" w:rsidR="004179F4" w:rsidRPr="00FD0709" w:rsidRDefault="00FD03B6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ard-FFR-014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1423DEB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最適卡片推薦</w:t>
            </w:r>
          </w:p>
        </w:tc>
      </w:tr>
      <w:tr w:rsidR="004179F4" w:rsidRPr="00FD0709" w14:paraId="2E3840CB" w14:textId="77777777" w:rsidTr="00FD03B6">
        <w:trPr>
          <w:trHeight w:val="1260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0CC2CF4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23E54942" w14:textId="73B501C3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根據使用者輸入之消費金額與消費類別，推薦目前已上市卡種中，針對該筆消費回饋最佳的信用卡片，回饋內容會附上該張卡片的優惠資訊、回饋金額與該卡的辦卡網站連結，提供使用者作更詳細的瀏覽</w:t>
            </w:r>
            <w:r w:rsidR="00B64B53" w:rsidRPr="00FD0709">
              <w:rPr>
                <w:rFonts w:eastAsia="微軟正黑體" w:cs="新細明體" w:hint="eastAsia"/>
              </w:rPr>
              <w:t>。</w:t>
            </w:r>
          </w:p>
        </w:tc>
      </w:tr>
      <w:tr w:rsidR="004179F4" w:rsidRPr="00FD0709" w14:paraId="36B05C35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3F1A8117" w14:textId="58F5A095" w:rsidR="004179F4" w:rsidRPr="00FD0709" w:rsidRDefault="00FD03B6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ard-FFR-015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76D724EC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記帳</w:t>
            </w:r>
          </w:p>
        </w:tc>
      </w:tr>
      <w:tr w:rsidR="004179F4" w:rsidRPr="00FD0709" w14:paraId="1B468461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26CE3B71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0CB1DE4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使用者能選擇是否要記錄該筆交易紀錄</w:t>
            </w:r>
          </w:p>
        </w:tc>
      </w:tr>
      <w:tr w:rsidR="004179F4" w:rsidRPr="00FD0709" w14:paraId="764ABCB1" w14:textId="77777777" w:rsidTr="006A417E">
        <w:trPr>
          <w:trHeight w:val="324"/>
          <w:jc w:val="center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B513AD3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定位</w:t>
            </w:r>
          </w:p>
        </w:tc>
      </w:tr>
      <w:tr w:rsidR="004179F4" w:rsidRPr="00FD0709" w14:paraId="7FB191AC" w14:textId="77777777" w:rsidTr="00FD03B6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C35BEE0" w14:textId="4E56DEE9" w:rsidR="004179F4" w:rsidRPr="00FD0709" w:rsidRDefault="006B3F4A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lastRenderedPageBreak/>
              <w:t>Uc</w:t>
            </w:r>
            <w:r>
              <w:rPr>
                <w:rFonts w:eastAsia="微軟正黑體"/>
                <w:b/>
                <w:bCs/>
              </w:rPr>
              <w:t>ard-FFR-016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4E8527F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定位店家</w:t>
            </w:r>
          </w:p>
        </w:tc>
      </w:tr>
      <w:tr w:rsidR="004179F4" w:rsidRPr="00FD0709" w14:paraId="146FD030" w14:textId="77777777" w:rsidTr="00FD03B6">
        <w:trPr>
          <w:trHeight w:val="636"/>
          <w:jc w:val="center"/>
        </w:trPr>
        <w:tc>
          <w:tcPr>
            <w:tcW w:w="15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A2E74E2" w14:textId="77777777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4346F69D" w14:textId="3F7D02A5" w:rsidR="004179F4" w:rsidRPr="00FD0709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定位使用者目前的位置，並將消費的店家相關資訊登入至消費明細與推薦提供系統做分析</w:t>
            </w:r>
            <w:r w:rsidR="00B64B53" w:rsidRPr="00FD0709">
              <w:rPr>
                <w:rFonts w:eastAsia="微軟正黑體" w:cs="新細明體" w:hint="eastAsia"/>
              </w:rPr>
              <w:t>。</w:t>
            </w:r>
          </w:p>
        </w:tc>
      </w:tr>
    </w:tbl>
    <w:p w14:paraId="22435D02" w14:textId="77777777" w:rsidR="00E44648" w:rsidRPr="00FD0709" w:rsidRDefault="00E44648" w:rsidP="00E44648">
      <w:pPr>
        <w:spacing w:afterLines="50" w:after="120" w:line="240" w:lineRule="auto"/>
        <w:ind w:left="405" w:firstLine="0"/>
        <w:rPr>
          <w:rFonts w:eastAsia="微軟正黑體"/>
          <w:b/>
          <w:bCs/>
          <w:sz w:val="28"/>
          <w:szCs w:val="28"/>
        </w:rPr>
      </w:pPr>
    </w:p>
    <w:p w14:paraId="70E564A2" w14:textId="3903774C" w:rsidR="00E44648" w:rsidRPr="00FD0709" w:rsidRDefault="00464216" w:rsidP="00E44648">
      <w:pPr>
        <w:pStyle w:val="af6"/>
        <w:numPr>
          <w:ilvl w:val="0"/>
          <w:numId w:val="45"/>
        </w:numPr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7" w:name="_Toc142567346"/>
      <w:r w:rsidRPr="00FD0709">
        <w:rPr>
          <w:rFonts w:eastAsia="微軟正黑體" w:hint="eastAsia"/>
          <w:b/>
          <w:bCs/>
          <w:sz w:val="28"/>
          <w:szCs w:val="28"/>
        </w:rPr>
        <w:t>後端功能需求</w:t>
      </w:r>
      <w:bookmarkEnd w:id="7"/>
    </w:p>
    <w:p w14:paraId="542A3A90" w14:textId="1066A15B" w:rsidR="005274F6" w:rsidRPr="00FD0709" w:rsidRDefault="001C3C3E" w:rsidP="00A857B9">
      <w:pPr>
        <w:ind w:left="403" w:firstLineChars="200" w:firstLine="480"/>
        <w:rPr>
          <w:rFonts w:eastAsia="微軟正黑體"/>
        </w:rPr>
      </w:pPr>
      <w:r w:rsidRPr="00FD0709">
        <w:rPr>
          <w:rFonts w:eastAsia="微軟正黑體" w:hint="eastAsia"/>
        </w:rPr>
        <w:t>下</w:t>
      </w:r>
      <w:r w:rsidR="005274F6" w:rsidRPr="00FD0709">
        <w:rPr>
          <w:rFonts w:eastAsia="微軟正黑體" w:hint="eastAsia"/>
        </w:rPr>
        <w:t>表</w:t>
      </w:r>
      <w:r w:rsidR="005274F6" w:rsidRPr="00FD0709">
        <w:rPr>
          <w:rFonts w:eastAsia="微軟正黑體" w:hint="eastAsia"/>
        </w:rPr>
        <w:t>2-2-1</w:t>
      </w:r>
      <w:r w:rsidRPr="00FD0709">
        <w:rPr>
          <w:rFonts w:eastAsia="微軟正黑體" w:hint="eastAsia"/>
        </w:rPr>
        <w:t>為本組的後端功能需求</w:t>
      </w:r>
      <w:r w:rsidR="009875DB" w:rsidRPr="00FD0709">
        <w:rPr>
          <w:rFonts w:eastAsia="微軟正黑體" w:hint="eastAsia"/>
        </w:rPr>
        <w:t>（</w:t>
      </w:r>
      <w:r w:rsidR="00761145" w:rsidRPr="00FD0709">
        <w:rPr>
          <w:rFonts w:eastAsia="微軟正黑體"/>
        </w:rPr>
        <w:t>Back-end Functional Requirements</w:t>
      </w:r>
      <w:r w:rsidR="009875DB" w:rsidRPr="00FD0709">
        <w:rPr>
          <w:rFonts w:eastAsia="微軟正黑體" w:hint="eastAsia"/>
        </w:rPr>
        <w:t>）</w:t>
      </w:r>
      <w:r w:rsidR="005274F6" w:rsidRPr="00FD0709">
        <w:rPr>
          <w:rFonts w:eastAsia="微軟正黑體" w:hint="eastAsia"/>
        </w:rPr>
        <w:t>，我們的後端功能涵蓋了爬蟲技術、自然語言處理（</w:t>
      </w:r>
      <w:r w:rsidR="005274F6" w:rsidRPr="00FD0709">
        <w:rPr>
          <w:rFonts w:eastAsia="微軟正黑體"/>
        </w:rPr>
        <w:t>NLP</w:t>
      </w:r>
      <w:r w:rsidR="005274F6" w:rsidRPr="00FD0709">
        <w:rPr>
          <w:rFonts w:eastAsia="微軟正黑體" w:hint="eastAsia"/>
        </w:rPr>
        <w:t>）、使用者驗證以及註冊數據管理等關鍵領域。</w:t>
      </w:r>
    </w:p>
    <w:p w14:paraId="1E23C456" w14:textId="62718607" w:rsidR="005274F6" w:rsidRPr="00FD0709" w:rsidRDefault="005274F6" w:rsidP="00A857B9">
      <w:pPr>
        <w:ind w:left="403" w:firstLineChars="200" w:firstLine="480"/>
        <w:rPr>
          <w:rFonts w:eastAsia="微軟正黑體"/>
        </w:rPr>
      </w:pPr>
      <w:r w:rsidRPr="00FD0709">
        <w:rPr>
          <w:rFonts w:eastAsia="微軟正黑體" w:hint="eastAsia"/>
        </w:rPr>
        <w:t>通過爬蟲技術，從多個社交平台上收集有關信用卡的相關貼文。這些貼文包含了市場動態、使用者反饋和產品趨勢等寶貴的資訊，幫助我們了解市場群眾的偏好。接下來使用的自然語言處理（</w:t>
      </w:r>
      <w:r w:rsidRPr="00FD0709">
        <w:rPr>
          <w:rFonts w:eastAsia="微軟正黑體"/>
        </w:rPr>
        <w:t>NLP</w:t>
      </w:r>
      <w:r w:rsidRPr="00FD0709">
        <w:rPr>
          <w:rFonts w:eastAsia="微軟正黑體" w:hint="eastAsia"/>
        </w:rPr>
        <w:t>）技術則使我們能夠從這些貼文中提取出關鍵字和主題，進一步加深我們對使用者需求和市場趨勢的認知。</w:t>
      </w:r>
    </w:p>
    <w:p w14:paraId="125F35F0" w14:textId="108D673A" w:rsidR="005274F6" w:rsidRPr="00FD0709" w:rsidRDefault="005274F6" w:rsidP="00A857B9">
      <w:pPr>
        <w:ind w:left="403" w:firstLineChars="200" w:firstLine="480"/>
        <w:rPr>
          <w:rFonts w:eastAsia="微軟正黑體"/>
        </w:rPr>
      </w:pPr>
      <w:r w:rsidRPr="00FD0709">
        <w:rPr>
          <w:rFonts w:eastAsia="微軟正黑體" w:hint="eastAsia"/>
        </w:rPr>
        <w:t>為了確保使用者數據的安全性，我們</w:t>
      </w:r>
      <w:r w:rsidR="00481776" w:rsidRPr="00FD0709">
        <w:rPr>
          <w:rFonts w:eastAsia="微軟正黑體" w:hint="eastAsia"/>
        </w:rPr>
        <w:t>會</w:t>
      </w:r>
      <w:r w:rsidRPr="00FD0709">
        <w:rPr>
          <w:rFonts w:eastAsia="微軟正黑體" w:hint="eastAsia"/>
        </w:rPr>
        <w:t>對系統傳來的數據進行比對驗證，以確保使用者身份的真實性。對於使用者的註冊</w:t>
      </w:r>
      <w:r w:rsidR="00481776" w:rsidRPr="00FD0709">
        <w:rPr>
          <w:rFonts w:eastAsia="微軟正黑體" w:hint="eastAsia"/>
        </w:rPr>
        <w:t>資料</w:t>
      </w:r>
      <w:r w:rsidRPr="00FD0709">
        <w:rPr>
          <w:rFonts w:eastAsia="微軟正黑體" w:hint="eastAsia"/>
        </w:rPr>
        <w:t>，我們也進行了驗證，確保註冊使用者的合法性，並將這些數據更新至後端</w:t>
      </w:r>
      <w:r w:rsidR="00481776" w:rsidRPr="00FD0709">
        <w:rPr>
          <w:rFonts w:eastAsia="微軟正黑體" w:hint="eastAsia"/>
        </w:rPr>
        <w:t>資料</w:t>
      </w:r>
      <w:r w:rsidRPr="00FD0709">
        <w:rPr>
          <w:rFonts w:eastAsia="微軟正黑體" w:hint="eastAsia"/>
        </w:rPr>
        <w:t>庫。</w:t>
      </w:r>
    </w:p>
    <w:p w14:paraId="738C034E" w14:textId="46419421" w:rsidR="001C3C3E" w:rsidRPr="006E1F87" w:rsidRDefault="001C3C3E" w:rsidP="006A417E">
      <w:pPr>
        <w:ind w:left="895" w:firstLineChars="1500" w:firstLine="3600"/>
        <w:rPr>
          <w:rFonts w:eastAsia="微軟正黑體"/>
          <w:b/>
          <w:bCs/>
        </w:rPr>
      </w:pPr>
      <w:r w:rsidRPr="006E1F87">
        <w:rPr>
          <w:rFonts w:eastAsia="微軟正黑體" w:hint="eastAsia"/>
          <w:b/>
          <w:bCs/>
        </w:rPr>
        <w:t>▼表</w:t>
      </w:r>
      <w:r w:rsidRPr="006E1F87">
        <w:rPr>
          <w:rFonts w:eastAsia="微軟正黑體" w:hint="eastAsia"/>
          <w:b/>
          <w:bCs/>
        </w:rPr>
        <w:t>2-2-</w:t>
      </w:r>
      <w:r w:rsidRPr="006E1F87">
        <w:rPr>
          <w:rFonts w:eastAsia="微軟正黑體"/>
          <w:b/>
          <w:bCs/>
        </w:rPr>
        <w:t>1</w:t>
      </w:r>
    </w:p>
    <w:tbl>
      <w:tblPr>
        <w:tblW w:w="7796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1"/>
        <w:gridCol w:w="6105"/>
      </w:tblGrid>
      <w:tr w:rsidR="000C6C63" w:rsidRPr="00FD0709" w14:paraId="0158BBEC" w14:textId="77777777" w:rsidTr="006A417E">
        <w:trPr>
          <w:trHeight w:val="324"/>
          <w:jc w:val="center"/>
        </w:trPr>
        <w:tc>
          <w:tcPr>
            <w:tcW w:w="7796" w:type="dxa"/>
            <w:gridSpan w:val="2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46427D4" w14:textId="77777777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爬蟲</w:t>
            </w:r>
          </w:p>
        </w:tc>
      </w:tr>
      <w:tr w:rsidR="000C6C63" w:rsidRPr="00FD0709" w14:paraId="78AB0AA0" w14:textId="77777777" w:rsidTr="00E71D36">
        <w:trPr>
          <w:trHeight w:val="336"/>
          <w:jc w:val="center"/>
        </w:trPr>
        <w:tc>
          <w:tcPr>
            <w:tcW w:w="169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42E0049" w14:textId="73825CB1" w:rsidR="000C6C63" w:rsidRPr="00FD0709" w:rsidRDefault="00E71D36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</w:t>
            </w:r>
            <w:r w:rsidR="000C6C63" w:rsidRPr="00FD0709">
              <w:rPr>
                <w:rFonts w:eastAsia="微軟正黑體" w:cs="新細明體" w:hint="eastAsia"/>
                <w:b/>
                <w:bCs/>
              </w:rPr>
              <w:t>BFR</w:t>
            </w:r>
            <w:r>
              <w:rPr>
                <w:rFonts w:eastAsia="微軟正黑體" w:cs="新細明體"/>
                <w:b/>
                <w:bCs/>
              </w:rPr>
              <w:t>-00</w:t>
            </w:r>
            <w:r w:rsidR="000C6C63" w:rsidRPr="00FD0709">
              <w:rPr>
                <w:rFonts w:eastAsia="微軟正黑體" w:cs="新細明體" w:hint="eastAsia"/>
                <w:b/>
                <w:bCs/>
              </w:rPr>
              <w:t>1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3CDC929" w14:textId="77777777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爬蟲</w:t>
            </w:r>
          </w:p>
        </w:tc>
      </w:tr>
      <w:tr w:rsidR="000C6C63" w:rsidRPr="00FD0709" w14:paraId="5FD5C0AB" w14:textId="77777777" w:rsidTr="00E71D36">
        <w:trPr>
          <w:trHeight w:val="324"/>
          <w:jc w:val="center"/>
        </w:trPr>
        <w:tc>
          <w:tcPr>
            <w:tcW w:w="169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4C38912" w14:textId="77777777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 xml:space="preserve"> 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C6E5592" w14:textId="39DB379A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利用爬蟲程式至各社交平台爬取信用卡相關議題貼文</w:t>
            </w:r>
            <w:r w:rsidR="00B64B53" w:rsidRPr="00FD0709">
              <w:rPr>
                <w:rFonts w:eastAsia="微軟正黑體" w:cs="新細明體" w:hint="eastAsia"/>
              </w:rPr>
              <w:t>。</w:t>
            </w:r>
          </w:p>
        </w:tc>
      </w:tr>
      <w:tr w:rsidR="000C6C63" w:rsidRPr="00FD0709" w14:paraId="7B92E596" w14:textId="77777777" w:rsidTr="006A417E">
        <w:trPr>
          <w:trHeight w:val="324"/>
          <w:jc w:val="center"/>
        </w:trPr>
        <w:tc>
          <w:tcPr>
            <w:tcW w:w="77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64D3910" w14:textId="77777777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機器學習</w:t>
            </w:r>
          </w:p>
        </w:tc>
      </w:tr>
      <w:tr w:rsidR="000C6C63" w:rsidRPr="00FD0709" w14:paraId="71EB61F9" w14:textId="77777777" w:rsidTr="00E71D36">
        <w:trPr>
          <w:trHeight w:val="324"/>
          <w:jc w:val="center"/>
        </w:trPr>
        <w:tc>
          <w:tcPr>
            <w:tcW w:w="169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4D7EB655" w14:textId="4DA4B882" w:rsidR="000C6C63" w:rsidRPr="00FD0709" w:rsidRDefault="00E71D36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</w:t>
            </w:r>
            <w:r w:rsidRPr="00FD0709">
              <w:rPr>
                <w:rFonts w:eastAsia="微軟正黑體" w:cs="新細明體" w:hint="eastAsia"/>
                <w:b/>
                <w:bCs/>
              </w:rPr>
              <w:t>BFR</w:t>
            </w:r>
            <w:r>
              <w:rPr>
                <w:rFonts w:eastAsia="微軟正黑體" w:cs="新細明體"/>
                <w:b/>
                <w:bCs/>
              </w:rPr>
              <w:t>-002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1125CB0D" w14:textId="77777777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NLP</w:t>
            </w:r>
            <w:r w:rsidRPr="00FD0709">
              <w:rPr>
                <w:rFonts w:eastAsia="微軟正黑體" w:cs="新細明體" w:hint="eastAsia"/>
              </w:rPr>
              <w:t>自然語言處理</w:t>
            </w:r>
          </w:p>
        </w:tc>
      </w:tr>
      <w:tr w:rsidR="000C6C63" w:rsidRPr="00FD0709" w14:paraId="361074D3" w14:textId="77777777" w:rsidTr="00E71D36">
        <w:trPr>
          <w:trHeight w:val="324"/>
          <w:jc w:val="center"/>
        </w:trPr>
        <w:tc>
          <w:tcPr>
            <w:tcW w:w="169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6E1A8CC2" w14:textId="77777777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 xml:space="preserve"> 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0B96DFB2" w14:textId="77777777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利用</w:t>
            </w:r>
            <w:r w:rsidRPr="00FD0709">
              <w:rPr>
                <w:rFonts w:eastAsia="微軟正黑體" w:cs="新細明體" w:hint="eastAsia"/>
              </w:rPr>
              <w:t>NLP</w:t>
            </w:r>
            <w:r w:rsidRPr="00FD0709">
              <w:rPr>
                <w:rFonts w:eastAsia="微軟正黑體" w:cs="新細明體" w:hint="eastAsia"/>
              </w:rPr>
              <w:t>自然語言處裡提取出貼文中的關鍵字。</w:t>
            </w:r>
          </w:p>
        </w:tc>
      </w:tr>
      <w:tr w:rsidR="000C6C63" w:rsidRPr="00FD0709" w14:paraId="36A99656" w14:textId="77777777" w:rsidTr="006A417E">
        <w:trPr>
          <w:trHeight w:val="324"/>
          <w:jc w:val="center"/>
        </w:trPr>
        <w:tc>
          <w:tcPr>
            <w:tcW w:w="77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05E8F3B" w14:textId="77777777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驗證</w:t>
            </w:r>
          </w:p>
        </w:tc>
      </w:tr>
      <w:tr w:rsidR="000C6C63" w:rsidRPr="00FD0709" w14:paraId="3813DB41" w14:textId="77777777" w:rsidTr="00E71D36">
        <w:trPr>
          <w:trHeight w:val="324"/>
          <w:jc w:val="center"/>
        </w:trPr>
        <w:tc>
          <w:tcPr>
            <w:tcW w:w="169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22F93B29" w14:textId="76C2F546" w:rsidR="000C6C63" w:rsidRPr="00FD0709" w:rsidRDefault="00E71D36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</w:t>
            </w:r>
            <w:r w:rsidRPr="00FD0709">
              <w:rPr>
                <w:rFonts w:eastAsia="微軟正黑體" w:cs="新細明體" w:hint="eastAsia"/>
                <w:b/>
                <w:bCs/>
              </w:rPr>
              <w:t>BFR</w:t>
            </w:r>
            <w:r>
              <w:rPr>
                <w:rFonts w:eastAsia="微軟正黑體" w:cs="新細明體"/>
                <w:b/>
                <w:bCs/>
              </w:rPr>
              <w:t>-003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4E5F462C" w14:textId="77777777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使用者驗證</w:t>
            </w:r>
          </w:p>
        </w:tc>
      </w:tr>
      <w:tr w:rsidR="000C6C63" w:rsidRPr="00FD0709" w14:paraId="0B27565B" w14:textId="77777777" w:rsidTr="00E71D36">
        <w:trPr>
          <w:trHeight w:val="324"/>
          <w:jc w:val="center"/>
        </w:trPr>
        <w:tc>
          <w:tcPr>
            <w:tcW w:w="169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CCF1B36" w14:textId="77777777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 xml:space="preserve"> 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053D536" w14:textId="29F0E99C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接收系統傳來之資料進行比對驗證，驗證使用者身分</w:t>
            </w:r>
            <w:r w:rsidR="00B64B53" w:rsidRPr="00FD0709">
              <w:rPr>
                <w:rFonts w:eastAsia="微軟正黑體" w:cs="新細明體" w:hint="eastAsia"/>
              </w:rPr>
              <w:t>。</w:t>
            </w:r>
          </w:p>
        </w:tc>
      </w:tr>
      <w:tr w:rsidR="000C6C63" w:rsidRPr="00FD0709" w14:paraId="644C8A81" w14:textId="77777777" w:rsidTr="00E71D36">
        <w:trPr>
          <w:trHeight w:val="324"/>
          <w:jc w:val="center"/>
        </w:trPr>
        <w:tc>
          <w:tcPr>
            <w:tcW w:w="169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F289D73" w14:textId="3F966457" w:rsidR="000C6C63" w:rsidRPr="00FD0709" w:rsidRDefault="00E71D36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</w:t>
            </w:r>
            <w:r w:rsidRPr="00FD0709">
              <w:rPr>
                <w:rFonts w:eastAsia="微軟正黑體" w:cs="新細明體" w:hint="eastAsia"/>
                <w:b/>
                <w:bCs/>
              </w:rPr>
              <w:t>BFR</w:t>
            </w:r>
            <w:r>
              <w:rPr>
                <w:rFonts w:eastAsia="微軟正黑體" w:cs="新細明體"/>
                <w:b/>
                <w:bCs/>
              </w:rPr>
              <w:t>-004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42D2E0D" w14:textId="77777777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註冊驗證</w:t>
            </w:r>
          </w:p>
        </w:tc>
      </w:tr>
      <w:tr w:rsidR="000C6C63" w:rsidRPr="00FD0709" w14:paraId="4BF57DE8" w14:textId="77777777" w:rsidTr="00E71D36">
        <w:trPr>
          <w:trHeight w:val="636"/>
          <w:jc w:val="center"/>
        </w:trPr>
        <w:tc>
          <w:tcPr>
            <w:tcW w:w="169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76A5246" w14:textId="77777777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 xml:space="preserve"> 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4E33858" w14:textId="1A3ED745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接收系統傳來之註冊資料，驗證該使用者是否已成為系統使用者，並將註冊資料更新置資料庫</w:t>
            </w:r>
            <w:r w:rsidR="00B64B53" w:rsidRPr="00FD0709">
              <w:rPr>
                <w:rFonts w:eastAsia="微軟正黑體" w:cs="新細明體" w:hint="eastAsia"/>
              </w:rPr>
              <w:t>。</w:t>
            </w:r>
          </w:p>
        </w:tc>
      </w:tr>
      <w:tr w:rsidR="000C6C63" w:rsidRPr="00FD0709" w14:paraId="09552C77" w14:textId="77777777" w:rsidTr="00E71D36">
        <w:trPr>
          <w:trHeight w:val="324"/>
          <w:jc w:val="center"/>
        </w:trPr>
        <w:tc>
          <w:tcPr>
            <w:tcW w:w="169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3EC0387" w14:textId="0A69ACDB" w:rsidR="000C6C63" w:rsidRPr="00FD0709" w:rsidRDefault="00E71D36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</w:t>
            </w:r>
            <w:r w:rsidRPr="00FD0709">
              <w:rPr>
                <w:rFonts w:eastAsia="微軟正黑體" w:cs="新細明體" w:hint="eastAsia"/>
                <w:b/>
                <w:bCs/>
              </w:rPr>
              <w:t>BFR</w:t>
            </w:r>
            <w:r>
              <w:rPr>
                <w:rFonts w:eastAsia="微軟正黑體" w:cs="新細明體"/>
                <w:b/>
                <w:bCs/>
              </w:rPr>
              <w:t>-005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500824" w14:textId="77777777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修改密碼</w:t>
            </w:r>
          </w:p>
        </w:tc>
      </w:tr>
      <w:tr w:rsidR="000C6C63" w:rsidRPr="00FD0709" w14:paraId="16FEC533" w14:textId="77777777" w:rsidTr="00E71D36">
        <w:trPr>
          <w:trHeight w:val="324"/>
          <w:jc w:val="center"/>
        </w:trPr>
        <w:tc>
          <w:tcPr>
            <w:tcW w:w="169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3978D7A" w14:textId="77777777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 xml:space="preserve"> 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81B364C" w14:textId="77D5447C" w:rsidR="000C6C63" w:rsidRPr="00FD0709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接收系統傳來之修改密碼請求，確認密碼無誤並更新置資料庫</w:t>
            </w:r>
            <w:r w:rsidR="00B64B53" w:rsidRPr="00FD0709">
              <w:rPr>
                <w:rFonts w:eastAsia="微軟正黑體" w:cs="新細明體" w:hint="eastAsia"/>
              </w:rPr>
              <w:t>。</w:t>
            </w:r>
          </w:p>
        </w:tc>
      </w:tr>
    </w:tbl>
    <w:p w14:paraId="6DBA5958" w14:textId="7FAB53E2" w:rsidR="006A417E" w:rsidRPr="00FD0709" w:rsidRDefault="006A417E" w:rsidP="00FF529B">
      <w:pPr>
        <w:pStyle w:val="af6"/>
        <w:ind w:leftChars="0" w:left="885" w:firstLine="0"/>
        <w:rPr>
          <w:rFonts w:eastAsia="微軟正黑體"/>
          <w:b/>
          <w:bCs/>
          <w:sz w:val="28"/>
          <w:szCs w:val="28"/>
        </w:rPr>
      </w:pPr>
    </w:p>
    <w:p w14:paraId="7775DCFA" w14:textId="26F40141" w:rsidR="000C6C63" w:rsidRPr="00FD0709" w:rsidRDefault="006A417E" w:rsidP="006A417E">
      <w:pPr>
        <w:spacing w:after="0" w:line="240" w:lineRule="auto"/>
        <w:ind w:left="0" w:firstLine="0"/>
        <w:rPr>
          <w:rFonts w:eastAsia="微軟正黑體"/>
          <w:b/>
          <w:bCs/>
          <w:sz w:val="28"/>
          <w:szCs w:val="28"/>
        </w:rPr>
      </w:pPr>
      <w:r w:rsidRPr="00FD0709">
        <w:rPr>
          <w:rFonts w:eastAsia="微軟正黑體"/>
          <w:b/>
          <w:bCs/>
          <w:sz w:val="28"/>
          <w:szCs w:val="28"/>
        </w:rPr>
        <w:br w:type="page"/>
      </w:r>
    </w:p>
    <w:p w14:paraId="0377D03E" w14:textId="3928B269" w:rsidR="00B066AE" w:rsidRPr="00FD0709" w:rsidRDefault="00464216" w:rsidP="00B066AE">
      <w:pPr>
        <w:pStyle w:val="af6"/>
        <w:numPr>
          <w:ilvl w:val="0"/>
          <w:numId w:val="12"/>
        </w:numPr>
        <w:spacing w:afterLines="50" w:after="120" w:line="240" w:lineRule="auto"/>
        <w:ind w:leftChars="0"/>
        <w:outlineLvl w:val="0"/>
        <w:rPr>
          <w:rFonts w:eastAsia="微軟正黑體"/>
          <w:b/>
          <w:bCs/>
          <w:sz w:val="40"/>
          <w:szCs w:val="40"/>
        </w:rPr>
      </w:pPr>
      <w:bookmarkStart w:id="8" w:name="_Toc142567347"/>
      <w:r w:rsidRPr="00FD0709">
        <w:rPr>
          <w:rFonts w:eastAsia="微軟正黑體" w:hint="eastAsia"/>
          <w:sz w:val="40"/>
          <w:szCs w:val="40"/>
        </w:rPr>
        <w:lastRenderedPageBreak/>
        <w:t>介面需求</w:t>
      </w:r>
      <w:bookmarkEnd w:id="8"/>
    </w:p>
    <w:p w14:paraId="70AEFB00" w14:textId="77777777" w:rsidR="00625801" w:rsidRPr="00FD0709" w:rsidRDefault="00625801" w:rsidP="00625801">
      <w:pPr>
        <w:rPr>
          <w:rFonts w:eastAsia="微軟正黑體"/>
          <w:b/>
          <w:bCs/>
        </w:rPr>
      </w:pPr>
    </w:p>
    <w:p w14:paraId="4D3B0F0A" w14:textId="21533DBF" w:rsidR="00FF529B" w:rsidRPr="00FD0709" w:rsidRDefault="00464216" w:rsidP="003036B4">
      <w:pPr>
        <w:pStyle w:val="af6"/>
        <w:numPr>
          <w:ilvl w:val="0"/>
          <w:numId w:val="46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9" w:name="_Toc142567348"/>
      <w:r w:rsidRPr="00FD0709">
        <w:rPr>
          <w:rFonts w:eastAsia="微軟正黑體" w:hint="eastAsia"/>
          <w:b/>
          <w:bCs/>
          <w:sz w:val="28"/>
          <w:szCs w:val="28"/>
        </w:rPr>
        <w:t>外部介面需求</w:t>
      </w:r>
      <w:bookmarkEnd w:id="9"/>
    </w:p>
    <w:p w14:paraId="0AB7ED1C" w14:textId="7D7456EA" w:rsidR="001F1C56" w:rsidRPr="00FD0709" w:rsidRDefault="001F1C56" w:rsidP="001F1C56">
      <w:pPr>
        <w:pStyle w:val="af6"/>
        <w:spacing w:afterLines="50" w:after="120" w:line="240" w:lineRule="auto"/>
        <w:ind w:leftChars="169" w:left="406" w:firstLineChars="200" w:firstLine="480"/>
        <w:rPr>
          <w:rFonts w:eastAsia="微軟正黑體"/>
        </w:rPr>
      </w:pPr>
      <w:r w:rsidRPr="00FD0709">
        <w:rPr>
          <w:rFonts w:eastAsia="微軟正黑體" w:hint="eastAsia"/>
        </w:rPr>
        <w:t>外部介面需求（</w:t>
      </w:r>
      <w:r w:rsidRPr="00FD0709">
        <w:rPr>
          <w:rFonts w:eastAsia="微軟正黑體"/>
        </w:rPr>
        <w:t>External Interface Requirements</w:t>
      </w:r>
      <w:r w:rsidRPr="00FD0709">
        <w:rPr>
          <w:rFonts w:eastAsia="微軟正黑體" w:hint="eastAsia"/>
        </w:rPr>
        <w:t>）描述了系統與外部元件之間的互動，包括使用者註冊、登入、身分驗證、資料修改、</w:t>
      </w:r>
      <w:r w:rsidRPr="00FD0709">
        <w:rPr>
          <w:rFonts w:eastAsia="微軟正黑體"/>
        </w:rPr>
        <w:t>API</w:t>
      </w:r>
      <w:r w:rsidRPr="00FD0709">
        <w:rPr>
          <w:rFonts w:eastAsia="微軟正黑體" w:hint="eastAsia"/>
        </w:rPr>
        <w:t>通訊、資料庫更新等多個重要步驟。通過這些互動，系統能夠確保使用者身份的正確性、資料的一致性，並提供便捷的資料管理與功能推薦。下表</w:t>
      </w:r>
      <w:r w:rsidRPr="00FD0709">
        <w:rPr>
          <w:rFonts w:eastAsia="微軟正黑體" w:hint="eastAsia"/>
        </w:rPr>
        <w:t>3-1-1</w:t>
      </w:r>
      <w:r w:rsidRPr="00FD0709">
        <w:rPr>
          <w:rFonts w:eastAsia="微軟正黑體" w:hint="eastAsia"/>
        </w:rPr>
        <w:t>為本組的外部介面需求表。</w:t>
      </w:r>
    </w:p>
    <w:p w14:paraId="2D92E905" w14:textId="39DA2515" w:rsidR="001F1C56" w:rsidRPr="006E1F87" w:rsidRDefault="001F1C56" w:rsidP="001F1C56">
      <w:pPr>
        <w:pStyle w:val="af6"/>
        <w:spacing w:afterLines="50" w:after="120" w:line="240" w:lineRule="auto"/>
        <w:ind w:leftChars="169" w:left="406" w:firstLineChars="200" w:firstLine="480"/>
        <w:rPr>
          <w:rFonts w:eastAsia="微軟正黑體"/>
          <w:b/>
          <w:bCs/>
        </w:rPr>
      </w:pPr>
      <w:r w:rsidRPr="00FD0709">
        <w:rPr>
          <w:rFonts w:eastAsia="微軟正黑體" w:hint="eastAsia"/>
        </w:rPr>
        <w:t xml:space="preserve">                             </w:t>
      </w:r>
      <w:r w:rsidRPr="006E1F87">
        <w:rPr>
          <w:rFonts w:eastAsia="微軟正黑體" w:hint="eastAsia"/>
          <w:b/>
          <w:bCs/>
        </w:rPr>
        <w:t>▼表</w:t>
      </w:r>
      <w:r w:rsidRPr="006E1F87">
        <w:rPr>
          <w:rFonts w:eastAsia="微軟正黑體" w:hint="eastAsia"/>
          <w:b/>
          <w:bCs/>
        </w:rPr>
        <w:t>3-1-1</w:t>
      </w:r>
    </w:p>
    <w:tbl>
      <w:tblPr>
        <w:tblStyle w:val="a9"/>
        <w:tblW w:w="7796" w:type="dxa"/>
        <w:jc w:val="center"/>
        <w:tblBorders>
          <w:top w:val="single" w:sz="4" w:space="0" w:color="2E74B5" w:themeColor="accent5" w:themeShade="BF"/>
          <w:left w:val="single" w:sz="4" w:space="0" w:color="2E74B5" w:themeColor="accent5" w:themeShade="BF"/>
          <w:bottom w:val="single" w:sz="4" w:space="0" w:color="2E74B5" w:themeColor="accent5" w:themeShade="BF"/>
          <w:right w:val="single" w:sz="4" w:space="0" w:color="2E74B5" w:themeColor="accent5" w:themeShade="BF"/>
          <w:insideH w:val="single" w:sz="4" w:space="0" w:color="2E74B5" w:themeColor="accent5" w:themeShade="BF"/>
          <w:insideV w:val="single" w:sz="4" w:space="0" w:color="2E74B5" w:themeColor="accent5" w:themeShade="BF"/>
        </w:tblBorders>
        <w:tblLook w:val="04A0" w:firstRow="1" w:lastRow="0" w:firstColumn="1" w:lastColumn="0" w:noHBand="0" w:noVBand="1"/>
      </w:tblPr>
      <w:tblGrid>
        <w:gridCol w:w="1696"/>
        <w:gridCol w:w="6100"/>
      </w:tblGrid>
      <w:tr w:rsidR="003036B4" w:rsidRPr="00FD0709" w14:paraId="34E9E57D" w14:textId="77777777" w:rsidTr="008B4664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050EFCAB" w14:textId="384DD5A8" w:rsidR="003036B4" w:rsidRPr="00FD0709" w:rsidRDefault="008B466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ard-EIR</w:t>
            </w:r>
            <w:r>
              <w:rPr>
                <w:rFonts w:eastAsia="微軟正黑體" w:cs="新細明體"/>
                <w:b/>
                <w:bCs/>
              </w:rPr>
              <w:t>-001</w:t>
            </w:r>
          </w:p>
        </w:tc>
        <w:tc>
          <w:tcPr>
            <w:tcW w:w="6100" w:type="dxa"/>
            <w:shd w:val="clear" w:color="auto" w:fill="D9E2F3" w:themeFill="accent1" w:themeFillTint="33"/>
            <w:vAlign w:val="center"/>
            <w:hideMark/>
          </w:tcPr>
          <w:p w14:paraId="2AFFDDBA" w14:textId="77777777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使用者註冊</w:t>
            </w:r>
          </w:p>
        </w:tc>
      </w:tr>
      <w:tr w:rsidR="003036B4" w:rsidRPr="00FD0709" w14:paraId="201B6163" w14:textId="77777777" w:rsidTr="008B4664">
        <w:trPr>
          <w:trHeight w:val="636"/>
          <w:jc w:val="center"/>
        </w:trPr>
        <w:tc>
          <w:tcPr>
            <w:tcW w:w="1696" w:type="dxa"/>
            <w:vAlign w:val="center"/>
            <w:hideMark/>
          </w:tcPr>
          <w:p w14:paraId="0C15B9BD" w14:textId="2573AD80" w:rsidR="003036B4" w:rsidRPr="00FD0709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vAlign w:val="center"/>
            <w:hideMark/>
          </w:tcPr>
          <w:p w14:paraId="38834C85" w14:textId="2C0B50BA" w:rsidR="003036B4" w:rsidRPr="00FD0709" w:rsidRDefault="00C41C31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 w:hint="eastAsia"/>
              </w:rPr>
              <w:t>使用者輸入註冊資料，系統透過</w:t>
            </w:r>
            <w:r w:rsidRPr="00FD0709">
              <w:rPr>
                <w:rFonts w:eastAsia="微軟正黑體"/>
              </w:rPr>
              <w:t>API</w:t>
            </w:r>
            <w:r w:rsidRPr="00FD0709">
              <w:rPr>
                <w:rFonts w:eastAsia="微軟正黑體" w:hint="eastAsia"/>
              </w:rPr>
              <w:t>驗證並確認使用者是否為本系統的合法使用者。</w:t>
            </w:r>
          </w:p>
        </w:tc>
      </w:tr>
      <w:tr w:rsidR="003036B4" w:rsidRPr="00FD0709" w14:paraId="4FE5D8E1" w14:textId="77777777" w:rsidTr="008B4664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5573C8FD" w14:textId="4F161B5D" w:rsidR="003036B4" w:rsidRPr="00FD0709" w:rsidRDefault="008B466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ard-EIR</w:t>
            </w:r>
            <w:r>
              <w:rPr>
                <w:rFonts w:eastAsia="微軟正黑體" w:cs="新細明體"/>
                <w:b/>
                <w:bCs/>
              </w:rPr>
              <w:t>-002</w:t>
            </w:r>
          </w:p>
        </w:tc>
        <w:tc>
          <w:tcPr>
            <w:tcW w:w="6100" w:type="dxa"/>
            <w:shd w:val="clear" w:color="auto" w:fill="D9E2F3" w:themeFill="accent1" w:themeFillTint="33"/>
            <w:vAlign w:val="center"/>
            <w:hideMark/>
          </w:tcPr>
          <w:p w14:paraId="55F26A53" w14:textId="77777777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使用者登入</w:t>
            </w:r>
          </w:p>
        </w:tc>
      </w:tr>
      <w:tr w:rsidR="003036B4" w:rsidRPr="00FD0709" w14:paraId="2EA88A70" w14:textId="77777777" w:rsidTr="008B4664">
        <w:trPr>
          <w:trHeight w:val="636"/>
          <w:jc w:val="center"/>
        </w:trPr>
        <w:tc>
          <w:tcPr>
            <w:tcW w:w="1696" w:type="dxa"/>
            <w:vAlign w:val="center"/>
            <w:hideMark/>
          </w:tcPr>
          <w:p w14:paraId="3FBE0AB4" w14:textId="61D3C17E" w:rsidR="003036B4" w:rsidRPr="00FD0709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vAlign w:val="center"/>
            <w:hideMark/>
          </w:tcPr>
          <w:p w14:paraId="78AD627F" w14:textId="3C053B38" w:rsidR="002F696C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使用者輸入</w:t>
            </w:r>
            <w:r w:rsidR="00625801" w:rsidRPr="00FD0709">
              <w:rPr>
                <w:rFonts w:eastAsia="微軟正黑體" w:hint="eastAsia"/>
              </w:rPr>
              <w:t>帳</w:t>
            </w:r>
            <w:r w:rsidRPr="00FD0709">
              <w:rPr>
                <w:rFonts w:eastAsia="微軟正黑體"/>
              </w:rPr>
              <w:t>號密碼，確認使否具有使用本系統的權限</w:t>
            </w:r>
            <w:r w:rsidR="002F696C" w:rsidRPr="00FD0709">
              <w:rPr>
                <w:rFonts w:eastAsia="微軟正黑體" w:hint="eastAsia"/>
              </w:rPr>
              <w:t>。</w:t>
            </w:r>
          </w:p>
        </w:tc>
      </w:tr>
      <w:tr w:rsidR="003036B4" w:rsidRPr="00FD0709" w14:paraId="43E96E9E" w14:textId="77777777" w:rsidTr="008B4664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12D3BE89" w14:textId="26C73076" w:rsidR="003036B4" w:rsidRPr="00FD0709" w:rsidRDefault="008B4664" w:rsidP="008B4664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ard-EIR</w:t>
            </w:r>
            <w:r>
              <w:rPr>
                <w:rFonts w:eastAsia="微軟正黑體" w:cs="新細明體"/>
                <w:b/>
                <w:bCs/>
              </w:rPr>
              <w:t>-003</w:t>
            </w:r>
          </w:p>
        </w:tc>
        <w:tc>
          <w:tcPr>
            <w:tcW w:w="6100" w:type="dxa"/>
            <w:shd w:val="clear" w:color="auto" w:fill="D9E2F3" w:themeFill="accent1" w:themeFillTint="33"/>
            <w:vAlign w:val="center"/>
            <w:hideMark/>
          </w:tcPr>
          <w:p w14:paraId="60414B0F" w14:textId="77777777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使用者身分驗證</w:t>
            </w:r>
          </w:p>
        </w:tc>
      </w:tr>
      <w:tr w:rsidR="003036B4" w:rsidRPr="00FD0709" w14:paraId="0A89218C" w14:textId="77777777" w:rsidTr="008B4664">
        <w:trPr>
          <w:trHeight w:val="636"/>
          <w:jc w:val="center"/>
        </w:trPr>
        <w:tc>
          <w:tcPr>
            <w:tcW w:w="1696" w:type="dxa"/>
            <w:vAlign w:val="center"/>
            <w:hideMark/>
          </w:tcPr>
          <w:p w14:paraId="6D457A03" w14:textId="13B2EF3E" w:rsidR="003036B4" w:rsidRPr="00FD0709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vAlign w:val="center"/>
            <w:hideMark/>
          </w:tcPr>
          <w:p w14:paraId="1D66C465" w14:textId="57308DE7" w:rsidR="003036B4" w:rsidRPr="00FD0709" w:rsidRDefault="00C41C31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 w:hint="eastAsia"/>
              </w:rPr>
              <w:t>系統透過</w:t>
            </w:r>
            <w:r w:rsidRPr="00FD0709">
              <w:rPr>
                <w:rFonts w:eastAsia="微軟正黑體"/>
              </w:rPr>
              <w:t>API</w:t>
            </w:r>
            <w:r w:rsidRPr="00FD0709">
              <w:rPr>
                <w:rFonts w:eastAsia="微軟正黑體" w:hint="eastAsia"/>
              </w:rPr>
              <w:t>將使用者的資料與資料庫進行比對，以確認使用者的身分合法性。</w:t>
            </w:r>
          </w:p>
        </w:tc>
      </w:tr>
      <w:tr w:rsidR="003036B4" w:rsidRPr="00FD0709" w14:paraId="053EC5B5" w14:textId="77777777" w:rsidTr="008B4664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49D8BCF1" w14:textId="45324812" w:rsidR="003036B4" w:rsidRPr="00FD0709" w:rsidRDefault="008B466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ard-EIR</w:t>
            </w:r>
            <w:r>
              <w:rPr>
                <w:rFonts w:eastAsia="微軟正黑體" w:cs="新細明體"/>
                <w:b/>
                <w:bCs/>
              </w:rPr>
              <w:t>-004</w:t>
            </w:r>
          </w:p>
        </w:tc>
        <w:tc>
          <w:tcPr>
            <w:tcW w:w="6100" w:type="dxa"/>
            <w:shd w:val="clear" w:color="auto" w:fill="D9E2F3" w:themeFill="accent1" w:themeFillTint="33"/>
            <w:vAlign w:val="center"/>
            <w:hideMark/>
          </w:tcPr>
          <w:p w14:paraId="1AD55586" w14:textId="77777777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使用者註冊驗證</w:t>
            </w:r>
          </w:p>
        </w:tc>
      </w:tr>
      <w:tr w:rsidR="003036B4" w:rsidRPr="00FD0709" w14:paraId="191926A3" w14:textId="77777777" w:rsidTr="008B4664">
        <w:trPr>
          <w:trHeight w:val="948"/>
          <w:jc w:val="center"/>
        </w:trPr>
        <w:tc>
          <w:tcPr>
            <w:tcW w:w="1696" w:type="dxa"/>
            <w:vAlign w:val="center"/>
            <w:hideMark/>
          </w:tcPr>
          <w:p w14:paraId="543363EE" w14:textId="5290E9A6" w:rsidR="003036B4" w:rsidRPr="00FD0709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vAlign w:val="center"/>
            <w:hideMark/>
          </w:tcPr>
          <w:p w14:paraId="528D7D9F" w14:textId="738A4A82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透過</w:t>
            </w:r>
            <w:r w:rsidRPr="00FD0709">
              <w:rPr>
                <w:rFonts w:eastAsia="微軟正黑體"/>
              </w:rPr>
              <w:t>API</w:t>
            </w:r>
            <w:r w:rsidRPr="00FD0709">
              <w:rPr>
                <w:rFonts w:eastAsia="微軟正黑體"/>
              </w:rPr>
              <w:t>將使用者的資料與資料庫進行比對，驗證使用者身分是否為本系統之用戶，並將資料</w:t>
            </w:r>
            <w:r w:rsidR="00625801" w:rsidRPr="00FD0709">
              <w:rPr>
                <w:rFonts w:eastAsia="微軟正黑體" w:hint="eastAsia"/>
              </w:rPr>
              <w:t>新增至</w:t>
            </w:r>
            <w:r w:rsidRPr="00FD0709">
              <w:rPr>
                <w:rFonts w:eastAsia="微軟正黑體"/>
              </w:rPr>
              <w:t>資料庫</w:t>
            </w:r>
            <w:r w:rsidR="002F696C" w:rsidRPr="00FD0709">
              <w:rPr>
                <w:rFonts w:eastAsia="微軟正黑體" w:hint="eastAsia"/>
              </w:rPr>
              <w:t>。</w:t>
            </w:r>
          </w:p>
        </w:tc>
      </w:tr>
      <w:tr w:rsidR="003036B4" w:rsidRPr="00FD0709" w14:paraId="080C0814" w14:textId="77777777" w:rsidTr="008B4664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74EC07F0" w14:textId="71F78BCF" w:rsidR="003036B4" w:rsidRPr="00FD0709" w:rsidRDefault="008B466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ard-EIR</w:t>
            </w:r>
            <w:r>
              <w:rPr>
                <w:rFonts w:eastAsia="微軟正黑體" w:cs="新細明體"/>
                <w:b/>
                <w:bCs/>
              </w:rPr>
              <w:t>-005</w:t>
            </w:r>
          </w:p>
        </w:tc>
        <w:tc>
          <w:tcPr>
            <w:tcW w:w="6100" w:type="dxa"/>
            <w:shd w:val="clear" w:color="auto" w:fill="D9E2F3" w:themeFill="accent1" w:themeFillTint="33"/>
            <w:vAlign w:val="center"/>
            <w:hideMark/>
          </w:tcPr>
          <w:p w14:paraId="1DF98264" w14:textId="77777777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使用者修改密碼</w:t>
            </w:r>
          </w:p>
        </w:tc>
      </w:tr>
      <w:tr w:rsidR="003036B4" w:rsidRPr="00FD0709" w14:paraId="5E4A4E8A" w14:textId="77777777" w:rsidTr="008B4664">
        <w:trPr>
          <w:trHeight w:val="636"/>
          <w:jc w:val="center"/>
        </w:trPr>
        <w:tc>
          <w:tcPr>
            <w:tcW w:w="1696" w:type="dxa"/>
            <w:vAlign w:val="center"/>
            <w:hideMark/>
          </w:tcPr>
          <w:p w14:paraId="509EA142" w14:textId="1C607420" w:rsidR="003036B4" w:rsidRPr="00FD0709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vAlign w:val="center"/>
            <w:hideMark/>
          </w:tcPr>
          <w:p w14:paraId="709D5171" w14:textId="7B2DD1D7" w:rsidR="002F696C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透過</w:t>
            </w:r>
            <w:r w:rsidRPr="00FD0709">
              <w:rPr>
                <w:rFonts w:eastAsia="微軟正黑體"/>
              </w:rPr>
              <w:t>API</w:t>
            </w:r>
            <w:r w:rsidRPr="00FD0709">
              <w:rPr>
                <w:rFonts w:eastAsia="微軟正黑體"/>
              </w:rPr>
              <w:t>方式將使用者修改之密碼更新置資料庫</w:t>
            </w:r>
            <w:r w:rsidR="002F696C" w:rsidRPr="00FD0709">
              <w:rPr>
                <w:rFonts w:eastAsia="微軟正黑體" w:hint="eastAsia"/>
              </w:rPr>
              <w:t>。</w:t>
            </w:r>
          </w:p>
        </w:tc>
      </w:tr>
      <w:tr w:rsidR="003036B4" w:rsidRPr="00FD0709" w14:paraId="7FB97BC3" w14:textId="77777777" w:rsidTr="008B4664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63B3F2F3" w14:textId="65E9A6D4" w:rsidR="003036B4" w:rsidRPr="00FD0709" w:rsidRDefault="008B466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ard-EIR</w:t>
            </w:r>
            <w:r>
              <w:rPr>
                <w:rFonts w:eastAsia="微軟正黑體" w:cs="新細明體"/>
                <w:b/>
                <w:bCs/>
              </w:rPr>
              <w:t>-006</w:t>
            </w:r>
          </w:p>
        </w:tc>
        <w:tc>
          <w:tcPr>
            <w:tcW w:w="6100" w:type="dxa"/>
            <w:shd w:val="clear" w:color="auto" w:fill="D9E2F3" w:themeFill="accent1" w:themeFillTint="33"/>
            <w:vAlign w:val="center"/>
            <w:hideMark/>
          </w:tcPr>
          <w:p w14:paraId="097C46EC" w14:textId="77777777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編輯銀行資料</w:t>
            </w:r>
          </w:p>
        </w:tc>
      </w:tr>
      <w:tr w:rsidR="003036B4" w:rsidRPr="00FD0709" w14:paraId="09FA7E55" w14:textId="77777777" w:rsidTr="008B4664">
        <w:trPr>
          <w:trHeight w:val="948"/>
          <w:jc w:val="center"/>
        </w:trPr>
        <w:tc>
          <w:tcPr>
            <w:tcW w:w="1696" w:type="dxa"/>
            <w:vAlign w:val="center"/>
            <w:hideMark/>
          </w:tcPr>
          <w:p w14:paraId="09CDD23E" w14:textId="3B53BBE7" w:rsidR="003036B4" w:rsidRPr="00FD0709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vAlign w:val="center"/>
            <w:hideMark/>
          </w:tcPr>
          <w:p w14:paraId="3807454D" w14:textId="3A288542" w:rsidR="003036B4" w:rsidRPr="00FD0709" w:rsidRDefault="002F696C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 w:hint="eastAsia"/>
              </w:rPr>
              <w:t>系統透過</w:t>
            </w:r>
            <w:r w:rsidRPr="00FD0709">
              <w:rPr>
                <w:rFonts w:eastAsia="微軟正黑體"/>
              </w:rPr>
              <w:t>API</w:t>
            </w:r>
            <w:r w:rsidRPr="00FD0709">
              <w:rPr>
                <w:rFonts w:eastAsia="微軟正黑體" w:hint="eastAsia"/>
              </w:rPr>
              <w:t>將使用者的銀行資料（包括信用額度、繳費截止日、結帳日等）傳輸至</w:t>
            </w:r>
            <w:r w:rsidRPr="00FD0709">
              <w:rPr>
                <w:rFonts w:eastAsia="微軟正黑體"/>
              </w:rPr>
              <w:t>APP</w:t>
            </w:r>
            <w:r w:rsidRPr="00FD0709">
              <w:rPr>
                <w:rFonts w:eastAsia="微軟正黑體" w:hint="eastAsia"/>
              </w:rPr>
              <w:t>，以便使用者瀏覽、編輯和修改。</w:t>
            </w:r>
          </w:p>
        </w:tc>
      </w:tr>
      <w:tr w:rsidR="003036B4" w:rsidRPr="00FD0709" w14:paraId="5D9FCD6A" w14:textId="77777777" w:rsidTr="008B4664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69CD30CF" w14:textId="67E609E4" w:rsidR="003036B4" w:rsidRPr="00FD0709" w:rsidRDefault="008B466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ard-EIR</w:t>
            </w:r>
            <w:r>
              <w:rPr>
                <w:rFonts w:eastAsia="微軟正黑體" w:cs="新細明體"/>
                <w:b/>
                <w:bCs/>
              </w:rPr>
              <w:t>-007</w:t>
            </w:r>
          </w:p>
        </w:tc>
        <w:tc>
          <w:tcPr>
            <w:tcW w:w="6100" w:type="dxa"/>
            <w:shd w:val="clear" w:color="auto" w:fill="D9E2F3" w:themeFill="accent1" w:themeFillTint="33"/>
            <w:vAlign w:val="center"/>
            <w:hideMark/>
          </w:tcPr>
          <w:p w14:paraId="7FD65C4C" w14:textId="77777777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編輯個人資料</w:t>
            </w:r>
          </w:p>
        </w:tc>
      </w:tr>
      <w:tr w:rsidR="003036B4" w:rsidRPr="00FD0709" w14:paraId="11D32E11" w14:textId="77777777" w:rsidTr="008B4664">
        <w:trPr>
          <w:trHeight w:val="636"/>
          <w:jc w:val="center"/>
        </w:trPr>
        <w:tc>
          <w:tcPr>
            <w:tcW w:w="1696" w:type="dxa"/>
            <w:vAlign w:val="center"/>
            <w:hideMark/>
          </w:tcPr>
          <w:p w14:paraId="56983472" w14:textId="165C6350" w:rsidR="003036B4" w:rsidRPr="00FD0709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vAlign w:val="center"/>
            <w:hideMark/>
          </w:tcPr>
          <w:p w14:paraId="2820EA8F" w14:textId="77777777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透過</w:t>
            </w:r>
            <w:r w:rsidRPr="00FD0709">
              <w:rPr>
                <w:rFonts w:eastAsia="微軟正黑體"/>
              </w:rPr>
              <w:t>API</w:t>
            </w:r>
            <w:r w:rsidRPr="00FD0709">
              <w:rPr>
                <w:rFonts w:eastAsia="微軟正黑體"/>
              </w:rPr>
              <w:t>將使用者的個人資訊，傳至</w:t>
            </w:r>
            <w:r w:rsidRPr="00FD0709">
              <w:rPr>
                <w:rFonts w:eastAsia="微軟正黑體"/>
              </w:rPr>
              <w:t>APP</w:t>
            </w:r>
            <w:r w:rsidRPr="00FD0709">
              <w:rPr>
                <w:rFonts w:eastAsia="微軟正黑體"/>
              </w:rPr>
              <w:t>提供使用者瀏覽與編輯各項資料</w:t>
            </w:r>
          </w:p>
        </w:tc>
      </w:tr>
      <w:tr w:rsidR="003036B4" w:rsidRPr="00FD0709" w14:paraId="46259199" w14:textId="77777777" w:rsidTr="008B4664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6D9B0BE7" w14:textId="36A8564C" w:rsidR="003036B4" w:rsidRPr="00FD0709" w:rsidRDefault="008B466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ard-EIR</w:t>
            </w:r>
            <w:r>
              <w:rPr>
                <w:rFonts w:eastAsia="微軟正黑體" w:cs="新細明體"/>
                <w:b/>
                <w:bCs/>
              </w:rPr>
              <w:t>-008</w:t>
            </w:r>
          </w:p>
        </w:tc>
        <w:tc>
          <w:tcPr>
            <w:tcW w:w="6100" w:type="dxa"/>
            <w:shd w:val="clear" w:color="auto" w:fill="D9E2F3" w:themeFill="accent1" w:themeFillTint="33"/>
            <w:vAlign w:val="center"/>
            <w:hideMark/>
          </w:tcPr>
          <w:p w14:paraId="702492ED" w14:textId="77777777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編輯推薦信用卡</w:t>
            </w:r>
          </w:p>
        </w:tc>
      </w:tr>
      <w:tr w:rsidR="003036B4" w:rsidRPr="00FD0709" w14:paraId="70F05DEA" w14:textId="77777777" w:rsidTr="008B4664">
        <w:trPr>
          <w:trHeight w:val="636"/>
          <w:jc w:val="center"/>
        </w:trPr>
        <w:tc>
          <w:tcPr>
            <w:tcW w:w="1696" w:type="dxa"/>
            <w:vAlign w:val="center"/>
            <w:hideMark/>
          </w:tcPr>
          <w:p w14:paraId="2A4F6C08" w14:textId="715AB818" w:rsidR="003036B4" w:rsidRPr="00FD0709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vAlign w:val="center"/>
            <w:hideMark/>
          </w:tcPr>
          <w:p w14:paraId="43F03364" w14:textId="77777777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透過</w:t>
            </w:r>
            <w:r w:rsidRPr="00FD0709">
              <w:rPr>
                <w:rFonts w:eastAsia="微軟正黑體"/>
              </w:rPr>
              <w:t>API</w:t>
            </w:r>
            <w:r w:rsidRPr="00FD0709">
              <w:rPr>
                <w:rFonts w:eastAsia="微軟正黑體"/>
              </w:rPr>
              <w:t>將使用者及所有的銀行資料傳輸至</w:t>
            </w:r>
            <w:r w:rsidRPr="00FD0709">
              <w:rPr>
                <w:rFonts w:eastAsia="微軟正黑體"/>
              </w:rPr>
              <w:t>APP</w:t>
            </w:r>
            <w:r w:rsidRPr="00FD0709">
              <w:rPr>
                <w:rFonts w:eastAsia="微軟正黑體"/>
              </w:rPr>
              <w:t>，提供系統做信用卡回饋金額計算與推薦</w:t>
            </w:r>
          </w:p>
        </w:tc>
      </w:tr>
      <w:tr w:rsidR="003036B4" w:rsidRPr="00FD0709" w14:paraId="4314C778" w14:textId="77777777" w:rsidTr="008B4664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504FCB00" w14:textId="25D8EE0A" w:rsidR="003036B4" w:rsidRPr="00FD0709" w:rsidRDefault="008B466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ard-EIR</w:t>
            </w:r>
            <w:r>
              <w:rPr>
                <w:rFonts w:eastAsia="微軟正黑體" w:cs="新細明體"/>
                <w:b/>
                <w:bCs/>
              </w:rPr>
              <w:t>-009</w:t>
            </w:r>
          </w:p>
        </w:tc>
        <w:tc>
          <w:tcPr>
            <w:tcW w:w="6100" w:type="dxa"/>
            <w:shd w:val="clear" w:color="auto" w:fill="D9E2F3" w:themeFill="accent1" w:themeFillTint="33"/>
            <w:vAlign w:val="center"/>
            <w:hideMark/>
          </w:tcPr>
          <w:p w14:paraId="202B958B" w14:textId="77777777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編輯信用卡資料</w:t>
            </w:r>
          </w:p>
        </w:tc>
      </w:tr>
      <w:tr w:rsidR="003036B4" w:rsidRPr="00FD0709" w14:paraId="792592FC" w14:textId="77777777" w:rsidTr="008B4664">
        <w:trPr>
          <w:trHeight w:val="636"/>
          <w:jc w:val="center"/>
        </w:trPr>
        <w:tc>
          <w:tcPr>
            <w:tcW w:w="1696" w:type="dxa"/>
            <w:vAlign w:val="center"/>
            <w:hideMark/>
          </w:tcPr>
          <w:p w14:paraId="0F35157F" w14:textId="40556E39" w:rsidR="003036B4" w:rsidRPr="00FD0709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vAlign w:val="center"/>
            <w:hideMark/>
          </w:tcPr>
          <w:p w14:paraId="028666E2" w14:textId="77777777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透過</w:t>
            </w:r>
            <w:r w:rsidRPr="00FD0709">
              <w:rPr>
                <w:rFonts w:eastAsia="微軟正黑體"/>
              </w:rPr>
              <w:t>API</w:t>
            </w:r>
            <w:r w:rsidRPr="00FD0709">
              <w:rPr>
                <w:rFonts w:eastAsia="微軟正黑體"/>
              </w:rPr>
              <w:t>將使用者的信用卡新關資料，傳至</w:t>
            </w:r>
            <w:r w:rsidRPr="00FD0709">
              <w:rPr>
                <w:rFonts w:eastAsia="微軟正黑體"/>
              </w:rPr>
              <w:t>APP</w:t>
            </w:r>
            <w:r w:rsidRPr="00FD0709">
              <w:rPr>
                <w:rFonts w:eastAsia="微軟正黑體"/>
              </w:rPr>
              <w:t>提供使用者瀏覽與編輯修改各項資料</w:t>
            </w:r>
          </w:p>
        </w:tc>
      </w:tr>
      <w:tr w:rsidR="003036B4" w:rsidRPr="00FD0709" w14:paraId="68F1AF97" w14:textId="77777777" w:rsidTr="008B4664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3184D82B" w14:textId="0C02A612" w:rsidR="003036B4" w:rsidRPr="00FD0709" w:rsidRDefault="008B466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ard-EIR</w:t>
            </w:r>
            <w:r>
              <w:rPr>
                <w:rFonts w:eastAsia="微軟正黑體" w:cs="新細明體"/>
                <w:b/>
                <w:bCs/>
              </w:rPr>
              <w:t>-010</w:t>
            </w:r>
          </w:p>
        </w:tc>
        <w:tc>
          <w:tcPr>
            <w:tcW w:w="6100" w:type="dxa"/>
            <w:shd w:val="clear" w:color="auto" w:fill="D9E2F3" w:themeFill="accent1" w:themeFillTint="33"/>
            <w:vAlign w:val="center"/>
            <w:hideMark/>
          </w:tcPr>
          <w:p w14:paraId="5065B586" w14:textId="77777777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WebAPI</w:t>
            </w:r>
            <w:r w:rsidRPr="00FD0709">
              <w:rPr>
                <w:rFonts w:eastAsia="微軟正黑體"/>
                <w:b/>
                <w:bCs/>
              </w:rPr>
              <w:t>與</w:t>
            </w:r>
            <w:r w:rsidRPr="00FD0709">
              <w:rPr>
                <w:rFonts w:eastAsia="微軟正黑體"/>
                <w:b/>
                <w:bCs/>
              </w:rPr>
              <w:t>MySQL Server</w:t>
            </w:r>
          </w:p>
        </w:tc>
      </w:tr>
      <w:tr w:rsidR="003036B4" w:rsidRPr="00FD0709" w14:paraId="1DF0E167" w14:textId="77777777" w:rsidTr="008B4664">
        <w:trPr>
          <w:trHeight w:val="636"/>
          <w:jc w:val="center"/>
        </w:trPr>
        <w:tc>
          <w:tcPr>
            <w:tcW w:w="1696" w:type="dxa"/>
            <w:vAlign w:val="center"/>
            <w:hideMark/>
          </w:tcPr>
          <w:p w14:paraId="1AEA32DD" w14:textId="28726423" w:rsidR="003036B4" w:rsidRPr="00FD0709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vAlign w:val="center"/>
            <w:hideMark/>
          </w:tcPr>
          <w:p w14:paraId="25ADF731" w14:textId="77777777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透過</w:t>
            </w:r>
            <w:r w:rsidRPr="00FD0709">
              <w:rPr>
                <w:rFonts w:eastAsia="微軟正黑體"/>
              </w:rPr>
              <w:t>Web API</w:t>
            </w:r>
            <w:r w:rsidRPr="00FD0709">
              <w:rPr>
                <w:rFonts w:eastAsia="微軟正黑體"/>
              </w:rPr>
              <w:t>將系統中所有資料與資料庫進行更新與傳輸</w:t>
            </w:r>
          </w:p>
        </w:tc>
      </w:tr>
      <w:tr w:rsidR="003036B4" w:rsidRPr="00FD0709" w14:paraId="7136FC63" w14:textId="77777777" w:rsidTr="008B4664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3D03F4A6" w14:textId="7268CC09" w:rsidR="003036B4" w:rsidRPr="00FD0709" w:rsidRDefault="008B466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ard-EIR</w:t>
            </w:r>
            <w:r>
              <w:rPr>
                <w:rFonts w:eastAsia="微軟正黑體" w:cs="新細明體"/>
                <w:b/>
                <w:bCs/>
              </w:rPr>
              <w:t>-011</w:t>
            </w:r>
          </w:p>
        </w:tc>
        <w:tc>
          <w:tcPr>
            <w:tcW w:w="6100" w:type="dxa"/>
            <w:shd w:val="clear" w:color="auto" w:fill="D9E2F3" w:themeFill="accent1" w:themeFillTint="33"/>
            <w:vAlign w:val="center"/>
            <w:hideMark/>
          </w:tcPr>
          <w:p w14:paraId="5BCD620A" w14:textId="77777777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Neo4j</w:t>
            </w:r>
            <w:r w:rsidRPr="00FD0709">
              <w:rPr>
                <w:rFonts w:eastAsia="微軟正黑體"/>
                <w:b/>
                <w:bCs/>
              </w:rPr>
              <w:t>與</w:t>
            </w:r>
            <w:r w:rsidRPr="00FD0709">
              <w:rPr>
                <w:rFonts w:eastAsia="微軟正黑體"/>
                <w:b/>
                <w:bCs/>
              </w:rPr>
              <w:t>MySQL Server</w:t>
            </w:r>
          </w:p>
        </w:tc>
      </w:tr>
      <w:tr w:rsidR="003036B4" w:rsidRPr="00FD0709" w14:paraId="5BADACF6" w14:textId="77777777" w:rsidTr="008B4664">
        <w:trPr>
          <w:trHeight w:val="636"/>
          <w:jc w:val="center"/>
        </w:trPr>
        <w:tc>
          <w:tcPr>
            <w:tcW w:w="1696" w:type="dxa"/>
            <w:vAlign w:val="center"/>
            <w:hideMark/>
          </w:tcPr>
          <w:p w14:paraId="657D4B3D" w14:textId="47786DFA" w:rsidR="003036B4" w:rsidRPr="00FD0709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vAlign w:val="center"/>
            <w:hideMark/>
          </w:tcPr>
          <w:p w14:paraId="12BC44F2" w14:textId="0C960484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將</w:t>
            </w:r>
            <w:r w:rsidRPr="00FD0709">
              <w:rPr>
                <w:rFonts w:eastAsia="微軟正黑體"/>
              </w:rPr>
              <w:t>Neo4j</w:t>
            </w:r>
            <w:r w:rsidRPr="00FD0709">
              <w:rPr>
                <w:rFonts w:eastAsia="微軟正黑體"/>
              </w:rPr>
              <w:t>提取出之特色標籤傳輸至</w:t>
            </w:r>
            <w:r w:rsidRPr="00FD0709">
              <w:rPr>
                <w:rFonts w:eastAsia="微軟正黑體"/>
              </w:rPr>
              <w:t>MySQL Server</w:t>
            </w:r>
            <w:r w:rsidRPr="00FD0709">
              <w:rPr>
                <w:rFonts w:eastAsia="微軟正黑體"/>
              </w:rPr>
              <w:t>資料庫做更</w:t>
            </w:r>
            <w:r w:rsidR="002F696C" w:rsidRPr="00FD0709">
              <w:rPr>
                <w:rFonts w:eastAsia="微軟正黑體" w:hint="eastAsia"/>
              </w:rPr>
              <w:t>新。</w:t>
            </w:r>
          </w:p>
        </w:tc>
      </w:tr>
      <w:tr w:rsidR="003036B4" w:rsidRPr="00FD0709" w14:paraId="072648D1" w14:textId="77777777" w:rsidTr="008B4664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30D14A49" w14:textId="199092B1" w:rsidR="003036B4" w:rsidRPr="00FD0709" w:rsidRDefault="008B466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ard-EIR</w:t>
            </w:r>
            <w:r>
              <w:rPr>
                <w:rFonts w:eastAsia="微軟正黑體" w:cs="新細明體"/>
                <w:b/>
                <w:bCs/>
              </w:rPr>
              <w:t>-012</w:t>
            </w:r>
          </w:p>
        </w:tc>
        <w:tc>
          <w:tcPr>
            <w:tcW w:w="6100" w:type="dxa"/>
            <w:shd w:val="clear" w:color="auto" w:fill="D9E2F3" w:themeFill="accent1" w:themeFillTint="33"/>
            <w:vAlign w:val="center"/>
            <w:hideMark/>
          </w:tcPr>
          <w:p w14:paraId="681BA217" w14:textId="77777777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NLP</w:t>
            </w:r>
            <w:r w:rsidRPr="00FD0709">
              <w:rPr>
                <w:rFonts w:eastAsia="微軟正黑體"/>
                <w:b/>
                <w:bCs/>
              </w:rPr>
              <w:t>與</w:t>
            </w:r>
            <w:r w:rsidRPr="00FD0709">
              <w:rPr>
                <w:rFonts w:eastAsia="微軟正黑體"/>
                <w:b/>
                <w:bCs/>
              </w:rPr>
              <w:t>Neo4j</w:t>
            </w:r>
          </w:p>
        </w:tc>
      </w:tr>
      <w:tr w:rsidR="003036B4" w:rsidRPr="00FD0709" w14:paraId="0EB1C842" w14:textId="77777777" w:rsidTr="008B4664">
        <w:trPr>
          <w:trHeight w:val="948"/>
          <w:jc w:val="center"/>
        </w:trPr>
        <w:tc>
          <w:tcPr>
            <w:tcW w:w="1696" w:type="dxa"/>
            <w:vAlign w:val="center"/>
            <w:hideMark/>
          </w:tcPr>
          <w:p w14:paraId="62C42216" w14:textId="721FF2CC" w:rsidR="003036B4" w:rsidRPr="00FD0709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vAlign w:val="center"/>
            <w:hideMark/>
          </w:tcPr>
          <w:p w14:paraId="195C8D9F" w14:textId="361B5D9E" w:rsidR="003036B4" w:rsidRPr="00FD0709" w:rsidRDefault="002F696C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 w:hint="eastAsia"/>
              </w:rPr>
              <w:t>系統利用</w:t>
            </w:r>
            <w:r w:rsidRPr="00FD0709">
              <w:rPr>
                <w:rFonts w:eastAsia="微軟正黑體"/>
              </w:rPr>
              <w:t>NLP</w:t>
            </w:r>
            <w:r w:rsidRPr="00FD0709">
              <w:rPr>
                <w:rFonts w:eastAsia="微軟正黑體" w:hint="eastAsia"/>
              </w:rPr>
              <w:t>自然語言處理提取文章中的詞語，將其放入</w:t>
            </w:r>
            <w:r w:rsidRPr="00FD0709">
              <w:rPr>
                <w:rFonts w:eastAsia="微軟正黑體"/>
              </w:rPr>
              <w:t>Neo4j</w:t>
            </w:r>
            <w:r w:rsidRPr="00FD0709">
              <w:rPr>
                <w:rFonts w:eastAsia="微軟正黑體" w:hint="eastAsia"/>
              </w:rPr>
              <w:t>圖資料庫中，以找到出現率最高的兩個關鍵字，作為信用卡的特色標籤。</w:t>
            </w:r>
          </w:p>
        </w:tc>
      </w:tr>
      <w:tr w:rsidR="003036B4" w:rsidRPr="00FD0709" w14:paraId="2D022A7D" w14:textId="77777777" w:rsidTr="008B4664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555C47FE" w14:textId="18F08E8F" w:rsidR="003036B4" w:rsidRPr="00FD0709" w:rsidRDefault="008B466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ard-EIR</w:t>
            </w:r>
            <w:r>
              <w:rPr>
                <w:rFonts w:eastAsia="微軟正黑體" w:cs="新細明體"/>
                <w:b/>
                <w:bCs/>
              </w:rPr>
              <w:t>-013</w:t>
            </w:r>
          </w:p>
        </w:tc>
        <w:tc>
          <w:tcPr>
            <w:tcW w:w="6100" w:type="dxa"/>
            <w:shd w:val="clear" w:color="auto" w:fill="D9E2F3" w:themeFill="accent1" w:themeFillTint="33"/>
            <w:vAlign w:val="center"/>
            <w:hideMark/>
          </w:tcPr>
          <w:p w14:paraId="5042C812" w14:textId="77777777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爬蟲程式與社交平台</w:t>
            </w:r>
          </w:p>
        </w:tc>
      </w:tr>
      <w:tr w:rsidR="003036B4" w:rsidRPr="00FD0709" w14:paraId="74BDAEBA" w14:textId="77777777" w:rsidTr="008B4664">
        <w:trPr>
          <w:trHeight w:val="636"/>
          <w:jc w:val="center"/>
        </w:trPr>
        <w:tc>
          <w:tcPr>
            <w:tcW w:w="1696" w:type="dxa"/>
            <w:vAlign w:val="center"/>
            <w:hideMark/>
          </w:tcPr>
          <w:p w14:paraId="4724CFFB" w14:textId="4EB27A4A" w:rsidR="003036B4" w:rsidRPr="00FD0709" w:rsidRDefault="003036B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vAlign w:val="center"/>
            <w:hideMark/>
          </w:tcPr>
          <w:p w14:paraId="6A4BB077" w14:textId="23E50EC0" w:rsidR="003036B4" w:rsidRPr="00FD0709" w:rsidRDefault="003036B4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利用爬蟲程式至社交平台中</w:t>
            </w:r>
            <w:r w:rsidR="00DD0F92" w:rsidRPr="00FD0709">
              <w:rPr>
                <w:rFonts w:eastAsia="微軟正黑體" w:hint="eastAsia"/>
              </w:rPr>
              <w:t>抓取</w:t>
            </w:r>
            <w:r w:rsidRPr="00FD0709">
              <w:rPr>
                <w:rFonts w:eastAsia="微軟正黑體"/>
              </w:rPr>
              <w:t>關於信用卡議題的貼文</w:t>
            </w:r>
            <w:r w:rsidR="002F696C" w:rsidRPr="00FD0709">
              <w:rPr>
                <w:rFonts w:eastAsia="微軟正黑體" w:hint="eastAsia"/>
              </w:rPr>
              <w:t>。</w:t>
            </w:r>
          </w:p>
        </w:tc>
      </w:tr>
      <w:tr w:rsidR="001F1C56" w:rsidRPr="00FD0709" w14:paraId="05928BFA" w14:textId="77777777" w:rsidTr="008B4664">
        <w:trPr>
          <w:trHeight w:val="334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6D842917" w14:textId="2FF11299" w:rsidR="001F1C56" w:rsidRPr="00FD0709" w:rsidRDefault="008B4664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ard-EIR</w:t>
            </w:r>
            <w:r>
              <w:rPr>
                <w:rFonts w:eastAsia="微軟正黑體" w:cs="新細明體"/>
                <w:b/>
                <w:bCs/>
              </w:rPr>
              <w:t>-014</w:t>
            </w:r>
          </w:p>
        </w:tc>
        <w:tc>
          <w:tcPr>
            <w:tcW w:w="6100" w:type="dxa"/>
            <w:shd w:val="clear" w:color="auto" w:fill="D9E2F3" w:themeFill="accent1" w:themeFillTint="33"/>
            <w:vAlign w:val="center"/>
          </w:tcPr>
          <w:p w14:paraId="02294D99" w14:textId="0B74CC65" w:rsidR="001F1C56" w:rsidRPr="00FD0709" w:rsidRDefault="001F1C56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 w:hint="eastAsia"/>
                <w:b/>
                <w:bCs/>
              </w:rPr>
              <w:t>We</w:t>
            </w:r>
            <w:r w:rsidRPr="00FD0709">
              <w:rPr>
                <w:rFonts w:eastAsia="微軟正黑體"/>
                <w:b/>
                <w:bCs/>
              </w:rPr>
              <w:t>b API</w:t>
            </w:r>
            <w:r w:rsidRPr="00FD0709">
              <w:rPr>
                <w:rFonts w:eastAsia="微軟正黑體" w:hint="eastAsia"/>
                <w:b/>
                <w:bCs/>
              </w:rPr>
              <w:t>與</w:t>
            </w:r>
            <w:r w:rsidRPr="00FD0709">
              <w:rPr>
                <w:rFonts w:eastAsia="微軟正黑體" w:hint="eastAsia"/>
                <w:b/>
                <w:bCs/>
              </w:rPr>
              <w:t>Ne</w:t>
            </w:r>
            <w:r w:rsidRPr="00FD0709">
              <w:rPr>
                <w:rFonts w:eastAsia="微軟正黑體"/>
                <w:b/>
                <w:bCs/>
              </w:rPr>
              <w:t>o4j</w:t>
            </w:r>
          </w:p>
        </w:tc>
      </w:tr>
      <w:tr w:rsidR="001F1C56" w:rsidRPr="00FD0709" w14:paraId="46870A55" w14:textId="77777777" w:rsidTr="008B4664">
        <w:trPr>
          <w:trHeight w:val="636"/>
          <w:jc w:val="center"/>
        </w:trPr>
        <w:tc>
          <w:tcPr>
            <w:tcW w:w="1696" w:type="dxa"/>
            <w:vAlign w:val="center"/>
          </w:tcPr>
          <w:p w14:paraId="3070C813" w14:textId="77777777" w:rsidR="001F1C56" w:rsidRPr="00FD0709" w:rsidRDefault="001F1C56" w:rsidP="002F696C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vAlign w:val="center"/>
          </w:tcPr>
          <w:p w14:paraId="71B84DA1" w14:textId="57361917" w:rsidR="001F1C56" w:rsidRPr="00FD0709" w:rsidRDefault="001F1C56" w:rsidP="002F696C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 w:hint="eastAsia"/>
              </w:rPr>
              <w:t>根據使用者輸入之消費類別，透過</w:t>
            </w:r>
            <w:r w:rsidRPr="00FD0709">
              <w:rPr>
                <w:rFonts w:eastAsia="微軟正黑體"/>
              </w:rPr>
              <w:t>Neo4J</w:t>
            </w:r>
            <w:r w:rsidRPr="00FD0709">
              <w:rPr>
                <w:rFonts w:eastAsia="微軟正黑體" w:hint="eastAsia"/>
              </w:rPr>
              <w:t>與信用卡特色之特色標籤做分析運算，找出相符合的信用卡透過</w:t>
            </w:r>
            <w:r w:rsidRPr="00FD0709">
              <w:rPr>
                <w:rFonts w:eastAsia="微軟正黑體"/>
              </w:rPr>
              <w:t>Web</w:t>
            </w:r>
            <w:r w:rsidRPr="00FD0709">
              <w:rPr>
                <w:rFonts w:eastAsia="微軟正黑體" w:hint="eastAsia"/>
              </w:rPr>
              <w:t xml:space="preserve"> </w:t>
            </w:r>
            <w:r w:rsidRPr="00FD0709">
              <w:rPr>
                <w:rFonts w:eastAsia="微軟正黑體"/>
              </w:rPr>
              <w:t>API</w:t>
            </w:r>
            <w:r w:rsidRPr="00FD0709">
              <w:rPr>
                <w:rFonts w:eastAsia="微軟正黑體" w:hint="eastAsia"/>
              </w:rPr>
              <w:t>回傳至系統。</w:t>
            </w:r>
          </w:p>
        </w:tc>
      </w:tr>
    </w:tbl>
    <w:p w14:paraId="7E3A22AB" w14:textId="77777777" w:rsidR="003036B4" w:rsidRPr="00FD0709" w:rsidRDefault="003036B4" w:rsidP="003036B4">
      <w:pPr>
        <w:pStyle w:val="af6"/>
        <w:spacing w:afterLines="50" w:after="120" w:line="240" w:lineRule="auto"/>
        <w:ind w:leftChars="0" w:left="885" w:firstLine="0"/>
        <w:rPr>
          <w:rFonts w:eastAsia="微軟正黑體"/>
          <w:b/>
          <w:bCs/>
          <w:sz w:val="28"/>
          <w:szCs w:val="28"/>
        </w:rPr>
      </w:pPr>
    </w:p>
    <w:p w14:paraId="4EF5E588" w14:textId="5EB78425" w:rsidR="003036B4" w:rsidRPr="00FD0709" w:rsidRDefault="00464216" w:rsidP="003036B4">
      <w:pPr>
        <w:pStyle w:val="af6"/>
        <w:numPr>
          <w:ilvl w:val="0"/>
          <w:numId w:val="46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10" w:name="_Toc142567349"/>
      <w:r w:rsidRPr="00FD0709">
        <w:rPr>
          <w:rFonts w:eastAsia="微軟正黑體" w:hint="eastAsia"/>
          <w:b/>
          <w:bCs/>
          <w:sz w:val="28"/>
          <w:szCs w:val="28"/>
        </w:rPr>
        <w:t>內部介面需求</w:t>
      </w:r>
      <w:bookmarkEnd w:id="10"/>
    </w:p>
    <w:p w14:paraId="7BD26A8C" w14:textId="54930445" w:rsidR="00C41C31" w:rsidRPr="00FD0709" w:rsidRDefault="00C41C31" w:rsidP="00A857B9">
      <w:pPr>
        <w:ind w:left="403" w:firstLine="470"/>
        <w:rPr>
          <w:rFonts w:eastAsia="微軟正黑體"/>
        </w:rPr>
      </w:pPr>
      <w:r w:rsidRPr="00FD0709">
        <w:rPr>
          <w:rFonts w:eastAsia="微軟正黑體" w:hint="eastAsia"/>
        </w:rPr>
        <w:t>表</w:t>
      </w:r>
      <w:r w:rsidRPr="00FD0709">
        <w:rPr>
          <w:rFonts w:eastAsia="微軟正黑體" w:hint="eastAsia"/>
        </w:rPr>
        <w:t>3-2-1</w:t>
      </w:r>
      <w:r w:rsidRPr="00FD0709">
        <w:rPr>
          <w:rFonts w:eastAsia="微軟正黑體" w:hint="eastAsia"/>
        </w:rPr>
        <w:t>為本組的內部介面需求，</w:t>
      </w:r>
      <w:r w:rsidR="001F1C56" w:rsidRPr="00FD0709">
        <w:rPr>
          <w:rFonts w:eastAsia="微軟正黑體" w:hint="eastAsia"/>
        </w:rPr>
        <w:t>從中</w:t>
      </w:r>
      <w:r w:rsidRPr="00FD0709">
        <w:rPr>
          <w:rFonts w:eastAsia="微軟正黑體" w:hint="eastAsia"/>
        </w:rPr>
        <w:t>可以看到這個系統提供多種功能，包括推薦信用卡、管理銀行資料、接收推播消息、瀏覽消費明細、信用卡管理、編輯帳號資訊、定位功能、記帳、消費明細查詢，以及應用爬蟲和機器學習技術進行文章分析等。</w:t>
      </w:r>
    </w:p>
    <w:p w14:paraId="48AD2FE1" w14:textId="6F46A7A6" w:rsidR="00C41C31" w:rsidRPr="006E1F87" w:rsidRDefault="00C41C31" w:rsidP="006A417E">
      <w:pPr>
        <w:ind w:firstLineChars="1800" w:firstLine="4320"/>
        <w:rPr>
          <w:rFonts w:eastAsia="微軟正黑體"/>
          <w:b/>
          <w:bCs/>
        </w:rPr>
      </w:pPr>
      <w:r w:rsidRPr="006E1F87">
        <w:rPr>
          <w:rFonts w:eastAsia="微軟正黑體" w:hint="eastAsia"/>
          <w:b/>
          <w:bCs/>
        </w:rPr>
        <w:t>▼表</w:t>
      </w:r>
      <w:r w:rsidRPr="006E1F87">
        <w:rPr>
          <w:rFonts w:eastAsia="微軟正黑體" w:hint="eastAsia"/>
          <w:b/>
          <w:bCs/>
        </w:rPr>
        <w:t>3-2-1</w:t>
      </w:r>
    </w:p>
    <w:tbl>
      <w:tblPr>
        <w:tblStyle w:val="a9"/>
        <w:tblW w:w="7796" w:type="dxa"/>
        <w:jc w:val="center"/>
        <w:tblBorders>
          <w:top w:val="single" w:sz="4" w:space="0" w:color="2E74B5" w:themeColor="accent5" w:themeShade="BF"/>
          <w:left w:val="single" w:sz="4" w:space="0" w:color="2E74B5" w:themeColor="accent5" w:themeShade="BF"/>
          <w:bottom w:val="single" w:sz="4" w:space="0" w:color="2E74B5" w:themeColor="accent5" w:themeShade="BF"/>
          <w:right w:val="single" w:sz="4" w:space="0" w:color="2E74B5" w:themeColor="accent5" w:themeShade="BF"/>
          <w:insideH w:val="single" w:sz="4" w:space="0" w:color="2E74B5" w:themeColor="accent5" w:themeShade="BF"/>
          <w:insideV w:val="single" w:sz="4" w:space="0" w:color="2E74B5" w:themeColor="accent5" w:themeShade="BF"/>
        </w:tblBorders>
        <w:tblLook w:val="04A0" w:firstRow="1" w:lastRow="0" w:firstColumn="1" w:lastColumn="0" w:noHBand="0" w:noVBand="1"/>
      </w:tblPr>
      <w:tblGrid>
        <w:gridCol w:w="1696"/>
        <w:gridCol w:w="6100"/>
      </w:tblGrid>
      <w:tr w:rsidR="003036B4" w:rsidRPr="00FD0709" w14:paraId="02AC0716" w14:textId="77777777" w:rsidTr="00C44919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55F14530" w14:textId="3AEB0844" w:rsidR="003036B4" w:rsidRPr="00FD0709" w:rsidRDefault="00C44919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ard-IIR</w:t>
            </w:r>
            <w:r>
              <w:rPr>
                <w:rFonts w:eastAsia="微軟正黑體" w:cs="新細明體"/>
                <w:b/>
                <w:bCs/>
              </w:rPr>
              <w:t>-001</w:t>
            </w:r>
          </w:p>
        </w:tc>
        <w:tc>
          <w:tcPr>
            <w:tcW w:w="6100" w:type="dxa"/>
            <w:shd w:val="clear" w:color="auto" w:fill="D9E2F3" w:themeFill="accent1" w:themeFillTint="33"/>
            <w:hideMark/>
          </w:tcPr>
          <w:p w14:paraId="23F82B90" w14:textId="77777777" w:rsidR="003036B4" w:rsidRPr="00FD0709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使用推薦信用卡功能</w:t>
            </w:r>
          </w:p>
        </w:tc>
      </w:tr>
      <w:tr w:rsidR="003036B4" w:rsidRPr="00FD0709" w14:paraId="6DCFABF0" w14:textId="77777777" w:rsidTr="00C44919">
        <w:trPr>
          <w:trHeight w:val="439"/>
          <w:jc w:val="center"/>
        </w:trPr>
        <w:tc>
          <w:tcPr>
            <w:tcW w:w="1696" w:type="dxa"/>
            <w:vAlign w:val="center"/>
            <w:hideMark/>
          </w:tcPr>
          <w:p w14:paraId="1C988D51" w14:textId="522D88C0" w:rsidR="003036B4" w:rsidRPr="00FD0709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6100" w:type="dxa"/>
            <w:hideMark/>
          </w:tcPr>
          <w:p w14:paraId="23722A5B" w14:textId="16D51595" w:rsidR="00B64B53" w:rsidRPr="00FD0709" w:rsidRDefault="00B64B53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 w:hint="eastAsia"/>
              </w:rPr>
              <w:t>系統將評估已持有的信用卡，並推薦回饋最有利的信用卡。</w:t>
            </w:r>
          </w:p>
        </w:tc>
      </w:tr>
      <w:tr w:rsidR="003036B4" w:rsidRPr="00FD0709" w14:paraId="258942AA" w14:textId="77777777" w:rsidTr="00C44919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53040FF2" w14:textId="31A19F72" w:rsidR="003036B4" w:rsidRPr="00FD0709" w:rsidRDefault="00C44919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ard-IIR</w:t>
            </w:r>
            <w:r>
              <w:rPr>
                <w:rFonts w:eastAsia="微軟正黑體" w:cs="新細明體"/>
                <w:b/>
                <w:bCs/>
              </w:rPr>
              <w:t>-002</w:t>
            </w:r>
          </w:p>
        </w:tc>
        <w:tc>
          <w:tcPr>
            <w:tcW w:w="6100" w:type="dxa"/>
            <w:shd w:val="clear" w:color="auto" w:fill="D9E2F3" w:themeFill="accent1" w:themeFillTint="33"/>
            <w:hideMark/>
          </w:tcPr>
          <w:p w14:paraId="5DE49732" w14:textId="77777777" w:rsidR="003036B4" w:rsidRPr="00FD0709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使用銀行資料功能</w:t>
            </w:r>
          </w:p>
        </w:tc>
      </w:tr>
      <w:tr w:rsidR="003036B4" w:rsidRPr="00FD0709" w14:paraId="08D47D00" w14:textId="77777777" w:rsidTr="00C44919">
        <w:trPr>
          <w:trHeight w:val="948"/>
          <w:jc w:val="center"/>
        </w:trPr>
        <w:tc>
          <w:tcPr>
            <w:tcW w:w="1696" w:type="dxa"/>
            <w:vAlign w:val="center"/>
            <w:hideMark/>
          </w:tcPr>
          <w:p w14:paraId="1DCF4402" w14:textId="37E41B72" w:rsidR="003036B4" w:rsidRPr="00FD0709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6100" w:type="dxa"/>
            <w:hideMark/>
          </w:tcPr>
          <w:p w14:paraId="3370C8CF" w14:textId="1459139E" w:rsidR="00B64B53" w:rsidRPr="00FD0709" w:rsidRDefault="00B64B53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 w:hint="eastAsia"/>
              </w:rPr>
              <w:t>使用者可以編輯與檢視在系統中保存的銀行資料，包括信用額度、繳費截止日和結帳日等相關資訊。</w:t>
            </w:r>
          </w:p>
        </w:tc>
      </w:tr>
      <w:tr w:rsidR="003036B4" w:rsidRPr="00FD0709" w14:paraId="171FB3A1" w14:textId="77777777" w:rsidTr="00C44919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5ACC2DA2" w14:textId="5A04FA8D" w:rsidR="003036B4" w:rsidRPr="00FD0709" w:rsidRDefault="00C44919" w:rsidP="00C44919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ard-IIR</w:t>
            </w:r>
            <w:r>
              <w:rPr>
                <w:rFonts w:eastAsia="微軟正黑體" w:cs="新細明體"/>
                <w:b/>
                <w:bCs/>
              </w:rPr>
              <w:t>-003</w:t>
            </w:r>
          </w:p>
        </w:tc>
        <w:tc>
          <w:tcPr>
            <w:tcW w:w="6100" w:type="dxa"/>
            <w:shd w:val="clear" w:color="auto" w:fill="D9E2F3" w:themeFill="accent1" w:themeFillTint="33"/>
            <w:hideMark/>
          </w:tcPr>
          <w:p w14:paraId="65FF8860" w14:textId="77777777" w:rsidR="003036B4" w:rsidRPr="00FD0709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使用推播消息</w:t>
            </w:r>
          </w:p>
        </w:tc>
      </w:tr>
      <w:tr w:rsidR="003036B4" w:rsidRPr="00FD0709" w14:paraId="69A1C386" w14:textId="77777777" w:rsidTr="00C44919">
        <w:trPr>
          <w:trHeight w:val="636"/>
          <w:jc w:val="center"/>
        </w:trPr>
        <w:tc>
          <w:tcPr>
            <w:tcW w:w="1696" w:type="dxa"/>
            <w:vAlign w:val="center"/>
            <w:hideMark/>
          </w:tcPr>
          <w:p w14:paraId="363AD86B" w14:textId="44FDBB42" w:rsidR="003036B4" w:rsidRPr="00FD0709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6100" w:type="dxa"/>
            <w:hideMark/>
          </w:tcPr>
          <w:p w14:paraId="0A8D4BCE" w14:textId="41F118D5" w:rsidR="003036B4" w:rsidRPr="00FD0709" w:rsidRDefault="00B64B53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 w:hint="eastAsia"/>
              </w:rPr>
              <w:t>系統將推送訊息給使用者，提供即時的系統資訊和通知。</w:t>
            </w:r>
          </w:p>
        </w:tc>
      </w:tr>
      <w:tr w:rsidR="003036B4" w:rsidRPr="00FD0709" w14:paraId="37F32CEE" w14:textId="77777777" w:rsidTr="00C44919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7DD6D387" w14:textId="574D0339" w:rsidR="003036B4" w:rsidRPr="00FD0709" w:rsidRDefault="00C44919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ard-IIR</w:t>
            </w:r>
            <w:r>
              <w:rPr>
                <w:rFonts w:eastAsia="微軟正黑體" w:cs="新細明體"/>
                <w:b/>
                <w:bCs/>
              </w:rPr>
              <w:t>-004</w:t>
            </w:r>
          </w:p>
        </w:tc>
        <w:tc>
          <w:tcPr>
            <w:tcW w:w="6100" w:type="dxa"/>
            <w:shd w:val="clear" w:color="auto" w:fill="D9E2F3" w:themeFill="accent1" w:themeFillTint="33"/>
            <w:hideMark/>
          </w:tcPr>
          <w:p w14:paraId="357DD8CE" w14:textId="77777777" w:rsidR="003036B4" w:rsidRPr="00FD0709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消費明細瀏覽</w:t>
            </w:r>
          </w:p>
        </w:tc>
      </w:tr>
      <w:tr w:rsidR="003036B4" w:rsidRPr="00FD0709" w14:paraId="01A3ACD8" w14:textId="77777777" w:rsidTr="00C44919">
        <w:trPr>
          <w:trHeight w:val="336"/>
          <w:jc w:val="center"/>
        </w:trPr>
        <w:tc>
          <w:tcPr>
            <w:tcW w:w="1696" w:type="dxa"/>
            <w:vAlign w:val="center"/>
            <w:hideMark/>
          </w:tcPr>
          <w:p w14:paraId="070F74FD" w14:textId="55059A75" w:rsidR="003036B4" w:rsidRPr="00FD0709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6100" w:type="dxa"/>
            <w:hideMark/>
          </w:tcPr>
          <w:p w14:paraId="7707CF2B" w14:textId="63FFEC08" w:rsidR="003036B4" w:rsidRPr="00FD0709" w:rsidRDefault="00B64B53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 w:hint="eastAsia"/>
              </w:rPr>
              <w:t>使用者</w:t>
            </w:r>
            <w:r w:rsidR="003036B4" w:rsidRPr="00FD0709">
              <w:rPr>
                <w:rFonts w:eastAsia="微軟正黑體"/>
              </w:rPr>
              <w:t>可瀏覽消費紀錄</w:t>
            </w:r>
            <w:r w:rsidRPr="00FD0709">
              <w:rPr>
                <w:rFonts w:eastAsia="微軟正黑體" w:hint="eastAsia"/>
              </w:rPr>
              <w:t>。</w:t>
            </w:r>
          </w:p>
        </w:tc>
      </w:tr>
      <w:tr w:rsidR="003036B4" w:rsidRPr="00FD0709" w14:paraId="327FB0BD" w14:textId="77777777" w:rsidTr="00C44919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7F2A96A2" w14:textId="2856C361" w:rsidR="003036B4" w:rsidRPr="00FD0709" w:rsidRDefault="00C44919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ard-IIR</w:t>
            </w:r>
            <w:r>
              <w:rPr>
                <w:rFonts w:eastAsia="微軟正黑體" w:cs="新細明體"/>
                <w:b/>
                <w:bCs/>
              </w:rPr>
              <w:t>-005</w:t>
            </w:r>
          </w:p>
        </w:tc>
        <w:tc>
          <w:tcPr>
            <w:tcW w:w="6100" w:type="dxa"/>
            <w:shd w:val="clear" w:color="auto" w:fill="D9E2F3" w:themeFill="accent1" w:themeFillTint="33"/>
            <w:hideMark/>
          </w:tcPr>
          <w:p w14:paraId="1FE1BF96" w14:textId="77777777" w:rsidR="003036B4" w:rsidRPr="00FD0709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使用信用卡管理功能</w:t>
            </w:r>
          </w:p>
        </w:tc>
      </w:tr>
      <w:tr w:rsidR="003036B4" w:rsidRPr="00FD0709" w14:paraId="0EB9A66C" w14:textId="77777777" w:rsidTr="00C44919">
        <w:trPr>
          <w:trHeight w:val="636"/>
          <w:jc w:val="center"/>
        </w:trPr>
        <w:tc>
          <w:tcPr>
            <w:tcW w:w="1696" w:type="dxa"/>
            <w:vAlign w:val="center"/>
            <w:hideMark/>
          </w:tcPr>
          <w:p w14:paraId="67AC14EE" w14:textId="53035F48" w:rsidR="003036B4" w:rsidRPr="00FD0709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6100" w:type="dxa"/>
            <w:hideMark/>
          </w:tcPr>
          <w:p w14:paraId="4FABD93C" w14:textId="66F93664" w:rsidR="003036B4" w:rsidRPr="00FD0709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使用者可以編輯與查看自己登錄至系統中的信用卡</w:t>
            </w:r>
            <w:r w:rsidR="00B64B53" w:rsidRPr="00FD0709">
              <w:rPr>
                <w:rFonts w:eastAsia="微軟正黑體" w:hint="eastAsia"/>
              </w:rPr>
              <w:t>。</w:t>
            </w:r>
          </w:p>
        </w:tc>
      </w:tr>
      <w:tr w:rsidR="003036B4" w:rsidRPr="00FD0709" w14:paraId="0B47F1F6" w14:textId="77777777" w:rsidTr="00C44919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033225A0" w14:textId="77E04568" w:rsidR="003036B4" w:rsidRPr="00FD0709" w:rsidRDefault="00C44919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ard-IIR</w:t>
            </w:r>
            <w:r>
              <w:rPr>
                <w:rFonts w:eastAsia="微軟正黑體" w:cs="新細明體"/>
                <w:b/>
                <w:bCs/>
              </w:rPr>
              <w:t>-006</w:t>
            </w:r>
          </w:p>
        </w:tc>
        <w:tc>
          <w:tcPr>
            <w:tcW w:w="6100" w:type="dxa"/>
            <w:shd w:val="clear" w:color="auto" w:fill="D9E2F3" w:themeFill="accent1" w:themeFillTint="33"/>
            <w:hideMark/>
          </w:tcPr>
          <w:p w14:paraId="35DA1AEE" w14:textId="77777777" w:rsidR="003036B4" w:rsidRPr="00FD0709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編輯帳號功能</w:t>
            </w:r>
          </w:p>
        </w:tc>
      </w:tr>
      <w:tr w:rsidR="003036B4" w:rsidRPr="00FD0709" w14:paraId="639F03C6" w14:textId="77777777" w:rsidTr="00C44919">
        <w:trPr>
          <w:trHeight w:val="636"/>
          <w:jc w:val="center"/>
        </w:trPr>
        <w:tc>
          <w:tcPr>
            <w:tcW w:w="1696" w:type="dxa"/>
            <w:vAlign w:val="center"/>
            <w:hideMark/>
          </w:tcPr>
          <w:p w14:paraId="621A1826" w14:textId="436B32C2" w:rsidR="003036B4" w:rsidRPr="00FD0709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hideMark/>
          </w:tcPr>
          <w:p w14:paraId="1E1D42F9" w14:textId="5B6F5FD1" w:rsidR="003036B4" w:rsidRPr="00FD0709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使用者可以查看及修改自身帳號的訊息</w:t>
            </w:r>
            <w:r w:rsidR="00B64B53" w:rsidRPr="00FD0709">
              <w:rPr>
                <w:rFonts w:eastAsia="微軟正黑體" w:hint="eastAsia"/>
              </w:rPr>
              <w:t>。</w:t>
            </w:r>
          </w:p>
        </w:tc>
      </w:tr>
      <w:tr w:rsidR="003036B4" w:rsidRPr="00FD0709" w14:paraId="7FE85915" w14:textId="77777777" w:rsidTr="00C44919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6660C168" w14:textId="7B5A75B8" w:rsidR="003036B4" w:rsidRPr="00FD0709" w:rsidRDefault="00C44919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ard-IIR</w:t>
            </w:r>
            <w:r>
              <w:rPr>
                <w:rFonts w:eastAsia="微軟正黑體" w:cs="新細明體"/>
                <w:b/>
                <w:bCs/>
              </w:rPr>
              <w:t>-007</w:t>
            </w:r>
          </w:p>
        </w:tc>
        <w:tc>
          <w:tcPr>
            <w:tcW w:w="6100" w:type="dxa"/>
            <w:shd w:val="clear" w:color="auto" w:fill="D9E2F3" w:themeFill="accent1" w:themeFillTint="33"/>
            <w:hideMark/>
          </w:tcPr>
          <w:p w14:paraId="28E8A400" w14:textId="77777777" w:rsidR="003036B4" w:rsidRPr="00FD0709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使用定位功能</w:t>
            </w:r>
          </w:p>
        </w:tc>
      </w:tr>
      <w:tr w:rsidR="003036B4" w:rsidRPr="00FD0709" w14:paraId="762C7080" w14:textId="77777777" w:rsidTr="00C44919">
        <w:trPr>
          <w:trHeight w:val="948"/>
          <w:jc w:val="center"/>
        </w:trPr>
        <w:tc>
          <w:tcPr>
            <w:tcW w:w="1696" w:type="dxa"/>
            <w:vAlign w:val="center"/>
            <w:hideMark/>
          </w:tcPr>
          <w:p w14:paraId="0FAE669B" w14:textId="02872202" w:rsidR="003036B4" w:rsidRPr="00FD0709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hideMark/>
          </w:tcPr>
          <w:p w14:paraId="30A2F20B" w14:textId="026980B6" w:rsidR="003036B4" w:rsidRPr="00FD0709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使用推薦信用卡功能時系統能根據定位，將使用者目前所的店家位置帶入，提供後台進行信用卡的推薦計算與記帳功能欄位自動帶入</w:t>
            </w:r>
            <w:r w:rsidR="00B64B53" w:rsidRPr="00FD0709">
              <w:rPr>
                <w:rFonts w:eastAsia="微軟正黑體" w:hint="eastAsia"/>
              </w:rPr>
              <w:t>。</w:t>
            </w:r>
          </w:p>
        </w:tc>
      </w:tr>
      <w:tr w:rsidR="003036B4" w:rsidRPr="00FD0709" w14:paraId="40A73EB2" w14:textId="77777777" w:rsidTr="00C44919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21E4DCE8" w14:textId="0534C6B3" w:rsidR="003036B4" w:rsidRPr="00FD0709" w:rsidRDefault="00C44919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ard-IIR</w:t>
            </w:r>
            <w:r>
              <w:rPr>
                <w:rFonts w:eastAsia="微軟正黑體" w:cs="新細明體"/>
                <w:b/>
                <w:bCs/>
              </w:rPr>
              <w:t>-008</w:t>
            </w:r>
          </w:p>
        </w:tc>
        <w:tc>
          <w:tcPr>
            <w:tcW w:w="6100" w:type="dxa"/>
            <w:shd w:val="clear" w:color="auto" w:fill="D9E2F3" w:themeFill="accent1" w:themeFillTint="33"/>
            <w:hideMark/>
          </w:tcPr>
          <w:p w14:paraId="63FB743D" w14:textId="77777777" w:rsidR="003036B4" w:rsidRPr="00FD0709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記帳功能</w:t>
            </w:r>
          </w:p>
        </w:tc>
      </w:tr>
      <w:tr w:rsidR="003036B4" w:rsidRPr="00FD0709" w14:paraId="212CE343" w14:textId="77777777" w:rsidTr="00C44919">
        <w:trPr>
          <w:trHeight w:val="948"/>
          <w:jc w:val="center"/>
        </w:trPr>
        <w:tc>
          <w:tcPr>
            <w:tcW w:w="1696" w:type="dxa"/>
            <w:vAlign w:val="center"/>
            <w:hideMark/>
          </w:tcPr>
          <w:p w14:paraId="6B1D1A23" w14:textId="15305EED" w:rsidR="003036B4" w:rsidRPr="00FD0709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hideMark/>
          </w:tcPr>
          <w:p w14:paraId="5680AAFF" w14:textId="1D309396" w:rsidR="003036B4" w:rsidRPr="00FD0709" w:rsidRDefault="00B64B53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 w:hint="eastAsia"/>
              </w:rPr>
              <w:t>在消費後，使用者可以選擇是否將該筆交易記錄至本地的</w:t>
            </w:r>
            <w:r w:rsidRPr="00FD0709">
              <w:rPr>
                <w:rFonts w:eastAsia="微軟正黑體"/>
              </w:rPr>
              <w:t>SQLite</w:t>
            </w:r>
            <w:r w:rsidRPr="00FD0709">
              <w:rPr>
                <w:rFonts w:eastAsia="微軟正黑體" w:hint="eastAsia"/>
              </w:rPr>
              <w:t>資料庫，這些資料不會回傳至雲端。</w:t>
            </w:r>
          </w:p>
        </w:tc>
      </w:tr>
      <w:tr w:rsidR="003036B4" w:rsidRPr="00FD0709" w14:paraId="15D0D568" w14:textId="77777777" w:rsidTr="00C44919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52174706" w14:textId="06972984" w:rsidR="003036B4" w:rsidRPr="00FD0709" w:rsidRDefault="00C44919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ard-IIR</w:t>
            </w:r>
            <w:r>
              <w:rPr>
                <w:rFonts w:eastAsia="微軟正黑體" w:cs="新細明體"/>
                <w:b/>
                <w:bCs/>
              </w:rPr>
              <w:t>-009</w:t>
            </w:r>
          </w:p>
        </w:tc>
        <w:tc>
          <w:tcPr>
            <w:tcW w:w="6100" w:type="dxa"/>
            <w:shd w:val="clear" w:color="auto" w:fill="D9E2F3" w:themeFill="accent1" w:themeFillTint="33"/>
            <w:hideMark/>
          </w:tcPr>
          <w:p w14:paraId="620C882B" w14:textId="77777777" w:rsidR="003036B4" w:rsidRPr="00FD0709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消費明細與</w:t>
            </w:r>
            <w:r w:rsidRPr="00FD0709">
              <w:rPr>
                <w:rFonts w:eastAsia="微軟正黑體"/>
                <w:b/>
                <w:bCs/>
              </w:rPr>
              <w:t>SQLite</w:t>
            </w:r>
            <w:r w:rsidRPr="00FD0709">
              <w:rPr>
                <w:rFonts w:eastAsia="微軟正黑體"/>
                <w:b/>
                <w:bCs/>
              </w:rPr>
              <w:t>資料庫</w:t>
            </w:r>
          </w:p>
        </w:tc>
      </w:tr>
      <w:tr w:rsidR="003036B4" w:rsidRPr="00FD0709" w14:paraId="17C0D8C3" w14:textId="77777777" w:rsidTr="00C44919">
        <w:trPr>
          <w:trHeight w:val="636"/>
          <w:jc w:val="center"/>
        </w:trPr>
        <w:tc>
          <w:tcPr>
            <w:tcW w:w="1696" w:type="dxa"/>
            <w:vAlign w:val="center"/>
            <w:hideMark/>
          </w:tcPr>
          <w:p w14:paraId="0797ACF5" w14:textId="7BB6666A" w:rsidR="003036B4" w:rsidRPr="00FD0709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hideMark/>
          </w:tcPr>
          <w:p w14:paraId="60D2F2FE" w14:textId="6D07C682" w:rsidR="003036B4" w:rsidRPr="00FD0709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接收到查詢請求，系統會與本地端</w:t>
            </w:r>
            <w:r w:rsidRPr="00FD0709">
              <w:rPr>
                <w:rFonts w:eastAsia="微軟正黑體"/>
              </w:rPr>
              <w:t>SQLite</w:t>
            </w:r>
            <w:r w:rsidRPr="00FD0709">
              <w:rPr>
                <w:rFonts w:eastAsia="微軟正黑體"/>
              </w:rPr>
              <w:t>資料庫連線抓取資料</w:t>
            </w:r>
            <w:r w:rsidR="00B64B53" w:rsidRPr="00FD0709">
              <w:rPr>
                <w:rFonts w:eastAsia="微軟正黑體" w:hint="eastAsia"/>
              </w:rPr>
              <w:t>。</w:t>
            </w:r>
          </w:p>
        </w:tc>
      </w:tr>
      <w:tr w:rsidR="003036B4" w:rsidRPr="00FD0709" w14:paraId="6F0A74BC" w14:textId="77777777" w:rsidTr="00C44919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5C486630" w14:textId="56CACD2A" w:rsidR="003036B4" w:rsidRPr="00FD0709" w:rsidRDefault="00C44919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ard-IIR</w:t>
            </w:r>
            <w:r>
              <w:rPr>
                <w:rFonts w:eastAsia="微軟正黑體" w:cs="新細明體"/>
                <w:b/>
                <w:bCs/>
              </w:rPr>
              <w:t>-010</w:t>
            </w:r>
          </w:p>
        </w:tc>
        <w:tc>
          <w:tcPr>
            <w:tcW w:w="6100" w:type="dxa"/>
            <w:shd w:val="clear" w:color="auto" w:fill="D9E2F3" w:themeFill="accent1" w:themeFillTint="33"/>
            <w:hideMark/>
          </w:tcPr>
          <w:p w14:paraId="608525DD" w14:textId="77777777" w:rsidR="003036B4" w:rsidRPr="00FD0709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爬蟲與機器學習</w:t>
            </w:r>
          </w:p>
        </w:tc>
      </w:tr>
      <w:tr w:rsidR="003036B4" w:rsidRPr="00FD0709" w14:paraId="4819B899" w14:textId="77777777" w:rsidTr="00C44919">
        <w:trPr>
          <w:trHeight w:val="636"/>
          <w:jc w:val="center"/>
        </w:trPr>
        <w:tc>
          <w:tcPr>
            <w:tcW w:w="1696" w:type="dxa"/>
            <w:vAlign w:val="center"/>
            <w:hideMark/>
          </w:tcPr>
          <w:p w14:paraId="7F2D4E3F" w14:textId="1F83E9D2" w:rsidR="003036B4" w:rsidRPr="00FD0709" w:rsidRDefault="003036B4" w:rsidP="00551E55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</w:p>
        </w:tc>
        <w:tc>
          <w:tcPr>
            <w:tcW w:w="6100" w:type="dxa"/>
            <w:hideMark/>
          </w:tcPr>
          <w:p w14:paraId="081FD421" w14:textId="41B220B1" w:rsidR="003036B4" w:rsidRPr="00FD0709" w:rsidRDefault="00B64B53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 w:hint="eastAsia"/>
              </w:rPr>
              <w:t>從網路爬取的文章將被導入</w:t>
            </w:r>
            <w:r w:rsidRPr="00FD0709">
              <w:rPr>
                <w:rFonts w:eastAsia="微軟正黑體"/>
              </w:rPr>
              <w:t>NLP</w:t>
            </w:r>
            <w:r w:rsidRPr="00FD0709">
              <w:rPr>
                <w:rFonts w:eastAsia="微軟正黑體" w:hint="eastAsia"/>
              </w:rPr>
              <w:t>程式進行斷詞和句法處理，以提取有用的關鍵資訊。</w:t>
            </w:r>
          </w:p>
        </w:tc>
      </w:tr>
    </w:tbl>
    <w:p w14:paraId="2A489A85" w14:textId="77777777" w:rsidR="003036B4" w:rsidRPr="00FD0709" w:rsidRDefault="003036B4" w:rsidP="003036B4">
      <w:pPr>
        <w:pStyle w:val="af6"/>
        <w:spacing w:afterLines="50" w:after="120" w:line="240" w:lineRule="auto"/>
        <w:ind w:leftChars="0" w:left="885" w:firstLine="0"/>
        <w:rPr>
          <w:rFonts w:eastAsia="微軟正黑體"/>
          <w:b/>
          <w:bCs/>
          <w:sz w:val="28"/>
          <w:szCs w:val="28"/>
        </w:rPr>
      </w:pPr>
    </w:p>
    <w:p w14:paraId="4438E9F4" w14:textId="7FE7606E" w:rsidR="008C2C34" w:rsidRPr="00FD0709" w:rsidRDefault="00464216" w:rsidP="008C2C34">
      <w:pPr>
        <w:pStyle w:val="af6"/>
        <w:numPr>
          <w:ilvl w:val="0"/>
          <w:numId w:val="12"/>
        </w:numPr>
        <w:spacing w:afterLines="50" w:after="120" w:line="240" w:lineRule="auto"/>
        <w:ind w:leftChars="0"/>
        <w:outlineLvl w:val="0"/>
        <w:rPr>
          <w:rFonts w:eastAsia="微軟正黑體"/>
          <w:b/>
          <w:bCs/>
          <w:sz w:val="40"/>
          <w:szCs w:val="40"/>
        </w:rPr>
      </w:pPr>
      <w:bookmarkStart w:id="11" w:name="_Toc142567350"/>
      <w:r w:rsidRPr="00FD0709">
        <w:rPr>
          <w:rFonts w:eastAsia="微軟正黑體" w:hint="eastAsia"/>
          <w:sz w:val="40"/>
          <w:szCs w:val="40"/>
        </w:rPr>
        <w:t>非功能性需求</w:t>
      </w:r>
      <w:bookmarkStart w:id="12" w:name="_heading=h.tyjcwt" w:colFirst="0" w:colLast="0"/>
      <w:bookmarkEnd w:id="11"/>
      <w:bookmarkEnd w:id="12"/>
    </w:p>
    <w:p w14:paraId="005137E5" w14:textId="6A6B4FCC" w:rsidR="00504652" w:rsidRPr="00FD0709" w:rsidRDefault="008C2C34" w:rsidP="008C2C34">
      <w:pPr>
        <w:pStyle w:val="af6"/>
        <w:spacing w:afterLines="50" w:after="120" w:line="240" w:lineRule="auto"/>
        <w:ind w:firstLineChars="200" w:firstLine="480"/>
        <w:rPr>
          <w:rFonts w:eastAsia="微軟正黑體"/>
        </w:rPr>
      </w:pPr>
      <w:r w:rsidRPr="00FD0709">
        <w:rPr>
          <w:rFonts w:eastAsia="微軟正黑體" w:hint="eastAsia"/>
        </w:rPr>
        <w:t>本系統的設計意在優化使用者體驗並確保敏感資料的安全性與隱私。在下表</w:t>
      </w:r>
      <w:r w:rsidRPr="00FD0709">
        <w:rPr>
          <w:rFonts w:eastAsia="微軟正黑體" w:hint="eastAsia"/>
        </w:rPr>
        <w:t>4-1</w:t>
      </w:r>
      <w:r w:rsidRPr="00FD0709">
        <w:rPr>
          <w:rFonts w:eastAsia="微軟正黑體" w:hint="eastAsia"/>
        </w:rPr>
        <w:t>中，可以看到我們的目標是提供一個易於使用且直覺的介面，令使用者能夠輕鬆快速地學習和使用系統。</w:t>
      </w:r>
      <w:r w:rsidRPr="00FD0709">
        <w:rPr>
          <w:rFonts w:eastAsia="微軟正黑體"/>
        </w:rPr>
        <w:t xml:space="preserve"> </w:t>
      </w:r>
      <w:r w:rsidRPr="00FD0709">
        <w:rPr>
          <w:rFonts w:eastAsia="微軟正黑體" w:cs="新細明體" w:hint="eastAsia"/>
        </w:rPr>
        <w:t>在資料處理方面，我們</w:t>
      </w:r>
      <w:r w:rsidRPr="00FD0709">
        <w:rPr>
          <w:rFonts w:eastAsia="微軟正黑體" w:hint="eastAsia"/>
        </w:rPr>
        <w:t>注重使用者隱私的重要性，所以採用安全的</w:t>
      </w:r>
      <w:r w:rsidRPr="00FD0709">
        <w:rPr>
          <w:rFonts w:eastAsia="微軟正黑體"/>
        </w:rPr>
        <w:t xml:space="preserve"> Web API </w:t>
      </w:r>
      <w:r w:rsidRPr="00FD0709">
        <w:rPr>
          <w:rFonts w:eastAsia="微軟正黑體" w:hint="eastAsia"/>
        </w:rPr>
        <w:t>來連接資料庫，並將更多的個人資料儲存在本地端，以最大程度地降低個人資訊外洩的風險。</w:t>
      </w:r>
    </w:p>
    <w:p w14:paraId="2119A0B0" w14:textId="7962F6B6" w:rsidR="008C2C34" w:rsidRPr="006E1F87" w:rsidRDefault="008C2C34" w:rsidP="008C2C34">
      <w:pPr>
        <w:pStyle w:val="af6"/>
        <w:spacing w:afterLines="50" w:after="120" w:line="240" w:lineRule="auto"/>
        <w:ind w:leftChars="0" w:left="0" w:firstLine="0"/>
        <w:jc w:val="center"/>
        <w:rPr>
          <w:rFonts w:eastAsia="微軟正黑體"/>
          <w:b/>
          <w:bCs/>
        </w:rPr>
      </w:pPr>
      <w:r w:rsidRPr="006E1F87">
        <w:rPr>
          <w:rFonts w:eastAsia="微軟正黑體" w:hint="eastAsia"/>
          <w:b/>
          <w:bCs/>
        </w:rPr>
        <w:t>▼表</w:t>
      </w:r>
      <w:r w:rsidRPr="006E1F87">
        <w:rPr>
          <w:rFonts w:eastAsia="微軟正黑體" w:hint="eastAsia"/>
          <w:b/>
          <w:bCs/>
        </w:rPr>
        <w:t>4-1</w:t>
      </w:r>
    </w:p>
    <w:tbl>
      <w:tblPr>
        <w:tblStyle w:val="a9"/>
        <w:tblW w:w="7654" w:type="dxa"/>
        <w:jc w:val="center"/>
        <w:tblBorders>
          <w:top w:val="single" w:sz="4" w:space="0" w:color="2E74B5" w:themeColor="accent5" w:themeShade="BF"/>
          <w:left w:val="single" w:sz="4" w:space="0" w:color="2E74B5" w:themeColor="accent5" w:themeShade="BF"/>
          <w:bottom w:val="single" w:sz="4" w:space="0" w:color="2E74B5" w:themeColor="accent5" w:themeShade="BF"/>
          <w:right w:val="single" w:sz="4" w:space="0" w:color="2E74B5" w:themeColor="accent5" w:themeShade="BF"/>
          <w:insideH w:val="single" w:sz="4" w:space="0" w:color="2E74B5" w:themeColor="accent5" w:themeShade="BF"/>
          <w:insideV w:val="single" w:sz="4" w:space="0" w:color="2E74B5" w:themeColor="accent5" w:themeShade="BF"/>
        </w:tblBorders>
        <w:tblLook w:val="04A0" w:firstRow="1" w:lastRow="0" w:firstColumn="1" w:lastColumn="0" w:noHBand="0" w:noVBand="1"/>
      </w:tblPr>
      <w:tblGrid>
        <w:gridCol w:w="1696"/>
        <w:gridCol w:w="5958"/>
      </w:tblGrid>
      <w:tr w:rsidR="006057C1" w:rsidRPr="00FD0709" w14:paraId="0B3593E2" w14:textId="77777777" w:rsidTr="00DD7043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513FB81A" w14:textId="072CC2B8" w:rsidR="006057C1" w:rsidRPr="00FD0709" w:rsidRDefault="00DD7043" w:rsidP="00504652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lastRenderedPageBreak/>
              <w:t>Uc</w:t>
            </w:r>
            <w:r>
              <w:rPr>
                <w:rFonts w:eastAsia="微軟正黑體"/>
                <w:b/>
                <w:bCs/>
              </w:rPr>
              <w:t>ard-</w:t>
            </w:r>
            <w:r w:rsidR="006057C1" w:rsidRPr="00FD0709">
              <w:rPr>
                <w:rFonts w:eastAsia="微軟正黑體"/>
                <w:b/>
                <w:bCs/>
              </w:rPr>
              <w:t>NF</w:t>
            </w:r>
            <w:r>
              <w:rPr>
                <w:rFonts w:eastAsia="微軟正黑體" w:hint="eastAsia"/>
                <w:b/>
                <w:bCs/>
              </w:rPr>
              <w:t>-00</w:t>
            </w:r>
            <w:r w:rsidR="006057C1" w:rsidRPr="00FD0709">
              <w:rPr>
                <w:rFonts w:eastAsia="微軟正黑體"/>
                <w:b/>
                <w:bCs/>
              </w:rPr>
              <w:t>1</w:t>
            </w:r>
          </w:p>
        </w:tc>
        <w:tc>
          <w:tcPr>
            <w:tcW w:w="5958" w:type="dxa"/>
            <w:shd w:val="clear" w:color="auto" w:fill="D9E2F3" w:themeFill="accent1" w:themeFillTint="33"/>
            <w:vAlign w:val="center"/>
            <w:hideMark/>
          </w:tcPr>
          <w:p w14:paraId="14869CAF" w14:textId="77777777" w:rsidR="006057C1" w:rsidRPr="00FD0709" w:rsidRDefault="006057C1" w:rsidP="00504652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易用性</w:t>
            </w:r>
          </w:p>
        </w:tc>
      </w:tr>
      <w:tr w:rsidR="006057C1" w:rsidRPr="00FD0709" w14:paraId="4BF0C2DD" w14:textId="77777777" w:rsidTr="00DD7043">
        <w:trPr>
          <w:trHeight w:val="876"/>
          <w:jc w:val="center"/>
        </w:trPr>
        <w:tc>
          <w:tcPr>
            <w:tcW w:w="1696" w:type="dxa"/>
            <w:vAlign w:val="center"/>
            <w:hideMark/>
          </w:tcPr>
          <w:p w14:paraId="21770252" w14:textId="77777777" w:rsidR="006057C1" w:rsidRPr="00FD0709" w:rsidRDefault="006057C1" w:rsidP="00504652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5958" w:type="dxa"/>
            <w:vAlign w:val="center"/>
            <w:hideMark/>
          </w:tcPr>
          <w:p w14:paraId="6DA0C69F" w14:textId="7ED322E2" w:rsidR="006057C1" w:rsidRPr="00FD0709" w:rsidRDefault="00A507B9" w:rsidP="00504652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確保</w:t>
            </w:r>
            <w:r w:rsidR="006057C1" w:rsidRPr="00FD0709">
              <w:rPr>
                <w:rFonts w:eastAsia="微軟正黑體" w:cs="新細明體" w:hint="eastAsia"/>
              </w:rPr>
              <w:t>使用者可以簡單快速的學習使用</w:t>
            </w:r>
            <w:r w:rsidRPr="00FD0709">
              <w:rPr>
                <w:rFonts w:eastAsia="微軟正黑體" w:cs="新細明體" w:hint="eastAsia"/>
              </w:rPr>
              <w:t>系統</w:t>
            </w:r>
            <w:r w:rsidR="006057C1" w:rsidRPr="00FD0709">
              <w:rPr>
                <w:rFonts w:eastAsia="微軟正黑體" w:cs="新細明體" w:hint="eastAsia"/>
              </w:rPr>
              <w:t>，並能夠直</w:t>
            </w:r>
            <w:r w:rsidRPr="00FD0709">
              <w:rPr>
                <w:rFonts w:eastAsia="微軟正黑體" w:cs="新細明體" w:hint="eastAsia"/>
              </w:rPr>
              <w:t>觀</w:t>
            </w:r>
            <w:r w:rsidR="006057C1" w:rsidRPr="00FD0709">
              <w:rPr>
                <w:rFonts w:eastAsia="微軟正黑體" w:cs="新細明體" w:hint="eastAsia"/>
              </w:rPr>
              <w:t>的引導使用者新增銀行及</w:t>
            </w:r>
            <w:r w:rsidRPr="00FD0709">
              <w:rPr>
                <w:rFonts w:eastAsia="微軟正黑體" w:cs="新細明體" w:hint="eastAsia"/>
              </w:rPr>
              <w:t>信用卡</w:t>
            </w:r>
            <w:r w:rsidR="006057C1" w:rsidRPr="00FD0709">
              <w:rPr>
                <w:rFonts w:eastAsia="微軟正黑體" w:cs="新細明體" w:hint="eastAsia"/>
              </w:rPr>
              <w:t>。</w:t>
            </w:r>
          </w:p>
        </w:tc>
      </w:tr>
      <w:tr w:rsidR="00DD7043" w:rsidRPr="00FD0709" w14:paraId="71D929E5" w14:textId="77777777" w:rsidTr="00DD7043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6E7070EC" w14:textId="265788ED" w:rsidR="00DD7043" w:rsidRPr="00FD0709" w:rsidRDefault="00DD7043" w:rsidP="00DD7043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</w:t>
            </w:r>
            <w:r w:rsidRPr="00FD0709">
              <w:rPr>
                <w:rFonts w:eastAsia="微軟正黑體"/>
                <w:b/>
                <w:bCs/>
              </w:rPr>
              <w:t>NF</w:t>
            </w:r>
            <w:r>
              <w:rPr>
                <w:rFonts w:eastAsia="微軟正黑體" w:hint="eastAsia"/>
                <w:b/>
                <w:bCs/>
              </w:rPr>
              <w:t>-00</w:t>
            </w:r>
            <w:r>
              <w:rPr>
                <w:rFonts w:eastAsia="微軟正黑體"/>
                <w:b/>
                <w:bCs/>
              </w:rPr>
              <w:t>2</w:t>
            </w:r>
          </w:p>
        </w:tc>
        <w:tc>
          <w:tcPr>
            <w:tcW w:w="5958" w:type="dxa"/>
            <w:shd w:val="clear" w:color="auto" w:fill="D9E2F3" w:themeFill="accent1" w:themeFillTint="33"/>
            <w:vAlign w:val="center"/>
            <w:hideMark/>
          </w:tcPr>
          <w:p w14:paraId="6AA9095D" w14:textId="77777777" w:rsidR="00DD7043" w:rsidRPr="00FD0709" w:rsidRDefault="00DD7043" w:rsidP="00DD7043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簡化卡片管理流程</w:t>
            </w:r>
          </w:p>
        </w:tc>
      </w:tr>
      <w:tr w:rsidR="00DD7043" w:rsidRPr="00FD0709" w14:paraId="613F4E46" w14:textId="77777777" w:rsidTr="00DD7043">
        <w:trPr>
          <w:trHeight w:val="588"/>
          <w:jc w:val="center"/>
        </w:trPr>
        <w:tc>
          <w:tcPr>
            <w:tcW w:w="1696" w:type="dxa"/>
            <w:vAlign w:val="center"/>
            <w:hideMark/>
          </w:tcPr>
          <w:p w14:paraId="332932B9" w14:textId="77777777" w:rsidR="00DD7043" w:rsidRPr="00FD0709" w:rsidRDefault="00DD7043" w:rsidP="00DD7043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5958" w:type="dxa"/>
            <w:vAlign w:val="center"/>
            <w:hideMark/>
          </w:tcPr>
          <w:p w14:paraId="4E8BB8D9" w14:textId="3DADFA22" w:rsidR="00DD7043" w:rsidRPr="00FD0709" w:rsidRDefault="00DD7043" w:rsidP="00DD7043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讓使用者能夠快速查看並有效管理持有的卡片。</w:t>
            </w:r>
          </w:p>
        </w:tc>
      </w:tr>
      <w:tr w:rsidR="00DD7043" w:rsidRPr="00FD0709" w14:paraId="4DCA5CD5" w14:textId="77777777" w:rsidTr="00DD7043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54AAAD6B" w14:textId="1E49807B" w:rsidR="00DD7043" w:rsidRPr="00FD0709" w:rsidRDefault="00DD7043" w:rsidP="00DD7043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</w:t>
            </w:r>
            <w:r w:rsidRPr="00FD0709">
              <w:rPr>
                <w:rFonts w:eastAsia="微軟正黑體"/>
                <w:b/>
                <w:bCs/>
              </w:rPr>
              <w:t>NF</w:t>
            </w:r>
            <w:r>
              <w:rPr>
                <w:rFonts w:eastAsia="微軟正黑體" w:hint="eastAsia"/>
                <w:b/>
                <w:bCs/>
              </w:rPr>
              <w:t>-00</w:t>
            </w:r>
            <w:r>
              <w:rPr>
                <w:rFonts w:eastAsia="微軟正黑體"/>
                <w:b/>
                <w:bCs/>
              </w:rPr>
              <w:t>3</w:t>
            </w:r>
          </w:p>
        </w:tc>
        <w:tc>
          <w:tcPr>
            <w:tcW w:w="5958" w:type="dxa"/>
            <w:shd w:val="clear" w:color="auto" w:fill="D9E2F3" w:themeFill="accent1" w:themeFillTint="33"/>
            <w:vAlign w:val="center"/>
            <w:hideMark/>
          </w:tcPr>
          <w:p w14:paraId="32CBC17B" w14:textId="77777777" w:rsidR="00DD7043" w:rsidRPr="00FD0709" w:rsidRDefault="00DD7043" w:rsidP="00DD7043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資料庫安全性</w:t>
            </w:r>
          </w:p>
        </w:tc>
      </w:tr>
      <w:tr w:rsidR="00DD7043" w:rsidRPr="00FD0709" w14:paraId="714F8FB2" w14:textId="77777777" w:rsidTr="00DD7043">
        <w:trPr>
          <w:trHeight w:val="900"/>
          <w:jc w:val="center"/>
        </w:trPr>
        <w:tc>
          <w:tcPr>
            <w:tcW w:w="1696" w:type="dxa"/>
            <w:vAlign w:val="center"/>
            <w:hideMark/>
          </w:tcPr>
          <w:p w14:paraId="6758265A" w14:textId="77777777" w:rsidR="00DD7043" w:rsidRPr="00FD0709" w:rsidRDefault="00DD7043" w:rsidP="00DD7043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 xml:space="preserve">　</w:t>
            </w:r>
          </w:p>
        </w:tc>
        <w:tc>
          <w:tcPr>
            <w:tcW w:w="5958" w:type="dxa"/>
            <w:vAlign w:val="center"/>
            <w:hideMark/>
          </w:tcPr>
          <w:p w14:paraId="3BC435C5" w14:textId="54A0251A" w:rsidR="00DD7043" w:rsidRPr="00FD0709" w:rsidRDefault="00DD7043" w:rsidP="00DD7043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確保系統不直接與資料庫連接，我們將會透過安全的</w:t>
            </w:r>
            <w:r w:rsidRPr="00FD0709">
              <w:rPr>
                <w:rFonts w:eastAsia="微軟正黑體" w:cs="新細明體"/>
              </w:rPr>
              <w:t>Web API</w:t>
            </w:r>
            <w:r w:rsidRPr="00FD0709">
              <w:rPr>
                <w:rFonts w:eastAsia="微軟正黑體" w:cs="新細明體" w:hint="eastAsia"/>
              </w:rPr>
              <w:t>進行資料庫連接，從而有效防止敏感資料外洩。</w:t>
            </w:r>
          </w:p>
        </w:tc>
      </w:tr>
      <w:tr w:rsidR="00DD7043" w:rsidRPr="00FD0709" w14:paraId="784DA048" w14:textId="77777777" w:rsidTr="00DD7043">
        <w:trPr>
          <w:trHeight w:val="336"/>
          <w:jc w:val="center"/>
        </w:trPr>
        <w:tc>
          <w:tcPr>
            <w:tcW w:w="1696" w:type="dxa"/>
            <w:shd w:val="clear" w:color="auto" w:fill="D9E2F3" w:themeFill="accent1" w:themeFillTint="33"/>
            <w:vAlign w:val="center"/>
            <w:hideMark/>
          </w:tcPr>
          <w:p w14:paraId="1448844C" w14:textId="6983927A" w:rsidR="00DD7043" w:rsidRPr="00FD0709" w:rsidRDefault="00DD7043" w:rsidP="00DD7043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>
              <w:rPr>
                <w:rFonts w:eastAsia="微軟正黑體" w:hint="eastAsia"/>
                <w:b/>
                <w:bCs/>
              </w:rPr>
              <w:t>Uc</w:t>
            </w:r>
            <w:r>
              <w:rPr>
                <w:rFonts w:eastAsia="微軟正黑體"/>
                <w:b/>
                <w:bCs/>
              </w:rPr>
              <w:t>ard-</w:t>
            </w:r>
            <w:r w:rsidRPr="00FD0709">
              <w:rPr>
                <w:rFonts w:eastAsia="微軟正黑體"/>
                <w:b/>
                <w:bCs/>
              </w:rPr>
              <w:t>NF</w:t>
            </w:r>
            <w:r>
              <w:rPr>
                <w:rFonts w:eastAsia="微軟正黑體" w:hint="eastAsia"/>
                <w:b/>
                <w:bCs/>
              </w:rPr>
              <w:t>-00</w:t>
            </w:r>
            <w:r>
              <w:rPr>
                <w:rFonts w:eastAsia="微軟正黑體"/>
                <w:b/>
                <w:bCs/>
              </w:rPr>
              <w:t>4</w:t>
            </w:r>
          </w:p>
        </w:tc>
        <w:tc>
          <w:tcPr>
            <w:tcW w:w="5958" w:type="dxa"/>
            <w:shd w:val="clear" w:color="auto" w:fill="D9E2F3" w:themeFill="accent1" w:themeFillTint="33"/>
            <w:vAlign w:val="center"/>
            <w:hideMark/>
          </w:tcPr>
          <w:p w14:paraId="3D0808FD" w14:textId="77777777" w:rsidR="00DD7043" w:rsidRPr="00FD0709" w:rsidRDefault="00DD7043" w:rsidP="00DD7043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隱私</w:t>
            </w:r>
          </w:p>
        </w:tc>
      </w:tr>
      <w:tr w:rsidR="00DD7043" w:rsidRPr="00FD0709" w14:paraId="74868732" w14:textId="77777777" w:rsidTr="00DD7043">
        <w:trPr>
          <w:trHeight w:val="588"/>
          <w:jc w:val="center"/>
        </w:trPr>
        <w:tc>
          <w:tcPr>
            <w:tcW w:w="1696" w:type="dxa"/>
            <w:vAlign w:val="center"/>
            <w:hideMark/>
          </w:tcPr>
          <w:p w14:paraId="550AEA35" w14:textId="77777777" w:rsidR="00DD7043" w:rsidRPr="00FD0709" w:rsidRDefault="00DD7043" w:rsidP="00DD7043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 xml:space="preserve">　</w:t>
            </w:r>
          </w:p>
        </w:tc>
        <w:tc>
          <w:tcPr>
            <w:tcW w:w="5958" w:type="dxa"/>
            <w:vAlign w:val="center"/>
            <w:hideMark/>
          </w:tcPr>
          <w:p w14:paraId="1EC7DD6E" w14:textId="122E08BA" w:rsidR="00DD7043" w:rsidRPr="00FD0709" w:rsidRDefault="00DD7043" w:rsidP="00DD7043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確保使用者的個人資料更多地保存在本地端，以減少私人資訊外洩的風險</w:t>
            </w:r>
          </w:p>
        </w:tc>
      </w:tr>
    </w:tbl>
    <w:p w14:paraId="363FACDC" w14:textId="4D1911C2" w:rsidR="006057C1" w:rsidRPr="00FD0709" w:rsidRDefault="006057C1" w:rsidP="006057C1">
      <w:pPr>
        <w:spacing w:after="0" w:line="240" w:lineRule="auto"/>
        <w:ind w:left="0" w:firstLine="0"/>
        <w:rPr>
          <w:rFonts w:eastAsia="微軟正黑體"/>
          <w:b/>
          <w:bCs/>
          <w:sz w:val="40"/>
          <w:szCs w:val="40"/>
        </w:rPr>
      </w:pPr>
    </w:p>
    <w:p w14:paraId="63B7239F" w14:textId="079ABAB6" w:rsidR="003036B4" w:rsidRPr="00FD0709" w:rsidRDefault="00464216" w:rsidP="003036B4">
      <w:pPr>
        <w:pStyle w:val="af6"/>
        <w:numPr>
          <w:ilvl w:val="0"/>
          <w:numId w:val="12"/>
        </w:numPr>
        <w:spacing w:afterLines="50" w:after="120" w:line="240" w:lineRule="auto"/>
        <w:ind w:leftChars="0"/>
        <w:outlineLvl w:val="0"/>
        <w:rPr>
          <w:rFonts w:eastAsia="微軟正黑體"/>
          <w:b/>
          <w:bCs/>
          <w:sz w:val="40"/>
          <w:szCs w:val="40"/>
        </w:rPr>
      </w:pPr>
      <w:bookmarkStart w:id="13" w:name="_Toc142567351"/>
      <w:r w:rsidRPr="00FD0709">
        <w:rPr>
          <w:rFonts w:eastAsia="微軟正黑體" w:hint="eastAsia"/>
          <w:sz w:val="40"/>
          <w:szCs w:val="40"/>
        </w:rPr>
        <w:t>目標導向之使用案例圖</w:t>
      </w:r>
      <w:bookmarkEnd w:id="13"/>
    </w:p>
    <w:p w14:paraId="6162A6C6" w14:textId="77777777" w:rsidR="004F6464" w:rsidRPr="00FD0709" w:rsidRDefault="004F6464" w:rsidP="004F6464">
      <w:pPr>
        <w:pStyle w:val="af6"/>
        <w:spacing w:afterLines="50" w:after="120" w:line="240" w:lineRule="auto"/>
        <w:ind w:leftChars="0" w:left="0" w:firstLine="0"/>
        <w:rPr>
          <w:rFonts w:eastAsia="微軟正黑體"/>
          <w:b/>
          <w:bCs/>
        </w:rPr>
      </w:pPr>
    </w:p>
    <w:p w14:paraId="2CB68491" w14:textId="65CDC3E1" w:rsidR="003036B4" w:rsidRPr="00FD0709" w:rsidRDefault="00377437" w:rsidP="003036B4">
      <w:pPr>
        <w:pStyle w:val="af6"/>
        <w:numPr>
          <w:ilvl w:val="0"/>
          <w:numId w:val="47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14" w:name="_Toc142567352"/>
      <w:r w:rsidRPr="00FD0709">
        <w:rPr>
          <w:rFonts w:eastAsia="微軟正黑體" w:hint="eastAsia"/>
          <w:b/>
          <w:bCs/>
          <w:sz w:val="28"/>
          <w:szCs w:val="28"/>
        </w:rPr>
        <w:t>引言：目標導向之方法</w:t>
      </w:r>
      <w:bookmarkEnd w:id="14"/>
    </w:p>
    <w:p w14:paraId="086654F7" w14:textId="20650B4E" w:rsidR="006057C1" w:rsidRPr="00FD0709" w:rsidRDefault="006057C1" w:rsidP="006057C1">
      <w:pPr>
        <w:pStyle w:val="af6"/>
        <w:spacing w:afterLines="50" w:after="120" w:line="240" w:lineRule="auto"/>
        <w:ind w:leftChars="0" w:left="885" w:firstLineChars="200" w:firstLine="480"/>
        <w:rPr>
          <w:rFonts w:eastAsia="微軟正黑體"/>
        </w:rPr>
      </w:pPr>
      <w:r w:rsidRPr="00FD0709">
        <w:rPr>
          <w:rFonts w:eastAsia="微軟正黑體" w:hint="eastAsia"/>
        </w:rPr>
        <w:t>本專案採用</w:t>
      </w:r>
      <w:r w:rsidR="00377437" w:rsidRPr="00FD0709">
        <w:rPr>
          <w:rFonts w:eastAsia="微軟正黑體" w:hint="eastAsia"/>
        </w:rPr>
        <w:t>目標導向的使用案例圖</w:t>
      </w:r>
      <w:r w:rsidRPr="00FD0709">
        <w:rPr>
          <w:rFonts w:eastAsia="微軟正黑體" w:hint="eastAsia"/>
        </w:rPr>
        <w:t>表示，強化表現出本系統所想達到的目標，以及此系統的非功能性需求的描述，以及和使用案例的相依關係，此系統分為三個層面去做分析：能力面、觀點面、內容面。根據能力面，判斷此目標是否該被完全滿足，分出強制性的目標和非強制性的目標。根據觀點面，判斷目標若是以角色觀點來描述，將之稱為角色相關；若與系統相關，稱作系統相關。在從內容面判斷，若此目標為系統上定義的功能，稱作功能性目標；相反的將之稱為非功能性目標。</w:t>
      </w:r>
    </w:p>
    <w:p w14:paraId="06309A78" w14:textId="77777777" w:rsidR="004F6464" w:rsidRPr="00FD0709" w:rsidRDefault="004F6464" w:rsidP="006057C1">
      <w:pPr>
        <w:pStyle w:val="af6"/>
        <w:spacing w:afterLines="50" w:after="120" w:line="240" w:lineRule="auto"/>
        <w:ind w:leftChars="0" w:left="885" w:firstLineChars="200" w:firstLine="480"/>
        <w:rPr>
          <w:rFonts w:eastAsia="微軟正黑體"/>
        </w:rPr>
      </w:pPr>
    </w:p>
    <w:p w14:paraId="72879DCB" w14:textId="46CDC902" w:rsidR="00FD0709" w:rsidRPr="00FD0709" w:rsidRDefault="00377437" w:rsidP="00FD0709">
      <w:pPr>
        <w:pStyle w:val="af6"/>
        <w:numPr>
          <w:ilvl w:val="0"/>
          <w:numId w:val="47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15" w:name="_Toc142567353"/>
      <w:r w:rsidRPr="00FD0709">
        <w:rPr>
          <w:rFonts w:eastAsia="微軟正黑體" w:hint="eastAsia"/>
          <w:b/>
          <w:bCs/>
          <w:sz w:val="28"/>
          <w:szCs w:val="28"/>
        </w:rPr>
        <w:t>目標表述</w:t>
      </w:r>
      <w:bookmarkEnd w:id="15"/>
    </w:p>
    <w:p w14:paraId="61090E60" w14:textId="64C4C634" w:rsidR="00FD0709" w:rsidRPr="00FD0709" w:rsidRDefault="00FD0709" w:rsidP="00FD0709">
      <w:pPr>
        <w:pStyle w:val="af6"/>
        <w:spacing w:afterLines="50" w:after="120" w:line="240" w:lineRule="auto"/>
        <w:ind w:leftChars="0" w:left="885" w:firstLine="0"/>
        <w:rPr>
          <w:rFonts w:eastAsia="微軟正黑體"/>
        </w:rPr>
      </w:pPr>
      <w:r w:rsidRPr="00FD0709">
        <w:rPr>
          <w:rFonts w:eastAsia="微軟正黑體" w:hint="eastAsia"/>
        </w:rPr>
        <w:t>下表</w:t>
      </w:r>
      <w:r w:rsidRPr="00FD0709">
        <w:rPr>
          <w:rFonts w:eastAsia="微軟正黑體" w:hint="eastAsia"/>
        </w:rPr>
        <w:t>5-2-1</w:t>
      </w:r>
      <w:r w:rsidRPr="00FD0709">
        <w:rPr>
          <w:rFonts w:eastAsia="微軟正黑體" w:hint="eastAsia"/>
        </w:rPr>
        <w:t>中，為案例途中本系統欲達成之各項目標</w:t>
      </w:r>
    </w:p>
    <w:p w14:paraId="23AD5F14" w14:textId="74D8FA89" w:rsidR="00FD0709" w:rsidRPr="006E1F87" w:rsidRDefault="00FD0709" w:rsidP="006E1F87">
      <w:pPr>
        <w:pStyle w:val="af6"/>
        <w:spacing w:afterLines="50" w:after="120" w:line="240" w:lineRule="auto"/>
        <w:ind w:leftChars="0" w:left="885" w:firstLine="0"/>
        <w:rPr>
          <w:rFonts w:eastAsia="微軟正黑體"/>
          <w:b/>
          <w:bCs/>
        </w:rPr>
      </w:pPr>
      <w:r w:rsidRPr="00FD0709">
        <w:rPr>
          <w:rFonts w:eastAsia="微軟正黑體" w:hint="eastAsia"/>
        </w:rPr>
        <w:t xml:space="preserve">                              </w:t>
      </w:r>
      <w:r w:rsidRPr="006E1F87">
        <w:rPr>
          <w:rFonts w:eastAsia="微軟正黑體" w:hint="eastAsia"/>
          <w:b/>
          <w:bCs/>
        </w:rPr>
        <w:t>▼表</w:t>
      </w:r>
      <w:r w:rsidRPr="006E1F87">
        <w:rPr>
          <w:rFonts w:eastAsia="微軟正黑體" w:hint="eastAsia"/>
          <w:b/>
          <w:bCs/>
        </w:rPr>
        <w:t>5-2-1</w:t>
      </w:r>
    </w:p>
    <w:tbl>
      <w:tblPr>
        <w:tblW w:w="7796" w:type="dxa"/>
        <w:tblInd w:w="8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1276"/>
        <w:gridCol w:w="4252"/>
      </w:tblGrid>
      <w:tr w:rsidR="006057C1" w:rsidRPr="00FD0709" w14:paraId="3B546D0D" w14:textId="77777777" w:rsidTr="006057C1">
        <w:trPr>
          <w:trHeight w:val="360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A1B31DE" w14:textId="77777777" w:rsidR="006E1F87" w:rsidRDefault="006E1F87" w:rsidP="006057C1">
            <w:pPr>
              <w:spacing w:after="0" w:line="240" w:lineRule="auto"/>
              <w:ind w:left="0" w:firstLine="0"/>
              <w:jc w:val="center"/>
              <w:rPr>
                <w:rFonts w:eastAsia="微軟正黑體" w:cs="新細明體"/>
                <w:b/>
                <w:bCs/>
              </w:rPr>
            </w:pPr>
          </w:p>
          <w:p w14:paraId="074D6CE4" w14:textId="503771F2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目標名稱</w:t>
            </w:r>
            <w:r w:rsidRPr="00FD0709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405712D0" w14:textId="77777777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目標屬性</w:t>
            </w:r>
            <w:r w:rsidRPr="00FD0709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4252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77980F0" w14:textId="77777777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目標描述</w:t>
            </w:r>
            <w:r w:rsidRPr="00FD0709">
              <w:rPr>
                <w:rFonts w:eastAsia="微軟正黑體"/>
                <w:b/>
                <w:bCs/>
              </w:rPr>
              <w:t xml:space="preserve"> </w:t>
            </w:r>
          </w:p>
        </w:tc>
      </w:tr>
      <w:tr w:rsidR="006057C1" w:rsidRPr="00FD0709" w14:paraId="781EEA6A" w14:textId="77777777" w:rsidTr="006057C1">
        <w:trPr>
          <w:trHeight w:val="720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E85AD9" w14:textId="77777777" w:rsidR="006057C1" w:rsidRPr="00FD0709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比較持有信用卡優惠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CF2097A" w14:textId="77777777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(R,A,F)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C627492" w14:textId="77777777" w:rsidR="006057C1" w:rsidRPr="00FD0709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讓使用者可以快速比較持有信用卡的優惠內容。</w:t>
            </w:r>
          </w:p>
        </w:tc>
      </w:tr>
      <w:tr w:rsidR="006057C1" w:rsidRPr="00FD0709" w14:paraId="7E965A5C" w14:textId="77777777" w:rsidTr="006057C1">
        <w:trPr>
          <w:trHeight w:val="708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513DB7E" w14:textId="77777777" w:rsidR="006057C1" w:rsidRPr="00FD0709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lastRenderedPageBreak/>
              <w:t>推薦信用卡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5D85BB1" w14:textId="77777777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(R,A,F)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08429D39" w14:textId="77777777" w:rsidR="006057C1" w:rsidRPr="00FD0709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幫助使用者快速、方便地找到更適合自己的信用卡。</w:t>
            </w:r>
          </w:p>
        </w:tc>
      </w:tr>
      <w:tr w:rsidR="006057C1" w:rsidRPr="00FD0709" w14:paraId="526C8776" w14:textId="77777777" w:rsidTr="006057C1">
        <w:trPr>
          <w:trHeight w:val="708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91586A3" w14:textId="77777777" w:rsidR="006057C1" w:rsidRPr="00FD0709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提供信用卡詳細資訊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9DB07EF" w14:textId="77777777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(S,A,N)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2CC4B2A" w14:textId="77777777" w:rsidR="006057C1" w:rsidRPr="00FD0709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提供使用者知悉信用卡的年費、申請條件等，方便了解手上信用卡資訊。</w:t>
            </w:r>
          </w:p>
        </w:tc>
      </w:tr>
      <w:tr w:rsidR="006057C1" w:rsidRPr="00FD0709" w14:paraId="27452C47" w14:textId="77777777" w:rsidTr="006057C1">
        <w:trPr>
          <w:trHeight w:val="1404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2895A7B7" w14:textId="77777777" w:rsidR="006057C1" w:rsidRPr="00FD0709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輿情分析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104FD5E6" w14:textId="77777777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(R,A,F)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61CD97CB" w14:textId="77777777" w:rsidR="006057C1" w:rsidRPr="00FD0709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匯集三家網路社群，</w:t>
            </w:r>
            <w:r w:rsidRPr="00FD0709">
              <w:rPr>
                <w:rFonts w:eastAsia="微軟正黑體" w:cs="新細明體" w:hint="eastAsia"/>
              </w:rPr>
              <w:t>PPT</w:t>
            </w:r>
            <w:r w:rsidRPr="00FD0709">
              <w:rPr>
                <w:rFonts w:eastAsia="微軟正黑體" w:cs="新細明體" w:hint="eastAsia"/>
              </w:rPr>
              <w:t>、</w:t>
            </w:r>
            <w:r w:rsidRPr="00FD0709">
              <w:rPr>
                <w:rFonts w:eastAsia="微軟正黑體" w:cs="新細明體" w:hint="eastAsia"/>
              </w:rPr>
              <w:t>Dcard</w:t>
            </w:r>
            <w:r w:rsidRPr="00FD0709">
              <w:rPr>
                <w:rFonts w:eastAsia="微軟正黑體" w:cs="新細明體" w:hint="eastAsia"/>
              </w:rPr>
              <w:t>和</w:t>
            </w:r>
            <w:r w:rsidRPr="00FD0709">
              <w:rPr>
                <w:rFonts w:eastAsia="微軟正黑體" w:cs="新細明體" w:hint="eastAsia"/>
              </w:rPr>
              <w:t>Facebook</w:t>
            </w:r>
            <w:r w:rsidRPr="00FD0709">
              <w:rPr>
                <w:rFonts w:eastAsia="微軟正黑體" w:cs="新細明體" w:hint="eastAsia"/>
              </w:rPr>
              <w:t>信用卡社團，眾多用戶評價，讓使用者能夠快速瞭解該張信用卡在哪些領域上受到多數人的青睞。</w:t>
            </w:r>
          </w:p>
        </w:tc>
      </w:tr>
      <w:tr w:rsidR="006057C1" w:rsidRPr="00FD0709" w14:paraId="77A380B8" w14:textId="77777777" w:rsidTr="006057C1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3C057FE" w14:textId="77777777" w:rsidR="006057C1" w:rsidRPr="00FD0709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資訊準確可靠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4FC6798" w14:textId="77777777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(R,Y,F)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21EEE2A" w14:textId="77777777" w:rsidR="006057C1" w:rsidRPr="00FD0709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提供準確可靠的信用卡資訊給使用者。</w:t>
            </w:r>
          </w:p>
        </w:tc>
      </w:tr>
      <w:tr w:rsidR="006057C1" w:rsidRPr="00FD0709" w14:paraId="777C418B" w14:textId="77777777" w:rsidTr="006057C1">
        <w:trPr>
          <w:trHeight w:val="612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68E0D47" w14:textId="77777777" w:rsidR="006057C1" w:rsidRPr="00FD0709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額度控管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22A04612" w14:textId="77777777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(R,A,F)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9ACDBE1" w14:textId="77777777" w:rsidR="006057C1" w:rsidRPr="00FD0709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/>
              </w:rPr>
              <w:t>讓使用者明確瞭解已使用額度，以免造成刷卡失敗，造成困擾。</w:t>
            </w:r>
          </w:p>
        </w:tc>
      </w:tr>
    </w:tbl>
    <w:p w14:paraId="262EC6E4" w14:textId="5D629D21" w:rsidR="006057C1" w:rsidRPr="00FD0709" w:rsidRDefault="006057C1" w:rsidP="006057C1">
      <w:pPr>
        <w:spacing w:afterLines="50" w:after="120" w:line="240" w:lineRule="auto"/>
        <w:ind w:left="0" w:firstLine="0"/>
        <w:rPr>
          <w:rFonts w:eastAsia="微軟正黑體"/>
          <w:b/>
          <w:bCs/>
          <w:sz w:val="28"/>
          <w:szCs w:val="28"/>
        </w:rPr>
      </w:pPr>
    </w:p>
    <w:tbl>
      <w:tblPr>
        <w:tblW w:w="52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"/>
        <w:gridCol w:w="1900"/>
        <w:gridCol w:w="960"/>
        <w:gridCol w:w="1780"/>
      </w:tblGrid>
      <w:tr w:rsidR="006057C1" w:rsidRPr="00FD0709" w14:paraId="5EA9599E" w14:textId="77777777" w:rsidTr="006057C1">
        <w:trPr>
          <w:trHeight w:val="360"/>
          <w:jc w:val="center"/>
        </w:trPr>
        <w:tc>
          <w:tcPr>
            <w:tcW w:w="64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B90E5C7" w14:textId="3F9C3DB1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屬性</w:t>
            </w:r>
          </w:p>
        </w:tc>
        <w:tc>
          <w:tcPr>
            <w:tcW w:w="190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0CBF20A" w14:textId="77777777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說明</w:t>
            </w:r>
            <w:r w:rsidRPr="00FD0709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1B112F18" w14:textId="77777777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屬性</w:t>
            </w:r>
            <w:r w:rsidRPr="00FD0709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178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D486DCD" w14:textId="77777777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 w:cs="新細明體"/>
                <w:b/>
                <w:bCs/>
              </w:rPr>
            </w:pPr>
            <w:r w:rsidRPr="00FD0709">
              <w:rPr>
                <w:rFonts w:eastAsia="微軟正黑體" w:cs="新細明體" w:hint="eastAsia"/>
                <w:b/>
                <w:bCs/>
              </w:rPr>
              <w:t>說明</w:t>
            </w:r>
            <w:r w:rsidRPr="00FD0709">
              <w:rPr>
                <w:rFonts w:eastAsia="微軟正黑體"/>
                <w:b/>
                <w:bCs/>
              </w:rPr>
              <w:t xml:space="preserve"> </w:t>
            </w:r>
          </w:p>
        </w:tc>
      </w:tr>
      <w:tr w:rsidR="006057C1" w:rsidRPr="00FD0709" w14:paraId="49A6299E" w14:textId="77777777" w:rsidTr="006057C1">
        <w:trPr>
          <w:trHeight w:val="348"/>
          <w:jc w:val="center"/>
        </w:trPr>
        <w:tc>
          <w:tcPr>
            <w:tcW w:w="6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1DFDDE3" w14:textId="77777777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 xml:space="preserve">R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4501EFD" w14:textId="77777777" w:rsidR="006057C1" w:rsidRPr="00FD0709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Rigid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C19B5D" w14:textId="77777777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 xml:space="preserve">S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E721541" w14:textId="77777777" w:rsidR="006057C1" w:rsidRPr="00FD0709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Soft</w:t>
            </w:r>
          </w:p>
        </w:tc>
      </w:tr>
      <w:tr w:rsidR="006057C1" w:rsidRPr="00FD0709" w14:paraId="717968A9" w14:textId="77777777" w:rsidTr="006057C1">
        <w:trPr>
          <w:trHeight w:val="336"/>
          <w:jc w:val="center"/>
        </w:trPr>
        <w:tc>
          <w:tcPr>
            <w:tcW w:w="6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697656C" w14:textId="77777777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 xml:space="preserve">A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91A9D99" w14:textId="77777777" w:rsidR="006057C1" w:rsidRPr="00FD0709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Actor-Specific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D1CEDB9" w14:textId="77777777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 xml:space="preserve">Y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9D87E7E" w14:textId="77777777" w:rsidR="006057C1" w:rsidRPr="00FD0709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System-Specific</w:t>
            </w:r>
          </w:p>
        </w:tc>
      </w:tr>
      <w:tr w:rsidR="006057C1" w:rsidRPr="00FD0709" w14:paraId="720587B5" w14:textId="77777777" w:rsidTr="006057C1">
        <w:trPr>
          <w:trHeight w:val="336"/>
          <w:jc w:val="center"/>
        </w:trPr>
        <w:tc>
          <w:tcPr>
            <w:tcW w:w="6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9B100C5" w14:textId="77777777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 xml:space="preserve">F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6777CA0" w14:textId="77777777" w:rsidR="006057C1" w:rsidRPr="00FD0709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Functional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0F4F804" w14:textId="77777777" w:rsidR="006057C1" w:rsidRPr="00FD0709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 xml:space="preserve">N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DB8EE4" w14:textId="77777777" w:rsidR="006057C1" w:rsidRPr="00FD0709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Nonfunctional</w:t>
            </w:r>
          </w:p>
        </w:tc>
      </w:tr>
    </w:tbl>
    <w:p w14:paraId="779A8559" w14:textId="701D9C55" w:rsidR="006057C1" w:rsidRPr="00FD0709" w:rsidRDefault="006057C1" w:rsidP="006057C1">
      <w:pPr>
        <w:spacing w:afterLines="50" w:after="120" w:line="240" w:lineRule="auto"/>
        <w:ind w:left="0" w:firstLine="0"/>
        <w:jc w:val="center"/>
        <w:rPr>
          <w:rFonts w:eastAsia="微軟正黑體"/>
          <w:b/>
          <w:bCs/>
        </w:rPr>
      </w:pPr>
      <w:r w:rsidRPr="00FD0709">
        <w:rPr>
          <w:rFonts w:eastAsia="微軟正黑體" w:hint="eastAsia"/>
          <w:b/>
          <w:bCs/>
        </w:rPr>
        <w:t>▲表</w:t>
      </w:r>
      <w:r w:rsidRPr="00FD0709">
        <w:rPr>
          <w:rFonts w:eastAsia="微軟正黑體" w:hint="eastAsia"/>
          <w:b/>
          <w:bCs/>
        </w:rPr>
        <w:t>5-2-</w:t>
      </w:r>
      <w:r w:rsidR="00FD0709">
        <w:rPr>
          <w:rFonts w:eastAsia="微軟正黑體" w:hint="eastAsia"/>
          <w:b/>
          <w:bCs/>
        </w:rPr>
        <w:t>2</w:t>
      </w:r>
      <w:r w:rsidRPr="00FD0709">
        <w:rPr>
          <w:rFonts w:eastAsia="微軟正黑體" w:hint="eastAsia"/>
          <w:b/>
          <w:bCs/>
        </w:rPr>
        <w:t xml:space="preserve"> </w:t>
      </w:r>
      <w:r w:rsidRPr="00FD0709">
        <w:rPr>
          <w:rFonts w:eastAsia="微軟正黑體" w:hint="eastAsia"/>
          <w:b/>
          <w:bCs/>
        </w:rPr>
        <w:t>目標屬性說明</w:t>
      </w:r>
    </w:p>
    <w:p w14:paraId="65A771BB" w14:textId="77777777" w:rsidR="006057C1" w:rsidRPr="00FD0709" w:rsidRDefault="006057C1" w:rsidP="003036B4">
      <w:pPr>
        <w:pStyle w:val="af6"/>
        <w:numPr>
          <w:ilvl w:val="0"/>
          <w:numId w:val="47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  <w:sectPr w:rsidR="006057C1" w:rsidRPr="00FD0709" w:rsidSect="006A417E">
          <w:pgSz w:w="11906" w:h="16838"/>
          <w:pgMar w:top="851" w:right="851" w:bottom="851" w:left="851" w:header="720" w:footer="987" w:gutter="0"/>
          <w:cols w:space="720"/>
        </w:sectPr>
      </w:pPr>
    </w:p>
    <w:p w14:paraId="3B84DB94" w14:textId="56CB52F0" w:rsidR="006057C1" w:rsidRPr="00FD0709" w:rsidRDefault="00377437" w:rsidP="003036B4">
      <w:pPr>
        <w:pStyle w:val="af6"/>
        <w:numPr>
          <w:ilvl w:val="0"/>
          <w:numId w:val="47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16" w:name="_Toc142567354"/>
      <w:r w:rsidRPr="00FD0709">
        <w:rPr>
          <w:rFonts w:eastAsia="微軟正黑體" w:hint="eastAsia"/>
          <w:b/>
          <w:bCs/>
          <w:sz w:val="28"/>
          <w:szCs w:val="28"/>
        </w:rPr>
        <w:lastRenderedPageBreak/>
        <w:t>目標導向的使用案例圖</w:t>
      </w:r>
      <w:bookmarkEnd w:id="16"/>
    </w:p>
    <w:p w14:paraId="63C30B7E" w14:textId="1BBB5B36" w:rsidR="006057C1" w:rsidRPr="00FD0709" w:rsidRDefault="006057C1" w:rsidP="006057C1">
      <w:pPr>
        <w:spacing w:after="0" w:line="240" w:lineRule="auto"/>
        <w:ind w:left="0" w:firstLine="0"/>
        <w:jc w:val="center"/>
        <w:rPr>
          <w:rFonts w:eastAsia="微軟正黑體"/>
          <w:b/>
          <w:bCs/>
          <w:sz w:val="28"/>
          <w:szCs w:val="28"/>
        </w:rPr>
      </w:pPr>
      <w:r w:rsidRPr="00FD0709">
        <w:rPr>
          <w:rFonts w:eastAsia="微軟正黑體"/>
          <w:noProof/>
        </w:rPr>
        <w:drawing>
          <wp:inline distT="114300" distB="114300" distL="114300" distR="114300" wp14:anchorId="6B9DC676" wp14:editId="7FB866F4">
            <wp:extent cx="7023100" cy="4460855"/>
            <wp:effectExtent l="0" t="0" r="6350" b="0"/>
            <wp:docPr id="670486721" name="圖片 670486721" descr="一張含有 圖表, 文字, 方案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86721" name="圖片 670486721" descr="一張含有 圖表, 文字, 方案, 地圖 的圖片&#10;&#10;自動產生的描述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6050" cy="446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6E421" w14:textId="77777777" w:rsidR="006057C1" w:rsidRPr="00FD0709" w:rsidRDefault="006057C1">
      <w:pPr>
        <w:spacing w:after="0" w:line="240" w:lineRule="auto"/>
        <w:ind w:left="0" w:firstLine="0"/>
        <w:rPr>
          <w:rFonts w:eastAsia="微軟正黑體"/>
          <w:b/>
          <w:bCs/>
          <w:sz w:val="28"/>
          <w:szCs w:val="28"/>
        </w:rPr>
      </w:pPr>
      <w:r w:rsidRPr="00FD0709">
        <w:rPr>
          <w:rFonts w:eastAsia="微軟正黑體"/>
          <w:b/>
          <w:bCs/>
          <w:sz w:val="28"/>
          <w:szCs w:val="28"/>
        </w:rPr>
        <w:br w:type="page"/>
      </w:r>
    </w:p>
    <w:p w14:paraId="5B1DA7CD" w14:textId="77777777" w:rsidR="006057C1" w:rsidRPr="00FD0709" w:rsidRDefault="006057C1" w:rsidP="006057C1">
      <w:pPr>
        <w:spacing w:after="0" w:line="240" w:lineRule="auto"/>
        <w:ind w:left="0" w:firstLine="0"/>
        <w:rPr>
          <w:rFonts w:eastAsia="微軟正黑體"/>
          <w:b/>
          <w:bCs/>
          <w:sz w:val="28"/>
          <w:szCs w:val="28"/>
        </w:rPr>
        <w:sectPr w:rsidR="006057C1" w:rsidRPr="00FD0709" w:rsidSect="006A417E">
          <w:pgSz w:w="16838" w:h="11906" w:orient="landscape"/>
          <w:pgMar w:top="851" w:right="851" w:bottom="851" w:left="851" w:header="720" w:footer="987" w:gutter="0"/>
          <w:cols w:space="720"/>
        </w:sectPr>
      </w:pPr>
    </w:p>
    <w:p w14:paraId="113D1111" w14:textId="68CC052C" w:rsidR="006057C1" w:rsidRPr="00FD0709" w:rsidRDefault="00377437" w:rsidP="006057C1">
      <w:pPr>
        <w:pStyle w:val="af6"/>
        <w:numPr>
          <w:ilvl w:val="0"/>
          <w:numId w:val="47"/>
        </w:numPr>
        <w:ind w:leftChars="0"/>
        <w:outlineLvl w:val="1"/>
        <w:rPr>
          <w:rFonts w:eastAsia="微軟正黑體"/>
          <w:b/>
          <w:bCs/>
          <w:sz w:val="28"/>
          <w:szCs w:val="28"/>
        </w:rPr>
      </w:pPr>
      <w:bookmarkStart w:id="17" w:name="_Toc142567355"/>
      <w:r w:rsidRPr="00FD0709">
        <w:rPr>
          <w:rFonts w:eastAsia="微軟正黑體" w:hint="eastAsia"/>
          <w:b/>
          <w:bCs/>
          <w:sz w:val="28"/>
          <w:szCs w:val="28"/>
        </w:rPr>
        <w:lastRenderedPageBreak/>
        <w:t>參與者描述與參與者使用案例矩陣（上表的參與者說明）</w:t>
      </w:r>
      <w:bookmarkEnd w:id="17"/>
      <w:r w:rsidRPr="00FD0709">
        <w:rPr>
          <w:rFonts w:eastAsia="微軟正黑體"/>
          <w:b/>
          <w:bCs/>
          <w:sz w:val="28"/>
          <w:szCs w:val="28"/>
        </w:rPr>
        <w:t xml:space="preserve"> </w:t>
      </w:r>
    </w:p>
    <w:tbl>
      <w:tblPr>
        <w:tblW w:w="7272" w:type="dxa"/>
        <w:jc w:val="center"/>
        <w:tblLayout w:type="fixed"/>
        <w:tblLook w:val="0400" w:firstRow="0" w:lastRow="0" w:firstColumn="0" w:lastColumn="0" w:noHBand="0" w:noVBand="1"/>
      </w:tblPr>
      <w:tblGrid>
        <w:gridCol w:w="1559"/>
        <w:gridCol w:w="5713"/>
      </w:tblGrid>
      <w:tr w:rsidR="008D2F2B" w:rsidRPr="00FD0709" w14:paraId="0CF25632" w14:textId="77777777" w:rsidTr="006E1F87">
        <w:trPr>
          <w:trHeight w:val="397"/>
          <w:jc w:val="center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  <w:vAlign w:val="center"/>
          </w:tcPr>
          <w:p w14:paraId="558F9726" w14:textId="6569A414" w:rsidR="008D2F2B" w:rsidRPr="00FD0709" w:rsidRDefault="008D2F2B" w:rsidP="008D2F2B">
            <w:pPr>
              <w:spacing w:after="0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  <w:b/>
              </w:rPr>
              <w:t>Actor Name</w:t>
            </w:r>
          </w:p>
        </w:tc>
        <w:tc>
          <w:tcPr>
            <w:tcW w:w="5713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  <w:vAlign w:val="center"/>
          </w:tcPr>
          <w:p w14:paraId="00A67565" w14:textId="20C8836F" w:rsidR="008D2F2B" w:rsidRPr="00FD0709" w:rsidRDefault="008D2F2B" w:rsidP="008D2F2B">
            <w:pPr>
              <w:spacing w:after="0"/>
              <w:ind w:left="3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  <w:b/>
              </w:rPr>
              <w:t>Actor Description</w:t>
            </w:r>
          </w:p>
        </w:tc>
      </w:tr>
      <w:tr w:rsidR="008D2F2B" w:rsidRPr="00FD0709" w14:paraId="1E4CB0EB" w14:textId="77777777" w:rsidTr="006E1F87">
        <w:trPr>
          <w:trHeight w:val="386"/>
          <w:jc w:val="center"/>
        </w:trPr>
        <w:tc>
          <w:tcPr>
            <w:tcW w:w="1559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47E17FFA" w14:textId="77777777" w:rsidR="008D2F2B" w:rsidRPr="00FD0709" w:rsidRDefault="008D2F2B" w:rsidP="008D2F2B">
            <w:pPr>
              <w:spacing w:after="0"/>
              <w:ind w:left="0" w:firstLine="0"/>
              <w:jc w:val="both"/>
              <w:rPr>
                <w:rFonts w:eastAsia="微軟正黑體"/>
                <w:b/>
              </w:rPr>
            </w:pPr>
            <w:r w:rsidRPr="00FD0709">
              <w:rPr>
                <w:rFonts w:eastAsia="微軟正黑體" w:cs="新細明體" w:hint="eastAsia"/>
                <w:b/>
              </w:rPr>
              <w:t>使用者</w:t>
            </w:r>
          </w:p>
        </w:tc>
        <w:tc>
          <w:tcPr>
            <w:tcW w:w="5713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30F7678F" w14:textId="463DF7C0" w:rsidR="008D2F2B" w:rsidRPr="00FD0709" w:rsidRDefault="0023715B" w:rsidP="008D2F2B">
            <w:pPr>
              <w:spacing w:after="0"/>
              <w:ind w:left="3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 w:hint="eastAsia"/>
              </w:rPr>
              <w:t>可以被推薦信用卡及記帳</w:t>
            </w:r>
          </w:p>
        </w:tc>
      </w:tr>
      <w:tr w:rsidR="008D2F2B" w:rsidRPr="00FD0709" w14:paraId="5B64B47A" w14:textId="77777777" w:rsidTr="006E1F87">
        <w:trPr>
          <w:trHeight w:val="385"/>
          <w:jc w:val="center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F2BE449" w14:textId="77777777" w:rsidR="008D2F2B" w:rsidRPr="00FD0709" w:rsidRDefault="008D2F2B" w:rsidP="008D2F2B">
            <w:pPr>
              <w:spacing w:after="0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 w:cs="新細明體" w:hint="eastAsia"/>
                <w:b/>
              </w:rPr>
              <w:t>系統</w:t>
            </w:r>
          </w:p>
        </w:tc>
        <w:tc>
          <w:tcPr>
            <w:tcW w:w="57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1E1B835" w14:textId="4A700648" w:rsidR="008D2F2B" w:rsidRPr="00FD0709" w:rsidRDefault="0023715B" w:rsidP="008D2F2B">
            <w:pPr>
              <w:spacing w:after="0"/>
              <w:ind w:left="3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 w:hint="eastAsia"/>
              </w:rPr>
              <w:t>推薦信用卡及對信用卡進行標籤</w:t>
            </w:r>
          </w:p>
        </w:tc>
      </w:tr>
    </w:tbl>
    <w:p w14:paraId="7912577C" w14:textId="34223A85" w:rsidR="003036B4" w:rsidRPr="00FD0709" w:rsidRDefault="008D2F2B" w:rsidP="008D2F2B">
      <w:pPr>
        <w:spacing w:after="0" w:line="240" w:lineRule="auto"/>
        <w:ind w:left="895"/>
        <w:jc w:val="center"/>
        <w:rPr>
          <w:rFonts w:eastAsia="微軟正黑體"/>
          <w:b/>
          <w:bCs/>
        </w:rPr>
      </w:pPr>
      <w:r w:rsidRPr="00FD0709">
        <w:rPr>
          <w:rFonts w:eastAsia="微軟正黑體" w:hint="eastAsia"/>
          <w:b/>
          <w:bCs/>
        </w:rPr>
        <w:t>▲表</w:t>
      </w:r>
      <w:r w:rsidRPr="00FD0709">
        <w:rPr>
          <w:rFonts w:eastAsia="微軟正黑體" w:hint="eastAsia"/>
          <w:b/>
          <w:bCs/>
        </w:rPr>
        <w:t>5-4-</w:t>
      </w:r>
      <w:r w:rsidR="00600808" w:rsidRPr="00FD0709">
        <w:rPr>
          <w:rFonts w:eastAsia="微軟正黑體" w:hint="eastAsia"/>
          <w:b/>
          <w:bCs/>
        </w:rPr>
        <w:t>1</w:t>
      </w:r>
      <w:r w:rsidRPr="00FD0709">
        <w:rPr>
          <w:rFonts w:eastAsia="微軟正黑體" w:hint="eastAsia"/>
          <w:b/>
          <w:bCs/>
        </w:rPr>
        <w:t xml:space="preserve"> </w:t>
      </w:r>
      <w:r w:rsidR="00C03936" w:rsidRPr="00C03936">
        <w:rPr>
          <w:rFonts w:eastAsia="微軟正黑體" w:hint="eastAsia"/>
          <w:b/>
          <w:bCs/>
        </w:rPr>
        <w:t>角色描述表</w:t>
      </w:r>
      <w:r w:rsidRPr="00FD0709">
        <w:rPr>
          <w:rFonts w:eastAsia="微軟正黑體"/>
          <w:b/>
          <w:bCs/>
        </w:rPr>
        <w:br/>
      </w:r>
    </w:p>
    <w:tbl>
      <w:tblPr>
        <w:tblW w:w="5446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26"/>
        <w:gridCol w:w="960"/>
        <w:gridCol w:w="960"/>
      </w:tblGrid>
      <w:tr w:rsidR="008D2F2B" w:rsidRPr="00FD0709" w14:paraId="01456742" w14:textId="77777777" w:rsidTr="00600808">
        <w:trPr>
          <w:trHeight w:val="336"/>
          <w:jc w:val="center"/>
        </w:trPr>
        <w:tc>
          <w:tcPr>
            <w:tcW w:w="3526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86CFC29" w14:textId="62C306B3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Use Case</w:t>
            </w:r>
          </w:p>
        </w:tc>
        <w:tc>
          <w:tcPr>
            <w:tcW w:w="96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8127F57" w14:textId="77777777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使用者</w:t>
            </w:r>
          </w:p>
        </w:tc>
        <w:tc>
          <w:tcPr>
            <w:tcW w:w="96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8AC33A0" w14:textId="6EE4E5E1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FD0709">
              <w:rPr>
                <w:rFonts w:eastAsia="微軟正黑體"/>
                <w:b/>
                <w:bCs/>
              </w:rPr>
              <w:t>系統</w:t>
            </w:r>
          </w:p>
        </w:tc>
      </w:tr>
      <w:tr w:rsidR="008D2F2B" w:rsidRPr="00FD0709" w14:paraId="57FB0848" w14:textId="77777777" w:rsidTr="00600808">
        <w:trPr>
          <w:trHeight w:val="348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E96F244" w14:textId="77777777" w:rsidR="008D2F2B" w:rsidRPr="00FD0709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登入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FD909BF" w14:textId="77777777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457D109" w14:textId="5E53D54F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FD0709" w14:paraId="73F94237" w14:textId="77777777" w:rsidTr="00600808">
        <w:trPr>
          <w:trHeight w:val="336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4798CF8" w14:textId="77777777" w:rsidR="008D2F2B" w:rsidRPr="00FD0709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註冊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621E5A0" w14:textId="77777777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D731BAA" w14:textId="512B192E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FD0709" w14:paraId="61FADC6A" w14:textId="77777777" w:rsidTr="00600808">
        <w:trPr>
          <w:trHeight w:val="336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C6E22C1" w14:textId="77777777" w:rsidR="008D2F2B" w:rsidRPr="00FD0709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定位店家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83819CE" w14:textId="77777777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B42EFEB" w14:textId="7D71DF9C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FD0709" w14:paraId="1065BA48" w14:textId="77777777" w:rsidTr="00600808">
        <w:trPr>
          <w:trHeight w:val="336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FE6CABC" w14:textId="77777777" w:rsidR="008D2F2B" w:rsidRPr="00FD0709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輸入消費金額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3FC94A6" w14:textId="77777777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BDF4BA5" w14:textId="149C6513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FD0709" w14:paraId="00D0C252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9A81E9F" w14:textId="4EDE580D" w:rsidR="008D2F2B" w:rsidRPr="00FD0709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推薦信用卡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1AB71A9" w14:textId="42E4D5DF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9342734" w14:textId="5FED9C1C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V</w:t>
            </w:r>
          </w:p>
        </w:tc>
      </w:tr>
      <w:tr w:rsidR="008D2F2B" w:rsidRPr="00FD0709" w14:paraId="0A835888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3BB81C1" w14:textId="77777777" w:rsidR="008D2F2B" w:rsidRPr="00FD0709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比較持有信用卡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B6DAB46" w14:textId="398ABEAE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950596C" w14:textId="1AC1F141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V</w:t>
            </w:r>
          </w:p>
        </w:tc>
      </w:tr>
      <w:tr w:rsidR="008D2F2B" w:rsidRPr="00FD0709" w14:paraId="39D25FC6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BE81A24" w14:textId="77777777" w:rsidR="008D2F2B" w:rsidRPr="00FD0709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推薦持有信用卡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23FD4E2" w14:textId="1D510E80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5D6BB0B" w14:textId="49A60DB4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V</w:t>
            </w:r>
          </w:p>
        </w:tc>
      </w:tr>
      <w:tr w:rsidR="008D2F2B" w:rsidRPr="00FD0709" w14:paraId="212FCC3E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6B11368" w14:textId="02689DFE" w:rsidR="008D2F2B" w:rsidRPr="00FD0709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瀏覽持卡清單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2426CDF" w14:textId="77777777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9579D07" w14:textId="0281C676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FD0709" w14:paraId="2A5C9BA6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1BB30ED" w14:textId="77777777" w:rsidR="008D2F2B" w:rsidRPr="00FD0709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刪除持卡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550DC19" w14:textId="77777777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A18896B" w14:textId="47A73E4A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FD0709" w14:paraId="340C01E0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DCBF79C" w14:textId="77777777" w:rsidR="008D2F2B" w:rsidRPr="00FD0709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新增持卡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4E70060" w14:textId="77777777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D064183" w14:textId="760D67CE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FD0709" w14:paraId="45AB486F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BB0CC8F" w14:textId="7B54349B" w:rsidR="008D2F2B" w:rsidRPr="00FD0709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查看銀行資料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8A47026" w14:textId="77777777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76F58B7" w14:textId="6873185D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FD0709" w14:paraId="0946C076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706B000" w14:textId="77777777" w:rsidR="008D2F2B" w:rsidRPr="00FD0709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編輯銀行資料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69ADC7F" w14:textId="77777777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E09CE93" w14:textId="227AA3F2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FD0709" w14:paraId="336FB4D9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A52276F" w14:textId="77777777" w:rsidR="008D2F2B" w:rsidRPr="00FD0709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記帳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CBFD2D9" w14:textId="77777777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6089CAF" w14:textId="55F02D91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FD0709" w14:paraId="003C9B36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F79C96A" w14:textId="77777777" w:rsidR="008D2F2B" w:rsidRPr="00FD0709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FD0709">
              <w:rPr>
                <w:rFonts w:eastAsia="微軟正黑體" w:cs="新細明體" w:hint="eastAsia"/>
              </w:rPr>
              <w:t>查看消費明細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E30C684" w14:textId="77777777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103C9C15" w14:textId="7A10E56B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FD0709" w14:paraId="09AAEBC5" w14:textId="77777777" w:rsidTr="00600808">
        <w:trPr>
          <w:trHeight w:val="336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1B2855" w14:textId="77777777" w:rsidR="008D2F2B" w:rsidRPr="00FD0709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檢視當月消費總額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CE703D3" w14:textId="77777777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FD0709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58A6754" w14:textId="753E4097" w:rsidR="008D2F2B" w:rsidRPr="00FD0709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</w:tbl>
    <w:p w14:paraId="538D53C3" w14:textId="7832C598" w:rsidR="003036B4" w:rsidRPr="00FD0709" w:rsidRDefault="00600808" w:rsidP="00600808">
      <w:pPr>
        <w:spacing w:afterLines="50" w:after="120" w:line="240" w:lineRule="auto"/>
        <w:ind w:left="0" w:firstLine="0"/>
        <w:jc w:val="center"/>
        <w:rPr>
          <w:rFonts w:eastAsia="微軟正黑體"/>
          <w:b/>
          <w:bCs/>
        </w:rPr>
      </w:pPr>
      <w:r w:rsidRPr="00FD0709">
        <w:rPr>
          <w:rFonts w:eastAsia="微軟正黑體" w:hint="eastAsia"/>
          <w:b/>
          <w:bCs/>
        </w:rPr>
        <w:t>▲表</w:t>
      </w:r>
      <w:r w:rsidRPr="00FD0709">
        <w:rPr>
          <w:rFonts w:eastAsia="微軟正黑體" w:hint="eastAsia"/>
          <w:b/>
          <w:bCs/>
        </w:rPr>
        <w:t>5-4-2</w:t>
      </w:r>
      <w:r w:rsidRPr="00FD0709">
        <w:rPr>
          <w:rFonts w:eastAsia="微軟正黑體"/>
          <w:b/>
          <w:bCs/>
        </w:rPr>
        <w:t xml:space="preserve"> </w:t>
      </w:r>
      <w:r w:rsidR="00C03936" w:rsidRPr="00C03936">
        <w:rPr>
          <w:rFonts w:eastAsia="微軟正黑體" w:hint="eastAsia"/>
          <w:b/>
          <w:bCs/>
        </w:rPr>
        <w:t>角色使用案例矩陣</w:t>
      </w:r>
    </w:p>
    <w:p w14:paraId="296FCFA2" w14:textId="77777777" w:rsidR="00E44648" w:rsidRPr="00FD0709" w:rsidRDefault="00E44648" w:rsidP="00600808">
      <w:pPr>
        <w:ind w:left="0" w:firstLine="0"/>
        <w:rPr>
          <w:rFonts w:eastAsia="微軟正黑體"/>
        </w:rPr>
      </w:pPr>
    </w:p>
    <w:sectPr w:rsidR="00E44648" w:rsidRPr="00FD0709" w:rsidSect="006A417E">
      <w:footerReference w:type="default" r:id="rId13"/>
      <w:pgSz w:w="11906" w:h="16838"/>
      <w:pgMar w:top="851" w:right="851" w:bottom="851" w:left="851" w:header="72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77AAB" w14:textId="77777777" w:rsidR="00931A95" w:rsidRDefault="00931A95" w:rsidP="00267463">
      <w:pPr>
        <w:spacing w:after="0" w:line="240" w:lineRule="auto"/>
      </w:pPr>
      <w:r>
        <w:separator/>
      </w:r>
    </w:p>
  </w:endnote>
  <w:endnote w:type="continuationSeparator" w:id="0">
    <w:p w14:paraId="0C076CD7" w14:textId="77777777" w:rsidR="00931A95" w:rsidRDefault="00931A95" w:rsidP="00267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oto Sans Symbols">
    <w:altName w:val="Calibri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DE1E7" w14:textId="4451E262" w:rsidR="00B066AE" w:rsidRDefault="00B066AE">
    <w:pPr>
      <w:spacing w:after="0"/>
      <w:ind w:left="0" w:right="1" w:firstLine="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sz w:val="20"/>
        <w:szCs w:val="20"/>
      </w:rPr>
      <w:t xml:space="preserve"> </w:t>
    </w:r>
  </w:p>
  <w:p w14:paraId="4B602ADE" w14:textId="77777777" w:rsidR="00B066AE" w:rsidRDefault="00B066AE">
    <w:pPr>
      <w:spacing w:after="0"/>
      <w:ind w:left="0" w:firstLine="0"/>
    </w:pPr>
    <w:r>
      <w:rPr>
        <w:sz w:val="20"/>
        <w:szCs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99A0" w14:textId="77777777" w:rsidR="00B066AE" w:rsidRDefault="00B066AE">
    <w:pPr>
      <w:spacing w:after="0"/>
      <w:ind w:left="0" w:right="1" w:firstLine="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sz w:val="20"/>
        <w:szCs w:val="20"/>
      </w:rPr>
      <w:t xml:space="preserve"> </w:t>
    </w:r>
  </w:p>
  <w:p w14:paraId="58D2789F" w14:textId="77777777" w:rsidR="00B066AE" w:rsidRDefault="00B066AE">
    <w:pPr>
      <w:spacing w:after="0"/>
      <w:ind w:left="0" w:firstLine="0"/>
    </w:pPr>
    <w:r>
      <w:rPr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C4F5" w14:textId="77777777" w:rsidR="00B066AE" w:rsidRDefault="00B066AE">
    <w:pPr>
      <w:spacing w:after="0"/>
      <w:ind w:left="0" w:right="1" w:firstLine="0"/>
      <w:jc w:val="center"/>
    </w:pPr>
    <w:r>
      <w:fldChar w:fldCharType="begin"/>
    </w:r>
    <w:r>
      <w:instrText>PAGE</w:instrText>
    </w:r>
    <w:r w:rsidR="00000000">
      <w:fldChar w:fldCharType="separate"/>
    </w:r>
    <w:r>
      <w:fldChar w:fldCharType="end"/>
    </w:r>
    <w:r>
      <w:rPr>
        <w:sz w:val="20"/>
        <w:szCs w:val="20"/>
      </w:rPr>
      <w:t xml:space="preserve"> </w:t>
    </w:r>
  </w:p>
  <w:p w14:paraId="3D2CBACE" w14:textId="77777777" w:rsidR="00B066AE" w:rsidRDefault="00B066AE">
    <w:pPr>
      <w:spacing w:after="0"/>
      <w:ind w:left="0" w:firstLine="0"/>
    </w:pPr>
    <w:r>
      <w:rPr>
        <w:sz w:val="20"/>
        <w:szCs w:val="2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3A2C3" w14:textId="4C3A8F35" w:rsidR="00267463" w:rsidRDefault="00267463">
    <w:pPr>
      <w:pStyle w:val="a5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64A2" w14:textId="77777777" w:rsidR="00931A95" w:rsidRDefault="00931A95" w:rsidP="00267463">
      <w:pPr>
        <w:spacing w:after="0" w:line="240" w:lineRule="auto"/>
      </w:pPr>
      <w:r>
        <w:separator/>
      </w:r>
    </w:p>
  </w:footnote>
  <w:footnote w:type="continuationSeparator" w:id="0">
    <w:p w14:paraId="465223FE" w14:textId="77777777" w:rsidR="00931A95" w:rsidRDefault="00931A95" w:rsidP="00267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11E"/>
    <w:multiLevelType w:val="multilevel"/>
    <w:tmpl w:val="7FD0C274"/>
    <w:lvl w:ilvl="0">
      <w:start w:val="1"/>
      <w:numFmt w:val="decimal"/>
      <w:lvlText w:val="%1."/>
      <w:lvlJc w:val="left"/>
      <w:pPr>
        <w:ind w:left="4451" w:hanging="4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5157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5877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597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317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037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757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477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197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30E6FC3"/>
    <w:multiLevelType w:val="multilevel"/>
    <w:tmpl w:val="CF08EA80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38D6AE9"/>
    <w:multiLevelType w:val="multilevel"/>
    <w:tmpl w:val="8062D21C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06E540CF"/>
    <w:multiLevelType w:val="multilevel"/>
    <w:tmpl w:val="051C7800"/>
    <w:lvl w:ilvl="0">
      <w:start w:val="3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07062F69"/>
    <w:multiLevelType w:val="multilevel"/>
    <w:tmpl w:val="3AA2ABA4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07C53144"/>
    <w:multiLevelType w:val="multilevel"/>
    <w:tmpl w:val="77268CEC"/>
    <w:lvl w:ilvl="0">
      <w:start w:val="5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08A12CAB"/>
    <w:multiLevelType w:val="multilevel"/>
    <w:tmpl w:val="C9147768"/>
    <w:lvl w:ilvl="0">
      <w:start w:val="3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0DFD58AD"/>
    <w:multiLevelType w:val="multilevel"/>
    <w:tmpl w:val="7EEA66F6"/>
    <w:lvl w:ilvl="0">
      <w:start w:val="2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82" w:hanging="7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48" w:hanging="15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 w:hanging="22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 w:hanging="29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 w:hanging="37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 w:hanging="44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 w:hanging="5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 w:hanging="5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0FAA18A8"/>
    <w:multiLevelType w:val="hybridMultilevel"/>
    <w:tmpl w:val="5C26B376"/>
    <w:lvl w:ilvl="0" w:tplc="517EDB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11219FF"/>
    <w:multiLevelType w:val="multilevel"/>
    <w:tmpl w:val="1D165CF8"/>
    <w:lvl w:ilvl="0">
      <w:start w:val="3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12E51815"/>
    <w:multiLevelType w:val="multilevel"/>
    <w:tmpl w:val="213A3002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1" w15:restartNumberingAfterBreak="0">
    <w:nsid w:val="13752E4E"/>
    <w:multiLevelType w:val="hybridMultilevel"/>
    <w:tmpl w:val="1DC217A0"/>
    <w:lvl w:ilvl="0" w:tplc="57CCAC76">
      <w:start w:val="1"/>
      <w:numFmt w:val="decimal"/>
      <w:lvlText w:val="2-%1"/>
      <w:lvlJc w:val="left"/>
      <w:pPr>
        <w:ind w:left="88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abstractNum w:abstractNumId="12" w15:restartNumberingAfterBreak="0">
    <w:nsid w:val="17CC1E74"/>
    <w:multiLevelType w:val="multilevel"/>
    <w:tmpl w:val="D9A08F48"/>
    <w:lvl w:ilvl="0">
      <w:start w:val="1"/>
      <w:numFmt w:val="decimal"/>
      <w:pStyle w:val="1"/>
      <w:lvlText w:val="%1."/>
      <w:lvlJc w:val="left"/>
      <w:pPr>
        <w:ind w:left="482" w:hanging="4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pStyle w:val="2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18192748"/>
    <w:multiLevelType w:val="multilevel"/>
    <w:tmpl w:val="8118E738"/>
    <w:lvl w:ilvl="0">
      <w:start w:val="1"/>
      <w:numFmt w:val="decimal"/>
      <w:lvlText w:val="%1."/>
      <w:lvlJc w:val="left"/>
      <w:pPr>
        <w:ind w:left="482" w:hanging="4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19FA502C"/>
    <w:multiLevelType w:val="multilevel"/>
    <w:tmpl w:val="E280C840"/>
    <w:lvl w:ilvl="0">
      <w:start w:val="5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5" w15:restartNumberingAfterBreak="0">
    <w:nsid w:val="1C5934C1"/>
    <w:multiLevelType w:val="multilevel"/>
    <w:tmpl w:val="22068BC4"/>
    <w:lvl w:ilvl="0">
      <w:start w:val="3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6" w15:restartNumberingAfterBreak="0">
    <w:nsid w:val="20615EA7"/>
    <w:multiLevelType w:val="hybridMultilevel"/>
    <w:tmpl w:val="8A64BC26"/>
    <w:lvl w:ilvl="0" w:tplc="073E44C4">
      <w:start w:val="1"/>
      <w:numFmt w:val="decimal"/>
      <w:lvlText w:val="1-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0C968F7"/>
    <w:multiLevelType w:val="multilevel"/>
    <w:tmpl w:val="3530CA06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8" w15:restartNumberingAfterBreak="0">
    <w:nsid w:val="234F3F31"/>
    <w:multiLevelType w:val="multilevel"/>
    <w:tmpl w:val="00B6BDFE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9" w15:restartNumberingAfterBreak="0">
    <w:nsid w:val="270760F8"/>
    <w:multiLevelType w:val="hybridMultilevel"/>
    <w:tmpl w:val="000AC0CE"/>
    <w:lvl w:ilvl="0" w:tplc="73363F34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D9207B4"/>
    <w:multiLevelType w:val="multilevel"/>
    <w:tmpl w:val="8472921C"/>
    <w:lvl w:ilvl="0">
      <w:start w:val="3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1" w15:restartNumberingAfterBreak="0">
    <w:nsid w:val="378E6FB4"/>
    <w:multiLevelType w:val="multilevel"/>
    <w:tmpl w:val="210668CE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2" w15:restartNumberingAfterBreak="0">
    <w:nsid w:val="385250E8"/>
    <w:multiLevelType w:val="multilevel"/>
    <w:tmpl w:val="30E4F376"/>
    <w:lvl w:ilvl="0">
      <w:start w:val="3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3" w15:restartNumberingAfterBreak="0">
    <w:nsid w:val="3D2B530F"/>
    <w:multiLevelType w:val="multilevel"/>
    <w:tmpl w:val="7D080816"/>
    <w:lvl w:ilvl="0">
      <w:start w:val="4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4" w15:restartNumberingAfterBreak="0">
    <w:nsid w:val="3D9365F6"/>
    <w:multiLevelType w:val="multilevel"/>
    <w:tmpl w:val="D9A66638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5" w15:restartNumberingAfterBreak="0">
    <w:nsid w:val="3D93759E"/>
    <w:multiLevelType w:val="multilevel"/>
    <w:tmpl w:val="248A23D2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82" w:hanging="7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48" w:hanging="15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 w:hanging="22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 w:hanging="29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 w:hanging="37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 w:hanging="44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 w:hanging="5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 w:hanging="5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6" w15:restartNumberingAfterBreak="0">
    <w:nsid w:val="40554894"/>
    <w:multiLevelType w:val="multilevel"/>
    <w:tmpl w:val="3F006344"/>
    <w:lvl w:ilvl="0">
      <w:start w:val="1"/>
      <w:numFmt w:val="decimal"/>
      <w:lvlText w:val="%1."/>
      <w:lvlJc w:val="left"/>
      <w:pPr>
        <w:ind w:left="482" w:hanging="4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7" w15:restartNumberingAfterBreak="0">
    <w:nsid w:val="44570673"/>
    <w:multiLevelType w:val="hybridMultilevel"/>
    <w:tmpl w:val="55B0985C"/>
    <w:lvl w:ilvl="0" w:tplc="E26AAA8E">
      <w:start w:val="1"/>
      <w:numFmt w:val="decimal"/>
      <w:lvlText w:val="1.%1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4B46B28"/>
    <w:multiLevelType w:val="hybridMultilevel"/>
    <w:tmpl w:val="13087600"/>
    <w:lvl w:ilvl="0" w:tplc="FFFFFFFF">
      <w:start w:val="1"/>
      <w:numFmt w:val="decimal"/>
      <w:lvlText w:val="5-%1"/>
      <w:lvlJc w:val="left"/>
      <w:pPr>
        <w:ind w:left="885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6753235"/>
    <w:multiLevelType w:val="multilevel"/>
    <w:tmpl w:val="992A6446"/>
    <w:lvl w:ilvl="0">
      <w:start w:val="4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0" w15:restartNumberingAfterBreak="0">
    <w:nsid w:val="4842538F"/>
    <w:multiLevelType w:val="multilevel"/>
    <w:tmpl w:val="9DAC6F5C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1" w15:restartNumberingAfterBreak="0">
    <w:nsid w:val="4886794B"/>
    <w:multiLevelType w:val="multilevel"/>
    <w:tmpl w:val="01741F38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2" w15:restartNumberingAfterBreak="0">
    <w:nsid w:val="4ACE79A7"/>
    <w:multiLevelType w:val="multilevel"/>
    <w:tmpl w:val="BB5C2EA6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3" w15:restartNumberingAfterBreak="0">
    <w:nsid w:val="4AD92D55"/>
    <w:multiLevelType w:val="multilevel"/>
    <w:tmpl w:val="7C4E5D54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微軟正黑體" w:hAnsi="Calibri" w:cs="Calibri"/>
        <w:b w:val="0"/>
        <w:bCs/>
        <w:i w:val="0"/>
        <w:iCs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93" w:hanging="993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4" w15:restartNumberingAfterBreak="0">
    <w:nsid w:val="4BA11467"/>
    <w:multiLevelType w:val="multilevel"/>
    <w:tmpl w:val="C918417C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5" w15:restartNumberingAfterBreak="0">
    <w:nsid w:val="4CB16FAE"/>
    <w:multiLevelType w:val="multilevel"/>
    <w:tmpl w:val="52C6EC00"/>
    <w:lvl w:ilvl="0">
      <w:start w:val="5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6" w15:restartNumberingAfterBreak="0">
    <w:nsid w:val="52414175"/>
    <w:multiLevelType w:val="multilevel"/>
    <w:tmpl w:val="CC22B964"/>
    <w:lvl w:ilvl="0">
      <w:start w:val="4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7" w15:restartNumberingAfterBreak="0">
    <w:nsid w:val="5B8429E8"/>
    <w:multiLevelType w:val="multilevel"/>
    <w:tmpl w:val="E09EC340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8" w15:restartNumberingAfterBreak="0">
    <w:nsid w:val="5E217558"/>
    <w:multiLevelType w:val="hybridMultilevel"/>
    <w:tmpl w:val="210E67E4"/>
    <w:lvl w:ilvl="0" w:tplc="073E44C4">
      <w:start w:val="1"/>
      <w:numFmt w:val="decimal"/>
      <w:lvlText w:val="1-%1"/>
      <w:lvlJc w:val="left"/>
      <w:pPr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5000AC7"/>
    <w:multiLevelType w:val="multilevel"/>
    <w:tmpl w:val="5776AA62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0" w15:restartNumberingAfterBreak="0">
    <w:nsid w:val="68345F8E"/>
    <w:multiLevelType w:val="multilevel"/>
    <w:tmpl w:val="27844960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1" w15:restartNumberingAfterBreak="0">
    <w:nsid w:val="69250AC0"/>
    <w:multiLevelType w:val="hybridMultilevel"/>
    <w:tmpl w:val="4552A64C"/>
    <w:lvl w:ilvl="0" w:tplc="073E44C4">
      <w:start w:val="1"/>
      <w:numFmt w:val="decimal"/>
      <w:lvlText w:val="1-%1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2" w15:restartNumberingAfterBreak="0">
    <w:nsid w:val="6A6867FE"/>
    <w:multiLevelType w:val="multilevel"/>
    <w:tmpl w:val="B18E0846"/>
    <w:lvl w:ilvl="0">
      <w:start w:val="1"/>
      <w:numFmt w:val="bullet"/>
      <w:lvlText w:val="⚫"/>
      <w:lvlJc w:val="left"/>
      <w:pPr>
        <w:ind w:left="1202" w:hanging="120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◼"/>
      <w:lvlJc w:val="left"/>
      <w:pPr>
        <w:ind w:left="1922" w:hanging="192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◆"/>
      <w:lvlJc w:val="left"/>
      <w:pPr>
        <w:ind w:left="2642" w:hanging="264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48" w:hanging="214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2868" w:hanging="286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588" w:hanging="358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08" w:hanging="430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028" w:hanging="502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48" w:hanging="574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3" w15:restartNumberingAfterBreak="0">
    <w:nsid w:val="6C1A76C7"/>
    <w:multiLevelType w:val="multilevel"/>
    <w:tmpl w:val="EFBA6FB0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4" w15:restartNumberingAfterBreak="0">
    <w:nsid w:val="6F707835"/>
    <w:multiLevelType w:val="multilevel"/>
    <w:tmpl w:val="D130D4CA"/>
    <w:lvl w:ilvl="0">
      <w:start w:val="1"/>
      <w:numFmt w:val="bullet"/>
      <w:lvlText w:val="⚫"/>
      <w:lvlJc w:val="left"/>
      <w:pPr>
        <w:ind w:left="482" w:hanging="48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188" w:hanging="118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 w:hanging="190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 w:hanging="262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348" w:hanging="334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 w:hanging="406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 w:hanging="478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508" w:hanging="550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 w:hanging="622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5" w15:restartNumberingAfterBreak="0">
    <w:nsid w:val="702211FA"/>
    <w:multiLevelType w:val="hybridMultilevel"/>
    <w:tmpl w:val="CBB8ECF6"/>
    <w:lvl w:ilvl="0" w:tplc="029EA742">
      <w:start w:val="1"/>
      <w:numFmt w:val="decimal"/>
      <w:lvlText w:val="3-%1"/>
      <w:lvlJc w:val="left"/>
      <w:pPr>
        <w:ind w:left="88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8CB4AC8"/>
    <w:multiLevelType w:val="hybridMultilevel"/>
    <w:tmpl w:val="7FFC8AA4"/>
    <w:lvl w:ilvl="0" w:tplc="B95ED94C">
      <w:start w:val="1"/>
      <w:numFmt w:val="decimal"/>
      <w:lvlText w:val="5-%1"/>
      <w:lvlJc w:val="left"/>
      <w:pPr>
        <w:ind w:left="88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F61077E"/>
    <w:multiLevelType w:val="multilevel"/>
    <w:tmpl w:val="3BC2E0BC"/>
    <w:lvl w:ilvl="0">
      <w:start w:val="5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925961054">
    <w:abstractNumId w:val="25"/>
  </w:num>
  <w:num w:numId="2" w16cid:durableId="1184705595">
    <w:abstractNumId w:val="35"/>
  </w:num>
  <w:num w:numId="3" w16cid:durableId="324209532">
    <w:abstractNumId w:val="32"/>
  </w:num>
  <w:num w:numId="4" w16cid:durableId="1265456117">
    <w:abstractNumId w:val="7"/>
  </w:num>
  <w:num w:numId="5" w16cid:durableId="485977133">
    <w:abstractNumId w:val="10"/>
  </w:num>
  <w:num w:numId="6" w16cid:durableId="1427533055">
    <w:abstractNumId w:val="15"/>
  </w:num>
  <w:num w:numId="7" w16cid:durableId="1322080805">
    <w:abstractNumId w:val="1"/>
  </w:num>
  <w:num w:numId="8" w16cid:durableId="2086297255">
    <w:abstractNumId w:val="3"/>
  </w:num>
  <w:num w:numId="9" w16cid:durableId="1814910751">
    <w:abstractNumId w:val="22"/>
  </w:num>
  <w:num w:numId="10" w16cid:durableId="151336283">
    <w:abstractNumId w:val="29"/>
  </w:num>
  <w:num w:numId="11" w16cid:durableId="483670557">
    <w:abstractNumId w:val="42"/>
  </w:num>
  <w:num w:numId="12" w16cid:durableId="685012540">
    <w:abstractNumId w:val="33"/>
  </w:num>
  <w:num w:numId="13" w16cid:durableId="841121629">
    <w:abstractNumId w:val="40"/>
  </w:num>
  <w:num w:numId="14" w16cid:durableId="1994406725">
    <w:abstractNumId w:val="18"/>
  </w:num>
  <w:num w:numId="15" w16cid:durableId="208997311">
    <w:abstractNumId w:val="39"/>
  </w:num>
  <w:num w:numId="16" w16cid:durableId="1057781420">
    <w:abstractNumId w:val="37"/>
  </w:num>
  <w:num w:numId="17" w16cid:durableId="103963784">
    <w:abstractNumId w:val="5"/>
  </w:num>
  <w:num w:numId="18" w16cid:durableId="650601399">
    <w:abstractNumId w:val="14"/>
  </w:num>
  <w:num w:numId="19" w16cid:durableId="549535881">
    <w:abstractNumId w:val="4"/>
  </w:num>
  <w:num w:numId="20" w16cid:durableId="412313615">
    <w:abstractNumId w:val="24"/>
  </w:num>
  <w:num w:numId="21" w16cid:durableId="1675452786">
    <w:abstractNumId w:val="34"/>
  </w:num>
  <w:num w:numId="22" w16cid:durableId="460459049">
    <w:abstractNumId w:val="13"/>
  </w:num>
  <w:num w:numId="23" w16cid:durableId="1096753758">
    <w:abstractNumId w:val="17"/>
  </w:num>
  <w:num w:numId="24" w16cid:durableId="938178262">
    <w:abstractNumId w:val="9"/>
  </w:num>
  <w:num w:numId="25" w16cid:durableId="1262297875">
    <w:abstractNumId w:val="23"/>
  </w:num>
  <w:num w:numId="26" w16cid:durableId="951398548">
    <w:abstractNumId w:val="0"/>
  </w:num>
  <w:num w:numId="27" w16cid:durableId="1383627375">
    <w:abstractNumId w:val="21"/>
  </w:num>
  <w:num w:numId="28" w16cid:durableId="1040667564">
    <w:abstractNumId w:val="43"/>
  </w:num>
  <w:num w:numId="29" w16cid:durableId="1084764600">
    <w:abstractNumId w:val="6"/>
  </w:num>
  <w:num w:numId="30" w16cid:durableId="551379894">
    <w:abstractNumId w:val="36"/>
  </w:num>
  <w:num w:numId="31" w16cid:durableId="2023970378">
    <w:abstractNumId w:val="47"/>
  </w:num>
  <w:num w:numId="32" w16cid:durableId="267279194">
    <w:abstractNumId w:val="30"/>
  </w:num>
  <w:num w:numId="33" w16cid:durableId="1401514314">
    <w:abstractNumId w:val="20"/>
  </w:num>
  <w:num w:numId="34" w16cid:durableId="234319992">
    <w:abstractNumId w:val="26"/>
  </w:num>
  <w:num w:numId="35" w16cid:durableId="1783725455">
    <w:abstractNumId w:val="2"/>
  </w:num>
  <w:num w:numId="36" w16cid:durableId="457381292">
    <w:abstractNumId w:val="31"/>
  </w:num>
  <w:num w:numId="37" w16cid:durableId="398066395">
    <w:abstractNumId w:val="44"/>
  </w:num>
  <w:num w:numId="38" w16cid:durableId="1084110133">
    <w:abstractNumId w:val="12"/>
  </w:num>
  <w:num w:numId="39" w16cid:durableId="1825661779">
    <w:abstractNumId w:val="19"/>
  </w:num>
  <w:num w:numId="40" w16cid:durableId="2125464059">
    <w:abstractNumId w:val="8"/>
  </w:num>
  <w:num w:numId="41" w16cid:durableId="1082264938">
    <w:abstractNumId w:val="27"/>
  </w:num>
  <w:num w:numId="42" w16cid:durableId="1351952555">
    <w:abstractNumId w:val="38"/>
  </w:num>
  <w:num w:numId="43" w16cid:durableId="1812795431">
    <w:abstractNumId w:val="41"/>
  </w:num>
  <w:num w:numId="44" w16cid:durableId="2034764490">
    <w:abstractNumId w:val="16"/>
  </w:num>
  <w:num w:numId="45" w16cid:durableId="984353695">
    <w:abstractNumId w:val="11"/>
  </w:num>
  <w:num w:numId="46" w16cid:durableId="552279818">
    <w:abstractNumId w:val="45"/>
  </w:num>
  <w:num w:numId="47" w16cid:durableId="713389837">
    <w:abstractNumId w:val="46"/>
  </w:num>
  <w:num w:numId="48" w16cid:durableId="8421656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63"/>
    <w:rsid w:val="00054C44"/>
    <w:rsid w:val="00085E9D"/>
    <w:rsid w:val="000B7A9A"/>
    <w:rsid w:val="000C6C63"/>
    <w:rsid w:val="000D775E"/>
    <w:rsid w:val="00117309"/>
    <w:rsid w:val="0016442D"/>
    <w:rsid w:val="001C3C3E"/>
    <w:rsid w:val="001F1C56"/>
    <w:rsid w:val="0023715B"/>
    <w:rsid w:val="00267463"/>
    <w:rsid w:val="002B580E"/>
    <w:rsid w:val="002E4CFE"/>
    <w:rsid w:val="002F696C"/>
    <w:rsid w:val="003036B4"/>
    <w:rsid w:val="00377437"/>
    <w:rsid w:val="003C1C25"/>
    <w:rsid w:val="003C5E0D"/>
    <w:rsid w:val="004179F4"/>
    <w:rsid w:val="00456250"/>
    <w:rsid w:val="00464216"/>
    <w:rsid w:val="00481776"/>
    <w:rsid w:val="004F6464"/>
    <w:rsid w:val="00504652"/>
    <w:rsid w:val="005274F6"/>
    <w:rsid w:val="00551E55"/>
    <w:rsid w:val="00554EFB"/>
    <w:rsid w:val="00600808"/>
    <w:rsid w:val="006057C1"/>
    <w:rsid w:val="00625801"/>
    <w:rsid w:val="006A417E"/>
    <w:rsid w:val="006B3F4A"/>
    <w:rsid w:val="006E1F87"/>
    <w:rsid w:val="00761145"/>
    <w:rsid w:val="00847E6F"/>
    <w:rsid w:val="00856993"/>
    <w:rsid w:val="008879E3"/>
    <w:rsid w:val="008B4664"/>
    <w:rsid w:val="008C2C34"/>
    <w:rsid w:val="008D2F2B"/>
    <w:rsid w:val="00931A95"/>
    <w:rsid w:val="0096077B"/>
    <w:rsid w:val="009875DB"/>
    <w:rsid w:val="00A14FC7"/>
    <w:rsid w:val="00A507B9"/>
    <w:rsid w:val="00A857B9"/>
    <w:rsid w:val="00AA2110"/>
    <w:rsid w:val="00AE5DD2"/>
    <w:rsid w:val="00B066AE"/>
    <w:rsid w:val="00B06C1E"/>
    <w:rsid w:val="00B64B53"/>
    <w:rsid w:val="00C03936"/>
    <w:rsid w:val="00C2710B"/>
    <w:rsid w:val="00C41C31"/>
    <w:rsid w:val="00C44919"/>
    <w:rsid w:val="00C772ED"/>
    <w:rsid w:val="00CC07C6"/>
    <w:rsid w:val="00CE6297"/>
    <w:rsid w:val="00DD0F92"/>
    <w:rsid w:val="00DD7043"/>
    <w:rsid w:val="00E2716C"/>
    <w:rsid w:val="00E40716"/>
    <w:rsid w:val="00E44648"/>
    <w:rsid w:val="00E71D36"/>
    <w:rsid w:val="00E878DF"/>
    <w:rsid w:val="00F045F5"/>
    <w:rsid w:val="00FD03B6"/>
    <w:rsid w:val="00FD0709"/>
    <w:rsid w:val="00FF527E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005DE"/>
  <w15:chartTrackingRefBased/>
  <w15:docId w15:val="{B2C1730E-A025-444F-803C-9A5B6917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463"/>
    <w:pPr>
      <w:spacing w:after="48" w:line="259" w:lineRule="auto"/>
      <w:ind w:left="10" w:hanging="10"/>
    </w:pPr>
    <w:rPr>
      <w:rFonts w:ascii="Calibri" w:eastAsia="Calibri" w:hAnsi="Calibri" w:cs="Calibri"/>
      <w:color w:val="000000"/>
      <w:kern w:val="0"/>
      <w:szCs w:val="24"/>
    </w:rPr>
  </w:style>
  <w:style w:type="paragraph" w:styleId="1">
    <w:name w:val="heading 1"/>
    <w:next w:val="a"/>
    <w:link w:val="10"/>
    <w:uiPriority w:val="9"/>
    <w:qFormat/>
    <w:rsid w:val="00B066AE"/>
    <w:pPr>
      <w:keepNext/>
      <w:keepLines/>
      <w:numPr>
        <w:numId w:val="38"/>
      </w:numPr>
      <w:spacing w:after="48" w:line="259" w:lineRule="auto"/>
      <w:ind w:left="10" w:hanging="10"/>
      <w:outlineLvl w:val="0"/>
    </w:pPr>
    <w:rPr>
      <w:rFonts w:ascii="Calibri" w:eastAsia="Calibri" w:hAnsi="Calibri" w:cs="Calibri"/>
      <w:color w:val="000000"/>
      <w:kern w:val="0"/>
      <w:sz w:val="40"/>
      <w:szCs w:val="24"/>
    </w:rPr>
  </w:style>
  <w:style w:type="paragraph" w:styleId="2">
    <w:name w:val="heading 2"/>
    <w:next w:val="a"/>
    <w:link w:val="20"/>
    <w:uiPriority w:val="9"/>
    <w:semiHidden/>
    <w:unhideWhenUsed/>
    <w:qFormat/>
    <w:rsid w:val="00B066AE"/>
    <w:pPr>
      <w:keepNext/>
      <w:keepLines/>
      <w:numPr>
        <w:ilvl w:val="1"/>
        <w:numId w:val="38"/>
      </w:numPr>
      <w:spacing w:after="1" w:line="265" w:lineRule="auto"/>
      <w:ind w:left="10" w:hanging="10"/>
      <w:outlineLvl w:val="1"/>
    </w:pPr>
    <w:rPr>
      <w:rFonts w:ascii="Calibri" w:eastAsia="Calibri" w:hAnsi="Calibri" w:cs="Calibri"/>
      <w:b/>
      <w:color w:val="000000"/>
      <w:kern w:val="0"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6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6A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6A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6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7463"/>
    <w:rPr>
      <w:rFonts w:ascii="Calibri" w:eastAsia="Calibri" w:hAnsi="Calibri" w:cs="Calibri"/>
      <w:color w:val="000000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7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7463"/>
    <w:rPr>
      <w:rFonts w:ascii="Calibri" w:eastAsia="Calibri" w:hAnsi="Calibri" w:cs="Calibri"/>
      <w:color w:val="000000"/>
      <w:kern w:val="0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066AE"/>
    <w:rPr>
      <w:rFonts w:ascii="Calibri" w:eastAsia="Calibri" w:hAnsi="Calibri" w:cs="Calibri"/>
      <w:color w:val="000000"/>
      <w:kern w:val="0"/>
      <w:sz w:val="4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B066AE"/>
    <w:rPr>
      <w:rFonts w:ascii="Calibri" w:eastAsia="Calibri" w:hAnsi="Calibri" w:cs="Calibri"/>
      <w:b/>
      <w:color w:val="000000"/>
      <w:kern w:val="0"/>
      <w:sz w:val="28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B066AE"/>
    <w:rPr>
      <w:rFonts w:ascii="Calibri" w:eastAsia="Calibri" w:hAnsi="Calibri" w:cs="Calibri"/>
      <w:b/>
      <w:color w:val="000000"/>
      <w:kern w:val="0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066AE"/>
    <w:rPr>
      <w:rFonts w:ascii="Calibri" w:eastAsia="Calibri" w:hAnsi="Calibri" w:cs="Calibri"/>
      <w:b/>
      <w:color w:val="000000"/>
      <w:kern w:val="0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B066AE"/>
    <w:rPr>
      <w:rFonts w:ascii="Calibri" w:eastAsia="Calibri" w:hAnsi="Calibri" w:cs="Calibri"/>
      <w:b/>
      <w:color w:val="000000"/>
      <w:kern w:val="0"/>
      <w:sz w:val="22"/>
    </w:rPr>
  </w:style>
  <w:style w:type="character" w:customStyle="1" w:styleId="60">
    <w:name w:val="標題 6 字元"/>
    <w:basedOn w:val="a0"/>
    <w:link w:val="6"/>
    <w:uiPriority w:val="9"/>
    <w:semiHidden/>
    <w:rsid w:val="00B066AE"/>
    <w:rPr>
      <w:rFonts w:ascii="Calibri" w:eastAsia="Calibri" w:hAnsi="Calibri" w:cs="Calibri"/>
      <w:b/>
      <w:color w:val="000000"/>
      <w:kern w:val="0"/>
      <w:sz w:val="20"/>
      <w:szCs w:val="20"/>
    </w:rPr>
  </w:style>
  <w:style w:type="table" w:customStyle="1" w:styleId="TableNormal">
    <w:name w:val="Table Normal"/>
    <w:rsid w:val="00B066AE"/>
    <w:pPr>
      <w:spacing w:after="48" w:line="259" w:lineRule="auto"/>
      <w:ind w:left="10"/>
    </w:pPr>
    <w:rPr>
      <w:rFonts w:ascii="Calibri" w:hAnsi="Calibri" w:cs="Calibri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B066A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B066AE"/>
    <w:rPr>
      <w:rFonts w:ascii="Calibri" w:eastAsia="Calibri" w:hAnsi="Calibri" w:cs="Calibri"/>
      <w:b/>
      <w:color w:val="000000"/>
      <w:kern w:val="0"/>
      <w:sz w:val="72"/>
      <w:szCs w:val="72"/>
    </w:rPr>
  </w:style>
  <w:style w:type="paragraph" w:styleId="11">
    <w:name w:val="toc 1"/>
    <w:hidden/>
    <w:uiPriority w:val="39"/>
    <w:rsid w:val="00B066AE"/>
    <w:pPr>
      <w:spacing w:after="48" w:line="259" w:lineRule="auto"/>
      <w:ind w:left="25" w:right="24" w:hanging="10"/>
    </w:pPr>
    <w:rPr>
      <w:rFonts w:ascii="Calibri" w:eastAsia="Calibri" w:hAnsi="Calibri" w:cs="Calibri"/>
      <w:color w:val="000000"/>
      <w:kern w:val="0"/>
      <w:szCs w:val="24"/>
    </w:rPr>
  </w:style>
  <w:style w:type="paragraph" w:styleId="21">
    <w:name w:val="toc 2"/>
    <w:hidden/>
    <w:uiPriority w:val="39"/>
    <w:rsid w:val="00B066AE"/>
    <w:pPr>
      <w:spacing w:after="48" w:line="259" w:lineRule="auto"/>
      <w:ind w:left="505" w:right="24" w:hanging="10"/>
    </w:pPr>
    <w:rPr>
      <w:rFonts w:ascii="Calibri" w:eastAsia="Calibri" w:hAnsi="Calibri" w:cs="Calibri"/>
      <w:color w:val="000000"/>
      <w:kern w:val="0"/>
      <w:szCs w:val="24"/>
    </w:rPr>
  </w:style>
  <w:style w:type="table" w:customStyle="1" w:styleId="TableGrid">
    <w:name w:val="TableGrid"/>
    <w:rsid w:val="00B066AE"/>
    <w:pPr>
      <w:spacing w:after="48" w:line="259" w:lineRule="auto"/>
      <w:ind w:left="10"/>
    </w:pPr>
    <w:rPr>
      <w:rFonts w:ascii="Calibri" w:hAnsi="Calibri" w:cs="Calibri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B066AE"/>
    <w:pPr>
      <w:spacing w:after="48" w:line="259" w:lineRule="auto"/>
      <w:ind w:left="10"/>
    </w:pPr>
    <w:rPr>
      <w:rFonts w:ascii="Calibri" w:eastAsia="新細明體" w:hAnsi="Calibri" w:cs="Times New Roman"/>
      <w:kern w:val="0"/>
      <w:szCs w:val="24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-">
    <w:name w:val="專題-表格目錄"/>
    <w:basedOn w:val="a"/>
    <w:link w:val="-0"/>
    <w:qFormat/>
    <w:rsid w:val="00B066AE"/>
    <w:pPr>
      <w:widowControl w:val="0"/>
      <w:spacing w:after="0" w:line="240" w:lineRule="auto"/>
      <w:ind w:left="0" w:firstLine="0"/>
      <w:jc w:val="center"/>
    </w:pPr>
    <w:rPr>
      <w:rFonts w:ascii="Times New Roman" w:eastAsia="標楷體" w:hAnsi="Times New Roman" w:cs="Arial"/>
      <w:color w:val="auto"/>
      <w:sz w:val="28"/>
      <w:szCs w:val="20"/>
    </w:rPr>
  </w:style>
  <w:style w:type="character" w:customStyle="1" w:styleId="-0">
    <w:name w:val="專題-表格目錄 字元"/>
    <w:link w:val="-"/>
    <w:rsid w:val="00B066AE"/>
    <w:rPr>
      <w:rFonts w:ascii="Times New Roman" w:eastAsia="標楷體" w:hAnsi="Times New Roman" w:cs="Arial"/>
      <w:kern w:val="0"/>
      <w:sz w:val="28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B066AE"/>
    <w:pPr>
      <w:snapToGrid w:val="0"/>
    </w:pPr>
    <w:rPr>
      <w:sz w:val="20"/>
      <w:szCs w:val="20"/>
    </w:rPr>
  </w:style>
  <w:style w:type="character" w:customStyle="1" w:styleId="ab">
    <w:name w:val="註腳文字 字元"/>
    <w:basedOn w:val="a0"/>
    <w:link w:val="aa"/>
    <w:uiPriority w:val="99"/>
    <w:semiHidden/>
    <w:rsid w:val="00B066AE"/>
    <w:rPr>
      <w:rFonts w:ascii="Calibri" w:eastAsia="Calibri" w:hAnsi="Calibri" w:cs="Calibri"/>
      <w:color w:val="000000"/>
      <w:kern w:val="0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B066A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B066AE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066AE"/>
  </w:style>
  <w:style w:type="character" w:customStyle="1" w:styleId="af">
    <w:name w:val="註解文字 字元"/>
    <w:basedOn w:val="a0"/>
    <w:link w:val="ae"/>
    <w:uiPriority w:val="99"/>
    <w:semiHidden/>
    <w:rsid w:val="00B066AE"/>
    <w:rPr>
      <w:rFonts w:ascii="Calibri" w:eastAsia="Calibri" w:hAnsi="Calibri" w:cs="Calibri"/>
      <w:color w:val="000000"/>
      <w:kern w:val="0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066AE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B066AE"/>
    <w:rPr>
      <w:rFonts w:ascii="Calibri" w:eastAsia="Calibri" w:hAnsi="Calibri" w:cs="Calibri"/>
      <w:b/>
      <w:bCs/>
      <w:color w:val="000000"/>
      <w:kern w:val="0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B066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B066AE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f4">
    <w:name w:val="Subtitle"/>
    <w:basedOn w:val="a"/>
    <w:next w:val="a"/>
    <w:link w:val="af5"/>
    <w:uiPriority w:val="11"/>
    <w:qFormat/>
    <w:rsid w:val="00B066A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5">
    <w:name w:val="副標題 字元"/>
    <w:basedOn w:val="a0"/>
    <w:link w:val="af4"/>
    <w:uiPriority w:val="11"/>
    <w:rsid w:val="00B066AE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styleId="af6">
    <w:name w:val="List Paragraph"/>
    <w:basedOn w:val="a"/>
    <w:uiPriority w:val="34"/>
    <w:qFormat/>
    <w:rsid w:val="00B066AE"/>
    <w:pPr>
      <w:ind w:leftChars="200" w:left="480"/>
    </w:pPr>
  </w:style>
  <w:style w:type="table" w:styleId="31">
    <w:name w:val="Plain Table 3"/>
    <w:basedOn w:val="a1"/>
    <w:uiPriority w:val="43"/>
    <w:rsid w:val="00E271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Grid Table 2 Accent 1"/>
    <w:basedOn w:val="a1"/>
    <w:uiPriority w:val="47"/>
    <w:rsid w:val="00E2716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f7">
    <w:name w:val="Hyperlink"/>
    <w:basedOn w:val="a0"/>
    <w:uiPriority w:val="99"/>
    <w:unhideWhenUsed/>
    <w:rsid w:val="00085E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628A-B746-4A9E-B02C-1DF8233A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15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10946037_林宜靜</dc:creator>
  <cp:keywords/>
  <dc:description/>
  <cp:lastModifiedBy>10946037_林宜靜</cp:lastModifiedBy>
  <cp:revision>42</cp:revision>
  <dcterms:created xsi:type="dcterms:W3CDTF">2023-08-08T12:29:00Z</dcterms:created>
  <dcterms:modified xsi:type="dcterms:W3CDTF">2023-08-11T05:00:00Z</dcterms:modified>
</cp:coreProperties>
</file>