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151E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  <w:r w:rsidRPr="00B066AE">
        <w:rPr>
          <w:rFonts w:eastAsia="微軟正黑體" w:cs="Times New Roman"/>
          <w:b/>
          <w:sz w:val="32"/>
          <w:szCs w:val="32"/>
        </w:rPr>
        <w:t>2023</w:t>
      </w:r>
      <w:r w:rsidRPr="00B066AE">
        <w:rPr>
          <w:rFonts w:eastAsia="微軟正黑體" w:cs="Times New Roman" w:hint="eastAsia"/>
          <w:b/>
          <w:sz w:val="32"/>
          <w:szCs w:val="32"/>
        </w:rPr>
        <w:t>年全國大專校院智慧創新暨跨域整合創作競賽</w:t>
      </w:r>
    </w:p>
    <w:p w14:paraId="70AA3C2A" w14:textId="44F5271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  <w:r w:rsidRPr="00B066AE">
        <w:rPr>
          <w:rFonts w:eastAsia="微軟正黑體" w:cs="Times New Roman" w:hint="eastAsia"/>
          <w:b/>
          <w:sz w:val="32"/>
          <w:szCs w:val="32"/>
        </w:rPr>
        <w:t>系統需求書</w:t>
      </w:r>
    </w:p>
    <w:p w14:paraId="1785BFB7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28B49104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605E8BBF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515BF826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00F44111" w14:textId="04340246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111D59B6" w14:textId="235F45F8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Cs/>
          <w:sz w:val="56"/>
          <w:szCs w:val="56"/>
        </w:rPr>
      </w:pPr>
      <w:r w:rsidRPr="00B066AE">
        <w:rPr>
          <w:rFonts w:eastAsia="微軟正黑體" w:cs="Times New Roman" w:hint="eastAsia"/>
          <w:bCs/>
          <w:sz w:val="56"/>
          <w:szCs w:val="56"/>
        </w:rPr>
        <w:t>U</w:t>
      </w:r>
      <w:r w:rsidRPr="00B066AE">
        <w:rPr>
          <w:rFonts w:eastAsia="微軟正黑體" w:cs="Times New Roman"/>
          <w:bCs/>
          <w:sz w:val="56"/>
          <w:szCs w:val="56"/>
        </w:rPr>
        <w:t xml:space="preserve">card </w:t>
      </w:r>
      <w:r w:rsidRPr="00B066AE">
        <w:rPr>
          <w:rFonts w:eastAsia="微軟正黑體" w:cs="Times New Roman" w:hint="eastAsia"/>
          <w:bCs/>
          <w:sz w:val="56"/>
          <w:szCs w:val="56"/>
        </w:rPr>
        <w:t>優卡</w:t>
      </w:r>
    </w:p>
    <w:p w14:paraId="44131842" w14:textId="16BD571B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  <w:r w:rsidRPr="00B066AE">
        <w:rPr>
          <w:rFonts w:eastAsia="微軟正黑體"/>
          <w:noProof/>
          <w:sz w:val="22"/>
          <w:szCs w:val="22"/>
        </w:rPr>
        <mc:AlternateContent>
          <mc:Choice Requires="wpg">
            <w:drawing>
              <wp:inline distT="0" distB="0" distL="0" distR="0" wp14:anchorId="78C36AEA" wp14:editId="3E1695B6">
                <wp:extent cx="5274310" cy="5569"/>
                <wp:effectExtent l="0" t="95250" r="2540" b="90170"/>
                <wp:docPr id="109884" name="群組 109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569"/>
                          <a:chOff x="2639675" y="3776950"/>
                          <a:chExt cx="5412650" cy="9150"/>
                        </a:xfrm>
                      </wpg:grpSpPr>
                      <wpg:grpSp>
                        <wpg:cNvPr id="145766175" name="群組 145766175"/>
                        <wpg:cNvGrpSpPr/>
                        <wpg:grpSpPr>
                          <a:xfrm>
                            <a:off x="2639694" y="3776952"/>
                            <a:ext cx="5412613" cy="9144"/>
                            <a:chOff x="0" y="0"/>
                            <a:chExt cx="5412613" cy="9144"/>
                          </a:xfrm>
                        </wpg:grpSpPr>
                        <wps:wsp>
                          <wps:cNvPr id="2015090839" name="矩形 2015090839"/>
                          <wps:cNvSpPr/>
                          <wps:spPr>
                            <a:xfrm>
                              <a:off x="0" y="0"/>
                              <a:ext cx="54126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F46089" w14:textId="77777777" w:rsidR="00267463" w:rsidRDefault="00267463" w:rsidP="0026746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5477632" name="手繪多邊形: 圖案 405477632"/>
                          <wps:cNvSpPr/>
                          <wps:spPr>
                            <a:xfrm>
                              <a:off x="0" y="0"/>
                              <a:ext cx="541261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12613" h="9144" extrusionOk="0">
                                  <a:moveTo>
                                    <a:pt x="0" y="0"/>
                                  </a:moveTo>
                                  <a:lnTo>
                                    <a:pt x="5412613" y="0"/>
                                  </a:lnTo>
                                  <a:lnTo>
                                    <a:pt x="541261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C36AEA" id="群組 109884" o:spid="_x0000_s1026" style="width:415.3pt;height:.45pt;mso-position-horizontal-relative:char;mso-position-vertical-relative:line" coordorigin="26396,37769" coordsize="5412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">
                <v:group id="群組 145766175" o:spid="_x0000_s1027" style="position:absolute;left:26396;top:37769;width:54127;height:91" coordsize="5412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">
                  <v:rect id="矩形 2015090839" o:spid="_x0000_s1028" style="position:absolute;width:5412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2F46089" w14:textId="77777777" w:rsidR="00267463" w:rsidRDefault="00267463" w:rsidP="00267463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手繪多邊形: 圖案 405477632" o:spid="_x0000_s1029" style="position:absolute;width:54126;height:91;visibility:visible;mso-wrap-style:square;v-text-anchor:middle" coordsize="541261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" path="m,l5412613,r,9144l,9144,,e" fillcolor="#4f81bd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EC86F49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587C0E8E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09797E86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775A8E9B" w14:textId="77777777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/>
          <w:sz w:val="32"/>
          <w:szCs w:val="32"/>
        </w:rPr>
      </w:pPr>
    </w:p>
    <w:p w14:paraId="7343BEC9" w14:textId="76366C85" w:rsidR="00267463" w:rsidRPr="00B066AE" w:rsidRDefault="00267463" w:rsidP="00B066AE">
      <w:pPr>
        <w:spacing w:afterLines="50" w:after="120"/>
        <w:ind w:left="0" w:firstLine="0"/>
        <w:jc w:val="center"/>
        <w:rPr>
          <w:rFonts w:eastAsia="微軟正黑體" w:cs="Times New Roman"/>
          <w:bCs/>
        </w:rPr>
      </w:pPr>
      <w:r w:rsidRPr="00B066AE">
        <w:rPr>
          <w:rFonts w:eastAsia="微軟正黑體" w:cs="Times New Roman" w:hint="eastAsia"/>
          <w:bCs/>
        </w:rPr>
        <w:t>成員：林宜靜、林雅婕、林桂如、吳采紋</w:t>
      </w:r>
    </w:p>
    <w:p w14:paraId="20EE2799" w14:textId="77777777" w:rsidR="00267463" w:rsidRPr="00B066AE" w:rsidRDefault="00267463" w:rsidP="00B066AE">
      <w:pPr>
        <w:spacing w:afterLines="50" w:after="120" w:line="240" w:lineRule="auto"/>
        <w:ind w:left="0" w:firstLine="0"/>
        <w:rPr>
          <w:rFonts w:eastAsia="微軟正黑體" w:cs="Times New Roman"/>
          <w:bCs/>
        </w:rPr>
      </w:pPr>
      <w:r w:rsidRPr="00B066AE">
        <w:rPr>
          <w:rFonts w:eastAsia="微軟正黑體" w:cs="Times New Roman"/>
          <w:bCs/>
        </w:rPr>
        <w:br w:type="page"/>
      </w:r>
    </w:p>
    <w:p w14:paraId="66502738" w14:textId="6E927061" w:rsidR="00B066AE" w:rsidRPr="00B066AE" w:rsidRDefault="00267463" w:rsidP="00B066AE">
      <w:pPr>
        <w:spacing w:afterLines="50" w:after="120"/>
        <w:ind w:left="0" w:firstLine="0"/>
        <w:outlineLvl w:val="0"/>
        <w:rPr>
          <w:rFonts w:eastAsia="微軟正黑體" w:cs="Times New Roman"/>
          <w:b/>
          <w:sz w:val="40"/>
          <w:szCs w:val="40"/>
        </w:rPr>
      </w:pPr>
      <w:bookmarkStart w:id="0" w:name="_Toc142427925"/>
      <w:r w:rsidRPr="00B066AE">
        <w:rPr>
          <w:rFonts w:eastAsia="微軟正黑體" w:cs="Times New Roman"/>
          <w:b/>
          <w:sz w:val="40"/>
          <w:szCs w:val="40"/>
        </w:rPr>
        <w:lastRenderedPageBreak/>
        <w:t>Outline</w:t>
      </w:r>
      <w:bookmarkStart w:id="1" w:name="_heading=h.gjdgxs" w:colFirst="0" w:colLast="0"/>
      <w:bookmarkEnd w:id="0"/>
      <w:bookmarkEnd w:id="1"/>
    </w:p>
    <w:p w14:paraId="33AC46C7" w14:textId="77777777" w:rsidR="00085E9D" w:rsidRDefault="00B066AE" w:rsidP="00B066AE">
      <w:pPr>
        <w:spacing w:afterLines="50" w:after="120"/>
        <w:ind w:left="0" w:firstLine="0"/>
        <w:rPr>
          <w:noProof/>
        </w:rPr>
      </w:pPr>
      <w:r w:rsidRPr="00B066AE">
        <w:rPr>
          <w:rFonts w:eastAsia="微軟正黑體"/>
          <w:sz w:val="40"/>
          <w:szCs w:val="40"/>
        </w:rPr>
        <w:t xml:space="preserve"> </w:t>
      </w:r>
      <w:r w:rsidRPr="00B066AE">
        <w:rPr>
          <w:rFonts w:eastAsia="微軟正黑體"/>
          <w:sz w:val="40"/>
          <w:szCs w:val="40"/>
        </w:rPr>
        <w:tab/>
        <w:t xml:space="preserve"> </w:t>
      </w:r>
      <w:r w:rsidR="00085E9D">
        <w:rPr>
          <w:rFonts w:eastAsia="微軟正黑體"/>
          <w:sz w:val="40"/>
          <w:szCs w:val="40"/>
        </w:rPr>
        <w:fldChar w:fldCharType="begin"/>
      </w:r>
      <w:r w:rsidR="00085E9D">
        <w:rPr>
          <w:rFonts w:eastAsia="微軟正黑體"/>
          <w:sz w:val="40"/>
          <w:szCs w:val="40"/>
        </w:rPr>
        <w:instrText xml:space="preserve"> TOC \o "1-3" \h \z \u </w:instrText>
      </w:r>
      <w:r w:rsidR="00085E9D">
        <w:rPr>
          <w:rFonts w:eastAsia="微軟正黑體"/>
          <w:sz w:val="40"/>
          <w:szCs w:val="40"/>
        </w:rPr>
        <w:fldChar w:fldCharType="separate"/>
      </w:r>
    </w:p>
    <w:p w14:paraId="73241CD4" w14:textId="3F2D03E7" w:rsidR="00085E9D" w:rsidRPr="00085E9D" w:rsidRDefault="00085E9D">
      <w:pPr>
        <w:pStyle w:val="1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32"/>
          <w:szCs w:val="28"/>
          <w14:ligatures w14:val="standardContextual"/>
        </w:rPr>
      </w:pPr>
      <w:hyperlink w:anchor="_Toc142427925" w:history="1">
        <w:r w:rsidRPr="00085E9D">
          <w:rPr>
            <w:rStyle w:val="af7"/>
            <w:rFonts w:eastAsia="微軟正黑體" w:cs="Times New Roman"/>
            <w:noProof/>
            <w:sz w:val="32"/>
            <w:szCs w:val="32"/>
          </w:rPr>
          <w:t>Outline</w:t>
        </w:r>
        <w:r w:rsidRPr="00085E9D">
          <w:rPr>
            <w:noProof/>
            <w:webHidden/>
            <w:sz w:val="32"/>
            <w:szCs w:val="32"/>
          </w:rPr>
          <w:tab/>
        </w:r>
        <w:r w:rsidRPr="00085E9D">
          <w:rPr>
            <w:noProof/>
            <w:webHidden/>
            <w:sz w:val="32"/>
            <w:szCs w:val="32"/>
          </w:rPr>
          <w:fldChar w:fldCharType="begin"/>
        </w:r>
        <w:r w:rsidRPr="00085E9D">
          <w:rPr>
            <w:noProof/>
            <w:webHidden/>
            <w:sz w:val="32"/>
            <w:szCs w:val="32"/>
          </w:rPr>
          <w:instrText xml:space="preserve"> PAGEREF _Toc142427925 \h </w:instrText>
        </w:r>
        <w:r w:rsidRPr="00085E9D">
          <w:rPr>
            <w:noProof/>
            <w:webHidden/>
            <w:sz w:val="32"/>
            <w:szCs w:val="32"/>
          </w:rPr>
        </w:r>
        <w:r w:rsidRPr="00085E9D">
          <w:rPr>
            <w:noProof/>
            <w:webHidden/>
            <w:sz w:val="32"/>
            <w:szCs w:val="32"/>
          </w:rPr>
          <w:fldChar w:fldCharType="separate"/>
        </w:r>
        <w:r w:rsidRPr="00085E9D">
          <w:rPr>
            <w:noProof/>
            <w:webHidden/>
            <w:sz w:val="32"/>
            <w:szCs w:val="32"/>
          </w:rPr>
          <w:t>2</w:t>
        </w:r>
        <w:r w:rsidRPr="00085E9D">
          <w:rPr>
            <w:noProof/>
            <w:webHidden/>
            <w:sz w:val="32"/>
            <w:szCs w:val="32"/>
          </w:rPr>
          <w:fldChar w:fldCharType="end"/>
        </w:r>
      </w:hyperlink>
    </w:p>
    <w:p w14:paraId="4B72D75E" w14:textId="0B5A1D36" w:rsidR="00085E9D" w:rsidRPr="00085E9D" w:rsidRDefault="00085E9D">
      <w:pPr>
        <w:pStyle w:val="11"/>
        <w:tabs>
          <w:tab w:val="left" w:pos="505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32"/>
          <w:szCs w:val="28"/>
          <w14:ligatures w14:val="standardContextual"/>
        </w:rPr>
      </w:pPr>
      <w:hyperlink w:anchor="_Toc142427926" w:history="1">
        <w:r w:rsidRPr="00085E9D">
          <w:rPr>
            <w:rStyle w:val="af7"/>
            <w:rFonts w:eastAsia="微軟正黑體"/>
            <w:bCs/>
            <w:noProof/>
            <w:sz w:val="32"/>
            <w:szCs w:val="32"/>
          </w:rPr>
          <w:t>1.</w:t>
        </w:r>
        <w:r w:rsidRPr="00085E9D">
          <w:rPr>
            <w:rFonts w:asciiTheme="minorHAnsi" w:eastAsiaTheme="minorEastAsia" w:hAnsiTheme="minorHAnsi" w:cstheme="minorBidi"/>
            <w:noProof/>
            <w:color w:val="auto"/>
            <w:kern w:val="2"/>
            <w:sz w:val="32"/>
            <w:szCs w:val="28"/>
            <w14:ligatures w14:val="standardContextual"/>
          </w:rPr>
          <w:tab/>
        </w:r>
        <w:r w:rsidRPr="00085E9D">
          <w:rPr>
            <w:rStyle w:val="af7"/>
            <w:rFonts w:eastAsia="微軟正黑體" w:cs="Times New Roman"/>
            <w:noProof/>
            <w:sz w:val="32"/>
            <w:szCs w:val="32"/>
          </w:rPr>
          <w:t>System Architecture</w:t>
        </w:r>
        <w:r w:rsidRPr="00085E9D">
          <w:rPr>
            <w:noProof/>
            <w:webHidden/>
            <w:sz w:val="32"/>
            <w:szCs w:val="32"/>
          </w:rPr>
          <w:tab/>
        </w:r>
        <w:r w:rsidRPr="00085E9D">
          <w:rPr>
            <w:noProof/>
            <w:webHidden/>
            <w:sz w:val="32"/>
            <w:szCs w:val="32"/>
          </w:rPr>
          <w:fldChar w:fldCharType="begin"/>
        </w:r>
        <w:r w:rsidRPr="00085E9D">
          <w:rPr>
            <w:noProof/>
            <w:webHidden/>
            <w:sz w:val="32"/>
            <w:szCs w:val="32"/>
          </w:rPr>
          <w:instrText xml:space="preserve"> PAGEREF _Toc142427926 \h </w:instrText>
        </w:r>
        <w:r w:rsidRPr="00085E9D">
          <w:rPr>
            <w:noProof/>
            <w:webHidden/>
            <w:sz w:val="32"/>
            <w:szCs w:val="32"/>
          </w:rPr>
        </w:r>
        <w:r w:rsidRPr="00085E9D">
          <w:rPr>
            <w:noProof/>
            <w:webHidden/>
            <w:sz w:val="32"/>
            <w:szCs w:val="32"/>
          </w:rPr>
          <w:fldChar w:fldCharType="separate"/>
        </w:r>
        <w:r w:rsidRPr="00085E9D">
          <w:rPr>
            <w:noProof/>
            <w:webHidden/>
            <w:sz w:val="32"/>
            <w:szCs w:val="32"/>
          </w:rPr>
          <w:t>3</w:t>
        </w:r>
        <w:r w:rsidRPr="00085E9D">
          <w:rPr>
            <w:noProof/>
            <w:webHidden/>
            <w:sz w:val="32"/>
            <w:szCs w:val="32"/>
          </w:rPr>
          <w:fldChar w:fldCharType="end"/>
        </w:r>
      </w:hyperlink>
    </w:p>
    <w:p w14:paraId="0FBD0FC9" w14:textId="4AF936C0" w:rsidR="00085E9D" w:rsidRDefault="00085E9D">
      <w:pPr>
        <w:pStyle w:val="21"/>
        <w:tabs>
          <w:tab w:val="left" w:pos="120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427927" w:history="1">
        <w:r w:rsidRPr="00223E8E">
          <w:rPr>
            <w:rStyle w:val="af7"/>
            <w:rFonts w:eastAsia="微軟正黑體"/>
            <w:b/>
            <w:bCs/>
            <w:noProof/>
          </w:rPr>
          <w:t>1-1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223E8E">
          <w:rPr>
            <w:rStyle w:val="af7"/>
            <w:rFonts w:eastAsia="微軟正黑體"/>
            <w:b/>
            <w:b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_Toc142427927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13554E" w14:textId="6C2FDD8D" w:rsidR="00085E9D" w:rsidRDefault="00085E9D">
      <w:pPr>
        <w:pStyle w:val="21"/>
        <w:tabs>
          <w:tab w:val="left" w:pos="120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427928" w:history="1">
        <w:r w:rsidRPr="00223E8E">
          <w:rPr>
            <w:rStyle w:val="af7"/>
            <w:rFonts w:eastAsia="微軟正黑體"/>
            <w:b/>
            <w:bCs/>
            <w:noProof/>
          </w:rPr>
          <w:t>1-2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223E8E">
          <w:rPr>
            <w:rStyle w:val="af7"/>
            <w:rFonts w:eastAsia="微軟正黑體"/>
            <w:b/>
            <w:bCs/>
            <w:noProof/>
          </w:rPr>
          <w:t>Architecture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_Toc142427928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BC6F85" w14:textId="5DCF62D0" w:rsidR="00085E9D" w:rsidRPr="00085E9D" w:rsidRDefault="00085E9D">
      <w:pPr>
        <w:pStyle w:val="11"/>
        <w:tabs>
          <w:tab w:val="left" w:pos="505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32"/>
          <w:szCs w:val="28"/>
          <w14:ligatures w14:val="standardContextual"/>
        </w:rPr>
      </w:pPr>
      <w:hyperlink w:anchor="_Toc142427929" w:history="1">
        <w:r w:rsidRPr="00085E9D">
          <w:rPr>
            <w:rStyle w:val="af7"/>
            <w:rFonts w:eastAsia="微軟正黑體"/>
            <w:bCs/>
            <w:noProof/>
            <w:sz w:val="32"/>
            <w:szCs w:val="32"/>
          </w:rPr>
          <w:t>2.</w:t>
        </w:r>
        <w:r w:rsidRPr="00085E9D">
          <w:rPr>
            <w:rFonts w:asciiTheme="minorHAnsi" w:eastAsiaTheme="minorEastAsia" w:hAnsiTheme="minorHAnsi" w:cstheme="minorBidi"/>
            <w:noProof/>
            <w:color w:val="auto"/>
            <w:kern w:val="2"/>
            <w:sz w:val="32"/>
            <w:szCs w:val="28"/>
            <w14:ligatures w14:val="standardContextual"/>
          </w:rPr>
          <w:tab/>
        </w:r>
        <w:r w:rsidRPr="00085E9D">
          <w:rPr>
            <w:rStyle w:val="af7"/>
            <w:rFonts w:eastAsia="微軟正黑體"/>
            <w:noProof/>
            <w:sz w:val="32"/>
            <w:szCs w:val="32"/>
          </w:rPr>
          <w:t>Functional Requirement</w:t>
        </w:r>
        <w:r w:rsidRPr="00085E9D">
          <w:rPr>
            <w:noProof/>
            <w:webHidden/>
            <w:sz w:val="32"/>
            <w:szCs w:val="32"/>
          </w:rPr>
          <w:tab/>
        </w:r>
        <w:r w:rsidRPr="00085E9D">
          <w:rPr>
            <w:noProof/>
            <w:webHidden/>
            <w:sz w:val="32"/>
            <w:szCs w:val="32"/>
          </w:rPr>
          <w:fldChar w:fldCharType="begin"/>
        </w:r>
        <w:r w:rsidRPr="00085E9D">
          <w:rPr>
            <w:noProof/>
            <w:webHidden/>
            <w:sz w:val="32"/>
            <w:szCs w:val="32"/>
          </w:rPr>
          <w:instrText xml:space="preserve"> PAGEREF _Toc142427929 \h </w:instrText>
        </w:r>
        <w:r w:rsidRPr="00085E9D">
          <w:rPr>
            <w:noProof/>
            <w:webHidden/>
            <w:sz w:val="32"/>
            <w:szCs w:val="32"/>
          </w:rPr>
        </w:r>
        <w:r w:rsidRPr="00085E9D">
          <w:rPr>
            <w:noProof/>
            <w:webHidden/>
            <w:sz w:val="32"/>
            <w:szCs w:val="32"/>
          </w:rPr>
          <w:fldChar w:fldCharType="separate"/>
        </w:r>
        <w:r w:rsidRPr="00085E9D">
          <w:rPr>
            <w:noProof/>
            <w:webHidden/>
            <w:sz w:val="32"/>
            <w:szCs w:val="32"/>
          </w:rPr>
          <w:t>6</w:t>
        </w:r>
        <w:r w:rsidRPr="00085E9D">
          <w:rPr>
            <w:noProof/>
            <w:webHidden/>
            <w:sz w:val="32"/>
            <w:szCs w:val="32"/>
          </w:rPr>
          <w:fldChar w:fldCharType="end"/>
        </w:r>
      </w:hyperlink>
    </w:p>
    <w:p w14:paraId="130F2786" w14:textId="55B8A2B6" w:rsidR="00085E9D" w:rsidRDefault="00085E9D">
      <w:pPr>
        <w:pStyle w:val="21"/>
        <w:tabs>
          <w:tab w:val="left" w:pos="120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427930" w:history="1">
        <w:r w:rsidRPr="00223E8E">
          <w:rPr>
            <w:rStyle w:val="af7"/>
            <w:rFonts w:eastAsia="微軟正黑體"/>
            <w:b/>
            <w:bCs/>
            <w:noProof/>
          </w:rPr>
          <w:t>2-1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223E8E">
          <w:rPr>
            <w:rStyle w:val="af7"/>
            <w:rFonts w:eastAsia="微軟正黑體"/>
            <w:b/>
            <w:bCs/>
            <w:noProof/>
          </w:rPr>
          <w:t>Front-end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_Toc142427930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6BE9DD" w14:textId="243A787C" w:rsidR="00085E9D" w:rsidRDefault="00085E9D">
      <w:pPr>
        <w:pStyle w:val="21"/>
        <w:tabs>
          <w:tab w:val="left" w:pos="120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427931" w:history="1">
        <w:r w:rsidRPr="00223E8E">
          <w:rPr>
            <w:rStyle w:val="af7"/>
            <w:rFonts w:eastAsia="微軟正黑體"/>
            <w:b/>
            <w:bCs/>
            <w:noProof/>
          </w:rPr>
          <w:t>2-2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223E8E">
          <w:rPr>
            <w:rStyle w:val="af7"/>
            <w:rFonts w:eastAsia="微軟正黑體"/>
            <w:b/>
            <w:bCs/>
            <w:noProof/>
          </w:rPr>
          <w:t>Back-end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_Toc142427931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F7A73E" w14:textId="5436055D" w:rsidR="00085E9D" w:rsidRPr="00085E9D" w:rsidRDefault="00085E9D">
      <w:pPr>
        <w:pStyle w:val="11"/>
        <w:tabs>
          <w:tab w:val="left" w:pos="505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32"/>
          <w:szCs w:val="28"/>
          <w14:ligatures w14:val="standardContextual"/>
        </w:rPr>
      </w:pPr>
      <w:hyperlink w:anchor="_Toc142427932" w:history="1">
        <w:r w:rsidRPr="00085E9D">
          <w:rPr>
            <w:rStyle w:val="af7"/>
            <w:rFonts w:eastAsia="微軟正黑體"/>
            <w:bCs/>
            <w:noProof/>
            <w:sz w:val="32"/>
            <w:szCs w:val="32"/>
          </w:rPr>
          <w:t>3.</w:t>
        </w:r>
        <w:r w:rsidRPr="00085E9D">
          <w:rPr>
            <w:rFonts w:asciiTheme="minorHAnsi" w:eastAsiaTheme="minorEastAsia" w:hAnsiTheme="minorHAnsi" w:cstheme="minorBidi"/>
            <w:noProof/>
            <w:color w:val="auto"/>
            <w:kern w:val="2"/>
            <w:sz w:val="32"/>
            <w:szCs w:val="28"/>
            <w14:ligatures w14:val="standardContextual"/>
          </w:rPr>
          <w:tab/>
        </w:r>
        <w:r w:rsidRPr="00085E9D">
          <w:rPr>
            <w:rStyle w:val="af7"/>
            <w:rFonts w:eastAsia="微軟正黑體"/>
            <w:noProof/>
            <w:sz w:val="32"/>
            <w:szCs w:val="32"/>
          </w:rPr>
          <w:t>Interface Requirement</w:t>
        </w:r>
        <w:r w:rsidRPr="00085E9D">
          <w:rPr>
            <w:noProof/>
            <w:webHidden/>
            <w:sz w:val="32"/>
            <w:szCs w:val="32"/>
          </w:rPr>
          <w:tab/>
        </w:r>
        <w:r w:rsidRPr="00085E9D">
          <w:rPr>
            <w:noProof/>
            <w:webHidden/>
            <w:sz w:val="32"/>
            <w:szCs w:val="32"/>
          </w:rPr>
          <w:fldChar w:fldCharType="begin"/>
        </w:r>
        <w:r w:rsidRPr="00085E9D">
          <w:rPr>
            <w:noProof/>
            <w:webHidden/>
            <w:sz w:val="32"/>
            <w:szCs w:val="32"/>
          </w:rPr>
          <w:instrText xml:space="preserve"> PAGEREF _Toc142427932 \h </w:instrText>
        </w:r>
        <w:r w:rsidRPr="00085E9D">
          <w:rPr>
            <w:noProof/>
            <w:webHidden/>
            <w:sz w:val="32"/>
            <w:szCs w:val="32"/>
          </w:rPr>
        </w:r>
        <w:r w:rsidRPr="00085E9D">
          <w:rPr>
            <w:noProof/>
            <w:webHidden/>
            <w:sz w:val="32"/>
            <w:szCs w:val="32"/>
          </w:rPr>
          <w:fldChar w:fldCharType="separate"/>
        </w:r>
        <w:r w:rsidRPr="00085E9D">
          <w:rPr>
            <w:noProof/>
            <w:webHidden/>
            <w:sz w:val="32"/>
            <w:szCs w:val="32"/>
          </w:rPr>
          <w:t>8</w:t>
        </w:r>
        <w:r w:rsidRPr="00085E9D">
          <w:rPr>
            <w:noProof/>
            <w:webHidden/>
            <w:sz w:val="32"/>
            <w:szCs w:val="32"/>
          </w:rPr>
          <w:fldChar w:fldCharType="end"/>
        </w:r>
      </w:hyperlink>
    </w:p>
    <w:p w14:paraId="64D7B4D6" w14:textId="23CA64BE" w:rsidR="00085E9D" w:rsidRDefault="00085E9D">
      <w:pPr>
        <w:pStyle w:val="21"/>
        <w:tabs>
          <w:tab w:val="left" w:pos="120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427933" w:history="1">
        <w:r w:rsidRPr="00223E8E">
          <w:rPr>
            <w:rStyle w:val="af7"/>
            <w:rFonts w:eastAsia="微軟正黑體"/>
            <w:b/>
            <w:bCs/>
            <w:noProof/>
          </w:rPr>
          <w:t>3-1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223E8E">
          <w:rPr>
            <w:rStyle w:val="af7"/>
            <w:rFonts w:eastAsia="微軟正黑體"/>
            <w:b/>
            <w:bCs/>
            <w:noProof/>
          </w:rPr>
          <w:t>External Interface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_Toc142427933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41623D" w14:textId="49CE9D83" w:rsidR="00085E9D" w:rsidRDefault="00085E9D">
      <w:pPr>
        <w:pStyle w:val="21"/>
        <w:tabs>
          <w:tab w:val="left" w:pos="120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427934" w:history="1">
        <w:r w:rsidRPr="00223E8E">
          <w:rPr>
            <w:rStyle w:val="af7"/>
            <w:rFonts w:eastAsia="微軟正黑體"/>
            <w:b/>
            <w:bCs/>
            <w:noProof/>
          </w:rPr>
          <w:t>3-2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223E8E">
          <w:rPr>
            <w:rStyle w:val="af7"/>
            <w:rFonts w:eastAsia="微軟正黑體"/>
            <w:b/>
            <w:bCs/>
            <w:noProof/>
          </w:rPr>
          <w:t>Internal Interface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_Toc142427934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629899" w14:textId="2531A4D2" w:rsidR="00085E9D" w:rsidRPr="00085E9D" w:rsidRDefault="00085E9D">
      <w:pPr>
        <w:pStyle w:val="11"/>
        <w:tabs>
          <w:tab w:val="left" w:pos="505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 w:val="32"/>
          <w:szCs w:val="28"/>
          <w14:ligatures w14:val="standardContextual"/>
        </w:rPr>
      </w:pPr>
      <w:hyperlink w:anchor="_Toc142427935" w:history="1">
        <w:r w:rsidRPr="00085E9D">
          <w:rPr>
            <w:rStyle w:val="af7"/>
            <w:rFonts w:eastAsia="微軟正黑體"/>
            <w:bCs/>
            <w:noProof/>
            <w:sz w:val="32"/>
            <w:szCs w:val="32"/>
          </w:rPr>
          <w:t>4.</w:t>
        </w:r>
        <w:r w:rsidRPr="00085E9D">
          <w:rPr>
            <w:rFonts w:asciiTheme="minorHAnsi" w:eastAsiaTheme="minorEastAsia" w:hAnsiTheme="minorHAnsi" w:cstheme="minorBidi"/>
            <w:noProof/>
            <w:color w:val="auto"/>
            <w:kern w:val="2"/>
            <w:sz w:val="32"/>
            <w:szCs w:val="28"/>
            <w14:ligatures w14:val="standardContextual"/>
          </w:rPr>
          <w:tab/>
        </w:r>
        <w:r w:rsidRPr="00085E9D">
          <w:rPr>
            <w:rStyle w:val="af7"/>
            <w:rFonts w:eastAsia="微軟正黑體"/>
            <w:noProof/>
            <w:sz w:val="32"/>
            <w:szCs w:val="32"/>
          </w:rPr>
          <w:t>Nonfunctional Requirement</w:t>
        </w:r>
        <w:r w:rsidRPr="00085E9D">
          <w:rPr>
            <w:noProof/>
            <w:webHidden/>
            <w:sz w:val="32"/>
            <w:szCs w:val="32"/>
          </w:rPr>
          <w:tab/>
        </w:r>
        <w:r w:rsidRPr="00085E9D">
          <w:rPr>
            <w:noProof/>
            <w:webHidden/>
            <w:sz w:val="32"/>
            <w:szCs w:val="32"/>
          </w:rPr>
          <w:fldChar w:fldCharType="begin"/>
        </w:r>
        <w:r w:rsidRPr="00085E9D">
          <w:rPr>
            <w:noProof/>
            <w:webHidden/>
            <w:sz w:val="32"/>
            <w:szCs w:val="32"/>
          </w:rPr>
          <w:instrText xml:space="preserve"> PAGEREF _Toc142427935 \h </w:instrText>
        </w:r>
        <w:r w:rsidRPr="00085E9D">
          <w:rPr>
            <w:noProof/>
            <w:webHidden/>
            <w:sz w:val="32"/>
            <w:szCs w:val="32"/>
          </w:rPr>
        </w:r>
        <w:r w:rsidRPr="00085E9D">
          <w:rPr>
            <w:noProof/>
            <w:webHidden/>
            <w:sz w:val="32"/>
            <w:szCs w:val="32"/>
          </w:rPr>
          <w:fldChar w:fldCharType="separate"/>
        </w:r>
        <w:r w:rsidRPr="00085E9D">
          <w:rPr>
            <w:noProof/>
            <w:webHidden/>
            <w:sz w:val="32"/>
            <w:szCs w:val="32"/>
          </w:rPr>
          <w:t>10</w:t>
        </w:r>
        <w:r w:rsidRPr="00085E9D">
          <w:rPr>
            <w:noProof/>
            <w:webHidden/>
            <w:sz w:val="32"/>
            <w:szCs w:val="32"/>
          </w:rPr>
          <w:fldChar w:fldCharType="end"/>
        </w:r>
      </w:hyperlink>
    </w:p>
    <w:p w14:paraId="1E8508A4" w14:textId="6135029C" w:rsidR="00085E9D" w:rsidRDefault="00085E9D">
      <w:pPr>
        <w:pStyle w:val="11"/>
        <w:tabs>
          <w:tab w:val="left" w:pos="505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427936" w:history="1">
        <w:r w:rsidRPr="00085E9D">
          <w:rPr>
            <w:rStyle w:val="af7"/>
            <w:rFonts w:eastAsia="微軟正黑體"/>
            <w:bCs/>
            <w:noProof/>
            <w:sz w:val="32"/>
            <w:szCs w:val="32"/>
          </w:rPr>
          <w:t>5.</w:t>
        </w:r>
        <w:r w:rsidRPr="00085E9D">
          <w:rPr>
            <w:rFonts w:asciiTheme="minorHAnsi" w:eastAsiaTheme="minorEastAsia" w:hAnsiTheme="minorHAnsi" w:cstheme="minorBidi"/>
            <w:noProof/>
            <w:color w:val="auto"/>
            <w:kern w:val="2"/>
            <w:sz w:val="32"/>
            <w:szCs w:val="28"/>
            <w14:ligatures w14:val="standardContextual"/>
          </w:rPr>
          <w:tab/>
        </w:r>
        <w:r w:rsidRPr="00085E9D">
          <w:rPr>
            <w:rStyle w:val="af7"/>
            <w:rFonts w:eastAsia="微軟正黑體"/>
            <w:noProof/>
            <w:sz w:val="32"/>
            <w:szCs w:val="32"/>
          </w:rPr>
          <w:t>Goal-driven Use Case Diagram</w:t>
        </w:r>
        <w:r w:rsidRPr="00085E9D">
          <w:rPr>
            <w:noProof/>
            <w:webHidden/>
            <w:sz w:val="32"/>
            <w:szCs w:val="32"/>
          </w:rPr>
          <w:tab/>
        </w:r>
        <w:r w:rsidRPr="00085E9D">
          <w:rPr>
            <w:noProof/>
            <w:webHidden/>
            <w:sz w:val="32"/>
            <w:szCs w:val="32"/>
          </w:rPr>
          <w:fldChar w:fldCharType="begin"/>
        </w:r>
        <w:r w:rsidRPr="00085E9D">
          <w:rPr>
            <w:noProof/>
            <w:webHidden/>
            <w:sz w:val="32"/>
            <w:szCs w:val="32"/>
          </w:rPr>
          <w:instrText xml:space="preserve"> PAGEREF _Toc142427936 \h </w:instrText>
        </w:r>
        <w:r w:rsidRPr="00085E9D">
          <w:rPr>
            <w:noProof/>
            <w:webHidden/>
            <w:sz w:val="32"/>
            <w:szCs w:val="32"/>
          </w:rPr>
        </w:r>
        <w:r w:rsidRPr="00085E9D">
          <w:rPr>
            <w:noProof/>
            <w:webHidden/>
            <w:sz w:val="32"/>
            <w:szCs w:val="32"/>
          </w:rPr>
          <w:fldChar w:fldCharType="separate"/>
        </w:r>
        <w:r w:rsidRPr="00085E9D">
          <w:rPr>
            <w:noProof/>
            <w:webHidden/>
            <w:sz w:val="32"/>
            <w:szCs w:val="32"/>
          </w:rPr>
          <w:t>11</w:t>
        </w:r>
        <w:r w:rsidRPr="00085E9D">
          <w:rPr>
            <w:noProof/>
            <w:webHidden/>
            <w:sz w:val="32"/>
            <w:szCs w:val="32"/>
          </w:rPr>
          <w:fldChar w:fldCharType="end"/>
        </w:r>
      </w:hyperlink>
    </w:p>
    <w:p w14:paraId="70A933FF" w14:textId="7C7415E9" w:rsidR="00085E9D" w:rsidRDefault="00085E9D">
      <w:pPr>
        <w:pStyle w:val="21"/>
        <w:tabs>
          <w:tab w:val="left" w:pos="120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427937" w:history="1">
        <w:r w:rsidRPr="00223E8E">
          <w:rPr>
            <w:rStyle w:val="af7"/>
            <w:rFonts w:eastAsia="微軟正黑體"/>
            <w:b/>
            <w:bCs/>
            <w:noProof/>
          </w:rPr>
          <w:t>5-1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223E8E">
          <w:rPr>
            <w:rStyle w:val="af7"/>
            <w:rFonts w:eastAsia="微軟正黑體"/>
            <w:b/>
            <w:bCs/>
            <w:noProof/>
          </w:rPr>
          <w:t>Introduction to Goal-driven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_Toc142427937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3CB539" w14:textId="20872DF1" w:rsidR="00085E9D" w:rsidRDefault="00085E9D">
      <w:pPr>
        <w:pStyle w:val="21"/>
        <w:tabs>
          <w:tab w:val="left" w:pos="120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427938" w:history="1">
        <w:r w:rsidRPr="00223E8E">
          <w:rPr>
            <w:rStyle w:val="af7"/>
            <w:rFonts w:eastAsia="微軟正黑體"/>
            <w:b/>
            <w:bCs/>
            <w:noProof/>
          </w:rPr>
          <w:t>5-2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223E8E">
          <w:rPr>
            <w:rStyle w:val="af7"/>
            <w:rFonts w:eastAsia="微軟正黑體"/>
            <w:b/>
            <w:bCs/>
            <w:noProof/>
          </w:rPr>
          <w:t>Objective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_Toc142427938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0121A7" w14:textId="1B429469" w:rsidR="00085E9D" w:rsidRDefault="00085E9D">
      <w:pPr>
        <w:pStyle w:val="21"/>
        <w:tabs>
          <w:tab w:val="left" w:pos="120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427939" w:history="1">
        <w:r w:rsidRPr="00223E8E">
          <w:rPr>
            <w:rStyle w:val="af7"/>
            <w:rFonts w:eastAsia="微軟正黑體"/>
            <w:b/>
            <w:bCs/>
            <w:noProof/>
          </w:rPr>
          <w:t>5-3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223E8E">
          <w:rPr>
            <w:rStyle w:val="af7"/>
            <w:rFonts w:eastAsia="微軟正黑體"/>
            <w:b/>
            <w:bCs/>
            <w:noProof/>
          </w:rPr>
          <w:t>Goal-driven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_Toc142427939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74C443" w14:textId="0376E3D7" w:rsidR="00085E9D" w:rsidRDefault="00085E9D">
      <w:pPr>
        <w:pStyle w:val="21"/>
        <w:tabs>
          <w:tab w:val="left" w:pos="120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  <w14:ligatures w14:val="standardContextual"/>
        </w:rPr>
      </w:pPr>
      <w:hyperlink w:anchor="_Toc142427940" w:history="1">
        <w:r w:rsidRPr="00223E8E">
          <w:rPr>
            <w:rStyle w:val="af7"/>
            <w:rFonts w:eastAsia="微軟正黑體"/>
            <w:b/>
            <w:bCs/>
            <w:noProof/>
          </w:rPr>
          <w:t>5-4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  <w14:ligatures w14:val="standardContextual"/>
          </w:rPr>
          <w:tab/>
        </w:r>
        <w:r w:rsidRPr="00223E8E">
          <w:rPr>
            <w:rStyle w:val="af7"/>
            <w:rFonts w:eastAsia="微軟正黑體"/>
            <w:b/>
            <w:bCs/>
            <w:noProof/>
          </w:rPr>
          <w:t>Actor Description and Actor Use Case Matrix (</w:t>
        </w:r>
        <w:r w:rsidRPr="00223E8E">
          <w:rPr>
            <w:rStyle w:val="af7"/>
            <w:rFonts w:ascii="新細明體" w:eastAsia="微軟正黑體" w:hAnsi="新細明體" w:cs="新細明體" w:hint="eastAsia"/>
            <w:b/>
            <w:bCs/>
            <w:noProof/>
          </w:rPr>
          <w:t>上表的參與者說明</w:t>
        </w:r>
        <w:r w:rsidRPr="00223E8E">
          <w:rPr>
            <w:rStyle w:val="af7"/>
            <w:rFonts w:eastAsia="微軟正黑體"/>
            <w:b/>
            <w:bCs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_Toc142427940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FD8116" w14:textId="2B4FE90C" w:rsidR="00B066AE" w:rsidRPr="00B066AE" w:rsidRDefault="00085E9D" w:rsidP="00B066AE">
      <w:pPr>
        <w:spacing w:afterLines="50" w:after="120"/>
        <w:ind w:left="0" w:firstLine="0"/>
        <w:rPr>
          <w:rFonts w:eastAsia="微軟正黑體"/>
        </w:rPr>
      </w:pPr>
      <w:r>
        <w:rPr>
          <w:rFonts w:eastAsia="微軟正黑體"/>
          <w:sz w:val="40"/>
          <w:szCs w:val="40"/>
        </w:rPr>
        <w:fldChar w:fldCharType="end"/>
      </w:r>
    </w:p>
    <w:p w14:paraId="17D5E09F" w14:textId="0DF51ACC" w:rsidR="00B066AE" w:rsidRPr="000D775E" w:rsidRDefault="00B066AE" w:rsidP="00B066AE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sz w:val="40"/>
          <w:szCs w:val="40"/>
        </w:rPr>
      </w:pPr>
      <w:r w:rsidRPr="00B066AE">
        <w:rPr>
          <w:rFonts w:eastAsia="微軟正黑體"/>
        </w:rPr>
        <w:br w:type="page"/>
      </w:r>
      <w:bookmarkStart w:id="2" w:name="_Toc142427926"/>
      <w:r w:rsidRPr="00B066AE">
        <w:rPr>
          <w:rFonts w:eastAsia="微軟正黑體" w:cs="Times New Roman"/>
          <w:sz w:val="40"/>
          <w:szCs w:val="40"/>
        </w:rPr>
        <w:lastRenderedPageBreak/>
        <w:t>System Architecture</w:t>
      </w:r>
      <w:bookmarkEnd w:id="2"/>
    </w:p>
    <w:p w14:paraId="4150809C" w14:textId="77777777" w:rsidR="000D775E" w:rsidRPr="000D775E" w:rsidRDefault="000D775E" w:rsidP="00FF527E">
      <w:pPr>
        <w:pStyle w:val="af6"/>
        <w:spacing w:afterLines="50" w:after="120" w:line="240" w:lineRule="auto"/>
        <w:ind w:leftChars="0" w:left="0" w:firstLine="0"/>
        <w:rPr>
          <w:rFonts w:eastAsia="微軟正黑體"/>
        </w:rPr>
      </w:pPr>
    </w:p>
    <w:p w14:paraId="35DF459D" w14:textId="4BD7E9FA" w:rsidR="00B066AE" w:rsidRPr="0096077B" w:rsidRDefault="00B066AE" w:rsidP="0096077B">
      <w:pPr>
        <w:pStyle w:val="af6"/>
        <w:numPr>
          <w:ilvl w:val="0"/>
          <w:numId w:val="44"/>
        </w:numPr>
        <w:spacing w:afterLines="50" w:after="120" w:line="240" w:lineRule="auto"/>
        <w:ind w:leftChars="0"/>
        <w:outlineLvl w:val="1"/>
        <w:rPr>
          <w:rFonts w:eastAsia="微軟正黑體"/>
          <w:b/>
          <w:bCs/>
          <w:sz w:val="28"/>
          <w:szCs w:val="28"/>
        </w:rPr>
      </w:pPr>
      <w:bookmarkStart w:id="3" w:name="_Toc142427927"/>
      <w:r w:rsidRPr="0096077B">
        <w:rPr>
          <w:rFonts w:eastAsia="微軟正黑體" w:hint="eastAsia"/>
          <w:b/>
          <w:bCs/>
          <w:sz w:val="28"/>
          <w:szCs w:val="28"/>
        </w:rPr>
        <w:t>In</w:t>
      </w:r>
      <w:r w:rsidRPr="0096077B">
        <w:rPr>
          <w:rFonts w:eastAsia="微軟正黑體"/>
          <w:b/>
          <w:bCs/>
          <w:sz w:val="28"/>
          <w:szCs w:val="28"/>
        </w:rPr>
        <w:t>troduction</w:t>
      </w:r>
      <w:bookmarkEnd w:id="3"/>
    </w:p>
    <w:p w14:paraId="6C950775" w14:textId="5082CD77" w:rsidR="000D775E" w:rsidRDefault="000D775E" w:rsidP="000D775E">
      <w:pPr>
        <w:spacing w:afterLines="50" w:after="120" w:line="240" w:lineRule="auto"/>
        <w:ind w:left="482" w:firstLineChars="200" w:firstLine="480"/>
        <w:rPr>
          <w:rFonts w:eastAsia="微軟正黑體"/>
        </w:rPr>
      </w:pPr>
      <w:r w:rsidRPr="000D775E">
        <w:rPr>
          <w:rFonts w:eastAsia="微軟正黑體" w:hint="eastAsia"/>
        </w:rPr>
        <w:t>隨著科技的進步和社會的發展，電子支付已經成為現代生活中不可或缺的一部分。與現金支付相比，電子支付具有更高的便利性和安全性，因此在消費者中越來越受歡迎。不僅是大規模的連鎖店有信用卡機，連小規模營業人都引進</w:t>
      </w:r>
      <w:r w:rsidRPr="000D775E">
        <w:rPr>
          <w:rFonts w:eastAsia="微軟正黑體"/>
        </w:rPr>
        <w:t>Line Pay</w:t>
      </w:r>
      <w:r w:rsidRPr="000D775E">
        <w:rPr>
          <w:rFonts w:eastAsia="微軟正黑體" w:hint="eastAsia"/>
        </w:rPr>
        <w:t>、街口支付、台灣</w:t>
      </w:r>
      <w:r w:rsidRPr="000D775E">
        <w:rPr>
          <w:rFonts w:eastAsia="微軟正黑體"/>
        </w:rPr>
        <w:t>Pay</w:t>
      </w:r>
      <w:r w:rsidRPr="000D775E">
        <w:rPr>
          <w:rFonts w:eastAsia="微軟正黑體" w:hint="eastAsia"/>
        </w:rPr>
        <w:t>，以期望吸引偏好非現金支付的消費者。且這些支付應用程式還提供各種優惠和折扣，吸引更多的消費者進行非現金支付。這些電子支付方式可支援簽帳金融卡及信用卡的使用，本系統僅針對信用卡進行研究。</w:t>
      </w:r>
    </w:p>
    <w:p w14:paraId="061C327C" w14:textId="77777777" w:rsidR="000D775E" w:rsidRDefault="000D775E" w:rsidP="000D775E">
      <w:pPr>
        <w:spacing w:afterLines="50" w:after="120" w:line="240" w:lineRule="auto"/>
        <w:ind w:left="482" w:firstLineChars="200" w:firstLine="480"/>
        <w:rPr>
          <w:rFonts w:eastAsia="微軟正黑體"/>
        </w:rPr>
      </w:pPr>
    </w:p>
    <w:p w14:paraId="0DCABED6" w14:textId="3073D58F" w:rsidR="000D775E" w:rsidRDefault="000D775E" w:rsidP="000D775E">
      <w:pPr>
        <w:spacing w:afterLines="50" w:after="120" w:line="240" w:lineRule="auto"/>
        <w:ind w:left="482" w:firstLineChars="200" w:firstLine="480"/>
        <w:jc w:val="center"/>
        <w:rPr>
          <w:rFonts w:eastAsia="微軟正黑體"/>
        </w:rPr>
      </w:pPr>
      <w:r w:rsidRPr="000D775E">
        <w:rPr>
          <w:rFonts w:eastAsia="微軟正黑體" w:hint="eastAsia"/>
        </w:rPr>
        <w:t>▼表</w:t>
      </w:r>
      <w:r w:rsidRPr="000D775E">
        <w:rPr>
          <w:rFonts w:eastAsia="微軟正黑體"/>
        </w:rPr>
        <w:t xml:space="preserve">1-1-1 </w:t>
      </w:r>
      <w:r w:rsidRPr="000D775E">
        <w:rPr>
          <w:rFonts w:eastAsia="微軟正黑體" w:hint="eastAsia"/>
        </w:rPr>
        <w:t>金管會－信用卡重要業務及財務資訊揭露之資料整理</w:t>
      </w:r>
    </w:p>
    <w:tbl>
      <w:tblPr>
        <w:tblpPr w:leftFromText="180" w:rightFromText="180" w:vertAnchor="text" w:horzAnchor="margin" w:tblpY="-9"/>
        <w:tblW w:w="89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268"/>
        <w:gridCol w:w="1559"/>
        <w:gridCol w:w="1559"/>
        <w:gridCol w:w="1276"/>
        <w:gridCol w:w="1418"/>
      </w:tblGrid>
      <w:tr w:rsidR="000D775E" w:rsidRPr="00B066AE" w14:paraId="1FF63AB2" w14:textId="77777777" w:rsidTr="000D775E">
        <w:trPr>
          <w:trHeight w:val="306"/>
        </w:trPr>
        <w:tc>
          <w:tcPr>
            <w:tcW w:w="8931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5210CD6" w14:textId="77777777" w:rsidR="000D775E" w:rsidRPr="00B066AE" w:rsidRDefault="00000000" w:rsidP="000D775E">
            <w:pPr>
              <w:spacing w:afterLines="50" w:after="120" w:line="360" w:lineRule="auto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3"/>
                <w:id w:val="-440380981"/>
              </w:sdtPr>
              <w:sdtContent>
                <w:r w:rsidR="000D775E" w:rsidRPr="00B066AE">
                  <w:rPr>
                    <w:rFonts w:eastAsia="微軟正黑體" w:cs="Gungsuh"/>
                  </w:rPr>
                  <w:t>單位：新台幣萬元，卡數萬張</w:t>
                </w:r>
              </w:sdtContent>
            </w:sdt>
          </w:p>
        </w:tc>
      </w:tr>
      <w:tr w:rsidR="000D775E" w:rsidRPr="00B066AE" w14:paraId="6B9148E4" w14:textId="77777777" w:rsidTr="000D775E">
        <w:tc>
          <w:tcPr>
            <w:tcW w:w="851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4436870B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4"/>
                <w:id w:val="635603975"/>
              </w:sdtPr>
              <w:sdtContent>
                <w:r w:rsidR="000D775E" w:rsidRPr="00B066AE">
                  <w:rPr>
                    <w:rFonts w:eastAsia="微軟正黑體" w:cs="Gungsuh"/>
                  </w:rPr>
                  <w:t>排行</w:t>
                </w:r>
              </w:sdtContent>
            </w:sdt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7AE79CAA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5"/>
                <w:id w:val="1114019831"/>
              </w:sdtPr>
              <w:sdtContent>
                <w:r w:rsidR="000D775E" w:rsidRPr="00B066AE">
                  <w:rPr>
                    <w:rFonts w:eastAsia="微軟正黑體" w:cs="Gungsuh"/>
                  </w:rPr>
                  <w:t>金融機構名稱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227226A3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6"/>
                <w:id w:val="1349903951"/>
              </w:sdtPr>
              <w:sdtContent>
                <w:r w:rsidR="000D775E" w:rsidRPr="00B066AE">
                  <w:rPr>
                    <w:rFonts w:eastAsia="微軟正黑體" w:cs="Gungsuh"/>
                  </w:rPr>
                  <w:t>2022</w:t>
                </w:r>
                <w:r w:rsidR="000D775E" w:rsidRPr="00B066AE">
                  <w:rPr>
                    <w:rFonts w:eastAsia="微軟正黑體" w:cs="Gungsuh"/>
                  </w:rPr>
                  <w:t>年</w:t>
                </w:r>
                <w:r w:rsidR="000D775E" w:rsidRPr="00B066AE">
                  <w:rPr>
                    <w:rFonts w:eastAsia="微軟正黑體" w:cs="Gungsuh"/>
                  </w:rPr>
                  <w:t>12</w:t>
                </w:r>
                <w:r w:rsidR="000D775E" w:rsidRPr="00B066AE">
                  <w:rPr>
                    <w:rFonts w:eastAsia="微軟正黑體" w:cs="Gungsuh"/>
                  </w:rPr>
                  <w:t>月有效卡數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1040FEE1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7"/>
                <w:id w:val="-528721118"/>
              </w:sdtPr>
              <w:sdtContent>
                <w:r w:rsidR="000D775E" w:rsidRPr="00B066AE">
                  <w:rPr>
                    <w:rFonts w:eastAsia="微軟正黑體" w:cs="Gungsuh"/>
                  </w:rPr>
                  <w:t>2022</w:t>
                </w:r>
                <w:r w:rsidR="000D775E" w:rsidRPr="00B066AE">
                  <w:rPr>
                    <w:rFonts w:eastAsia="微軟正黑體" w:cs="Gungsuh"/>
                  </w:rPr>
                  <w:t>年</w:t>
                </w:r>
              </w:sdtContent>
            </w:sdt>
          </w:p>
          <w:p w14:paraId="287EB20A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8"/>
                <w:id w:val="2073997053"/>
              </w:sdtPr>
              <w:sdtContent>
                <w:r w:rsidR="000D775E" w:rsidRPr="00B066AE">
                  <w:rPr>
                    <w:rFonts w:eastAsia="微軟正黑體" w:cs="Gungsuh"/>
                  </w:rPr>
                  <w:t>總簽帳金額</w:t>
                </w:r>
              </w:sdtContent>
            </w:sdt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1F80FB3B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9"/>
                <w:id w:val="1963080045"/>
              </w:sdtPr>
              <w:sdtContent>
                <w:r w:rsidR="000D775E" w:rsidRPr="00B066AE">
                  <w:rPr>
                    <w:rFonts w:eastAsia="微軟正黑體" w:cs="Gungsuh"/>
                  </w:rPr>
                  <w:t>消費金額</w:t>
                </w:r>
              </w:sdtContent>
            </w:sdt>
          </w:p>
          <w:p w14:paraId="3232D8DB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0"/>
                <w:id w:val="1433938942"/>
              </w:sdtPr>
              <w:sdtContent>
                <w:r w:rsidR="000D775E" w:rsidRPr="00B066AE">
                  <w:rPr>
                    <w:rFonts w:eastAsia="微軟正黑體" w:cs="Gungsuh"/>
                  </w:rPr>
                  <w:t>市佔率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8EAADB"/>
            <w:vAlign w:val="center"/>
          </w:tcPr>
          <w:p w14:paraId="63B61BE7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1"/>
                <w:id w:val="177927637"/>
              </w:sdtPr>
              <w:sdtContent>
                <w:r w:rsidR="000D775E" w:rsidRPr="00B066AE">
                  <w:rPr>
                    <w:rFonts w:eastAsia="微軟正黑體" w:cs="Gungsuh"/>
                  </w:rPr>
                  <w:t>有效卡數</w:t>
                </w:r>
              </w:sdtContent>
            </w:sdt>
          </w:p>
          <w:p w14:paraId="5C595EA8" w14:textId="77777777" w:rsidR="000D775E" w:rsidRPr="00B066AE" w:rsidRDefault="00000000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2"/>
                <w:id w:val="1576013943"/>
              </w:sdtPr>
              <w:sdtContent>
                <w:r w:rsidR="000D775E" w:rsidRPr="00B066AE">
                  <w:rPr>
                    <w:rFonts w:eastAsia="微軟正黑體" w:cs="Gungsuh"/>
                  </w:rPr>
                  <w:t>市佔率</w:t>
                </w:r>
              </w:sdtContent>
            </w:sdt>
          </w:p>
        </w:tc>
      </w:tr>
      <w:tr w:rsidR="000D775E" w:rsidRPr="00B066AE" w14:paraId="49184E04" w14:textId="77777777" w:rsidTr="000D775E">
        <w:tc>
          <w:tcPr>
            <w:tcW w:w="851" w:type="dxa"/>
            <w:shd w:val="clear" w:color="auto" w:fill="D9E2F3"/>
            <w:vAlign w:val="center"/>
          </w:tcPr>
          <w:p w14:paraId="3FA64851" w14:textId="77777777" w:rsidR="000D775E" w:rsidRPr="00B066AE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14:paraId="69311E12" w14:textId="77777777" w:rsidR="000D775E" w:rsidRPr="00B066AE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3"/>
                <w:id w:val="1218397929"/>
              </w:sdtPr>
              <w:sdtContent>
                <w:r w:rsidR="000D775E" w:rsidRPr="00B066AE">
                  <w:rPr>
                    <w:rFonts w:eastAsia="微軟正黑體" w:cs="Gungsuh"/>
                  </w:rPr>
                  <w:t>國泰世華商業銀行</w:t>
                </w:r>
              </w:sdtContent>
            </w:sdt>
          </w:p>
        </w:tc>
        <w:tc>
          <w:tcPr>
            <w:tcW w:w="1559" w:type="dxa"/>
            <w:vAlign w:val="center"/>
          </w:tcPr>
          <w:p w14:paraId="1C5B7FCB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577.94</w:t>
            </w:r>
          </w:p>
        </w:tc>
        <w:tc>
          <w:tcPr>
            <w:tcW w:w="1559" w:type="dxa"/>
            <w:vAlign w:val="center"/>
          </w:tcPr>
          <w:p w14:paraId="7D424DC2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58002663.10</w:t>
            </w:r>
          </w:p>
        </w:tc>
        <w:tc>
          <w:tcPr>
            <w:tcW w:w="1276" w:type="dxa"/>
            <w:vAlign w:val="center"/>
          </w:tcPr>
          <w:p w14:paraId="73AE0276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16.62%</w:t>
            </w:r>
          </w:p>
        </w:tc>
        <w:tc>
          <w:tcPr>
            <w:tcW w:w="1418" w:type="dxa"/>
            <w:vAlign w:val="center"/>
          </w:tcPr>
          <w:p w14:paraId="75A153C9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16.24%</w:t>
            </w:r>
          </w:p>
        </w:tc>
      </w:tr>
      <w:tr w:rsidR="000D775E" w:rsidRPr="00B066AE" w14:paraId="10D8EE71" w14:textId="77777777" w:rsidTr="000D775E">
        <w:tc>
          <w:tcPr>
            <w:tcW w:w="851" w:type="dxa"/>
            <w:shd w:val="clear" w:color="auto" w:fill="D9E2F3"/>
            <w:vAlign w:val="center"/>
          </w:tcPr>
          <w:p w14:paraId="4475BD01" w14:textId="77777777" w:rsidR="000D775E" w:rsidRPr="00B066AE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2</w:t>
            </w:r>
          </w:p>
        </w:tc>
        <w:tc>
          <w:tcPr>
            <w:tcW w:w="2268" w:type="dxa"/>
            <w:vAlign w:val="center"/>
          </w:tcPr>
          <w:p w14:paraId="73E0A920" w14:textId="77777777" w:rsidR="000D775E" w:rsidRPr="00B066AE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4"/>
                <w:id w:val="-428822583"/>
              </w:sdtPr>
              <w:sdtContent>
                <w:r w:rsidR="000D775E" w:rsidRPr="00B066AE">
                  <w:rPr>
                    <w:rFonts w:eastAsia="微軟正黑體" w:cs="Gungsuh"/>
                  </w:rPr>
                  <w:t>中國信託商業銀行</w:t>
                </w:r>
              </w:sdtContent>
            </w:sdt>
          </w:p>
        </w:tc>
        <w:tc>
          <w:tcPr>
            <w:tcW w:w="1559" w:type="dxa"/>
            <w:vAlign w:val="center"/>
          </w:tcPr>
          <w:p w14:paraId="0CC521B2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534.87</w:t>
            </w:r>
          </w:p>
        </w:tc>
        <w:tc>
          <w:tcPr>
            <w:tcW w:w="1559" w:type="dxa"/>
            <w:vAlign w:val="center"/>
          </w:tcPr>
          <w:p w14:paraId="01AA60E4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57750642.30</w:t>
            </w:r>
          </w:p>
        </w:tc>
        <w:tc>
          <w:tcPr>
            <w:tcW w:w="1276" w:type="dxa"/>
            <w:vAlign w:val="center"/>
          </w:tcPr>
          <w:p w14:paraId="0053B94A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16.55%</w:t>
            </w:r>
          </w:p>
        </w:tc>
        <w:tc>
          <w:tcPr>
            <w:tcW w:w="1418" w:type="dxa"/>
            <w:vAlign w:val="center"/>
          </w:tcPr>
          <w:p w14:paraId="26F7F0AD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15.03%</w:t>
            </w:r>
          </w:p>
        </w:tc>
      </w:tr>
      <w:tr w:rsidR="000D775E" w:rsidRPr="00B066AE" w14:paraId="064AEA72" w14:textId="77777777" w:rsidTr="000D775E">
        <w:tc>
          <w:tcPr>
            <w:tcW w:w="851" w:type="dxa"/>
            <w:shd w:val="clear" w:color="auto" w:fill="D9E2F3"/>
            <w:vAlign w:val="center"/>
          </w:tcPr>
          <w:p w14:paraId="6D402736" w14:textId="77777777" w:rsidR="000D775E" w:rsidRPr="00B066AE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3</w:t>
            </w:r>
          </w:p>
        </w:tc>
        <w:tc>
          <w:tcPr>
            <w:tcW w:w="2268" w:type="dxa"/>
            <w:vAlign w:val="center"/>
          </w:tcPr>
          <w:p w14:paraId="512D2B5E" w14:textId="77777777" w:rsidR="000D775E" w:rsidRPr="00B066AE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5"/>
                <w:id w:val="-956408556"/>
              </w:sdtPr>
              <w:sdtContent>
                <w:r w:rsidR="000D775E" w:rsidRPr="00B066AE">
                  <w:rPr>
                    <w:rFonts w:eastAsia="微軟正黑體" w:cs="Gungsuh"/>
                  </w:rPr>
                  <w:t>玉山商業銀行</w:t>
                </w:r>
              </w:sdtContent>
            </w:sdt>
          </w:p>
        </w:tc>
        <w:tc>
          <w:tcPr>
            <w:tcW w:w="1559" w:type="dxa"/>
            <w:vAlign w:val="center"/>
          </w:tcPr>
          <w:p w14:paraId="4CE58C97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469.19</w:t>
            </w:r>
          </w:p>
        </w:tc>
        <w:tc>
          <w:tcPr>
            <w:tcW w:w="1559" w:type="dxa"/>
            <w:vAlign w:val="center"/>
          </w:tcPr>
          <w:p w14:paraId="1D4F55B9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48251014.80</w:t>
            </w:r>
          </w:p>
        </w:tc>
        <w:tc>
          <w:tcPr>
            <w:tcW w:w="1276" w:type="dxa"/>
            <w:vAlign w:val="center"/>
          </w:tcPr>
          <w:p w14:paraId="07985E05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13.82%</w:t>
            </w:r>
          </w:p>
        </w:tc>
        <w:tc>
          <w:tcPr>
            <w:tcW w:w="1418" w:type="dxa"/>
            <w:vAlign w:val="center"/>
          </w:tcPr>
          <w:p w14:paraId="7B5BA80D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13.18%</w:t>
            </w:r>
          </w:p>
        </w:tc>
      </w:tr>
      <w:tr w:rsidR="000D775E" w:rsidRPr="00B066AE" w14:paraId="5B26392B" w14:textId="77777777" w:rsidTr="000D775E">
        <w:tc>
          <w:tcPr>
            <w:tcW w:w="851" w:type="dxa"/>
            <w:tcBorders>
              <w:bottom w:val="single" w:sz="6" w:space="0" w:color="000000"/>
            </w:tcBorders>
            <w:shd w:val="clear" w:color="auto" w:fill="D9E2F3"/>
            <w:vAlign w:val="center"/>
          </w:tcPr>
          <w:p w14:paraId="0310C44D" w14:textId="77777777" w:rsidR="000D775E" w:rsidRPr="00B066AE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4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  <w:vAlign w:val="center"/>
          </w:tcPr>
          <w:p w14:paraId="354769E2" w14:textId="77777777" w:rsidR="000D775E" w:rsidRPr="00B066AE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6"/>
                <w:id w:val="194967893"/>
              </w:sdtPr>
              <w:sdtContent>
                <w:r w:rsidR="000D775E" w:rsidRPr="00B066AE">
                  <w:rPr>
                    <w:rFonts w:eastAsia="微軟正黑體" w:cs="Gungsuh"/>
                  </w:rPr>
                  <w:t>台新國際商業銀行</w:t>
                </w:r>
              </w:sdtContent>
            </w:sdt>
          </w:p>
        </w:tc>
        <w:tc>
          <w:tcPr>
            <w:tcW w:w="1559" w:type="dxa"/>
            <w:tcBorders>
              <w:bottom w:val="single" w:sz="6" w:space="0" w:color="000000"/>
            </w:tcBorders>
            <w:vAlign w:val="center"/>
          </w:tcPr>
          <w:p w14:paraId="0FB5C784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426.11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vAlign w:val="center"/>
          </w:tcPr>
          <w:p w14:paraId="4BB3D736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38246820.50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vAlign w:val="center"/>
          </w:tcPr>
          <w:p w14:paraId="4D541EAA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10.96%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vAlign w:val="center"/>
          </w:tcPr>
          <w:p w14:paraId="2F2936C0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11.97%</w:t>
            </w:r>
          </w:p>
        </w:tc>
      </w:tr>
      <w:tr w:rsidR="000D775E" w:rsidRPr="00B066AE" w14:paraId="4EF7F954" w14:textId="77777777" w:rsidTr="000D775E">
        <w:tc>
          <w:tcPr>
            <w:tcW w:w="851" w:type="dxa"/>
            <w:tcBorders>
              <w:bottom w:val="single" w:sz="4" w:space="0" w:color="000000"/>
            </w:tcBorders>
            <w:shd w:val="clear" w:color="auto" w:fill="D9E2F3"/>
            <w:vAlign w:val="center"/>
          </w:tcPr>
          <w:p w14:paraId="646C0328" w14:textId="77777777" w:rsidR="000D775E" w:rsidRPr="00B066AE" w:rsidRDefault="000D775E" w:rsidP="000D775E">
            <w:pPr>
              <w:spacing w:afterLines="50" w:after="120"/>
              <w:jc w:val="center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5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center"/>
          </w:tcPr>
          <w:p w14:paraId="1EC1FBE3" w14:textId="77777777" w:rsidR="000D775E" w:rsidRPr="00B066AE" w:rsidRDefault="00000000" w:rsidP="000D775E">
            <w:pPr>
              <w:spacing w:afterLines="50" w:after="120"/>
              <w:jc w:val="both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7"/>
                <w:id w:val="144715424"/>
              </w:sdtPr>
              <w:sdtContent>
                <w:r w:rsidR="000D775E" w:rsidRPr="00B066AE">
                  <w:rPr>
                    <w:rFonts w:eastAsia="微軟正黑體" w:cs="Gungsuh"/>
                  </w:rPr>
                  <w:t>台北富邦商業銀行</w:t>
                </w:r>
              </w:sdtContent>
            </w:sdt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12E8EB97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327.69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vAlign w:val="center"/>
          </w:tcPr>
          <w:p w14:paraId="0CA2B535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35007595.60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590E7251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10.03%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1A4472E2" w14:textId="77777777" w:rsidR="000D775E" w:rsidRPr="00B066AE" w:rsidRDefault="000D775E" w:rsidP="000D775E">
            <w:pPr>
              <w:spacing w:afterLines="50" w:after="120"/>
              <w:jc w:val="right"/>
              <w:rPr>
                <w:rFonts w:eastAsia="微軟正黑體" w:cs="Times New Roman"/>
              </w:rPr>
            </w:pPr>
            <w:r w:rsidRPr="00B066AE">
              <w:rPr>
                <w:rFonts w:eastAsia="微軟正黑體" w:cs="Times New Roman"/>
              </w:rPr>
              <w:t>9.21%</w:t>
            </w:r>
          </w:p>
        </w:tc>
      </w:tr>
      <w:tr w:rsidR="000D775E" w:rsidRPr="00B066AE" w14:paraId="34A80175" w14:textId="77777777" w:rsidTr="000D775E">
        <w:tc>
          <w:tcPr>
            <w:tcW w:w="8931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A24F252" w14:textId="77777777" w:rsidR="000D775E" w:rsidRPr="00B066AE" w:rsidRDefault="00000000" w:rsidP="000D775E">
            <w:pPr>
              <w:spacing w:afterLines="50" w:after="120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8"/>
                <w:id w:val="1628900162"/>
              </w:sdtPr>
              <w:sdtContent>
                <w:r w:rsidR="000D775E" w:rsidRPr="00B066AE">
                  <w:rPr>
                    <w:rFonts w:eastAsia="微軟正黑體" w:cs="Gungsuh"/>
                  </w:rPr>
                  <w:t>【註】</w:t>
                </w:r>
                <w:r w:rsidR="000D775E" w:rsidRPr="00B066AE">
                  <w:rPr>
                    <w:rFonts w:eastAsia="微軟正黑體" w:cs="Gungsuh"/>
                  </w:rPr>
                  <w:t>2022</w:t>
                </w:r>
                <w:r w:rsidR="000D775E" w:rsidRPr="00B066AE">
                  <w:rPr>
                    <w:rFonts w:eastAsia="微軟正黑體" w:cs="Gungsuh"/>
                  </w:rPr>
                  <w:t>年全台信用卡消費金額約</w:t>
                </w:r>
                <w:r w:rsidR="000D775E" w:rsidRPr="00B066AE">
                  <w:rPr>
                    <w:rFonts w:eastAsia="微軟正黑體" w:cs="Gungsuh"/>
                  </w:rPr>
                  <w:t>349019.1</w:t>
                </w:r>
                <w:r w:rsidR="000D775E" w:rsidRPr="00B066AE">
                  <w:rPr>
                    <w:rFonts w:eastAsia="微軟正黑體" w:cs="Gungsuh"/>
                  </w:rPr>
                  <w:t>萬</w:t>
                </w:r>
                <w:r w:rsidR="000D775E" w:rsidRPr="00B066AE">
                  <w:rPr>
                    <w:rFonts w:eastAsia="微軟正黑體" w:cs="Gungsuh"/>
                  </w:rPr>
                  <w:t>(</w:t>
                </w:r>
                <w:r w:rsidR="000D775E" w:rsidRPr="00B066AE">
                  <w:rPr>
                    <w:rFonts w:eastAsia="微軟正黑體" w:cs="Gungsuh"/>
                  </w:rPr>
                  <w:t>新台幣元</w:t>
                </w:r>
                <w:r w:rsidR="000D775E" w:rsidRPr="00B066AE">
                  <w:rPr>
                    <w:rFonts w:eastAsia="微軟正黑體" w:cs="Gungsuh"/>
                  </w:rPr>
                  <w:t>)</w:t>
                </w:r>
              </w:sdtContent>
            </w:sdt>
          </w:p>
          <w:p w14:paraId="1670EF5C" w14:textId="77777777" w:rsidR="000D775E" w:rsidRPr="00B066AE" w:rsidRDefault="00000000" w:rsidP="000D775E">
            <w:pPr>
              <w:spacing w:afterLines="50" w:after="120"/>
              <w:rPr>
                <w:rFonts w:eastAsia="微軟正黑體" w:cs="Times New Roman"/>
              </w:rPr>
            </w:pPr>
            <w:sdt>
              <w:sdtPr>
                <w:rPr>
                  <w:rFonts w:eastAsia="微軟正黑體"/>
                </w:rPr>
                <w:tag w:val="goog_rdk_19"/>
                <w:id w:val="756787462"/>
              </w:sdtPr>
              <w:sdtContent>
                <w:r w:rsidR="000D775E" w:rsidRPr="00B066AE">
                  <w:rPr>
                    <w:rFonts w:eastAsia="微軟正黑體" w:cs="Gungsuh"/>
                  </w:rPr>
                  <w:t xml:space="preserve">　　　</w:t>
                </w:r>
                <w:r w:rsidR="000D775E" w:rsidRPr="00B066AE">
                  <w:rPr>
                    <w:rFonts w:eastAsia="微軟正黑體" w:cs="Gungsuh"/>
                  </w:rPr>
                  <w:t>2022</w:t>
                </w:r>
                <w:r w:rsidR="000D775E" w:rsidRPr="00B066AE">
                  <w:rPr>
                    <w:rFonts w:eastAsia="微軟正黑體" w:cs="Gungsuh"/>
                  </w:rPr>
                  <w:t>年有效卡數約</w:t>
                </w:r>
                <w:r w:rsidR="000D775E" w:rsidRPr="00B066AE">
                  <w:rPr>
                    <w:rFonts w:eastAsia="微軟正黑體" w:cs="Gungsuh"/>
                  </w:rPr>
                  <w:t>3559.72</w:t>
                </w:r>
                <w:r w:rsidR="000D775E" w:rsidRPr="00B066AE">
                  <w:rPr>
                    <w:rFonts w:eastAsia="微軟正黑體" w:cs="Gungsuh"/>
                  </w:rPr>
                  <w:t>萬</w:t>
                </w:r>
                <w:r w:rsidR="000D775E" w:rsidRPr="00B066AE">
                  <w:rPr>
                    <w:rFonts w:eastAsia="微軟正黑體" w:cs="Gungsuh"/>
                  </w:rPr>
                  <w:t>(</w:t>
                </w:r>
                <w:r w:rsidR="000D775E" w:rsidRPr="00B066AE">
                  <w:rPr>
                    <w:rFonts w:eastAsia="微軟正黑體" w:cs="Gungsuh"/>
                  </w:rPr>
                  <w:t>張</w:t>
                </w:r>
                <w:r w:rsidR="000D775E" w:rsidRPr="00B066AE">
                  <w:rPr>
                    <w:rFonts w:eastAsia="微軟正黑體" w:cs="Gungsuh"/>
                  </w:rPr>
                  <w:t>)</w:t>
                </w:r>
              </w:sdtContent>
            </w:sdt>
          </w:p>
          <w:p w14:paraId="059B5F69" w14:textId="77777777" w:rsidR="000D775E" w:rsidRPr="00B066AE" w:rsidRDefault="000D775E" w:rsidP="000D775E">
            <w:pPr>
              <w:spacing w:afterLines="50" w:after="120"/>
              <w:ind w:left="0" w:firstLine="0"/>
              <w:rPr>
                <w:rFonts w:eastAsia="微軟正黑體" w:cs="Times New Roman"/>
              </w:rPr>
            </w:pPr>
          </w:p>
        </w:tc>
      </w:tr>
    </w:tbl>
    <w:p w14:paraId="02BBD457" w14:textId="2C61834E" w:rsidR="000D775E" w:rsidRDefault="000D775E" w:rsidP="000D775E">
      <w:pPr>
        <w:spacing w:afterLines="50" w:after="120" w:line="240" w:lineRule="auto"/>
        <w:ind w:leftChars="177" w:left="425" w:firstLineChars="235" w:firstLine="564"/>
        <w:rPr>
          <w:rFonts w:eastAsia="微軟正黑體"/>
        </w:rPr>
      </w:pPr>
      <w:r w:rsidRPr="000D775E">
        <w:rPr>
          <w:rFonts w:eastAsia="微軟正黑體" w:hint="eastAsia"/>
        </w:rPr>
        <w:t>上表為本組根據金管會－信用卡重要業務及財務資訊揭露</w:t>
      </w:r>
      <w:r w:rsidRPr="000D775E">
        <w:rPr>
          <w:rFonts w:eastAsia="微軟正黑體"/>
        </w:rPr>
        <w:t>[1]</w:t>
      </w:r>
      <w:r w:rsidRPr="000D775E">
        <w:rPr>
          <w:rFonts w:eastAsia="微軟正黑體" w:hint="eastAsia"/>
        </w:rPr>
        <w:t>之資料整理，截至</w:t>
      </w:r>
      <w:r w:rsidRPr="000D775E">
        <w:rPr>
          <w:rFonts w:eastAsia="微軟正黑體"/>
        </w:rPr>
        <w:t>2022</w:t>
      </w:r>
      <w:r w:rsidRPr="000D775E">
        <w:rPr>
          <w:rFonts w:eastAsia="微軟正黑體" w:hint="eastAsia"/>
        </w:rPr>
        <w:t>年</w:t>
      </w:r>
      <w:r w:rsidRPr="000D775E">
        <w:rPr>
          <w:rFonts w:eastAsia="微軟正黑體"/>
        </w:rPr>
        <w:t>12</w:t>
      </w:r>
      <w:r w:rsidRPr="000D775E">
        <w:rPr>
          <w:rFonts w:eastAsia="微軟正黑體" w:hint="eastAsia"/>
        </w:rPr>
        <w:t>月的有效卡數排行，本組篩選出三家目標銀行，分別為排行第一的國泰世華銀行</w:t>
      </w:r>
      <w:r w:rsidRPr="000D775E">
        <w:rPr>
          <w:rFonts w:eastAsia="微軟正黑體"/>
        </w:rPr>
        <w:t>(</w:t>
      </w:r>
      <w:r w:rsidRPr="000D775E">
        <w:rPr>
          <w:rFonts w:eastAsia="微軟正黑體" w:hint="eastAsia"/>
        </w:rPr>
        <w:t>有效卡數</w:t>
      </w:r>
      <w:r w:rsidRPr="000D775E">
        <w:rPr>
          <w:rFonts w:eastAsia="微軟正黑體"/>
        </w:rPr>
        <w:t>577.94</w:t>
      </w:r>
      <w:r w:rsidRPr="000D775E">
        <w:rPr>
          <w:rFonts w:eastAsia="微軟正黑體" w:hint="eastAsia"/>
        </w:rPr>
        <w:t>萬張</w:t>
      </w:r>
      <w:r w:rsidRPr="000D775E">
        <w:rPr>
          <w:rFonts w:eastAsia="微軟正黑體"/>
        </w:rPr>
        <w:t>)</w:t>
      </w:r>
      <w:r w:rsidRPr="000D775E">
        <w:rPr>
          <w:rFonts w:eastAsia="微軟正黑體" w:hint="eastAsia"/>
        </w:rPr>
        <w:t>、排名第二的中國信託銀行</w:t>
      </w:r>
      <w:r w:rsidRPr="000D775E">
        <w:rPr>
          <w:rFonts w:eastAsia="微軟正黑體"/>
        </w:rPr>
        <w:t>(</w:t>
      </w:r>
      <w:r w:rsidRPr="000D775E">
        <w:rPr>
          <w:rFonts w:eastAsia="微軟正黑體" w:hint="eastAsia"/>
        </w:rPr>
        <w:t>有效卡數</w:t>
      </w:r>
      <w:r w:rsidRPr="000D775E">
        <w:rPr>
          <w:rFonts w:eastAsia="微軟正黑體"/>
        </w:rPr>
        <w:t>534.87</w:t>
      </w:r>
      <w:r w:rsidRPr="000D775E">
        <w:rPr>
          <w:rFonts w:eastAsia="微軟正黑體" w:hint="eastAsia"/>
        </w:rPr>
        <w:t>萬張</w:t>
      </w:r>
      <w:r w:rsidRPr="000D775E">
        <w:rPr>
          <w:rFonts w:eastAsia="微軟正黑體"/>
        </w:rPr>
        <w:t>)</w:t>
      </w:r>
      <w:r w:rsidRPr="000D775E">
        <w:rPr>
          <w:rFonts w:eastAsia="微軟正黑體" w:hint="eastAsia"/>
        </w:rPr>
        <w:t>及排行第五的台北富邦銀行</w:t>
      </w:r>
      <w:r w:rsidRPr="000D775E">
        <w:rPr>
          <w:rFonts w:eastAsia="微軟正黑體"/>
        </w:rPr>
        <w:t>(</w:t>
      </w:r>
      <w:r w:rsidRPr="000D775E">
        <w:rPr>
          <w:rFonts w:eastAsia="微軟正黑體" w:hint="eastAsia"/>
        </w:rPr>
        <w:t>有效卡數</w:t>
      </w:r>
      <w:r w:rsidRPr="000D775E">
        <w:rPr>
          <w:rFonts w:eastAsia="微軟正黑體"/>
        </w:rPr>
        <w:t>327.69</w:t>
      </w:r>
      <w:r w:rsidRPr="000D775E">
        <w:rPr>
          <w:rFonts w:eastAsia="微軟正黑體" w:hint="eastAsia"/>
        </w:rPr>
        <w:t>萬</w:t>
      </w:r>
      <w:r w:rsidRPr="000D775E">
        <w:rPr>
          <w:rFonts w:eastAsia="微軟正黑體" w:hint="eastAsia"/>
        </w:rPr>
        <w:lastRenderedPageBreak/>
        <w:t>張</w:t>
      </w:r>
      <w:r w:rsidRPr="000D775E">
        <w:rPr>
          <w:rFonts w:eastAsia="微軟正黑體"/>
        </w:rPr>
        <w:t>)</w:t>
      </w:r>
      <w:r w:rsidRPr="000D775E">
        <w:rPr>
          <w:rFonts w:eastAsia="微軟正黑體" w:hint="eastAsia"/>
        </w:rPr>
        <w:t>。考量到</w:t>
      </w:r>
      <w:r w:rsidRPr="000D775E">
        <w:rPr>
          <w:rFonts w:eastAsia="微軟正黑體"/>
        </w:rPr>
        <w:t>2023</w:t>
      </w:r>
      <w:r w:rsidRPr="000D775E">
        <w:rPr>
          <w:rFonts w:eastAsia="微軟正黑體" w:hint="eastAsia"/>
        </w:rPr>
        <w:t>年</w:t>
      </w:r>
      <w:r w:rsidRPr="000D775E">
        <w:rPr>
          <w:rFonts w:eastAsia="微軟正黑體"/>
        </w:rPr>
        <w:t>Costco</w:t>
      </w:r>
      <w:r w:rsidRPr="000D775E">
        <w:rPr>
          <w:rFonts w:eastAsia="微軟正黑體" w:hint="eastAsia"/>
        </w:rPr>
        <w:t>聯名卡的合作銀行由國泰世華銀行轉為台北富邦銀行，且</w:t>
      </w:r>
      <w:r w:rsidRPr="000D775E">
        <w:rPr>
          <w:rFonts w:eastAsia="微軟正黑體"/>
        </w:rPr>
        <w:t>Costco</w:t>
      </w:r>
      <w:r w:rsidRPr="000D775E">
        <w:rPr>
          <w:rFonts w:eastAsia="微軟正黑體" w:hint="eastAsia"/>
        </w:rPr>
        <w:t>會員的高忠誠度及消費金額對信用卡業務都有極高的影響力，根據工商時報報導，此舉預期能為北富銀帶來相當可觀的流通卡數及消費金額</w:t>
      </w:r>
      <w:r w:rsidRPr="000D775E">
        <w:rPr>
          <w:rFonts w:eastAsia="微軟正黑體"/>
        </w:rPr>
        <w:t>[2]</w:t>
      </w:r>
      <w:r w:rsidRPr="000D775E">
        <w:rPr>
          <w:rFonts w:eastAsia="微軟正黑體" w:hint="eastAsia"/>
        </w:rPr>
        <w:t>，故跳過排行第三、四名的玉山銀行及台新銀行。</w:t>
      </w:r>
    </w:p>
    <w:p w14:paraId="2A814FDE" w14:textId="77777777" w:rsidR="000D775E" w:rsidRPr="000D775E" w:rsidRDefault="000D775E" w:rsidP="000D775E">
      <w:pPr>
        <w:spacing w:afterLines="50" w:after="120" w:line="240" w:lineRule="auto"/>
        <w:ind w:left="0" w:firstLineChars="413" w:firstLine="991"/>
        <w:rPr>
          <w:rFonts w:eastAsia="微軟正黑體"/>
        </w:rPr>
      </w:pPr>
    </w:p>
    <w:p w14:paraId="3C6816F5" w14:textId="3DE1B89D" w:rsidR="000D775E" w:rsidRPr="0096077B" w:rsidRDefault="000D775E" w:rsidP="0096077B">
      <w:pPr>
        <w:pStyle w:val="af6"/>
        <w:numPr>
          <w:ilvl w:val="0"/>
          <w:numId w:val="44"/>
        </w:numPr>
        <w:ind w:leftChars="0"/>
        <w:outlineLvl w:val="1"/>
        <w:rPr>
          <w:rFonts w:eastAsia="微軟正黑體"/>
          <w:b/>
          <w:bCs/>
          <w:sz w:val="28"/>
          <w:szCs w:val="28"/>
        </w:rPr>
      </w:pPr>
      <w:bookmarkStart w:id="4" w:name="_Toc142427928"/>
      <w:r w:rsidRPr="0096077B">
        <w:rPr>
          <w:rFonts w:eastAsia="微軟正黑體"/>
          <w:b/>
          <w:bCs/>
          <w:sz w:val="28"/>
          <w:szCs w:val="28"/>
        </w:rPr>
        <w:t>Architecture Expression</w:t>
      </w:r>
      <w:bookmarkEnd w:id="4"/>
    </w:p>
    <w:p w14:paraId="779F479F" w14:textId="47FB9B43" w:rsidR="000D775E" w:rsidRDefault="00856993" w:rsidP="00856993">
      <w:pPr>
        <w:pStyle w:val="af6"/>
        <w:ind w:leftChars="0" w:left="964" w:firstLine="0"/>
        <w:rPr>
          <w:rFonts w:eastAsia="微軟正黑體"/>
        </w:rPr>
      </w:pPr>
      <w:r w:rsidRPr="00856993">
        <w:rPr>
          <w:rFonts w:eastAsia="微軟正黑體" w:hint="eastAsia"/>
        </w:rPr>
        <w:t>以下是系統的主要功能及系統架構：</w:t>
      </w:r>
    </w:p>
    <w:p w14:paraId="59C18ECC" w14:textId="77777777" w:rsidR="0096077B" w:rsidRDefault="0096077B" w:rsidP="00856993">
      <w:pPr>
        <w:pStyle w:val="af6"/>
        <w:ind w:leftChars="0" w:left="964" w:firstLine="0"/>
        <w:rPr>
          <w:rFonts w:eastAsia="微軟正黑體"/>
        </w:rPr>
      </w:pPr>
    </w:p>
    <w:tbl>
      <w:tblPr>
        <w:tblStyle w:val="2-1"/>
        <w:tblW w:w="8233" w:type="dxa"/>
        <w:tblInd w:w="834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54"/>
        <w:gridCol w:w="6779"/>
      </w:tblGrid>
      <w:tr w:rsidR="00E2716C" w:rsidRPr="00E2716C" w14:paraId="28D9E0BD" w14:textId="77777777" w:rsidTr="00E27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  <w:hideMark/>
          </w:tcPr>
          <w:p w14:paraId="3E46CCF3" w14:textId="77777777" w:rsidR="00E2716C" w:rsidRPr="00E2716C" w:rsidRDefault="00E2716C" w:rsidP="00E2716C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 w:val="0"/>
                <w:bCs w:val="0"/>
                <w:sz w:val="28"/>
                <w:szCs w:val="28"/>
              </w:rPr>
            </w:pPr>
            <w:r w:rsidRPr="00E2716C">
              <w:rPr>
                <w:rFonts w:eastAsia="微軟正黑體" w:cs="新細明體" w:hint="eastAsia"/>
                <w:b w:val="0"/>
                <w:bCs w:val="0"/>
                <w:sz w:val="28"/>
                <w:szCs w:val="28"/>
              </w:rPr>
              <w:t>Module</w:t>
            </w:r>
          </w:p>
        </w:tc>
        <w:tc>
          <w:tcPr>
            <w:tcW w:w="67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3D3156C0" w14:textId="77777777" w:rsidR="00E2716C" w:rsidRPr="00E2716C" w:rsidRDefault="00E2716C" w:rsidP="00E2716C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  <w:sz w:val="28"/>
                <w:szCs w:val="28"/>
              </w:rPr>
            </w:pPr>
            <w:r w:rsidRPr="00E2716C">
              <w:rPr>
                <w:rFonts w:eastAsia="微軟正黑體" w:cs="新細明體" w:hint="eastAsia"/>
                <w:sz w:val="28"/>
                <w:szCs w:val="28"/>
              </w:rPr>
              <w:t>Descriptions</w:t>
            </w:r>
          </w:p>
        </w:tc>
      </w:tr>
      <w:tr w:rsidR="00E2716C" w:rsidRPr="00E2716C" w14:paraId="1986B011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498F7618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註冊</w:t>
            </w:r>
          </w:p>
        </w:tc>
        <w:tc>
          <w:tcPr>
            <w:tcW w:w="6779" w:type="dxa"/>
            <w:noWrap/>
            <w:hideMark/>
          </w:tcPr>
          <w:p w14:paraId="1FB262D8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提供使用者註冊系統</w:t>
            </w:r>
          </w:p>
        </w:tc>
      </w:tr>
      <w:tr w:rsidR="00E2716C" w:rsidRPr="00E2716C" w14:paraId="51FEE27A" w14:textId="77777777" w:rsidTr="00E2716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5F1D4D79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登入</w:t>
            </w:r>
          </w:p>
        </w:tc>
        <w:tc>
          <w:tcPr>
            <w:tcW w:w="6779" w:type="dxa"/>
            <w:noWrap/>
            <w:hideMark/>
          </w:tcPr>
          <w:p w14:paraId="0231F7DF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提供使用者登入使用系統功能</w:t>
            </w:r>
          </w:p>
        </w:tc>
      </w:tr>
      <w:tr w:rsidR="00E2716C" w:rsidRPr="00E2716C" w14:paraId="375033AC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3A435291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帳號</w:t>
            </w:r>
          </w:p>
        </w:tc>
        <w:tc>
          <w:tcPr>
            <w:tcW w:w="6779" w:type="dxa"/>
            <w:noWrap/>
            <w:hideMark/>
          </w:tcPr>
          <w:p w14:paraId="43C352E7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提供使用者編輯個人資訊</w:t>
            </w:r>
          </w:p>
        </w:tc>
      </w:tr>
      <w:tr w:rsidR="00E2716C" w:rsidRPr="00E2716C" w14:paraId="7CF92E44" w14:textId="77777777" w:rsidTr="00E2716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1ADB1977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推播</w:t>
            </w:r>
          </w:p>
        </w:tc>
        <w:tc>
          <w:tcPr>
            <w:tcW w:w="6779" w:type="dxa"/>
            <w:noWrap/>
            <w:hideMark/>
          </w:tcPr>
          <w:p w14:paraId="626CA4BF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提供推播訊息給使用者</w:t>
            </w:r>
          </w:p>
        </w:tc>
      </w:tr>
      <w:tr w:rsidR="00E2716C" w:rsidRPr="00E2716C" w14:paraId="26A6D71A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7E70E2B5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信用卡管理</w:t>
            </w:r>
          </w:p>
        </w:tc>
        <w:tc>
          <w:tcPr>
            <w:tcW w:w="6779" w:type="dxa"/>
            <w:noWrap/>
            <w:hideMark/>
          </w:tcPr>
          <w:p w14:paraId="4BB62B45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使用者可以瀏覽持有信用卡、新增信用卡或是刪除信用卡</w:t>
            </w:r>
          </w:p>
        </w:tc>
      </w:tr>
      <w:tr w:rsidR="00E2716C" w:rsidRPr="00E2716C" w14:paraId="62B29E98" w14:textId="77777777" w:rsidTr="00E2716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6996BC89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銀行資料</w:t>
            </w:r>
          </w:p>
        </w:tc>
        <w:tc>
          <w:tcPr>
            <w:tcW w:w="6779" w:type="dxa"/>
            <w:noWrap/>
            <w:hideMark/>
          </w:tcPr>
          <w:p w14:paraId="56CBC788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使用者查看及編輯信用額度、結帳日、繳費截止日進行編輯</w:t>
            </w:r>
          </w:p>
        </w:tc>
      </w:tr>
      <w:tr w:rsidR="00E2716C" w:rsidRPr="00E2716C" w14:paraId="0659E4E2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797B2686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消費明細</w:t>
            </w:r>
          </w:p>
        </w:tc>
        <w:tc>
          <w:tcPr>
            <w:tcW w:w="6779" w:type="dxa"/>
            <w:noWrap/>
            <w:hideMark/>
          </w:tcPr>
          <w:p w14:paraId="0481E5CF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提供使用者瀏覽消費紀錄</w:t>
            </w:r>
          </w:p>
        </w:tc>
      </w:tr>
      <w:tr w:rsidR="00E2716C" w:rsidRPr="00E2716C" w14:paraId="1700E701" w14:textId="77777777" w:rsidTr="00E2716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41AE6BCC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推薦信用卡</w:t>
            </w:r>
          </w:p>
        </w:tc>
        <w:tc>
          <w:tcPr>
            <w:tcW w:w="6779" w:type="dxa"/>
            <w:noWrap/>
            <w:hideMark/>
          </w:tcPr>
          <w:p w14:paraId="5B6A45B4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使用者輸入欲消費金額後，可以透過系統選擇回饋最好的信用卡進行消費或者是決定是否辦卡</w:t>
            </w:r>
          </w:p>
        </w:tc>
      </w:tr>
      <w:tr w:rsidR="00E2716C" w:rsidRPr="00E2716C" w14:paraId="56286041" w14:textId="77777777" w:rsidTr="00E27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noWrap/>
            <w:vAlign w:val="center"/>
            <w:hideMark/>
          </w:tcPr>
          <w:p w14:paraId="18AAD853" w14:textId="77777777" w:rsidR="00E2716C" w:rsidRPr="00E2716C" w:rsidRDefault="00E2716C" w:rsidP="00E2716C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定位</w:t>
            </w:r>
          </w:p>
        </w:tc>
        <w:tc>
          <w:tcPr>
            <w:tcW w:w="6779" w:type="dxa"/>
            <w:noWrap/>
            <w:hideMark/>
          </w:tcPr>
          <w:p w14:paraId="6D399C26" w14:textId="77777777" w:rsidR="00E2716C" w:rsidRPr="00E2716C" w:rsidRDefault="00E2716C" w:rsidP="00E2716C">
            <w:pPr>
              <w:spacing w:after="0"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="新細明體"/>
              </w:rPr>
            </w:pPr>
            <w:r w:rsidRPr="00E2716C">
              <w:rPr>
                <w:rFonts w:eastAsia="微軟正黑體" w:cs="新細明體" w:hint="eastAsia"/>
              </w:rPr>
              <w:t>提供推薦系統訂位功能</w:t>
            </w:r>
          </w:p>
        </w:tc>
      </w:tr>
    </w:tbl>
    <w:p w14:paraId="1BB55AAA" w14:textId="2856EBF9" w:rsidR="0096077B" w:rsidRDefault="0096077B" w:rsidP="0096077B">
      <w:pPr>
        <w:ind w:left="0" w:firstLine="0"/>
        <w:jc w:val="center"/>
        <w:rPr>
          <w:rFonts w:eastAsia="微軟正黑體"/>
        </w:rPr>
      </w:pPr>
      <w:r>
        <w:rPr>
          <w:rFonts w:ascii="微軟正黑體" w:eastAsia="微軟正黑體" w:hAnsi="微軟正黑體" w:hint="eastAsia"/>
        </w:rPr>
        <w:t>▲</w:t>
      </w:r>
      <w:r>
        <w:rPr>
          <w:rFonts w:eastAsia="微軟正黑體" w:hint="eastAsia"/>
        </w:rPr>
        <w:t>表</w:t>
      </w:r>
      <w:r>
        <w:rPr>
          <w:rFonts w:eastAsia="微軟正黑體" w:hint="eastAsia"/>
        </w:rPr>
        <w:t>1-2-1</w:t>
      </w:r>
    </w:p>
    <w:p w14:paraId="6F695FCD" w14:textId="77777777" w:rsidR="00C2710B" w:rsidRDefault="00C2710B">
      <w:pPr>
        <w:spacing w:after="0" w:line="240" w:lineRule="auto"/>
        <w:ind w:left="0" w:firstLine="0"/>
        <w:rPr>
          <w:rFonts w:eastAsia="微軟正黑體"/>
        </w:rPr>
        <w:sectPr w:rsidR="00C2710B">
          <w:footerReference w:type="even" r:id="rId8"/>
          <w:footerReference w:type="default" r:id="rId9"/>
          <w:footerReference w:type="first" r:id="rId10"/>
          <w:pgSz w:w="11906" w:h="16838"/>
          <w:pgMar w:top="1452" w:right="1800" w:bottom="1472" w:left="1800" w:header="720" w:footer="989" w:gutter="0"/>
          <w:pgNumType w:start="1"/>
          <w:cols w:space="720"/>
        </w:sectPr>
      </w:pPr>
      <w:r>
        <w:rPr>
          <w:rFonts w:eastAsia="微軟正黑體"/>
        </w:rPr>
        <w:br w:type="page"/>
      </w:r>
    </w:p>
    <w:p w14:paraId="1755454B" w14:textId="16BD3C85" w:rsidR="00C2710B" w:rsidRDefault="00C2710B" w:rsidP="00E44648">
      <w:pPr>
        <w:spacing w:after="0" w:line="240" w:lineRule="auto"/>
        <w:ind w:left="0" w:firstLine="0"/>
        <w:jc w:val="center"/>
        <w:rPr>
          <w:rFonts w:eastAsia="微軟正黑體"/>
        </w:rPr>
      </w:pPr>
      <w:r w:rsidRPr="00B066AE">
        <w:rPr>
          <w:rFonts w:eastAsia="微軟正黑體"/>
          <w:noProof/>
        </w:rPr>
        <w:lastRenderedPageBreak/>
        <w:drawing>
          <wp:inline distT="114300" distB="114300" distL="114300" distR="114300" wp14:anchorId="02BB6431" wp14:editId="077A181E">
            <wp:extent cx="8582025" cy="4375954"/>
            <wp:effectExtent l="0" t="0" r="0" b="5715"/>
            <wp:docPr id="59972989" name="圖片 59972989" descr="一張含有 文字, 圖表, 螢幕擷取畫面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9" name="image2.png" descr="一張含有 文字, 圖表, 螢幕擷取畫面, 方案 的圖片&#10;&#10;自動產生的描述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1225" cy="438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CFAA8" w14:textId="77777777" w:rsidR="00C2710B" w:rsidRDefault="0096077B" w:rsidP="00C2710B">
      <w:pPr>
        <w:spacing w:after="0" w:line="240" w:lineRule="auto"/>
        <w:ind w:left="0" w:firstLine="0"/>
        <w:jc w:val="center"/>
        <w:rPr>
          <w:rFonts w:eastAsia="微軟正黑體"/>
        </w:rPr>
      </w:pPr>
      <w:r>
        <w:rPr>
          <w:rFonts w:ascii="微軟正黑體" w:eastAsia="微軟正黑體" w:hAnsi="微軟正黑體" w:hint="eastAsia"/>
        </w:rPr>
        <w:t>▲</w:t>
      </w:r>
      <w:r w:rsidR="00C2710B">
        <w:rPr>
          <w:rFonts w:eastAsia="微軟正黑體" w:hint="eastAsia"/>
        </w:rPr>
        <w:t>圖</w:t>
      </w:r>
      <w:r>
        <w:rPr>
          <w:rFonts w:eastAsia="微軟正黑體" w:hint="eastAsia"/>
        </w:rPr>
        <w:t>1-2</w:t>
      </w:r>
      <w:r w:rsidR="00E44648">
        <w:rPr>
          <w:rFonts w:eastAsia="微軟正黑體" w:hint="eastAsia"/>
        </w:rPr>
        <w:t>-1</w:t>
      </w:r>
    </w:p>
    <w:p w14:paraId="654A411F" w14:textId="6CB12876" w:rsidR="00E44648" w:rsidRDefault="00E44648">
      <w:pPr>
        <w:spacing w:after="0" w:line="240" w:lineRule="auto"/>
        <w:ind w:left="0" w:firstLine="0"/>
        <w:rPr>
          <w:rFonts w:eastAsia="微軟正黑體"/>
        </w:rPr>
      </w:pPr>
      <w:r>
        <w:rPr>
          <w:rFonts w:eastAsia="微軟正黑體"/>
        </w:rPr>
        <w:br w:type="page"/>
      </w:r>
    </w:p>
    <w:p w14:paraId="388D1C22" w14:textId="3C51BD96" w:rsidR="00E44648" w:rsidRDefault="00E44648" w:rsidP="00E44648">
      <w:pPr>
        <w:spacing w:after="0" w:line="240" w:lineRule="auto"/>
        <w:ind w:left="0" w:firstLine="0"/>
        <w:rPr>
          <w:rFonts w:eastAsia="微軟正黑體"/>
        </w:rPr>
        <w:sectPr w:rsidR="00E44648" w:rsidSect="00C2710B">
          <w:pgSz w:w="16838" w:h="11906" w:orient="landscape"/>
          <w:pgMar w:top="1797" w:right="1452" w:bottom="1797" w:left="1474" w:header="720" w:footer="987" w:gutter="0"/>
          <w:cols w:space="720"/>
        </w:sectPr>
      </w:pPr>
    </w:p>
    <w:p w14:paraId="23B6D764" w14:textId="51AC872D" w:rsidR="00B066AE" w:rsidRDefault="00E44648" w:rsidP="00E44648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sz w:val="40"/>
          <w:szCs w:val="40"/>
        </w:rPr>
      </w:pPr>
      <w:bookmarkStart w:id="5" w:name="_Toc142427929"/>
      <w:r w:rsidRPr="00E44648">
        <w:rPr>
          <w:rFonts w:eastAsia="微軟正黑體"/>
          <w:sz w:val="40"/>
          <w:szCs w:val="40"/>
        </w:rPr>
        <w:lastRenderedPageBreak/>
        <w:t>Functional Requirement</w:t>
      </w:r>
      <w:bookmarkEnd w:id="5"/>
    </w:p>
    <w:p w14:paraId="24183D29" w14:textId="3872CC68" w:rsidR="00E44648" w:rsidRDefault="00E44648" w:rsidP="00E44648">
      <w:pPr>
        <w:pStyle w:val="af6"/>
        <w:numPr>
          <w:ilvl w:val="0"/>
          <w:numId w:val="45"/>
        </w:numPr>
        <w:spacing w:afterLines="50" w:after="120" w:line="240" w:lineRule="auto"/>
        <w:ind w:leftChars="0"/>
        <w:outlineLvl w:val="1"/>
        <w:rPr>
          <w:rFonts w:eastAsia="微軟正黑體"/>
          <w:b/>
          <w:bCs/>
          <w:sz w:val="28"/>
          <w:szCs w:val="28"/>
        </w:rPr>
      </w:pPr>
      <w:bookmarkStart w:id="6" w:name="_Toc142427930"/>
      <w:r w:rsidRPr="00E44648">
        <w:rPr>
          <w:rFonts w:eastAsia="微軟正黑體"/>
          <w:b/>
          <w:bCs/>
          <w:sz w:val="28"/>
          <w:szCs w:val="28"/>
        </w:rPr>
        <w:t>Front-end Functional Requirements</w:t>
      </w:r>
      <w:bookmarkEnd w:id="6"/>
    </w:p>
    <w:tbl>
      <w:tblPr>
        <w:tblW w:w="7724" w:type="dxa"/>
        <w:tblInd w:w="4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6874"/>
      </w:tblGrid>
      <w:tr w:rsidR="004179F4" w:rsidRPr="004179F4" w14:paraId="36E846F1" w14:textId="77777777" w:rsidTr="003036B4">
        <w:trPr>
          <w:trHeight w:val="324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FE608B0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註冊</w:t>
            </w:r>
          </w:p>
        </w:tc>
      </w:tr>
      <w:tr w:rsidR="004179F4" w:rsidRPr="004179F4" w14:paraId="40402AF3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7F660E6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1F006C3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登入</w:t>
            </w:r>
          </w:p>
        </w:tc>
      </w:tr>
      <w:tr w:rsidR="004179F4" w:rsidRPr="004179F4" w14:paraId="04ED9446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8BC8A62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415D732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提供介面讓使用者登入。</w:t>
            </w:r>
          </w:p>
        </w:tc>
      </w:tr>
      <w:tr w:rsidR="004179F4" w:rsidRPr="004179F4" w14:paraId="170D1CFD" w14:textId="77777777" w:rsidTr="003036B4">
        <w:trPr>
          <w:trHeight w:val="324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95E05B1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登入</w:t>
            </w:r>
          </w:p>
        </w:tc>
      </w:tr>
      <w:tr w:rsidR="004179F4" w:rsidRPr="004179F4" w14:paraId="514F0AC2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6D1DC689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FFR2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2A56718D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登入</w:t>
            </w:r>
          </w:p>
        </w:tc>
      </w:tr>
      <w:tr w:rsidR="004179F4" w:rsidRPr="004179F4" w14:paraId="06F02B37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05C9AD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BAC9580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提供介面讓使用者登入</w:t>
            </w:r>
          </w:p>
        </w:tc>
      </w:tr>
      <w:tr w:rsidR="004179F4" w:rsidRPr="004179F4" w14:paraId="1252D75F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46B69D0B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FFR3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66B39472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忘記密碼</w:t>
            </w:r>
          </w:p>
        </w:tc>
      </w:tr>
      <w:tr w:rsidR="004179F4" w:rsidRPr="004179F4" w14:paraId="4E17859A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F1D17F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A2CA735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提供介面讓使用者忘記密碼可以直接重新設定密碼</w:t>
            </w:r>
          </w:p>
        </w:tc>
      </w:tr>
      <w:tr w:rsidR="004179F4" w:rsidRPr="004179F4" w14:paraId="37479D16" w14:textId="77777777" w:rsidTr="003036B4">
        <w:trPr>
          <w:trHeight w:val="324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76D4D9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帳號</w:t>
            </w:r>
          </w:p>
        </w:tc>
      </w:tr>
      <w:tr w:rsidR="004179F4" w:rsidRPr="004179F4" w14:paraId="4ACE02DB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5162240A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FFR4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D0D85AD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修改密碼</w:t>
            </w:r>
          </w:p>
        </w:tc>
      </w:tr>
      <w:tr w:rsidR="004179F4" w:rsidRPr="004179F4" w14:paraId="7FE619AA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C50708F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4FB1876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提供介面讓使用者可以修改密碼</w:t>
            </w:r>
          </w:p>
        </w:tc>
      </w:tr>
      <w:tr w:rsidR="004179F4" w:rsidRPr="004179F4" w14:paraId="531C8D5D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97394C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FFR5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2207B07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編輯個人資料</w:t>
            </w:r>
          </w:p>
        </w:tc>
      </w:tr>
      <w:tr w:rsidR="004179F4" w:rsidRPr="004179F4" w14:paraId="215130D2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968101D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83EEE8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提供介面讓使用者編輯個人資料</w:t>
            </w:r>
          </w:p>
        </w:tc>
      </w:tr>
      <w:tr w:rsidR="004179F4" w:rsidRPr="004179F4" w14:paraId="7467219C" w14:textId="77777777" w:rsidTr="003036B4">
        <w:trPr>
          <w:trHeight w:val="324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2CAAD4C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推播</w:t>
            </w:r>
          </w:p>
        </w:tc>
      </w:tr>
      <w:tr w:rsidR="004179F4" w:rsidRPr="004179F4" w14:paraId="75F111ED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381582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FFR6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420B5F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推播消息</w:t>
            </w:r>
          </w:p>
        </w:tc>
      </w:tr>
      <w:tr w:rsidR="004179F4" w:rsidRPr="004179F4" w14:paraId="439837BB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C49AB75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14372C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推送繳款日期提醒或者是優惠刷卡活動通知</w:t>
            </w:r>
          </w:p>
        </w:tc>
      </w:tr>
      <w:tr w:rsidR="004179F4" w:rsidRPr="004179F4" w14:paraId="053EBAFC" w14:textId="77777777" w:rsidTr="003036B4">
        <w:trPr>
          <w:trHeight w:val="324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19ED42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信用卡管理</w:t>
            </w:r>
          </w:p>
        </w:tc>
      </w:tr>
      <w:tr w:rsidR="004179F4" w:rsidRPr="004179F4" w14:paraId="21808BE0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529819F5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FFR7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0289FA0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信用卡管理</w:t>
            </w:r>
          </w:p>
        </w:tc>
      </w:tr>
      <w:tr w:rsidR="004179F4" w:rsidRPr="004179F4" w14:paraId="0D17C86B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B82E68B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7D337FD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使用者依據手上已持有信用卡，可在系統內做卡片的登錄、修改及刪除等各項調整</w:t>
            </w:r>
          </w:p>
        </w:tc>
      </w:tr>
      <w:tr w:rsidR="004179F4" w:rsidRPr="004179F4" w14:paraId="48086D85" w14:textId="77777777" w:rsidTr="003036B4">
        <w:trPr>
          <w:trHeight w:val="324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4706CBD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銀行資料</w:t>
            </w:r>
          </w:p>
        </w:tc>
      </w:tr>
      <w:tr w:rsidR="004179F4" w:rsidRPr="004179F4" w14:paraId="4E7443AF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65E5F83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FFR8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6D82D00C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編輯信用額度</w:t>
            </w:r>
          </w:p>
        </w:tc>
      </w:tr>
      <w:tr w:rsidR="004179F4" w:rsidRPr="004179F4" w14:paraId="78C1F0FB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D557CF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3A9161C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使用者可查看與編輯各家銀行信用卡之信用額度</w:t>
            </w:r>
          </w:p>
        </w:tc>
      </w:tr>
      <w:tr w:rsidR="004179F4" w:rsidRPr="004179F4" w14:paraId="60B221EF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346D1F5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FFR9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EF178C0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編輯繳費截止日</w:t>
            </w:r>
          </w:p>
        </w:tc>
      </w:tr>
      <w:tr w:rsidR="004179F4" w:rsidRPr="004179F4" w14:paraId="2164BEF4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CCCB2E7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3F82308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使用者可以根據結帳日，調整繳費截止日的日期，以利推播通知信用卡繳款截止日，並存入後台資料庫。</w:t>
            </w:r>
          </w:p>
        </w:tc>
      </w:tr>
      <w:tr w:rsidR="004179F4" w:rsidRPr="004179F4" w14:paraId="2D6B395B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FE5056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FFR10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75CC7D7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編輯結帳日</w:t>
            </w:r>
          </w:p>
        </w:tc>
      </w:tr>
      <w:tr w:rsidR="004179F4" w:rsidRPr="004179F4" w14:paraId="6EC04C03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5841F05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8A6B6D1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使用者能修改結帳日期，以利系統計算當月消費，並將更改後的金額存入資料庫</w:t>
            </w:r>
          </w:p>
        </w:tc>
      </w:tr>
      <w:tr w:rsidR="004179F4" w:rsidRPr="004179F4" w14:paraId="0AC0947D" w14:textId="77777777" w:rsidTr="003036B4">
        <w:trPr>
          <w:trHeight w:val="324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230F1F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lastRenderedPageBreak/>
              <w:t>消費明細</w:t>
            </w:r>
          </w:p>
        </w:tc>
      </w:tr>
      <w:tr w:rsidR="004179F4" w:rsidRPr="004179F4" w14:paraId="7EC006A6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190D328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FFR11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A57A0C9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瀏覽消費明細</w:t>
            </w:r>
          </w:p>
        </w:tc>
      </w:tr>
      <w:tr w:rsidR="004179F4" w:rsidRPr="004179F4" w14:paraId="0F405680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7CC0106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84FFA40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使用者能瀏覽消費明細資訊，包括刷卡卡片、金額及店家等資訊</w:t>
            </w:r>
          </w:p>
        </w:tc>
      </w:tr>
      <w:tr w:rsidR="004179F4" w:rsidRPr="004179F4" w14:paraId="5337569D" w14:textId="77777777" w:rsidTr="003036B4">
        <w:trPr>
          <w:trHeight w:val="324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2431988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推薦新用卡</w:t>
            </w:r>
          </w:p>
        </w:tc>
      </w:tr>
      <w:tr w:rsidR="004179F4" w:rsidRPr="004179F4" w14:paraId="5D36A610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D02A792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FFR12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9E33A0C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預估回饋金額</w:t>
            </w:r>
          </w:p>
        </w:tc>
      </w:tr>
      <w:tr w:rsidR="004179F4" w:rsidRPr="004179F4" w14:paraId="000BDB88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48DAD80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A45BA61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使用者輸入預消費與消費類別，系統會依據使用者所登錄之信用卡，進行回饋金額的試算</w:t>
            </w:r>
          </w:p>
        </w:tc>
      </w:tr>
      <w:tr w:rsidR="004179F4" w:rsidRPr="004179F4" w14:paraId="38B5DD7C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61F19E09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FFR13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D48B0D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已持卡刷卡推薦</w:t>
            </w:r>
          </w:p>
        </w:tc>
      </w:tr>
      <w:tr w:rsidR="004179F4" w:rsidRPr="004179F4" w14:paraId="0D1F4770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3FEB7AA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DD8B186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根據預估回饋金額，推薦使用者刷哪張已持有信用卡優惠最佳</w:t>
            </w:r>
          </w:p>
        </w:tc>
      </w:tr>
      <w:tr w:rsidR="004179F4" w:rsidRPr="004179F4" w14:paraId="554E1D70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4043A6E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FFR14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31423DEB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最適卡片推薦</w:t>
            </w:r>
          </w:p>
        </w:tc>
      </w:tr>
      <w:tr w:rsidR="004179F4" w:rsidRPr="004179F4" w14:paraId="2E3840CB" w14:textId="77777777" w:rsidTr="003036B4">
        <w:trPr>
          <w:trHeight w:val="1260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0CC2CF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3E54942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根據使用者輸入之消費金額與消費類別，推薦目前已上市卡種中，針對該筆消費回饋最佳的信用卡片，回饋內容會附上該張卡片的優惠資訊、回饋金額與該卡的辦卡網站連結，提供使用者作更詳細的瀏覽</w:t>
            </w:r>
          </w:p>
        </w:tc>
      </w:tr>
      <w:tr w:rsidR="004179F4" w:rsidRPr="004179F4" w14:paraId="36B05C35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3F1A8117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FFR15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76D724EC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記帳</w:t>
            </w:r>
          </w:p>
        </w:tc>
      </w:tr>
      <w:tr w:rsidR="004179F4" w:rsidRPr="004179F4" w14:paraId="1B468461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6CE3B71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0CB1DE4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使用者能選擇是否要記錄該筆交易紀錄</w:t>
            </w:r>
          </w:p>
        </w:tc>
      </w:tr>
      <w:tr w:rsidR="004179F4" w:rsidRPr="004179F4" w14:paraId="764ABCB1" w14:textId="77777777" w:rsidTr="003036B4">
        <w:trPr>
          <w:trHeight w:val="324"/>
        </w:trPr>
        <w:tc>
          <w:tcPr>
            <w:tcW w:w="772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B513AD3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定位</w:t>
            </w:r>
          </w:p>
        </w:tc>
      </w:tr>
      <w:tr w:rsidR="004179F4" w:rsidRPr="004179F4" w14:paraId="7FB191AC" w14:textId="77777777" w:rsidTr="003036B4">
        <w:trPr>
          <w:trHeight w:val="324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C35BEE0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>FFR16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4E8527F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定位店家</w:t>
            </w:r>
          </w:p>
        </w:tc>
      </w:tr>
      <w:tr w:rsidR="004179F4" w:rsidRPr="004179F4" w14:paraId="146FD030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A2E74E2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4179F4">
              <w:rPr>
                <w:rFonts w:eastAsia="微軟正黑體" w:cs="新細明體" w:hint="eastAsia"/>
                <w:b/>
                <w:bCs/>
              </w:rPr>
              <w:t xml:space="preserve"> 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4346F69D" w14:textId="77777777" w:rsidR="004179F4" w:rsidRPr="004179F4" w:rsidRDefault="004179F4" w:rsidP="004179F4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4179F4">
              <w:rPr>
                <w:rFonts w:eastAsia="微軟正黑體" w:cs="新細明體" w:hint="eastAsia"/>
              </w:rPr>
              <w:t>定位使用者目前的位置，並將消費的店家相關資訊登入至消費明細與推薦提供系統做分析</w:t>
            </w:r>
          </w:p>
        </w:tc>
      </w:tr>
    </w:tbl>
    <w:p w14:paraId="22435D02" w14:textId="77777777" w:rsidR="00E44648" w:rsidRPr="004179F4" w:rsidRDefault="00E44648" w:rsidP="00E44648">
      <w:pPr>
        <w:spacing w:afterLines="50" w:after="120" w:line="240" w:lineRule="auto"/>
        <w:ind w:left="405" w:firstLine="0"/>
        <w:rPr>
          <w:rFonts w:eastAsia="微軟正黑體"/>
          <w:b/>
          <w:bCs/>
          <w:sz w:val="28"/>
          <w:szCs w:val="28"/>
        </w:rPr>
      </w:pPr>
    </w:p>
    <w:p w14:paraId="70E564A2" w14:textId="0517011A" w:rsidR="00E44648" w:rsidRDefault="00E44648" w:rsidP="00E44648">
      <w:pPr>
        <w:pStyle w:val="af6"/>
        <w:numPr>
          <w:ilvl w:val="0"/>
          <w:numId w:val="45"/>
        </w:numPr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7" w:name="_Toc142427931"/>
      <w:r w:rsidRPr="00E44648">
        <w:rPr>
          <w:rFonts w:eastAsia="微軟正黑體"/>
          <w:b/>
          <w:bCs/>
          <w:sz w:val="28"/>
          <w:szCs w:val="28"/>
        </w:rPr>
        <w:t>Back-end Functional Requirements</w:t>
      </w:r>
      <w:bookmarkEnd w:id="7"/>
      <w:r w:rsidRPr="00E44648">
        <w:rPr>
          <w:rFonts w:eastAsia="微軟正黑體"/>
          <w:b/>
          <w:bCs/>
          <w:sz w:val="28"/>
          <w:szCs w:val="28"/>
        </w:rPr>
        <w:t xml:space="preserve"> </w:t>
      </w:r>
    </w:p>
    <w:tbl>
      <w:tblPr>
        <w:tblW w:w="7796" w:type="dxa"/>
        <w:tblInd w:w="4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8"/>
        <w:gridCol w:w="7088"/>
      </w:tblGrid>
      <w:tr w:rsidR="000C6C63" w:rsidRPr="000C6C63" w14:paraId="0158BBEC" w14:textId="77777777" w:rsidTr="003036B4">
        <w:trPr>
          <w:trHeight w:val="324"/>
        </w:trPr>
        <w:tc>
          <w:tcPr>
            <w:tcW w:w="7796" w:type="dxa"/>
            <w:gridSpan w:val="2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46427D4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爬蟲</w:t>
            </w:r>
          </w:p>
        </w:tc>
      </w:tr>
      <w:tr w:rsidR="000C6C63" w:rsidRPr="000C6C63" w14:paraId="78AB0AA0" w14:textId="77777777" w:rsidTr="003036B4">
        <w:trPr>
          <w:trHeight w:val="336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42E0049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BFR1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3CDC929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爬蟲</w:t>
            </w:r>
          </w:p>
        </w:tc>
      </w:tr>
      <w:tr w:rsidR="000C6C63" w:rsidRPr="000C6C63" w14:paraId="5FD5C0AB" w14:textId="77777777" w:rsidTr="003036B4">
        <w:trPr>
          <w:trHeight w:val="324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4C38912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C6E5592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利用爬蟲程式至各社交平台爬取信用卡相關議題貼文</w:t>
            </w:r>
          </w:p>
        </w:tc>
      </w:tr>
      <w:tr w:rsidR="000C6C63" w:rsidRPr="000C6C63" w14:paraId="7B92E596" w14:textId="77777777" w:rsidTr="003036B4">
        <w:trPr>
          <w:trHeight w:val="324"/>
        </w:trPr>
        <w:tc>
          <w:tcPr>
            <w:tcW w:w="77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64D3910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機器學習</w:t>
            </w:r>
          </w:p>
        </w:tc>
      </w:tr>
      <w:tr w:rsidR="000C6C63" w:rsidRPr="000C6C63" w14:paraId="71EB61F9" w14:textId="77777777" w:rsidTr="003036B4">
        <w:trPr>
          <w:trHeight w:val="324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4D7EB655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BFR2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1125CB0D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NLP</w:t>
            </w:r>
            <w:r w:rsidRPr="000C6C63">
              <w:rPr>
                <w:rFonts w:eastAsia="微軟正黑體" w:cs="新細明體" w:hint="eastAsia"/>
              </w:rPr>
              <w:t>自然語言處理</w:t>
            </w:r>
          </w:p>
        </w:tc>
      </w:tr>
      <w:tr w:rsidR="000C6C63" w:rsidRPr="000C6C63" w14:paraId="361074D3" w14:textId="77777777" w:rsidTr="003036B4">
        <w:trPr>
          <w:trHeight w:val="324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E1A8CC2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B96DFB2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利用</w:t>
            </w:r>
            <w:r w:rsidRPr="000C6C63">
              <w:rPr>
                <w:rFonts w:eastAsia="微軟正黑體" w:cs="新細明體" w:hint="eastAsia"/>
              </w:rPr>
              <w:t>NLP</w:t>
            </w:r>
            <w:r w:rsidRPr="000C6C63">
              <w:rPr>
                <w:rFonts w:eastAsia="微軟正黑體" w:cs="新細明體" w:hint="eastAsia"/>
              </w:rPr>
              <w:t>自然語言處裡提取出貼文中的關鍵字。</w:t>
            </w:r>
          </w:p>
        </w:tc>
      </w:tr>
      <w:tr w:rsidR="000C6C63" w:rsidRPr="000C6C63" w14:paraId="36A99656" w14:textId="77777777" w:rsidTr="003036B4">
        <w:trPr>
          <w:trHeight w:val="324"/>
        </w:trPr>
        <w:tc>
          <w:tcPr>
            <w:tcW w:w="779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05E8F3B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驗證</w:t>
            </w:r>
          </w:p>
        </w:tc>
      </w:tr>
      <w:tr w:rsidR="000C6C63" w:rsidRPr="000C6C63" w14:paraId="3813DB41" w14:textId="77777777" w:rsidTr="003036B4">
        <w:trPr>
          <w:trHeight w:val="324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22F93B29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BFR3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EEAF6"/>
            <w:vAlign w:val="center"/>
            <w:hideMark/>
          </w:tcPr>
          <w:p w14:paraId="4E5F462C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使用者驗證</w:t>
            </w:r>
          </w:p>
        </w:tc>
      </w:tr>
      <w:tr w:rsidR="000C6C63" w:rsidRPr="000C6C63" w14:paraId="0B27565B" w14:textId="77777777" w:rsidTr="003036B4">
        <w:trPr>
          <w:trHeight w:val="324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CCF1B36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053D536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接收系統傳來之資料進行比對驗證，驗證使用者身分</w:t>
            </w:r>
          </w:p>
        </w:tc>
      </w:tr>
      <w:tr w:rsidR="000C6C63" w:rsidRPr="000C6C63" w14:paraId="644C8A81" w14:textId="77777777" w:rsidTr="003036B4">
        <w:trPr>
          <w:trHeight w:val="324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F289D73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lastRenderedPageBreak/>
              <w:t>BFR4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42D2E0D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註冊驗證</w:t>
            </w:r>
          </w:p>
        </w:tc>
      </w:tr>
      <w:tr w:rsidR="000C6C63" w:rsidRPr="000C6C63" w14:paraId="4BF57DE8" w14:textId="77777777" w:rsidTr="003036B4">
        <w:trPr>
          <w:trHeight w:val="636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76A5246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4E33858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接收系統傳來之註冊資料，驗證該使用者是否已成為系統使用者，並將註冊資料更新置資料庫</w:t>
            </w:r>
          </w:p>
        </w:tc>
      </w:tr>
      <w:tr w:rsidR="000C6C63" w:rsidRPr="000C6C63" w14:paraId="09552C77" w14:textId="77777777" w:rsidTr="003036B4">
        <w:trPr>
          <w:trHeight w:val="324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3EC0387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0C6C63">
              <w:rPr>
                <w:rFonts w:eastAsia="微軟正黑體" w:cs="新細明體" w:hint="eastAsia"/>
                <w:b/>
                <w:bCs/>
              </w:rPr>
              <w:t>BFR5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500824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修改密碼</w:t>
            </w:r>
          </w:p>
        </w:tc>
      </w:tr>
      <w:tr w:rsidR="000C6C63" w:rsidRPr="000C6C63" w14:paraId="16FEC533" w14:textId="77777777" w:rsidTr="003036B4">
        <w:trPr>
          <w:trHeight w:val="324"/>
        </w:trPr>
        <w:tc>
          <w:tcPr>
            <w:tcW w:w="70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3978D7A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 xml:space="preserve"> 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81B364C" w14:textId="77777777" w:rsidR="000C6C63" w:rsidRPr="000C6C63" w:rsidRDefault="000C6C63" w:rsidP="000C6C63">
            <w:pPr>
              <w:spacing w:after="0" w:line="240" w:lineRule="auto"/>
              <w:ind w:left="0" w:firstLine="0"/>
              <w:rPr>
                <w:rFonts w:eastAsia="微軟正黑體" w:cs="新細明體"/>
              </w:rPr>
            </w:pPr>
            <w:r w:rsidRPr="000C6C63">
              <w:rPr>
                <w:rFonts w:eastAsia="微軟正黑體" w:cs="新細明體" w:hint="eastAsia"/>
              </w:rPr>
              <w:t>接收系統傳來之修改密碼請求，確認密碼無誤並更新置資料庫</w:t>
            </w:r>
          </w:p>
        </w:tc>
      </w:tr>
    </w:tbl>
    <w:p w14:paraId="6DBA5958" w14:textId="77777777" w:rsidR="000C6C63" w:rsidRPr="000C6C63" w:rsidRDefault="000C6C63" w:rsidP="00FF529B">
      <w:pPr>
        <w:pStyle w:val="af6"/>
        <w:ind w:leftChars="0" w:left="885" w:firstLine="0"/>
        <w:rPr>
          <w:rFonts w:eastAsia="微軟正黑體"/>
          <w:b/>
          <w:bCs/>
          <w:sz w:val="28"/>
          <w:szCs w:val="28"/>
        </w:rPr>
      </w:pPr>
    </w:p>
    <w:p w14:paraId="0377D03E" w14:textId="715203FD" w:rsidR="00B066AE" w:rsidRPr="00FF529B" w:rsidRDefault="00FF529B" w:rsidP="00B066AE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b/>
          <w:bCs/>
          <w:sz w:val="40"/>
          <w:szCs w:val="40"/>
        </w:rPr>
      </w:pPr>
      <w:bookmarkStart w:id="8" w:name="_Toc142427932"/>
      <w:r>
        <w:rPr>
          <w:rFonts w:eastAsia="微軟正黑體"/>
          <w:sz w:val="40"/>
          <w:szCs w:val="40"/>
        </w:rPr>
        <w:t>Interface Requirement</w:t>
      </w:r>
      <w:bookmarkEnd w:id="8"/>
    </w:p>
    <w:p w14:paraId="4D3B0F0A" w14:textId="0B714E07" w:rsidR="00FF529B" w:rsidRDefault="003036B4" w:rsidP="003036B4">
      <w:pPr>
        <w:pStyle w:val="af6"/>
        <w:numPr>
          <w:ilvl w:val="0"/>
          <w:numId w:val="46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9" w:name="_Toc142427933"/>
      <w:r>
        <w:rPr>
          <w:rFonts w:eastAsia="微軟正黑體" w:hint="eastAsia"/>
          <w:b/>
          <w:bCs/>
          <w:sz w:val="28"/>
          <w:szCs w:val="28"/>
        </w:rPr>
        <w:t>Ex</w:t>
      </w:r>
      <w:r>
        <w:rPr>
          <w:rFonts w:eastAsia="微軟正黑體"/>
          <w:b/>
          <w:bCs/>
          <w:sz w:val="28"/>
          <w:szCs w:val="28"/>
        </w:rPr>
        <w:t>ternal Interface Requirement</w:t>
      </w:r>
      <w:bookmarkEnd w:id="9"/>
    </w:p>
    <w:tbl>
      <w:tblPr>
        <w:tblW w:w="7796" w:type="dxa"/>
        <w:tblInd w:w="4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6946"/>
      </w:tblGrid>
      <w:tr w:rsidR="003036B4" w:rsidRPr="003036B4" w14:paraId="34E9E57D" w14:textId="77777777" w:rsidTr="003036B4">
        <w:trPr>
          <w:trHeight w:val="336"/>
        </w:trPr>
        <w:tc>
          <w:tcPr>
            <w:tcW w:w="85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FFFFFF"/>
            <w:vAlign w:val="center"/>
            <w:hideMark/>
          </w:tcPr>
          <w:p w14:paraId="050EFCAB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EIR1</w:t>
            </w:r>
          </w:p>
        </w:tc>
        <w:tc>
          <w:tcPr>
            <w:tcW w:w="6946" w:type="dxa"/>
            <w:tcBorders>
              <w:top w:val="single" w:sz="8" w:space="0" w:color="8EAADB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FFFFFF"/>
            <w:vAlign w:val="center"/>
            <w:hideMark/>
          </w:tcPr>
          <w:p w14:paraId="2AFFDDBA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使用者註冊</w:t>
            </w:r>
          </w:p>
        </w:tc>
      </w:tr>
      <w:tr w:rsidR="003036B4" w:rsidRPr="003036B4" w14:paraId="201B6163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0C15B9BD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38834C85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使用者輸入註冊資料，確認是否為本系統使用者</w:t>
            </w:r>
          </w:p>
        </w:tc>
      </w:tr>
      <w:tr w:rsidR="003036B4" w:rsidRPr="003036B4" w14:paraId="4FE5D8E1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5573C8FD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55F26A53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使用者登入</w:t>
            </w:r>
          </w:p>
        </w:tc>
      </w:tr>
      <w:tr w:rsidR="003036B4" w:rsidRPr="003036B4" w14:paraId="2EA88A70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3FBE0AB4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78AD627F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使用者輸入張號密碼，確認使否具有使用本系統的權限</w:t>
            </w:r>
          </w:p>
        </w:tc>
      </w:tr>
      <w:tr w:rsidR="003036B4" w:rsidRPr="003036B4" w14:paraId="43E96E9E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12D3BE89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60414B0F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使用者身分驗證</w:t>
            </w:r>
          </w:p>
        </w:tc>
      </w:tr>
      <w:tr w:rsidR="003036B4" w:rsidRPr="003036B4" w14:paraId="0A89218C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6D457A03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1D66C465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API</w:t>
            </w:r>
            <w:r w:rsidRPr="003036B4">
              <w:rPr>
                <w:rFonts w:eastAsia="微軟正黑體"/>
              </w:rPr>
              <w:t>將使用者的資料與資料庫進行比對，驗證使用者身分</w:t>
            </w:r>
          </w:p>
        </w:tc>
      </w:tr>
      <w:tr w:rsidR="003036B4" w:rsidRPr="003036B4" w14:paraId="053EC5B5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49D8BCF1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1AD55586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使用者註冊驗證</w:t>
            </w:r>
          </w:p>
        </w:tc>
      </w:tr>
      <w:tr w:rsidR="003036B4" w:rsidRPr="003036B4" w14:paraId="191926A3" w14:textId="77777777" w:rsidTr="003036B4">
        <w:trPr>
          <w:trHeight w:val="948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543363EE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528D7D9F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API</w:t>
            </w:r>
            <w:r w:rsidRPr="003036B4">
              <w:rPr>
                <w:rFonts w:eastAsia="微軟正黑體"/>
              </w:rPr>
              <w:t>將使用者的資料與資料庫進行比對，驗證使用者身分是否為本系統之用戶，並將資料更新置資料庫</w:t>
            </w:r>
          </w:p>
        </w:tc>
      </w:tr>
      <w:tr w:rsidR="003036B4" w:rsidRPr="003036B4" w14:paraId="080C0814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74EC07F0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EIR5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1DF98264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使用者修改密碼</w:t>
            </w:r>
          </w:p>
        </w:tc>
      </w:tr>
      <w:tr w:rsidR="003036B4" w:rsidRPr="003036B4" w14:paraId="5E4A4E8A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509EA142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709D5171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API</w:t>
            </w:r>
            <w:r w:rsidRPr="003036B4">
              <w:rPr>
                <w:rFonts w:eastAsia="微軟正黑體"/>
              </w:rPr>
              <w:t>方式將使用者修改之密碼更新置資料庫</w:t>
            </w:r>
          </w:p>
        </w:tc>
      </w:tr>
      <w:tr w:rsidR="003036B4" w:rsidRPr="003036B4" w14:paraId="7FB97BC3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63B3F2F3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EIR6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  <w:hideMark/>
          </w:tcPr>
          <w:p w14:paraId="097C46EC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編輯銀行資料</w:t>
            </w:r>
          </w:p>
        </w:tc>
      </w:tr>
      <w:tr w:rsidR="003036B4" w:rsidRPr="003036B4" w14:paraId="09FA7E55" w14:textId="77777777" w:rsidTr="003036B4">
        <w:trPr>
          <w:trHeight w:val="948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09CDD23E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3807454D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API</w:t>
            </w:r>
            <w:r w:rsidRPr="003036B4">
              <w:rPr>
                <w:rFonts w:eastAsia="微軟正黑體"/>
              </w:rPr>
              <w:t>將使用者的銀行資料，包括各家銀行之信用額度、繳費截止日與結帳日，傳至</w:t>
            </w:r>
            <w:r w:rsidRPr="003036B4">
              <w:rPr>
                <w:rFonts w:eastAsia="微軟正黑體"/>
              </w:rPr>
              <w:t>APP</w:t>
            </w:r>
            <w:r w:rsidRPr="003036B4">
              <w:rPr>
                <w:rFonts w:eastAsia="微軟正黑體"/>
              </w:rPr>
              <w:t>提供使用者瀏覽與編輯修改各項資料</w:t>
            </w:r>
          </w:p>
        </w:tc>
      </w:tr>
      <w:tr w:rsidR="003036B4" w:rsidRPr="003036B4" w14:paraId="5D9FCD6A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FFFFFF"/>
            <w:vAlign w:val="center"/>
            <w:hideMark/>
          </w:tcPr>
          <w:p w14:paraId="69CD30CF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EIR7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FFFFFF"/>
            <w:vAlign w:val="center"/>
            <w:hideMark/>
          </w:tcPr>
          <w:p w14:paraId="7FD65C4C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編輯個人資料</w:t>
            </w:r>
          </w:p>
        </w:tc>
      </w:tr>
      <w:tr w:rsidR="003036B4" w:rsidRPr="003036B4" w14:paraId="11D32E11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56983472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3DFEE"/>
            <w:vAlign w:val="center"/>
            <w:hideMark/>
          </w:tcPr>
          <w:p w14:paraId="2820EA8F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API</w:t>
            </w:r>
            <w:r w:rsidRPr="003036B4">
              <w:rPr>
                <w:rFonts w:eastAsia="微軟正黑體"/>
              </w:rPr>
              <w:t>將使用者的個人資訊，傳至</w:t>
            </w:r>
            <w:r w:rsidRPr="003036B4">
              <w:rPr>
                <w:rFonts w:eastAsia="微軟正黑體"/>
              </w:rPr>
              <w:t>APP</w:t>
            </w:r>
            <w:r w:rsidRPr="003036B4">
              <w:rPr>
                <w:rFonts w:eastAsia="微軟正黑體"/>
              </w:rPr>
              <w:t>提供使用者瀏覽與編輯各項資料</w:t>
            </w:r>
          </w:p>
        </w:tc>
      </w:tr>
      <w:tr w:rsidR="003036B4" w:rsidRPr="003036B4" w14:paraId="46259199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D9B0BE7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EIR8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02492ED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編輯推薦信用卡</w:t>
            </w:r>
          </w:p>
        </w:tc>
      </w:tr>
      <w:tr w:rsidR="003036B4" w:rsidRPr="003036B4" w14:paraId="70F05DEA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A4F6C08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3F03364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API</w:t>
            </w:r>
            <w:r w:rsidRPr="003036B4">
              <w:rPr>
                <w:rFonts w:eastAsia="微軟正黑體"/>
              </w:rPr>
              <w:t>將使用者及所有的銀行資料傳輸至</w:t>
            </w:r>
            <w:r w:rsidRPr="003036B4">
              <w:rPr>
                <w:rFonts w:eastAsia="微軟正黑體"/>
              </w:rPr>
              <w:t>APP</w:t>
            </w:r>
            <w:r w:rsidRPr="003036B4">
              <w:rPr>
                <w:rFonts w:eastAsia="微軟正黑體"/>
              </w:rPr>
              <w:t>，提供系統做信用卡回饋金額計算與推薦</w:t>
            </w:r>
          </w:p>
        </w:tc>
      </w:tr>
      <w:tr w:rsidR="003036B4" w:rsidRPr="003036B4" w14:paraId="4314C778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04FCB00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lastRenderedPageBreak/>
              <w:t>EIR9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02B958B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編輯信用卡資料</w:t>
            </w:r>
          </w:p>
        </w:tc>
      </w:tr>
      <w:tr w:rsidR="003036B4" w:rsidRPr="003036B4" w14:paraId="792592FC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F35157F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28666E2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API</w:t>
            </w:r>
            <w:r w:rsidRPr="003036B4">
              <w:rPr>
                <w:rFonts w:eastAsia="微軟正黑體"/>
              </w:rPr>
              <w:t>將使用者的信用卡新關資料，傳至</w:t>
            </w:r>
            <w:r w:rsidRPr="003036B4">
              <w:rPr>
                <w:rFonts w:eastAsia="微軟正黑體"/>
              </w:rPr>
              <w:t>APP</w:t>
            </w:r>
            <w:r w:rsidRPr="003036B4">
              <w:rPr>
                <w:rFonts w:eastAsia="微軟正黑體"/>
              </w:rPr>
              <w:t>提供使用者瀏覽與編輯修改各項資料</w:t>
            </w:r>
          </w:p>
        </w:tc>
      </w:tr>
      <w:tr w:rsidR="003036B4" w:rsidRPr="003036B4" w14:paraId="68F1AF97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184D82B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EIR10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065B586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WebAPI</w:t>
            </w:r>
            <w:r w:rsidRPr="003036B4">
              <w:rPr>
                <w:rFonts w:eastAsia="微軟正黑體"/>
              </w:rPr>
              <w:t>與</w:t>
            </w:r>
            <w:r w:rsidRPr="003036B4">
              <w:rPr>
                <w:rFonts w:eastAsia="微軟正黑體"/>
              </w:rPr>
              <w:t>MySQL Server</w:t>
            </w:r>
          </w:p>
        </w:tc>
      </w:tr>
      <w:tr w:rsidR="003036B4" w:rsidRPr="003036B4" w14:paraId="1DF0E167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AEA32DD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5ADF731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透過</w:t>
            </w:r>
            <w:r w:rsidRPr="003036B4">
              <w:rPr>
                <w:rFonts w:eastAsia="微軟正黑體"/>
              </w:rPr>
              <w:t>Web API</w:t>
            </w:r>
            <w:r w:rsidRPr="003036B4">
              <w:rPr>
                <w:rFonts w:eastAsia="微軟正黑體"/>
              </w:rPr>
              <w:t>將系統中所有資料與資料庫進行更新與傳輸</w:t>
            </w:r>
          </w:p>
        </w:tc>
      </w:tr>
      <w:tr w:rsidR="003036B4" w:rsidRPr="003036B4" w14:paraId="7136FC63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D03F4A6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EIR11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BCD620A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Neo4j</w:t>
            </w:r>
            <w:r w:rsidRPr="003036B4">
              <w:rPr>
                <w:rFonts w:eastAsia="微軟正黑體"/>
              </w:rPr>
              <w:t>與</w:t>
            </w:r>
            <w:r w:rsidRPr="003036B4">
              <w:rPr>
                <w:rFonts w:eastAsia="微軟正黑體"/>
              </w:rPr>
              <w:t>MySQL Server</w:t>
            </w:r>
          </w:p>
        </w:tc>
      </w:tr>
      <w:tr w:rsidR="003036B4" w:rsidRPr="003036B4" w14:paraId="5BADACF6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57D4B3D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2BC44F2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將</w:t>
            </w:r>
            <w:r w:rsidRPr="003036B4">
              <w:rPr>
                <w:rFonts w:eastAsia="微軟正黑體"/>
              </w:rPr>
              <w:t>Neo4j</w:t>
            </w:r>
            <w:r w:rsidRPr="003036B4">
              <w:rPr>
                <w:rFonts w:eastAsia="微軟正黑體"/>
              </w:rPr>
              <w:t>提取出之特色標籤傳輸至</w:t>
            </w:r>
            <w:r w:rsidRPr="003036B4">
              <w:rPr>
                <w:rFonts w:eastAsia="微軟正黑體"/>
              </w:rPr>
              <w:t>MySQL Server</w:t>
            </w:r>
            <w:r w:rsidRPr="003036B4">
              <w:rPr>
                <w:rFonts w:eastAsia="微軟正黑體"/>
              </w:rPr>
              <w:t>資料庫做更新</w:t>
            </w:r>
          </w:p>
        </w:tc>
      </w:tr>
      <w:tr w:rsidR="003036B4" w:rsidRPr="003036B4" w14:paraId="072648D1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0D14A49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EIR12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81BA217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NLP</w:t>
            </w:r>
            <w:r w:rsidRPr="003036B4">
              <w:rPr>
                <w:rFonts w:eastAsia="微軟正黑體"/>
              </w:rPr>
              <w:t>與</w:t>
            </w:r>
            <w:r w:rsidRPr="003036B4">
              <w:rPr>
                <w:rFonts w:eastAsia="微軟正黑體"/>
              </w:rPr>
              <w:t>Neo4j</w:t>
            </w:r>
          </w:p>
        </w:tc>
      </w:tr>
      <w:tr w:rsidR="003036B4" w:rsidRPr="003036B4" w14:paraId="0EB1C842" w14:textId="77777777" w:rsidTr="003036B4">
        <w:trPr>
          <w:trHeight w:val="948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2C42216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95C8D9F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利用</w:t>
            </w:r>
            <w:r w:rsidRPr="003036B4">
              <w:rPr>
                <w:rFonts w:eastAsia="微軟正黑體"/>
              </w:rPr>
              <w:t>NLP</w:t>
            </w:r>
            <w:r w:rsidRPr="003036B4">
              <w:rPr>
                <w:rFonts w:eastAsia="微軟正黑體"/>
              </w:rPr>
              <w:t>自然語言處理提取之文章中詞語放入</w:t>
            </w:r>
            <w:r w:rsidRPr="003036B4">
              <w:rPr>
                <w:rFonts w:eastAsia="微軟正黑體"/>
              </w:rPr>
              <w:t>Neo4j</w:t>
            </w:r>
            <w:r w:rsidRPr="003036B4">
              <w:rPr>
                <w:rFonts w:eastAsia="微軟正黑體"/>
              </w:rPr>
              <w:t>圖資料庫找到出現率最佳的兩個關鍵字當作信用卡的特色標籤</w:t>
            </w:r>
          </w:p>
        </w:tc>
      </w:tr>
      <w:tr w:rsidR="003036B4" w:rsidRPr="003036B4" w14:paraId="2D022A7D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55C47FE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EIR13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042C812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爬蟲程式與社交平台</w:t>
            </w:r>
          </w:p>
        </w:tc>
      </w:tr>
      <w:tr w:rsidR="003036B4" w:rsidRPr="003036B4" w14:paraId="74BDAEBA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724CFFB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A4BB077" w14:textId="77777777" w:rsidR="003036B4" w:rsidRPr="003036B4" w:rsidRDefault="003036B4" w:rsidP="003036B4">
            <w:pPr>
              <w:spacing w:after="0" w:line="240" w:lineRule="auto"/>
              <w:ind w:left="0" w:firstLine="0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利用爬蟲程式至社交平台中關於信用卡議題的貼文抓取下來</w:t>
            </w:r>
          </w:p>
        </w:tc>
      </w:tr>
    </w:tbl>
    <w:p w14:paraId="7E3A22AB" w14:textId="77777777" w:rsidR="003036B4" w:rsidRPr="003036B4" w:rsidRDefault="003036B4" w:rsidP="003036B4">
      <w:pPr>
        <w:pStyle w:val="af6"/>
        <w:spacing w:afterLines="50" w:after="120" w:line="240" w:lineRule="auto"/>
        <w:ind w:leftChars="0" w:left="885" w:firstLine="0"/>
        <w:rPr>
          <w:rFonts w:eastAsia="微軟正黑體"/>
          <w:b/>
          <w:bCs/>
          <w:sz w:val="28"/>
          <w:szCs w:val="28"/>
        </w:rPr>
      </w:pPr>
    </w:p>
    <w:p w14:paraId="4EF5E588" w14:textId="1FA8A93E" w:rsidR="003036B4" w:rsidRDefault="003036B4" w:rsidP="003036B4">
      <w:pPr>
        <w:pStyle w:val="af6"/>
        <w:numPr>
          <w:ilvl w:val="0"/>
          <w:numId w:val="46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10" w:name="_Toc142427934"/>
      <w:r>
        <w:rPr>
          <w:rFonts w:eastAsia="微軟正黑體"/>
          <w:b/>
          <w:bCs/>
          <w:sz w:val="28"/>
          <w:szCs w:val="28"/>
        </w:rPr>
        <w:t>Internal Interface Requirement</w:t>
      </w:r>
      <w:bookmarkEnd w:id="10"/>
    </w:p>
    <w:tbl>
      <w:tblPr>
        <w:tblW w:w="7796" w:type="dxa"/>
        <w:tblInd w:w="4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6946"/>
      </w:tblGrid>
      <w:tr w:rsidR="003036B4" w:rsidRPr="003036B4" w14:paraId="02AC0716" w14:textId="77777777" w:rsidTr="003036B4">
        <w:trPr>
          <w:trHeight w:val="336"/>
        </w:trPr>
        <w:tc>
          <w:tcPr>
            <w:tcW w:w="85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5F14530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IIR1</w:t>
            </w:r>
          </w:p>
        </w:tc>
        <w:tc>
          <w:tcPr>
            <w:tcW w:w="6946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3F82B90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使用推薦信用卡功能</w:t>
            </w:r>
          </w:p>
        </w:tc>
      </w:tr>
      <w:tr w:rsidR="003036B4" w:rsidRPr="003036B4" w14:paraId="6DCFABF0" w14:textId="77777777" w:rsidTr="003036B4">
        <w:trPr>
          <w:trHeight w:val="1272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C988D51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3722A5B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經過驗證為系統用戶後，使用者能輸入欲消費金額，查看已持有信用卡中哪張卡最划算，交易完成能選擇是否將該交易進行記帳，系統會再推送已上市信用卡中回饋最佳的卡片供使用者作瀏覽</w:t>
            </w:r>
          </w:p>
        </w:tc>
      </w:tr>
      <w:tr w:rsidR="003036B4" w:rsidRPr="003036B4" w14:paraId="258942AA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3040FF2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DE49732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使用銀行資料功能</w:t>
            </w:r>
          </w:p>
        </w:tc>
      </w:tr>
      <w:tr w:rsidR="003036B4" w:rsidRPr="003036B4" w14:paraId="08D47D00" w14:textId="77777777" w:rsidTr="003036B4">
        <w:trPr>
          <w:trHeight w:val="948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DCF4402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370C8CF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經過驗證為系統用戶後，可編輯與查看在系統上所留存之銀行資料、信用額度、繳費截止日、結帳日</w:t>
            </w:r>
          </w:p>
        </w:tc>
      </w:tr>
      <w:tr w:rsidR="003036B4" w:rsidRPr="003036B4" w14:paraId="171FB3A1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ACC2DA2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5FF8860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使用推播消息</w:t>
            </w:r>
          </w:p>
        </w:tc>
      </w:tr>
      <w:tr w:rsidR="003036B4" w:rsidRPr="003036B4" w14:paraId="69A1C386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63AD86B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A8D4BCE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經過驗證為系統用戶後，使用者可以收到系統推送之訊息</w:t>
            </w:r>
          </w:p>
        </w:tc>
      </w:tr>
      <w:tr w:rsidR="003036B4" w:rsidRPr="003036B4" w14:paraId="37F32CEE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DD6D387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57DD8CE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消費明細瀏覽</w:t>
            </w:r>
          </w:p>
        </w:tc>
      </w:tr>
      <w:tr w:rsidR="003036B4" w:rsidRPr="003036B4" w14:paraId="01A3ACD8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70F74FD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707CF2B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經過驗證為系統用戶後，消費者可瀏覽消費紀錄</w:t>
            </w:r>
          </w:p>
        </w:tc>
      </w:tr>
      <w:tr w:rsidR="003036B4" w:rsidRPr="003036B4" w14:paraId="327FB0BD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F2A96A2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IIR5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1FE1BF96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使用信用卡管理功能</w:t>
            </w:r>
          </w:p>
        </w:tc>
      </w:tr>
      <w:tr w:rsidR="003036B4" w:rsidRPr="003036B4" w14:paraId="0EB9A66C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7AC14EE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FABD93C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經過驗證為系統用戶後，使用者可以編輯與查看自己登錄至系統中的信用卡</w:t>
            </w:r>
          </w:p>
        </w:tc>
      </w:tr>
      <w:tr w:rsidR="003036B4" w:rsidRPr="003036B4" w14:paraId="0B47F1F6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33225A0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IIR6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5DA1AEE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編輯帳號功能</w:t>
            </w:r>
          </w:p>
        </w:tc>
      </w:tr>
      <w:tr w:rsidR="003036B4" w:rsidRPr="003036B4" w14:paraId="639F03C6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21A1826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lastRenderedPageBreak/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E1D42F9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經過驗證為系統用戶後，使用者可以查看及修改自身帳號的訊息</w:t>
            </w:r>
          </w:p>
        </w:tc>
      </w:tr>
      <w:tr w:rsidR="003036B4" w:rsidRPr="003036B4" w14:paraId="7FE85915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660C168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IIR7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8E8A400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使用定位功能</w:t>
            </w:r>
          </w:p>
        </w:tc>
      </w:tr>
      <w:tr w:rsidR="003036B4" w:rsidRPr="003036B4" w14:paraId="762C7080" w14:textId="77777777" w:rsidTr="003036B4">
        <w:trPr>
          <w:trHeight w:val="948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FAE669B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A2F20B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使用推薦信用卡功能時系統能根據定位，將使用者目前所的店家位置帶入，提供後台進行信用卡的推薦計算與記帳功能欄位自動帶入</w:t>
            </w:r>
          </w:p>
        </w:tc>
      </w:tr>
      <w:tr w:rsidR="003036B4" w:rsidRPr="003036B4" w14:paraId="40A73EB2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1E4DCE8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IIR8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3FB743D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記帳功能</w:t>
            </w:r>
          </w:p>
        </w:tc>
      </w:tr>
      <w:tr w:rsidR="003036B4" w:rsidRPr="003036B4" w14:paraId="212CE343" w14:textId="77777777" w:rsidTr="003036B4">
        <w:trPr>
          <w:trHeight w:val="948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B1D1A23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680AAFF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進行消費與後使用者可以選擇是否要進行記帳，記帳資料將儲存至本地</w:t>
            </w:r>
            <w:r w:rsidRPr="003036B4">
              <w:rPr>
                <w:rFonts w:eastAsia="微軟正黑體"/>
              </w:rPr>
              <w:t>SQLite</w:t>
            </w:r>
            <w:r w:rsidRPr="003036B4">
              <w:rPr>
                <w:rFonts w:eastAsia="微軟正黑體"/>
              </w:rPr>
              <w:t>資料庫不會回傳至雲端</w:t>
            </w:r>
          </w:p>
        </w:tc>
      </w:tr>
      <w:tr w:rsidR="003036B4" w:rsidRPr="003036B4" w14:paraId="15D0D568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2174706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IIR9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20C882B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消費明細與</w:t>
            </w:r>
            <w:r w:rsidRPr="003036B4">
              <w:rPr>
                <w:rFonts w:eastAsia="微軟正黑體"/>
                <w:b/>
                <w:bCs/>
              </w:rPr>
              <w:t>SQLite</w:t>
            </w:r>
            <w:r w:rsidRPr="003036B4">
              <w:rPr>
                <w:rFonts w:eastAsia="微軟正黑體"/>
                <w:b/>
                <w:bCs/>
              </w:rPr>
              <w:t>資料庫</w:t>
            </w:r>
          </w:p>
        </w:tc>
      </w:tr>
      <w:tr w:rsidR="003036B4" w:rsidRPr="003036B4" w14:paraId="17C0D8C3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797ACF5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0D2F2FE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接收到查詢請求，系統會與本地端</w:t>
            </w:r>
            <w:r w:rsidRPr="003036B4">
              <w:rPr>
                <w:rFonts w:eastAsia="微軟正黑體"/>
              </w:rPr>
              <w:t>SQLite</w:t>
            </w:r>
            <w:r w:rsidRPr="003036B4">
              <w:rPr>
                <w:rFonts w:eastAsia="微軟正黑體"/>
              </w:rPr>
              <w:t>資料庫連線抓取資料</w:t>
            </w:r>
          </w:p>
        </w:tc>
      </w:tr>
      <w:tr w:rsidR="003036B4" w:rsidRPr="003036B4" w14:paraId="6F0A74BC" w14:textId="77777777" w:rsidTr="003036B4">
        <w:trPr>
          <w:trHeight w:val="3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C486630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IIR10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08525DD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>爬蟲與機器學習</w:t>
            </w:r>
          </w:p>
        </w:tc>
      </w:tr>
      <w:tr w:rsidR="003036B4" w:rsidRPr="003036B4" w14:paraId="4819B899" w14:textId="77777777" w:rsidTr="003036B4">
        <w:trPr>
          <w:trHeight w:val="636"/>
        </w:trPr>
        <w:tc>
          <w:tcPr>
            <w:tcW w:w="85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F2D4E3F" w14:textId="77777777" w:rsidR="003036B4" w:rsidRPr="003036B4" w:rsidRDefault="003036B4" w:rsidP="003036B4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3036B4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81FD421" w14:textId="77777777" w:rsidR="003036B4" w:rsidRPr="003036B4" w:rsidRDefault="003036B4" w:rsidP="003036B4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3036B4">
              <w:rPr>
                <w:rFonts w:eastAsia="微軟正黑體"/>
              </w:rPr>
              <w:t>網路爬蟲下來的文章會導入</w:t>
            </w:r>
            <w:r w:rsidRPr="003036B4">
              <w:rPr>
                <w:rFonts w:eastAsia="微軟正黑體"/>
              </w:rPr>
              <w:t>NLP</w:t>
            </w:r>
            <w:r w:rsidRPr="003036B4">
              <w:rPr>
                <w:rFonts w:eastAsia="微軟正黑體"/>
              </w:rPr>
              <w:t>程式進行斷詞斷句處理</w:t>
            </w:r>
          </w:p>
        </w:tc>
      </w:tr>
    </w:tbl>
    <w:p w14:paraId="2A489A85" w14:textId="77777777" w:rsidR="003036B4" w:rsidRPr="003036B4" w:rsidRDefault="003036B4" w:rsidP="003036B4">
      <w:pPr>
        <w:pStyle w:val="af6"/>
        <w:spacing w:afterLines="50" w:after="120" w:line="240" w:lineRule="auto"/>
        <w:ind w:leftChars="0" w:left="885" w:firstLine="0"/>
        <w:rPr>
          <w:rFonts w:eastAsia="微軟正黑體"/>
          <w:b/>
          <w:bCs/>
          <w:sz w:val="28"/>
          <w:szCs w:val="28"/>
        </w:rPr>
      </w:pPr>
    </w:p>
    <w:p w14:paraId="16F570D2" w14:textId="51203932" w:rsidR="006057C1" w:rsidRDefault="003036B4" w:rsidP="006057C1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b/>
          <w:bCs/>
          <w:sz w:val="40"/>
          <w:szCs w:val="40"/>
        </w:rPr>
      </w:pPr>
      <w:bookmarkStart w:id="11" w:name="_Toc142427935"/>
      <w:r>
        <w:rPr>
          <w:rFonts w:eastAsia="微軟正黑體"/>
          <w:sz w:val="40"/>
          <w:szCs w:val="40"/>
        </w:rPr>
        <w:t>Nonfunctional Requirement</w:t>
      </w:r>
      <w:bookmarkStart w:id="12" w:name="_heading=h.tyjcwt" w:colFirst="0" w:colLast="0"/>
      <w:bookmarkEnd w:id="11"/>
      <w:bookmarkEnd w:id="12"/>
    </w:p>
    <w:tbl>
      <w:tblPr>
        <w:tblW w:w="7654" w:type="dxa"/>
        <w:tblInd w:w="4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4"/>
        <w:gridCol w:w="6670"/>
      </w:tblGrid>
      <w:tr w:rsidR="006057C1" w:rsidRPr="006057C1" w14:paraId="0B3593E2" w14:textId="77777777" w:rsidTr="006057C1">
        <w:trPr>
          <w:trHeight w:val="336"/>
        </w:trPr>
        <w:tc>
          <w:tcPr>
            <w:tcW w:w="9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13FB81A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 xml:space="preserve">NFR1 </w:t>
            </w:r>
          </w:p>
        </w:tc>
        <w:tc>
          <w:tcPr>
            <w:tcW w:w="667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14869CAF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易用性</w:t>
            </w:r>
          </w:p>
        </w:tc>
      </w:tr>
      <w:tr w:rsidR="006057C1" w:rsidRPr="006057C1" w14:paraId="4BF0C2DD" w14:textId="77777777" w:rsidTr="006057C1">
        <w:trPr>
          <w:trHeight w:val="876"/>
        </w:trPr>
        <w:tc>
          <w:tcPr>
            <w:tcW w:w="98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1770252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DA0C69F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讓使用者可以簡單快速的學習使用，並能夠直覺的引導使用者新增銀行及卡片。</w:t>
            </w:r>
          </w:p>
        </w:tc>
      </w:tr>
      <w:tr w:rsidR="006057C1" w:rsidRPr="006057C1" w14:paraId="71D929E5" w14:textId="77777777" w:rsidTr="006057C1">
        <w:trPr>
          <w:trHeight w:val="336"/>
        </w:trPr>
        <w:tc>
          <w:tcPr>
            <w:tcW w:w="98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E7070EC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 xml:space="preserve">NFR 2 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AA9095D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6057C1">
              <w:rPr>
                <w:rFonts w:eastAsia="微軟正黑體" w:cs="新細明體" w:hint="eastAsia"/>
                <w:b/>
                <w:bCs/>
              </w:rPr>
              <w:t>簡化卡片管理流程</w:t>
            </w:r>
          </w:p>
        </w:tc>
      </w:tr>
      <w:tr w:rsidR="006057C1" w:rsidRPr="006057C1" w14:paraId="613F4E46" w14:textId="77777777" w:rsidTr="006057C1">
        <w:trPr>
          <w:trHeight w:val="588"/>
        </w:trPr>
        <w:tc>
          <w:tcPr>
            <w:tcW w:w="98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32932B9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E8BB8D9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讓使用者能夠快速查看、管理自己持有的卡片。</w:t>
            </w:r>
          </w:p>
        </w:tc>
      </w:tr>
      <w:tr w:rsidR="006057C1" w:rsidRPr="006057C1" w14:paraId="4DCA5CD5" w14:textId="77777777" w:rsidTr="006057C1">
        <w:trPr>
          <w:trHeight w:val="336"/>
        </w:trPr>
        <w:tc>
          <w:tcPr>
            <w:tcW w:w="98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4AAAD6B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NFR 3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2CBC17B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 w:cs="新細明體"/>
                <w:b/>
                <w:bCs/>
              </w:rPr>
            </w:pPr>
            <w:r w:rsidRPr="006057C1">
              <w:rPr>
                <w:rFonts w:eastAsia="微軟正黑體" w:cs="新細明體" w:hint="eastAsia"/>
                <w:b/>
                <w:bCs/>
              </w:rPr>
              <w:t>資料庫安全性</w:t>
            </w:r>
          </w:p>
        </w:tc>
      </w:tr>
      <w:tr w:rsidR="006057C1" w:rsidRPr="006057C1" w14:paraId="714F8FB2" w14:textId="77777777" w:rsidTr="006057C1">
        <w:trPr>
          <w:trHeight w:val="900"/>
        </w:trPr>
        <w:tc>
          <w:tcPr>
            <w:tcW w:w="98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758265A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 xml:space="preserve">　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BC435C5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應用程式並未直接連接資料庫，透過</w:t>
            </w:r>
            <w:r w:rsidRPr="006057C1">
              <w:rPr>
                <w:rFonts w:eastAsia="微軟正黑體"/>
              </w:rPr>
              <w:t>Web API</w:t>
            </w:r>
            <w:r w:rsidRPr="006057C1">
              <w:rPr>
                <w:rFonts w:eastAsia="微軟正黑體" w:cs="新細明體" w:hint="eastAsia"/>
              </w:rPr>
              <w:t>連接資料庫，避免資料庫資料外流。</w:t>
            </w:r>
          </w:p>
        </w:tc>
      </w:tr>
      <w:tr w:rsidR="006057C1" w:rsidRPr="006057C1" w14:paraId="784DA048" w14:textId="77777777" w:rsidTr="006057C1">
        <w:trPr>
          <w:trHeight w:val="336"/>
        </w:trPr>
        <w:tc>
          <w:tcPr>
            <w:tcW w:w="98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448844C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NFR 4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3D0808FD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  <w:b/>
                <w:bCs/>
              </w:rPr>
            </w:pPr>
            <w:r w:rsidRPr="006057C1">
              <w:rPr>
                <w:rFonts w:eastAsia="微軟正黑體" w:cs="新細明體" w:hint="eastAsia"/>
                <w:b/>
                <w:bCs/>
              </w:rPr>
              <w:t>隱私</w:t>
            </w:r>
          </w:p>
        </w:tc>
      </w:tr>
      <w:tr w:rsidR="006057C1" w:rsidRPr="006057C1" w14:paraId="74868732" w14:textId="77777777" w:rsidTr="006057C1">
        <w:trPr>
          <w:trHeight w:val="588"/>
        </w:trPr>
        <w:tc>
          <w:tcPr>
            <w:tcW w:w="98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50AEA35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 xml:space="preserve">　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EC7DD6E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讓使用者較私人的資料保留在本地端，避免資料外洩</w:t>
            </w:r>
          </w:p>
        </w:tc>
      </w:tr>
    </w:tbl>
    <w:p w14:paraId="79FF6FBD" w14:textId="43D7376F" w:rsidR="006057C1" w:rsidRDefault="006057C1" w:rsidP="006057C1">
      <w:pPr>
        <w:pStyle w:val="af6"/>
        <w:spacing w:afterLines="50" w:after="120" w:line="240" w:lineRule="auto"/>
        <w:ind w:leftChars="0" w:left="0" w:firstLine="0"/>
        <w:rPr>
          <w:rFonts w:eastAsia="微軟正黑體"/>
          <w:b/>
          <w:bCs/>
          <w:sz w:val="40"/>
          <w:szCs w:val="40"/>
        </w:rPr>
      </w:pPr>
    </w:p>
    <w:p w14:paraId="363FACDC" w14:textId="03CF4E91" w:rsidR="006057C1" w:rsidRPr="006057C1" w:rsidRDefault="006057C1" w:rsidP="006057C1">
      <w:pPr>
        <w:spacing w:after="0" w:line="240" w:lineRule="auto"/>
        <w:ind w:left="0" w:firstLine="0"/>
        <w:rPr>
          <w:rFonts w:eastAsia="微軟正黑體"/>
          <w:b/>
          <w:bCs/>
          <w:sz w:val="40"/>
          <w:szCs w:val="40"/>
        </w:rPr>
      </w:pPr>
      <w:r>
        <w:rPr>
          <w:rFonts w:eastAsia="微軟正黑體"/>
          <w:b/>
          <w:bCs/>
          <w:sz w:val="40"/>
          <w:szCs w:val="40"/>
        </w:rPr>
        <w:br w:type="page"/>
      </w:r>
    </w:p>
    <w:p w14:paraId="63B7239F" w14:textId="7C4AE2ED" w:rsidR="003036B4" w:rsidRPr="003036B4" w:rsidRDefault="003036B4" w:rsidP="003036B4">
      <w:pPr>
        <w:pStyle w:val="af6"/>
        <w:numPr>
          <w:ilvl w:val="0"/>
          <w:numId w:val="12"/>
        </w:numPr>
        <w:spacing w:afterLines="50" w:after="120" w:line="240" w:lineRule="auto"/>
        <w:ind w:leftChars="0"/>
        <w:outlineLvl w:val="0"/>
        <w:rPr>
          <w:rFonts w:eastAsia="微軟正黑體"/>
          <w:b/>
          <w:bCs/>
          <w:sz w:val="40"/>
          <w:szCs w:val="40"/>
        </w:rPr>
      </w:pPr>
      <w:bookmarkStart w:id="13" w:name="_Toc142427936"/>
      <w:r>
        <w:rPr>
          <w:rFonts w:eastAsia="微軟正黑體" w:hint="eastAsia"/>
          <w:sz w:val="40"/>
          <w:szCs w:val="40"/>
        </w:rPr>
        <w:lastRenderedPageBreak/>
        <w:t>G</w:t>
      </w:r>
      <w:r>
        <w:rPr>
          <w:rFonts w:eastAsia="微軟正黑體"/>
          <w:sz w:val="40"/>
          <w:szCs w:val="40"/>
        </w:rPr>
        <w:t>oal-driven Use Case Diagram</w:t>
      </w:r>
      <w:bookmarkEnd w:id="13"/>
    </w:p>
    <w:p w14:paraId="2CB68491" w14:textId="4C561EC3" w:rsidR="003036B4" w:rsidRDefault="003036B4" w:rsidP="003036B4">
      <w:pPr>
        <w:pStyle w:val="af6"/>
        <w:numPr>
          <w:ilvl w:val="0"/>
          <w:numId w:val="47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14" w:name="_Toc142427937"/>
      <w:r w:rsidRPr="003036B4">
        <w:rPr>
          <w:rFonts w:eastAsia="微軟正黑體" w:hint="eastAsia"/>
          <w:b/>
          <w:bCs/>
          <w:sz w:val="28"/>
          <w:szCs w:val="28"/>
        </w:rPr>
        <w:t>I</w:t>
      </w:r>
      <w:r>
        <w:rPr>
          <w:rFonts w:eastAsia="微軟正黑體"/>
          <w:b/>
          <w:bCs/>
          <w:sz w:val="28"/>
          <w:szCs w:val="28"/>
        </w:rPr>
        <w:t>ntroduction to Goal-driven Approach</w:t>
      </w:r>
      <w:bookmarkEnd w:id="14"/>
    </w:p>
    <w:p w14:paraId="086654F7" w14:textId="77C4F8B8" w:rsidR="006057C1" w:rsidRPr="006057C1" w:rsidRDefault="006057C1" w:rsidP="006057C1">
      <w:pPr>
        <w:pStyle w:val="af6"/>
        <w:spacing w:afterLines="50" w:after="120" w:line="240" w:lineRule="auto"/>
        <w:ind w:leftChars="0" w:left="885" w:firstLineChars="200" w:firstLine="480"/>
        <w:rPr>
          <w:rFonts w:eastAsia="微軟正黑體"/>
        </w:rPr>
      </w:pPr>
      <w:r w:rsidRPr="006057C1">
        <w:rPr>
          <w:rFonts w:eastAsia="微軟正黑體" w:hint="eastAsia"/>
        </w:rPr>
        <w:t>本專案採用</w:t>
      </w:r>
      <w:r w:rsidRPr="006057C1">
        <w:rPr>
          <w:rFonts w:eastAsia="微軟正黑體"/>
        </w:rPr>
        <w:t xml:space="preserve"> Goal Driven(</w:t>
      </w:r>
      <w:r w:rsidRPr="006057C1">
        <w:rPr>
          <w:rFonts w:eastAsia="微軟正黑體" w:hint="eastAsia"/>
        </w:rPr>
        <w:t>目標導向</w:t>
      </w:r>
      <w:r w:rsidRPr="006057C1">
        <w:rPr>
          <w:rFonts w:eastAsia="微軟正黑體"/>
        </w:rPr>
        <w:t xml:space="preserve">)Use Case </w:t>
      </w:r>
      <w:r w:rsidRPr="006057C1">
        <w:rPr>
          <w:rFonts w:eastAsia="微軟正黑體" w:hint="eastAsia"/>
        </w:rPr>
        <w:t>表示，強化表現出本系統所想達到的目標，以及此系統的非功能性需求的描述，以及和使用案例的相依關係，此系統分為三個層面去做分析：能力面、觀點面、內容面。根據能力面，判斷此目標是否該被完全滿足，分出強制性的目標和非強制性的目標。根據觀點面，判斷目標若是以角色觀點來描述，將之稱為角色相關；若與系統相關，稱作系統相關。在從內容面判斷，若此目標為系統上定義的功能，稱作功能性目標；相反的將之稱為非功能性目標。</w:t>
      </w:r>
    </w:p>
    <w:p w14:paraId="1F350D7F" w14:textId="03B5FE16" w:rsidR="003036B4" w:rsidRDefault="003036B4" w:rsidP="003036B4">
      <w:pPr>
        <w:pStyle w:val="af6"/>
        <w:numPr>
          <w:ilvl w:val="0"/>
          <w:numId w:val="47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15" w:name="_Toc142427938"/>
      <w:r>
        <w:rPr>
          <w:rFonts w:eastAsia="微軟正黑體" w:hint="eastAsia"/>
          <w:b/>
          <w:bCs/>
          <w:sz w:val="28"/>
          <w:szCs w:val="28"/>
        </w:rPr>
        <w:t>O</w:t>
      </w:r>
      <w:r>
        <w:rPr>
          <w:rFonts w:eastAsia="微軟正黑體"/>
          <w:b/>
          <w:bCs/>
          <w:sz w:val="28"/>
          <w:szCs w:val="28"/>
        </w:rPr>
        <w:t>bjective Statement</w:t>
      </w:r>
      <w:bookmarkEnd w:id="15"/>
    </w:p>
    <w:tbl>
      <w:tblPr>
        <w:tblW w:w="7796" w:type="dxa"/>
        <w:tblInd w:w="8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1276"/>
        <w:gridCol w:w="4252"/>
      </w:tblGrid>
      <w:tr w:rsidR="006057C1" w:rsidRPr="006057C1" w14:paraId="3B546D0D" w14:textId="77777777" w:rsidTr="006057C1">
        <w:trPr>
          <w:trHeight w:val="360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74D6CE4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6057C1">
              <w:rPr>
                <w:rFonts w:eastAsia="微軟正黑體" w:cs="新細明體" w:hint="eastAsia"/>
                <w:b/>
                <w:bCs/>
              </w:rPr>
              <w:t>目標名稱</w:t>
            </w:r>
            <w:r w:rsidRPr="006057C1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405712D0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6057C1">
              <w:rPr>
                <w:rFonts w:eastAsia="微軟正黑體" w:cs="新細明體" w:hint="eastAsia"/>
                <w:b/>
                <w:bCs/>
              </w:rPr>
              <w:t>目標屬性</w:t>
            </w:r>
            <w:r w:rsidRPr="006057C1">
              <w:rPr>
                <w:rFonts w:eastAsia="微軟正黑體"/>
                <w:b/>
                <w:bCs/>
              </w:rPr>
              <w:t xml:space="preserve"> </w:t>
            </w:r>
          </w:p>
        </w:tc>
        <w:tc>
          <w:tcPr>
            <w:tcW w:w="4252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77980F0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 w:cs="新細明體"/>
                <w:b/>
                <w:bCs/>
              </w:rPr>
            </w:pPr>
            <w:r w:rsidRPr="006057C1">
              <w:rPr>
                <w:rFonts w:eastAsia="微軟正黑體" w:cs="新細明體" w:hint="eastAsia"/>
                <w:b/>
                <w:bCs/>
              </w:rPr>
              <w:t>目標描述</w:t>
            </w:r>
            <w:r w:rsidRPr="006057C1">
              <w:rPr>
                <w:rFonts w:eastAsia="微軟正黑體"/>
                <w:b/>
                <w:bCs/>
              </w:rPr>
              <w:t xml:space="preserve"> </w:t>
            </w:r>
          </w:p>
        </w:tc>
      </w:tr>
      <w:tr w:rsidR="006057C1" w:rsidRPr="006057C1" w14:paraId="781EEA6A" w14:textId="77777777" w:rsidTr="006057C1">
        <w:trPr>
          <w:trHeight w:val="720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E85AD9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比較持有信用卡優惠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CF2097A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6057C1">
              <w:rPr>
                <w:rFonts w:eastAsia="微軟正黑體"/>
              </w:rPr>
              <w:t>(R,A,F)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C627492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讓使用者可以快速比較持有信用卡的優惠內容。</w:t>
            </w:r>
          </w:p>
        </w:tc>
      </w:tr>
      <w:tr w:rsidR="006057C1" w:rsidRPr="006057C1" w14:paraId="7E965A5C" w14:textId="77777777" w:rsidTr="006057C1">
        <w:trPr>
          <w:trHeight w:val="708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513DB7E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推薦信用卡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5D85BB1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6057C1">
              <w:rPr>
                <w:rFonts w:eastAsia="微軟正黑體"/>
              </w:rPr>
              <w:t>(R,A,F)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08429D39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幫助使用者快速、方便地找到更適合自己的信用卡。</w:t>
            </w:r>
          </w:p>
        </w:tc>
      </w:tr>
      <w:tr w:rsidR="006057C1" w:rsidRPr="006057C1" w14:paraId="526C8776" w14:textId="77777777" w:rsidTr="006057C1">
        <w:trPr>
          <w:trHeight w:val="708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91586A3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提供信用卡詳細資訊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9DB07EF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6057C1">
              <w:rPr>
                <w:rFonts w:eastAsia="微軟正黑體"/>
              </w:rPr>
              <w:t>(S,A,N)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2CC4B2A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提供使用者知悉信用卡的年費、申請條件等，方便了解手上信用卡資訊。</w:t>
            </w:r>
          </w:p>
        </w:tc>
      </w:tr>
      <w:tr w:rsidR="006057C1" w:rsidRPr="006057C1" w14:paraId="27452C47" w14:textId="77777777" w:rsidTr="006057C1">
        <w:trPr>
          <w:trHeight w:val="1404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895A7B7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輿情分析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104FD5E6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6057C1">
              <w:rPr>
                <w:rFonts w:eastAsia="微軟正黑體"/>
              </w:rPr>
              <w:t>(R,A,F)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61CD97CB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匯集三家網路社群，</w:t>
            </w:r>
            <w:r w:rsidRPr="006057C1">
              <w:rPr>
                <w:rFonts w:eastAsia="微軟正黑體" w:cs="新細明體" w:hint="eastAsia"/>
              </w:rPr>
              <w:t>PPT</w:t>
            </w:r>
            <w:r w:rsidRPr="006057C1">
              <w:rPr>
                <w:rFonts w:eastAsia="微軟正黑體" w:cs="新細明體" w:hint="eastAsia"/>
              </w:rPr>
              <w:t>、</w:t>
            </w:r>
            <w:r w:rsidRPr="006057C1">
              <w:rPr>
                <w:rFonts w:eastAsia="微軟正黑體" w:cs="新細明體" w:hint="eastAsia"/>
              </w:rPr>
              <w:t>Dcard</w:t>
            </w:r>
            <w:r w:rsidRPr="006057C1">
              <w:rPr>
                <w:rFonts w:eastAsia="微軟正黑體" w:cs="新細明體" w:hint="eastAsia"/>
              </w:rPr>
              <w:t>和</w:t>
            </w:r>
            <w:r w:rsidRPr="006057C1">
              <w:rPr>
                <w:rFonts w:eastAsia="微軟正黑體" w:cs="新細明體" w:hint="eastAsia"/>
              </w:rPr>
              <w:t>Facebook</w:t>
            </w:r>
            <w:r w:rsidRPr="006057C1">
              <w:rPr>
                <w:rFonts w:eastAsia="微軟正黑體" w:cs="新細明體" w:hint="eastAsia"/>
              </w:rPr>
              <w:t>信用卡社團，眾多用戶評價，讓使用者能夠快速瞭解該張信用卡在哪些領域上受到多數人的青睞。</w:t>
            </w:r>
          </w:p>
        </w:tc>
      </w:tr>
      <w:tr w:rsidR="006057C1" w:rsidRPr="006057C1" w14:paraId="77A380B8" w14:textId="77777777" w:rsidTr="006057C1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3C057FE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資訊準確可靠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24FC6798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6057C1">
              <w:rPr>
                <w:rFonts w:eastAsia="微軟正黑體"/>
              </w:rPr>
              <w:t>(R,Y,F)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9E2F3"/>
            <w:vAlign w:val="center"/>
            <w:hideMark/>
          </w:tcPr>
          <w:p w14:paraId="021EEE2A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 w:hint="eastAsia"/>
              </w:rPr>
              <w:t>提供準確可靠的信用卡資訊給使用者。</w:t>
            </w:r>
          </w:p>
        </w:tc>
      </w:tr>
      <w:tr w:rsidR="006057C1" w:rsidRPr="006057C1" w14:paraId="777C418B" w14:textId="77777777" w:rsidTr="006057C1">
        <w:trPr>
          <w:trHeight w:val="612"/>
        </w:trPr>
        <w:tc>
          <w:tcPr>
            <w:tcW w:w="226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568E0D47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微軟正黑體"/>
                <w:b/>
                <w:bCs/>
              </w:rPr>
            </w:pPr>
            <w:r w:rsidRPr="006057C1">
              <w:rPr>
                <w:rFonts w:eastAsia="微軟正黑體"/>
                <w:b/>
                <w:bCs/>
              </w:rPr>
              <w:t>額度控管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22A04612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6057C1">
              <w:rPr>
                <w:rFonts w:eastAsia="微軟正黑體"/>
              </w:rPr>
              <w:t>(R,A,F)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FFFFFF"/>
            <w:vAlign w:val="center"/>
            <w:hideMark/>
          </w:tcPr>
          <w:p w14:paraId="79ACDBE1" w14:textId="77777777" w:rsidR="006057C1" w:rsidRPr="006057C1" w:rsidRDefault="006057C1" w:rsidP="006057C1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6057C1">
              <w:rPr>
                <w:rFonts w:eastAsia="微軟正黑體" w:cs="新細明體"/>
              </w:rPr>
              <w:t>讓使用者明確瞭解已使用額度，以免造成刷卡失敗，造成困擾。</w:t>
            </w:r>
          </w:p>
        </w:tc>
      </w:tr>
    </w:tbl>
    <w:p w14:paraId="262EC6E4" w14:textId="5D629D21" w:rsidR="006057C1" w:rsidRPr="006057C1" w:rsidRDefault="006057C1" w:rsidP="006057C1">
      <w:pPr>
        <w:spacing w:afterLines="50" w:after="120" w:line="240" w:lineRule="auto"/>
        <w:ind w:left="0" w:firstLine="0"/>
        <w:rPr>
          <w:rFonts w:eastAsia="微軟正黑體"/>
          <w:b/>
          <w:bCs/>
          <w:sz w:val="28"/>
          <w:szCs w:val="28"/>
        </w:rPr>
      </w:pPr>
    </w:p>
    <w:tbl>
      <w:tblPr>
        <w:tblW w:w="528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1900"/>
        <w:gridCol w:w="960"/>
        <w:gridCol w:w="1780"/>
      </w:tblGrid>
      <w:tr w:rsidR="006057C1" w:rsidRPr="006057C1" w14:paraId="5EA9599E" w14:textId="77777777" w:rsidTr="006057C1">
        <w:trPr>
          <w:trHeight w:val="360"/>
          <w:jc w:val="center"/>
        </w:trPr>
        <w:tc>
          <w:tcPr>
            <w:tcW w:w="64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B90E5C7" w14:textId="3F9C3DB1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ascii="Microsoft YaHei UI" w:eastAsia="Microsoft YaHei UI" w:hAnsi="Microsoft YaHei UI" w:cs="新細明體"/>
                <w:b/>
                <w:bCs/>
              </w:rPr>
            </w:pPr>
            <w:r w:rsidRPr="006057C1">
              <w:rPr>
                <w:rFonts w:ascii="Microsoft YaHei UI" w:eastAsia="Microsoft YaHei UI" w:hAnsi="Microsoft YaHei UI" w:cs="新細明體" w:hint="eastAsia"/>
                <w:b/>
                <w:bCs/>
              </w:rPr>
              <w:t>屬性</w:t>
            </w:r>
          </w:p>
        </w:tc>
        <w:tc>
          <w:tcPr>
            <w:tcW w:w="190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0CBF20A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ascii="Microsoft YaHei UI" w:eastAsia="Microsoft YaHei UI" w:hAnsi="Microsoft YaHei UI" w:cs="新細明體"/>
                <w:b/>
                <w:bCs/>
              </w:rPr>
            </w:pPr>
            <w:r w:rsidRPr="006057C1">
              <w:rPr>
                <w:rFonts w:ascii="Microsoft YaHei UI" w:eastAsia="Microsoft YaHei UI" w:hAnsi="Microsoft YaHei UI" w:cs="新細明體" w:hint="eastAsia"/>
                <w:b/>
                <w:bCs/>
              </w:rPr>
              <w:t>說明</w:t>
            </w:r>
            <w:r w:rsidRPr="006057C1">
              <w:rPr>
                <w:rFonts w:eastAsia="Microsoft YaHei UI"/>
                <w:b/>
                <w:bCs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1B112F18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ascii="Microsoft YaHei UI" w:eastAsia="Microsoft YaHei UI" w:hAnsi="Microsoft YaHei UI" w:cs="新細明體"/>
                <w:b/>
                <w:bCs/>
              </w:rPr>
            </w:pPr>
            <w:r w:rsidRPr="006057C1">
              <w:rPr>
                <w:rFonts w:ascii="Microsoft YaHei UI" w:eastAsia="Microsoft YaHei UI" w:hAnsi="Microsoft YaHei UI" w:cs="新細明體" w:hint="eastAsia"/>
                <w:b/>
                <w:bCs/>
              </w:rPr>
              <w:t>屬性</w:t>
            </w:r>
            <w:r w:rsidRPr="006057C1">
              <w:rPr>
                <w:rFonts w:eastAsia="Microsoft YaHei UI"/>
                <w:b/>
                <w:bCs/>
              </w:rPr>
              <w:t xml:space="preserve"> </w:t>
            </w:r>
          </w:p>
        </w:tc>
        <w:tc>
          <w:tcPr>
            <w:tcW w:w="178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D486DCD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ascii="Microsoft YaHei UI" w:eastAsia="Microsoft YaHei UI" w:hAnsi="Microsoft YaHei UI" w:cs="新細明體"/>
                <w:b/>
                <w:bCs/>
              </w:rPr>
            </w:pPr>
            <w:r w:rsidRPr="006057C1">
              <w:rPr>
                <w:rFonts w:ascii="Microsoft YaHei UI" w:eastAsia="Microsoft YaHei UI" w:hAnsi="Microsoft YaHei UI" w:cs="新細明體" w:hint="eastAsia"/>
                <w:b/>
                <w:bCs/>
              </w:rPr>
              <w:t>說明</w:t>
            </w:r>
            <w:r w:rsidRPr="006057C1">
              <w:rPr>
                <w:rFonts w:eastAsia="Microsoft YaHei UI"/>
                <w:b/>
                <w:bCs/>
              </w:rPr>
              <w:t xml:space="preserve"> </w:t>
            </w:r>
          </w:p>
        </w:tc>
      </w:tr>
      <w:tr w:rsidR="006057C1" w:rsidRPr="006057C1" w14:paraId="49A6299E" w14:textId="77777777" w:rsidTr="006057C1">
        <w:trPr>
          <w:trHeight w:val="348"/>
          <w:jc w:val="center"/>
        </w:trPr>
        <w:tc>
          <w:tcPr>
            <w:tcW w:w="6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1DFDDE3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新細明體"/>
                <w:b/>
                <w:bCs/>
              </w:rPr>
            </w:pPr>
            <w:r w:rsidRPr="006057C1">
              <w:rPr>
                <w:rFonts w:eastAsia="新細明體"/>
                <w:b/>
                <w:bCs/>
              </w:rPr>
              <w:t xml:space="preserve">R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4501EFD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新細明體"/>
              </w:rPr>
            </w:pPr>
            <w:r w:rsidRPr="006057C1">
              <w:rPr>
                <w:rFonts w:eastAsia="新細明體"/>
              </w:rPr>
              <w:t>Rigid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C19B5D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新細明體"/>
                <w:b/>
                <w:bCs/>
              </w:rPr>
            </w:pPr>
            <w:r w:rsidRPr="006057C1">
              <w:rPr>
                <w:rFonts w:eastAsia="新細明體"/>
                <w:b/>
                <w:bCs/>
              </w:rPr>
              <w:t xml:space="preserve">S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0E721541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新細明體"/>
              </w:rPr>
            </w:pPr>
            <w:r w:rsidRPr="006057C1">
              <w:rPr>
                <w:rFonts w:eastAsia="新細明體"/>
              </w:rPr>
              <w:t>Soft</w:t>
            </w:r>
          </w:p>
        </w:tc>
      </w:tr>
      <w:tr w:rsidR="006057C1" w:rsidRPr="006057C1" w14:paraId="717968A9" w14:textId="77777777" w:rsidTr="006057C1">
        <w:trPr>
          <w:trHeight w:val="336"/>
          <w:jc w:val="center"/>
        </w:trPr>
        <w:tc>
          <w:tcPr>
            <w:tcW w:w="6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697656C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新細明體"/>
                <w:b/>
                <w:bCs/>
              </w:rPr>
            </w:pPr>
            <w:r w:rsidRPr="006057C1">
              <w:rPr>
                <w:rFonts w:eastAsia="新細明體"/>
                <w:b/>
                <w:bCs/>
              </w:rPr>
              <w:t xml:space="preserve">A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91A9D99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新細明體"/>
              </w:rPr>
            </w:pPr>
            <w:r w:rsidRPr="006057C1">
              <w:rPr>
                <w:rFonts w:eastAsia="新細明體"/>
              </w:rPr>
              <w:t>Actor-Specific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D1CEDB9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新細明體"/>
                <w:b/>
                <w:bCs/>
              </w:rPr>
            </w:pPr>
            <w:r w:rsidRPr="006057C1">
              <w:rPr>
                <w:rFonts w:eastAsia="新細明體"/>
                <w:b/>
                <w:bCs/>
              </w:rPr>
              <w:t xml:space="preserve">Y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9D87E7E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新細明體"/>
              </w:rPr>
            </w:pPr>
            <w:r w:rsidRPr="006057C1">
              <w:rPr>
                <w:rFonts w:eastAsia="新細明體"/>
              </w:rPr>
              <w:t>System-Specific</w:t>
            </w:r>
          </w:p>
        </w:tc>
      </w:tr>
      <w:tr w:rsidR="006057C1" w:rsidRPr="006057C1" w14:paraId="720587B5" w14:textId="77777777" w:rsidTr="006057C1">
        <w:trPr>
          <w:trHeight w:val="336"/>
          <w:jc w:val="center"/>
        </w:trPr>
        <w:tc>
          <w:tcPr>
            <w:tcW w:w="6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9B100C5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新細明體"/>
                <w:b/>
                <w:bCs/>
              </w:rPr>
            </w:pPr>
            <w:r w:rsidRPr="006057C1">
              <w:rPr>
                <w:rFonts w:eastAsia="新細明體"/>
                <w:b/>
                <w:bCs/>
              </w:rPr>
              <w:t xml:space="preserve">F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6777CA0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新細明體"/>
              </w:rPr>
            </w:pPr>
            <w:r w:rsidRPr="006057C1">
              <w:rPr>
                <w:rFonts w:eastAsia="新細明體"/>
              </w:rPr>
              <w:t>Functional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0F4F804" w14:textId="77777777" w:rsidR="006057C1" w:rsidRPr="006057C1" w:rsidRDefault="006057C1" w:rsidP="006057C1">
            <w:pPr>
              <w:spacing w:after="0" w:line="240" w:lineRule="auto"/>
              <w:ind w:left="0" w:firstLine="0"/>
              <w:jc w:val="center"/>
              <w:rPr>
                <w:rFonts w:eastAsia="新細明體"/>
                <w:b/>
                <w:bCs/>
              </w:rPr>
            </w:pPr>
            <w:r w:rsidRPr="006057C1">
              <w:rPr>
                <w:rFonts w:eastAsia="新細明體"/>
                <w:b/>
                <w:bCs/>
              </w:rPr>
              <w:t xml:space="preserve">N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DB8EE4" w14:textId="77777777" w:rsidR="006057C1" w:rsidRPr="006057C1" w:rsidRDefault="006057C1" w:rsidP="006057C1">
            <w:pPr>
              <w:spacing w:after="0" w:line="240" w:lineRule="auto"/>
              <w:ind w:left="0" w:firstLine="0"/>
              <w:rPr>
                <w:rFonts w:eastAsia="新細明體"/>
              </w:rPr>
            </w:pPr>
            <w:r w:rsidRPr="006057C1">
              <w:rPr>
                <w:rFonts w:eastAsia="新細明體"/>
              </w:rPr>
              <w:t>Nonfunctional</w:t>
            </w:r>
          </w:p>
        </w:tc>
      </w:tr>
    </w:tbl>
    <w:p w14:paraId="779A8559" w14:textId="55AE9946" w:rsidR="006057C1" w:rsidRPr="006057C1" w:rsidRDefault="006057C1" w:rsidP="006057C1">
      <w:pPr>
        <w:spacing w:afterLines="50" w:after="120" w:line="240" w:lineRule="auto"/>
        <w:ind w:left="0" w:firstLine="0"/>
        <w:jc w:val="center"/>
        <w:rPr>
          <w:rFonts w:eastAsia="微軟正黑體"/>
          <w:b/>
          <w:bCs/>
        </w:rPr>
      </w:pPr>
      <w:r w:rsidRPr="006057C1">
        <w:rPr>
          <w:rFonts w:ascii="微軟正黑體" w:eastAsia="微軟正黑體" w:hAnsi="微軟正黑體" w:hint="eastAsia"/>
          <w:b/>
          <w:bCs/>
        </w:rPr>
        <w:t>▲</w:t>
      </w:r>
      <w:r w:rsidRPr="006057C1">
        <w:rPr>
          <w:rFonts w:eastAsia="微軟正黑體" w:hint="eastAsia"/>
          <w:b/>
          <w:bCs/>
        </w:rPr>
        <w:t>表</w:t>
      </w:r>
      <w:r>
        <w:rPr>
          <w:rFonts w:eastAsia="微軟正黑體" w:hint="eastAsia"/>
          <w:b/>
          <w:bCs/>
        </w:rPr>
        <w:t xml:space="preserve">5-2-1 </w:t>
      </w:r>
      <w:r>
        <w:rPr>
          <w:rFonts w:eastAsia="微軟正黑體" w:hint="eastAsia"/>
          <w:b/>
          <w:bCs/>
        </w:rPr>
        <w:t>目標屬性說明</w:t>
      </w:r>
    </w:p>
    <w:p w14:paraId="65A771BB" w14:textId="77777777" w:rsidR="006057C1" w:rsidRDefault="006057C1" w:rsidP="003036B4">
      <w:pPr>
        <w:pStyle w:val="af6"/>
        <w:numPr>
          <w:ilvl w:val="0"/>
          <w:numId w:val="47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  <w:sectPr w:rsidR="006057C1" w:rsidSect="00E44648">
          <w:pgSz w:w="11906" w:h="16838"/>
          <w:pgMar w:top="1452" w:right="1800" w:bottom="1472" w:left="1800" w:header="720" w:footer="989" w:gutter="0"/>
          <w:cols w:space="720"/>
        </w:sectPr>
      </w:pPr>
    </w:p>
    <w:p w14:paraId="3B84DB94" w14:textId="4FB33378" w:rsidR="006057C1" w:rsidRDefault="003036B4" w:rsidP="003036B4">
      <w:pPr>
        <w:pStyle w:val="af6"/>
        <w:numPr>
          <w:ilvl w:val="0"/>
          <w:numId w:val="47"/>
        </w:numPr>
        <w:spacing w:afterLines="50" w:after="120" w:line="240" w:lineRule="auto"/>
        <w:ind w:leftChars="0" w:hanging="482"/>
        <w:outlineLvl w:val="1"/>
        <w:rPr>
          <w:rFonts w:eastAsia="微軟正黑體"/>
          <w:b/>
          <w:bCs/>
          <w:sz w:val="28"/>
          <w:szCs w:val="28"/>
        </w:rPr>
      </w:pPr>
      <w:bookmarkStart w:id="16" w:name="_Toc142427939"/>
      <w:r>
        <w:rPr>
          <w:rFonts w:eastAsia="微軟正黑體" w:hint="eastAsia"/>
          <w:b/>
          <w:bCs/>
          <w:sz w:val="28"/>
          <w:szCs w:val="28"/>
        </w:rPr>
        <w:lastRenderedPageBreak/>
        <w:t>Goal-driven</w:t>
      </w:r>
      <w:r>
        <w:rPr>
          <w:rFonts w:eastAsia="微軟正黑體"/>
          <w:b/>
          <w:bCs/>
          <w:sz w:val="28"/>
          <w:szCs w:val="28"/>
        </w:rPr>
        <w:t xml:space="preserve"> Use Case Diagram</w:t>
      </w:r>
      <w:bookmarkEnd w:id="16"/>
    </w:p>
    <w:p w14:paraId="63C30B7E" w14:textId="1BBB5B36" w:rsidR="006057C1" w:rsidRDefault="006057C1" w:rsidP="006057C1">
      <w:pPr>
        <w:spacing w:after="0" w:line="240" w:lineRule="auto"/>
        <w:ind w:left="0" w:firstLine="0"/>
        <w:jc w:val="center"/>
        <w:rPr>
          <w:rFonts w:eastAsia="微軟正黑體"/>
          <w:b/>
          <w:bCs/>
          <w:sz w:val="28"/>
          <w:szCs w:val="28"/>
        </w:rPr>
      </w:pPr>
      <w:r>
        <w:rPr>
          <w:noProof/>
        </w:rPr>
        <w:drawing>
          <wp:inline distT="114300" distB="114300" distL="114300" distR="114300" wp14:anchorId="6B9DC676" wp14:editId="7FB866F4">
            <wp:extent cx="7023100" cy="4460855"/>
            <wp:effectExtent l="0" t="0" r="6350" b="0"/>
            <wp:docPr id="670486721" name="圖片 670486721" descr="一張含有 圖表, 文字, 方案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86721" name="圖片 670486721" descr="一張含有 圖表, 文字, 方案, 地圖 的圖片&#10;&#10;自動產生的描述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6050" cy="4469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6E421" w14:textId="77777777" w:rsidR="006057C1" w:rsidRDefault="006057C1">
      <w:pPr>
        <w:spacing w:after="0" w:line="240" w:lineRule="auto"/>
        <w:ind w:left="0" w:firstLine="0"/>
        <w:rPr>
          <w:rFonts w:eastAsia="微軟正黑體"/>
          <w:b/>
          <w:bCs/>
          <w:sz w:val="28"/>
          <w:szCs w:val="28"/>
        </w:rPr>
      </w:pPr>
      <w:r>
        <w:rPr>
          <w:rFonts w:eastAsia="微軟正黑體"/>
          <w:b/>
          <w:bCs/>
          <w:sz w:val="28"/>
          <w:szCs w:val="28"/>
        </w:rPr>
        <w:br w:type="page"/>
      </w:r>
    </w:p>
    <w:p w14:paraId="5B1DA7CD" w14:textId="77777777" w:rsidR="006057C1" w:rsidRDefault="006057C1" w:rsidP="006057C1">
      <w:pPr>
        <w:spacing w:after="0" w:line="240" w:lineRule="auto"/>
        <w:ind w:left="0" w:firstLine="0"/>
        <w:rPr>
          <w:rFonts w:eastAsia="微軟正黑體"/>
          <w:b/>
          <w:bCs/>
          <w:sz w:val="28"/>
          <w:szCs w:val="28"/>
        </w:rPr>
        <w:sectPr w:rsidR="006057C1" w:rsidSect="006057C1">
          <w:pgSz w:w="16838" w:h="11906" w:orient="landscape"/>
          <w:pgMar w:top="1797" w:right="1452" w:bottom="1797" w:left="1474" w:header="720" w:footer="987" w:gutter="0"/>
          <w:cols w:space="720"/>
        </w:sectPr>
      </w:pPr>
    </w:p>
    <w:p w14:paraId="113D1111" w14:textId="77777777" w:rsidR="006057C1" w:rsidRPr="006057C1" w:rsidRDefault="006057C1" w:rsidP="006057C1">
      <w:pPr>
        <w:pStyle w:val="af6"/>
        <w:numPr>
          <w:ilvl w:val="0"/>
          <w:numId w:val="47"/>
        </w:numPr>
        <w:ind w:leftChars="0"/>
        <w:outlineLvl w:val="1"/>
        <w:rPr>
          <w:rFonts w:eastAsia="微軟正黑體"/>
          <w:b/>
          <w:bCs/>
          <w:sz w:val="28"/>
          <w:szCs w:val="28"/>
        </w:rPr>
      </w:pPr>
      <w:bookmarkStart w:id="17" w:name="_Toc142427940"/>
      <w:r w:rsidRPr="006057C1">
        <w:rPr>
          <w:rFonts w:eastAsia="微軟正黑體"/>
          <w:b/>
          <w:bCs/>
          <w:sz w:val="28"/>
          <w:szCs w:val="28"/>
        </w:rPr>
        <w:lastRenderedPageBreak/>
        <w:t>Actor Description and Actor Use Case Matrix (</w:t>
      </w:r>
      <w:r w:rsidRPr="006057C1">
        <w:rPr>
          <w:rFonts w:ascii="新細明體" w:eastAsia="微軟正黑體" w:hAnsi="新細明體" w:cs="新細明體" w:hint="eastAsia"/>
          <w:b/>
          <w:bCs/>
          <w:sz w:val="28"/>
          <w:szCs w:val="28"/>
        </w:rPr>
        <w:t>上表的參與者說明</w:t>
      </w:r>
      <w:r w:rsidRPr="006057C1">
        <w:rPr>
          <w:rFonts w:eastAsia="微軟正黑體"/>
          <w:b/>
          <w:bCs/>
          <w:sz w:val="28"/>
          <w:szCs w:val="28"/>
        </w:rPr>
        <w:t>)</w:t>
      </w:r>
      <w:bookmarkEnd w:id="17"/>
    </w:p>
    <w:tbl>
      <w:tblPr>
        <w:tblW w:w="7272" w:type="dxa"/>
        <w:tblInd w:w="841" w:type="dxa"/>
        <w:tblLayout w:type="fixed"/>
        <w:tblLook w:val="0400" w:firstRow="0" w:lastRow="0" w:firstColumn="0" w:lastColumn="0" w:noHBand="0" w:noVBand="1"/>
      </w:tblPr>
      <w:tblGrid>
        <w:gridCol w:w="1559"/>
        <w:gridCol w:w="5713"/>
      </w:tblGrid>
      <w:tr w:rsidR="008D2F2B" w:rsidRPr="008D2F2B" w14:paraId="0CF25632" w14:textId="77777777" w:rsidTr="008D2F2B">
        <w:trPr>
          <w:trHeight w:val="397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vAlign w:val="center"/>
          </w:tcPr>
          <w:p w14:paraId="558F9726" w14:textId="6569A414" w:rsidR="008D2F2B" w:rsidRPr="008D2F2B" w:rsidRDefault="008D2F2B" w:rsidP="008D2F2B">
            <w:pPr>
              <w:spacing w:after="0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  <w:b/>
              </w:rPr>
              <w:t>Actor Name</w:t>
            </w:r>
          </w:p>
        </w:tc>
        <w:tc>
          <w:tcPr>
            <w:tcW w:w="5713" w:type="dxa"/>
            <w:tcBorders>
              <w:top w:val="single" w:sz="8" w:space="0" w:color="4F81BD"/>
              <w:left w:val="single" w:sz="8" w:space="0" w:color="4F81BD"/>
              <w:bottom w:val="single" w:sz="17" w:space="0" w:color="4F81BD"/>
              <w:right w:val="single" w:sz="8" w:space="0" w:color="4F81BD"/>
            </w:tcBorders>
            <w:vAlign w:val="center"/>
          </w:tcPr>
          <w:p w14:paraId="00A67565" w14:textId="20C8836F" w:rsidR="008D2F2B" w:rsidRPr="008D2F2B" w:rsidRDefault="008D2F2B" w:rsidP="008D2F2B">
            <w:pPr>
              <w:spacing w:after="0"/>
              <w:ind w:left="3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  <w:b/>
              </w:rPr>
              <w:t>Actor Description</w:t>
            </w:r>
          </w:p>
        </w:tc>
      </w:tr>
      <w:tr w:rsidR="008D2F2B" w:rsidRPr="008D2F2B" w14:paraId="1E4CB0EB" w14:textId="77777777" w:rsidTr="008D2F2B">
        <w:trPr>
          <w:trHeight w:val="386"/>
        </w:trPr>
        <w:tc>
          <w:tcPr>
            <w:tcW w:w="1559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47E17FFA" w14:textId="77777777" w:rsidR="008D2F2B" w:rsidRPr="008D2F2B" w:rsidRDefault="008D2F2B" w:rsidP="008D2F2B">
            <w:pPr>
              <w:spacing w:after="0"/>
              <w:ind w:left="0" w:firstLine="0"/>
              <w:jc w:val="both"/>
              <w:rPr>
                <w:rFonts w:eastAsia="微軟正黑體"/>
                <w:b/>
              </w:rPr>
            </w:pPr>
            <w:r w:rsidRPr="008D2F2B">
              <w:rPr>
                <w:rFonts w:eastAsia="微軟正黑體" w:cs="新細明體" w:hint="eastAsia"/>
                <w:b/>
              </w:rPr>
              <w:t>使用者</w:t>
            </w:r>
          </w:p>
        </w:tc>
        <w:tc>
          <w:tcPr>
            <w:tcW w:w="5713" w:type="dxa"/>
            <w:tcBorders>
              <w:top w:val="single" w:sz="17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30F7678F" w14:textId="463DF7C0" w:rsidR="008D2F2B" w:rsidRPr="008D2F2B" w:rsidRDefault="0023715B" w:rsidP="008D2F2B">
            <w:pPr>
              <w:spacing w:after="0"/>
              <w:ind w:left="3" w:firstLine="0"/>
              <w:jc w:val="both"/>
              <w:rPr>
                <w:rFonts w:eastAsia="微軟正黑體"/>
              </w:rPr>
            </w:pPr>
            <w:r>
              <w:rPr>
                <w:rFonts w:eastAsia="微軟正黑體" w:hint="eastAsia"/>
              </w:rPr>
              <w:t>可以被推薦信用卡及記帳</w:t>
            </w:r>
          </w:p>
        </w:tc>
      </w:tr>
      <w:tr w:rsidR="008D2F2B" w:rsidRPr="008D2F2B" w14:paraId="5B64B47A" w14:textId="77777777" w:rsidTr="008D2F2B">
        <w:trPr>
          <w:trHeight w:val="385"/>
        </w:trPr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F2BE449" w14:textId="77777777" w:rsidR="008D2F2B" w:rsidRPr="008D2F2B" w:rsidRDefault="008D2F2B" w:rsidP="008D2F2B">
            <w:pPr>
              <w:spacing w:after="0"/>
              <w:ind w:left="0" w:firstLine="0"/>
              <w:jc w:val="both"/>
              <w:rPr>
                <w:rFonts w:eastAsia="微軟正黑體"/>
              </w:rPr>
            </w:pPr>
            <w:r w:rsidRPr="008D2F2B">
              <w:rPr>
                <w:rFonts w:eastAsia="微軟正黑體" w:cs="新細明體" w:hint="eastAsia"/>
                <w:b/>
              </w:rPr>
              <w:t>系統</w:t>
            </w:r>
          </w:p>
        </w:tc>
        <w:tc>
          <w:tcPr>
            <w:tcW w:w="57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1E1B835" w14:textId="4A700648" w:rsidR="008D2F2B" w:rsidRPr="008D2F2B" w:rsidRDefault="0023715B" w:rsidP="008D2F2B">
            <w:pPr>
              <w:spacing w:after="0"/>
              <w:ind w:left="3" w:firstLine="0"/>
              <w:jc w:val="both"/>
              <w:rPr>
                <w:rFonts w:eastAsia="微軟正黑體"/>
              </w:rPr>
            </w:pPr>
            <w:r>
              <w:rPr>
                <w:rFonts w:eastAsia="微軟正黑體" w:hint="eastAsia"/>
              </w:rPr>
              <w:t>推薦信用卡及對信用卡進行標籤</w:t>
            </w:r>
          </w:p>
        </w:tc>
      </w:tr>
    </w:tbl>
    <w:p w14:paraId="7912577C" w14:textId="527F3BC5" w:rsidR="003036B4" w:rsidRPr="008D2F2B" w:rsidRDefault="008D2F2B" w:rsidP="008D2F2B">
      <w:pPr>
        <w:spacing w:after="0" w:line="240" w:lineRule="auto"/>
        <w:ind w:left="895"/>
        <w:jc w:val="center"/>
        <w:rPr>
          <w:rFonts w:eastAsia="微軟正黑體"/>
          <w:b/>
          <w:bCs/>
        </w:rPr>
      </w:pPr>
      <w:r w:rsidRPr="008D2F2B">
        <w:rPr>
          <w:rFonts w:ascii="微軟正黑體" w:eastAsia="微軟正黑體" w:hAnsi="微軟正黑體" w:hint="eastAsia"/>
          <w:b/>
          <w:bCs/>
        </w:rPr>
        <w:t>▲</w:t>
      </w:r>
      <w:r w:rsidRPr="008D2F2B">
        <w:rPr>
          <w:rFonts w:eastAsia="微軟正黑體" w:hint="eastAsia"/>
          <w:b/>
          <w:bCs/>
        </w:rPr>
        <w:t>表</w:t>
      </w:r>
      <w:r>
        <w:rPr>
          <w:rFonts w:eastAsia="微軟正黑體" w:hint="eastAsia"/>
          <w:b/>
          <w:bCs/>
        </w:rPr>
        <w:t>5-4-</w:t>
      </w:r>
      <w:r w:rsidR="00600808">
        <w:rPr>
          <w:rFonts w:eastAsia="微軟正黑體" w:hint="eastAsia"/>
          <w:b/>
          <w:bCs/>
        </w:rPr>
        <w:t>1</w:t>
      </w:r>
      <w:r>
        <w:rPr>
          <w:rFonts w:eastAsia="微軟正黑體" w:hint="eastAsia"/>
          <w:b/>
          <w:bCs/>
        </w:rPr>
        <w:t xml:space="preserve"> </w:t>
      </w:r>
      <w:r w:rsidRPr="008D2F2B">
        <w:rPr>
          <w:rFonts w:eastAsia="微軟正黑體"/>
          <w:b/>
          <w:bCs/>
        </w:rPr>
        <w:t>Actor Description Table</w:t>
      </w:r>
      <w:r>
        <w:rPr>
          <w:rFonts w:eastAsia="微軟正黑體"/>
          <w:b/>
          <w:bCs/>
        </w:rPr>
        <w:br/>
      </w:r>
    </w:p>
    <w:tbl>
      <w:tblPr>
        <w:tblW w:w="544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26"/>
        <w:gridCol w:w="960"/>
        <w:gridCol w:w="960"/>
      </w:tblGrid>
      <w:tr w:rsidR="008D2F2B" w:rsidRPr="008D2F2B" w14:paraId="01456742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86CFC29" w14:textId="62C306B3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8D2F2B">
              <w:rPr>
                <w:rFonts w:eastAsia="微軟正黑體"/>
                <w:b/>
                <w:bCs/>
              </w:rPr>
              <w:t>Use Case</w:t>
            </w:r>
          </w:p>
        </w:tc>
        <w:tc>
          <w:tcPr>
            <w:tcW w:w="9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8127F57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8D2F2B">
              <w:rPr>
                <w:rFonts w:eastAsia="微軟正黑體"/>
                <w:b/>
                <w:bCs/>
              </w:rPr>
              <w:t>使用者</w:t>
            </w:r>
          </w:p>
        </w:tc>
        <w:tc>
          <w:tcPr>
            <w:tcW w:w="9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78AC33A0" w14:textId="6EE4E5E1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  <w:b/>
                <w:bCs/>
              </w:rPr>
            </w:pPr>
            <w:r w:rsidRPr="008D2F2B">
              <w:rPr>
                <w:rFonts w:eastAsia="微軟正黑體"/>
                <w:b/>
                <w:bCs/>
              </w:rPr>
              <w:t>系統</w:t>
            </w:r>
          </w:p>
        </w:tc>
      </w:tr>
      <w:tr w:rsidR="008D2F2B" w:rsidRPr="008D2F2B" w14:paraId="57FB0848" w14:textId="77777777" w:rsidTr="00600808">
        <w:trPr>
          <w:trHeight w:val="348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E96F244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登入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FD909BF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457D109" w14:textId="5E53D54F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73F94237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4798CF8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註冊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621E5A0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D731BAA" w14:textId="512B192E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61FADC6A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C6E22C1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定位店家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83819CE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B42EFEB" w14:textId="7D71DF9C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1065BA48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FE6CABC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輸入消費金額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3FC94A6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0BDF4BA5" w14:textId="149C6513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00D0C252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9A81E9F" w14:textId="4EDE580D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推薦信用卡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1AB71A9" w14:textId="42E4D5DF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9342734" w14:textId="5FED9C1C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</w:tr>
      <w:tr w:rsidR="008D2F2B" w:rsidRPr="008D2F2B" w14:paraId="0A835888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3BB81C1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比較持有信用卡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B6DAB46" w14:textId="398ABEAE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950596C" w14:textId="1AC1F141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</w:tr>
      <w:tr w:rsidR="008D2F2B" w:rsidRPr="008D2F2B" w14:paraId="39D25FC6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BE81A24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推薦持有信用卡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23FD4E2" w14:textId="1D510E80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5D6BB0B" w14:textId="49A60DB4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</w:tr>
      <w:tr w:rsidR="008D2F2B" w:rsidRPr="008D2F2B" w14:paraId="212FCC3E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6B11368" w14:textId="02689DFE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瀏覽持卡清單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2426CDF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29579D07" w14:textId="0281C676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2A5C9BA6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1BB30ED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刪除持卡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550DC19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A18896B" w14:textId="47A73E4A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340C01E0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DCBF79C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新增持卡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4E70060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D064183" w14:textId="760D67CE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45AB486F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4BB0CC8F" w14:textId="7B54349B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查看銀行資料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58A47026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76F58B7" w14:textId="6873185D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0946C076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706B000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編輯銀行資料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369ADC7F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6E09CE93" w14:textId="227AA3F2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336FB4D9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7A52276F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記帳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CBFD2D9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26089CAF" w14:textId="55F02D91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003C9B36" w14:textId="77777777" w:rsidTr="00600808">
        <w:trPr>
          <w:trHeight w:val="360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F79C96A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 w:cs="新細明體"/>
              </w:rPr>
            </w:pPr>
            <w:r w:rsidRPr="008D2F2B">
              <w:rPr>
                <w:rFonts w:eastAsia="微軟正黑體" w:cs="新細明體" w:hint="eastAsia"/>
              </w:rPr>
              <w:t>查看消費明細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5E30C684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14:paraId="103C9C15" w14:textId="7A10E56B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  <w:tr w:rsidR="008D2F2B" w:rsidRPr="008D2F2B" w14:paraId="09AAEBC5" w14:textId="77777777" w:rsidTr="00600808">
        <w:trPr>
          <w:trHeight w:val="336"/>
          <w:jc w:val="center"/>
        </w:trPr>
        <w:tc>
          <w:tcPr>
            <w:tcW w:w="352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301B2855" w14:textId="77777777" w:rsidR="008D2F2B" w:rsidRPr="008D2F2B" w:rsidRDefault="008D2F2B" w:rsidP="008D2F2B">
            <w:pPr>
              <w:spacing w:after="0" w:line="240" w:lineRule="auto"/>
              <w:ind w:left="0" w:firstLine="0"/>
              <w:jc w:val="both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檢視當月消費總額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1CE703D3" w14:textId="7777777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  <w:r w:rsidRPr="008D2F2B">
              <w:rPr>
                <w:rFonts w:eastAsia="微軟正黑體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14:paraId="658A6754" w14:textId="753E4097" w:rsidR="008D2F2B" w:rsidRPr="008D2F2B" w:rsidRDefault="008D2F2B" w:rsidP="008D2F2B">
            <w:pPr>
              <w:spacing w:after="0" w:line="240" w:lineRule="auto"/>
              <w:ind w:left="0" w:firstLine="0"/>
              <w:jc w:val="center"/>
              <w:rPr>
                <w:rFonts w:eastAsia="微軟正黑體"/>
              </w:rPr>
            </w:pPr>
          </w:p>
        </w:tc>
      </w:tr>
    </w:tbl>
    <w:p w14:paraId="538D53C3" w14:textId="1F2B5480" w:rsidR="003036B4" w:rsidRPr="00600808" w:rsidRDefault="00600808" w:rsidP="00600808">
      <w:pPr>
        <w:spacing w:afterLines="50" w:after="120" w:line="240" w:lineRule="auto"/>
        <w:ind w:left="0" w:firstLine="0"/>
        <w:jc w:val="center"/>
        <w:rPr>
          <w:rFonts w:eastAsia="微軟正黑體"/>
          <w:b/>
          <w:bCs/>
        </w:rPr>
      </w:pPr>
      <w:r w:rsidRPr="00600808">
        <w:rPr>
          <w:rFonts w:eastAsia="微軟正黑體" w:hint="eastAsia"/>
          <w:b/>
          <w:bCs/>
        </w:rPr>
        <w:t>▲表</w:t>
      </w:r>
      <w:r w:rsidRPr="00600808">
        <w:rPr>
          <w:rFonts w:eastAsia="微軟正黑體" w:hint="eastAsia"/>
          <w:b/>
          <w:bCs/>
        </w:rPr>
        <w:t>5-4-2</w:t>
      </w:r>
      <w:r w:rsidRPr="00600808">
        <w:rPr>
          <w:rFonts w:eastAsia="微軟正黑體"/>
          <w:b/>
          <w:bCs/>
        </w:rPr>
        <w:t xml:space="preserve"> Actor Use Case Matrix</w:t>
      </w:r>
    </w:p>
    <w:p w14:paraId="296FCFA2" w14:textId="77777777" w:rsidR="00E44648" w:rsidRPr="00E44648" w:rsidRDefault="00E44648" w:rsidP="00600808">
      <w:pPr>
        <w:ind w:left="0" w:firstLine="0"/>
        <w:rPr>
          <w:rFonts w:eastAsia="微軟正黑體"/>
        </w:rPr>
      </w:pPr>
    </w:p>
    <w:sectPr w:rsidR="00E44648" w:rsidRPr="00E44648" w:rsidSect="00600808">
      <w:footerReference w:type="default" r:id="rId13"/>
      <w:pgSz w:w="11906" w:h="16838"/>
      <w:pgMar w:top="1450" w:right="1796" w:bottom="1644" w:left="1800" w:header="72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429C7" w14:textId="77777777" w:rsidR="00C772ED" w:rsidRDefault="00C772ED" w:rsidP="00267463">
      <w:pPr>
        <w:spacing w:after="0" w:line="240" w:lineRule="auto"/>
      </w:pPr>
      <w:r>
        <w:separator/>
      </w:r>
    </w:p>
  </w:endnote>
  <w:endnote w:type="continuationSeparator" w:id="0">
    <w:p w14:paraId="0D95D356" w14:textId="77777777" w:rsidR="00C772ED" w:rsidRDefault="00C772ED" w:rsidP="0026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 Sans Symbols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DE1E7" w14:textId="4451E262" w:rsidR="00B066AE" w:rsidRDefault="00B066AE">
    <w:pPr>
      <w:spacing w:after="0"/>
      <w:ind w:left="0" w:right="1" w:firstLine="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sz w:val="20"/>
        <w:szCs w:val="20"/>
      </w:rPr>
      <w:t xml:space="preserve"> </w:t>
    </w:r>
  </w:p>
  <w:p w14:paraId="4B602ADE" w14:textId="77777777" w:rsidR="00B066AE" w:rsidRDefault="00B066AE">
    <w:pPr>
      <w:spacing w:after="0"/>
      <w:ind w:left="0" w:firstLine="0"/>
    </w:pPr>
    <w:r>
      <w:rPr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99A0" w14:textId="77777777" w:rsidR="00B066AE" w:rsidRDefault="00B066AE">
    <w:pPr>
      <w:spacing w:after="0"/>
      <w:ind w:left="0" w:right="1" w:firstLine="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sz w:val="20"/>
        <w:szCs w:val="20"/>
      </w:rPr>
      <w:t xml:space="preserve"> </w:t>
    </w:r>
  </w:p>
  <w:p w14:paraId="58D2789F" w14:textId="77777777" w:rsidR="00B066AE" w:rsidRDefault="00B066AE">
    <w:pPr>
      <w:spacing w:after="0"/>
      <w:ind w:left="0" w:firstLine="0"/>
    </w:pPr>
    <w:r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C4F5" w14:textId="77777777" w:rsidR="00B066AE" w:rsidRDefault="00B066AE">
    <w:pPr>
      <w:spacing w:after="0"/>
      <w:ind w:left="0" w:right="1" w:firstLine="0"/>
      <w:jc w:val="center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  <w:r>
      <w:rPr>
        <w:sz w:val="20"/>
        <w:szCs w:val="20"/>
      </w:rPr>
      <w:t xml:space="preserve"> </w:t>
    </w:r>
  </w:p>
  <w:p w14:paraId="3D2CBACE" w14:textId="77777777" w:rsidR="00B066AE" w:rsidRDefault="00B066AE">
    <w:pPr>
      <w:spacing w:after="0"/>
      <w:ind w:left="0" w:firstLine="0"/>
    </w:pPr>
    <w:r>
      <w:rPr>
        <w:sz w:val="20"/>
        <w:szCs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A2C3" w14:textId="4C3A8F35" w:rsidR="00267463" w:rsidRDefault="00267463">
    <w:pPr>
      <w:pStyle w:val="a5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5AC2" w14:textId="77777777" w:rsidR="00C772ED" w:rsidRDefault="00C772ED" w:rsidP="00267463">
      <w:pPr>
        <w:spacing w:after="0" w:line="240" w:lineRule="auto"/>
      </w:pPr>
      <w:r>
        <w:separator/>
      </w:r>
    </w:p>
  </w:footnote>
  <w:footnote w:type="continuationSeparator" w:id="0">
    <w:p w14:paraId="64B851C9" w14:textId="77777777" w:rsidR="00C772ED" w:rsidRDefault="00C772ED" w:rsidP="00267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11E"/>
    <w:multiLevelType w:val="multilevel"/>
    <w:tmpl w:val="7FD0C274"/>
    <w:lvl w:ilvl="0">
      <w:start w:val="1"/>
      <w:numFmt w:val="decimal"/>
      <w:lvlText w:val="%1."/>
      <w:lvlJc w:val="left"/>
      <w:pPr>
        <w:ind w:left="4451" w:hanging="4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5157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5877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6597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7317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8037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8757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9477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10197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30E6FC3"/>
    <w:multiLevelType w:val="multilevel"/>
    <w:tmpl w:val="CF08EA80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38D6AE9"/>
    <w:multiLevelType w:val="multilevel"/>
    <w:tmpl w:val="8062D21C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06E540CF"/>
    <w:multiLevelType w:val="multilevel"/>
    <w:tmpl w:val="051C7800"/>
    <w:lvl w:ilvl="0">
      <w:start w:val="3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07062F69"/>
    <w:multiLevelType w:val="multilevel"/>
    <w:tmpl w:val="3AA2ABA4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07C53144"/>
    <w:multiLevelType w:val="multilevel"/>
    <w:tmpl w:val="77268CEC"/>
    <w:lvl w:ilvl="0">
      <w:start w:val="5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08A12CAB"/>
    <w:multiLevelType w:val="multilevel"/>
    <w:tmpl w:val="C9147768"/>
    <w:lvl w:ilvl="0">
      <w:start w:val="3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0DFD58AD"/>
    <w:multiLevelType w:val="multilevel"/>
    <w:tmpl w:val="7EEA66F6"/>
    <w:lvl w:ilvl="0">
      <w:start w:val="2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82" w:hanging="7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48" w:hanging="15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 w:hanging="22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 w:hanging="29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 w:hanging="37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 w:hanging="4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 w:hanging="5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 w:hanging="5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0FAA18A8"/>
    <w:multiLevelType w:val="hybridMultilevel"/>
    <w:tmpl w:val="5C26B376"/>
    <w:lvl w:ilvl="0" w:tplc="517EDB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11219FF"/>
    <w:multiLevelType w:val="multilevel"/>
    <w:tmpl w:val="1D165CF8"/>
    <w:lvl w:ilvl="0">
      <w:start w:val="3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12E51815"/>
    <w:multiLevelType w:val="multilevel"/>
    <w:tmpl w:val="213A3002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13752E4E"/>
    <w:multiLevelType w:val="hybridMultilevel"/>
    <w:tmpl w:val="1DC217A0"/>
    <w:lvl w:ilvl="0" w:tplc="57CCAC76">
      <w:start w:val="1"/>
      <w:numFmt w:val="decimal"/>
      <w:lvlText w:val="2-%1"/>
      <w:lvlJc w:val="left"/>
      <w:pPr>
        <w:ind w:left="88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abstractNum w:abstractNumId="12" w15:restartNumberingAfterBreak="0">
    <w:nsid w:val="17CC1E74"/>
    <w:multiLevelType w:val="multilevel"/>
    <w:tmpl w:val="D9A08F48"/>
    <w:lvl w:ilvl="0">
      <w:start w:val="1"/>
      <w:numFmt w:val="decimal"/>
      <w:pStyle w:val="1"/>
      <w:lvlText w:val="%1."/>
      <w:lvlJc w:val="left"/>
      <w:pPr>
        <w:ind w:left="482" w:hanging="4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pStyle w:val="2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18192748"/>
    <w:multiLevelType w:val="multilevel"/>
    <w:tmpl w:val="8118E738"/>
    <w:lvl w:ilvl="0">
      <w:start w:val="1"/>
      <w:numFmt w:val="decimal"/>
      <w:lvlText w:val="%1."/>
      <w:lvlJc w:val="left"/>
      <w:pPr>
        <w:ind w:left="482" w:hanging="4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19FA502C"/>
    <w:multiLevelType w:val="multilevel"/>
    <w:tmpl w:val="E280C840"/>
    <w:lvl w:ilvl="0">
      <w:start w:val="5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1C5934C1"/>
    <w:multiLevelType w:val="multilevel"/>
    <w:tmpl w:val="22068BC4"/>
    <w:lvl w:ilvl="0">
      <w:start w:val="3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20615EA7"/>
    <w:multiLevelType w:val="hybridMultilevel"/>
    <w:tmpl w:val="8A64BC26"/>
    <w:lvl w:ilvl="0" w:tplc="073E44C4">
      <w:start w:val="1"/>
      <w:numFmt w:val="decimal"/>
      <w:lvlText w:val="1-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0C968F7"/>
    <w:multiLevelType w:val="multilevel"/>
    <w:tmpl w:val="3530CA06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8" w15:restartNumberingAfterBreak="0">
    <w:nsid w:val="234F3F31"/>
    <w:multiLevelType w:val="multilevel"/>
    <w:tmpl w:val="00B6BDFE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9" w15:restartNumberingAfterBreak="0">
    <w:nsid w:val="270760F8"/>
    <w:multiLevelType w:val="hybridMultilevel"/>
    <w:tmpl w:val="000AC0CE"/>
    <w:lvl w:ilvl="0" w:tplc="73363F34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D9207B4"/>
    <w:multiLevelType w:val="multilevel"/>
    <w:tmpl w:val="8472921C"/>
    <w:lvl w:ilvl="0">
      <w:start w:val="3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1" w15:restartNumberingAfterBreak="0">
    <w:nsid w:val="378E6FB4"/>
    <w:multiLevelType w:val="multilevel"/>
    <w:tmpl w:val="210668CE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2" w15:restartNumberingAfterBreak="0">
    <w:nsid w:val="385250E8"/>
    <w:multiLevelType w:val="multilevel"/>
    <w:tmpl w:val="30E4F376"/>
    <w:lvl w:ilvl="0">
      <w:start w:val="3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3D2B530F"/>
    <w:multiLevelType w:val="multilevel"/>
    <w:tmpl w:val="7D080816"/>
    <w:lvl w:ilvl="0">
      <w:start w:val="4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4" w15:restartNumberingAfterBreak="0">
    <w:nsid w:val="3D9365F6"/>
    <w:multiLevelType w:val="multilevel"/>
    <w:tmpl w:val="D9A66638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5" w15:restartNumberingAfterBreak="0">
    <w:nsid w:val="3D93759E"/>
    <w:multiLevelType w:val="multilevel"/>
    <w:tmpl w:val="248A23D2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82" w:hanging="7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48" w:hanging="15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 w:hanging="22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 w:hanging="29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 w:hanging="37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 w:hanging="44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 w:hanging="51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 w:hanging="58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6" w15:restartNumberingAfterBreak="0">
    <w:nsid w:val="40554894"/>
    <w:multiLevelType w:val="multilevel"/>
    <w:tmpl w:val="3F006344"/>
    <w:lvl w:ilvl="0">
      <w:start w:val="1"/>
      <w:numFmt w:val="decimal"/>
      <w:lvlText w:val="%1."/>
      <w:lvlJc w:val="left"/>
      <w:pPr>
        <w:ind w:left="482" w:hanging="48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7" w15:restartNumberingAfterBreak="0">
    <w:nsid w:val="44570673"/>
    <w:multiLevelType w:val="hybridMultilevel"/>
    <w:tmpl w:val="55B0985C"/>
    <w:lvl w:ilvl="0" w:tplc="E26AAA8E">
      <w:start w:val="1"/>
      <w:numFmt w:val="decimal"/>
      <w:lvlText w:val="1.%1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4B46B28"/>
    <w:multiLevelType w:val="hybridMultilevel"/>
    <w:tmpl w:val="13087600"/>
    <w:lvl w:ilvl="0" w:tplc="FFFFFFFF">
      <w:start w:val="1"/>
      <w:numFmt w:val="decimal"/>
      <w:lvlText w:val="5-%1"/>
      <w:lvlJc w:val="left"/>
      <w:pPr>
        <w:ind w:left="885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6753235"/>
    <w:multiLevelType w:val="multilevel"/>
    <w:tmpl w:val="992A6446"/>
    <w:lvl w:ilvl="0">
      <w:start w:val="4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4842538F"/>
    <w:multiLevelType w:val="multilevel"/>
    <w:tmpl w:val="9DAC6F5C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1" w15:restartNumberingAfterBreak="0">
    <w:nsid w:val="4886794B"/>
    <w:multiLevelType w:val="multilevel"/>
    <w:tmpl w:val="01741F38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2" w15:restartNumberingAfterBreak="0">
    <w:nsid w:val="4ACE79A7"/>
    <w:multiLevelType w:val="multilevel"/>
    <w:tmpl w:val="BB5C2EA6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3" w15:restartNumberingAfterBreak="0">
    <w:nsid w:val="4AD92D55"/>
    <w:multiLevelType w:val="multilevel"/>
    <w:tmpl w:val="7C4E5D54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微軟正黑體" w:hAnsi="Calibri" w:cs="Calibri"/>
        <w:b w:val="0"/>
        <w:bCs/>
        <w:i w:val="0"/>
        <w:iCs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3" w:hanging="993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Calibri" w:eastAsia="Calibri" w:hAnsi="Calibri" w:cs="Calibri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4" w15:restartNumberingAfterBreak="0">
    <w:nsid w:val="4BA11467"/>
    <w:multiLevelType w:val="multilevel"/>
    <w:tmpl w:val="C918417C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5" w15:restartNumberingAfterBreak="0">
    <w:nsid w:val="4CB16FAE"/>
    <w:multiLevelType w:val="multilevel"/>
    <w:tmpl w:val="52C6EC00"/>
    <w:lvl w:ilvl="0">
      <w:start w:val="5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6" w15:restartNumberingAfterBreak="0">
    <w:nsid w:val="52414175"/>
    <w:multiLevelType w:val="multilevel"/>
    <w:tmpl w:val="CC22B964"/>
    <w:lvl w:ilvl="0">
      <w:start w:val="4"/>
      <w:numFmt w:val="decimal"/>
      <w:lvlText w:val="%1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7" w:hanging="427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7" w15:restartNumberingAfterBreak="0">
    <w:nsid w:val="5B8429E8"/>
    <w:multiLevelType w:val="multilevel"/>
    <w:tmpl w:val="E09EC340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8" w15:restartNumberingAfterBreak="0">
    <w:nsid w:val="5E217558"/>
    <w:multiLevelType w:val="hybridMultilevel"/>
    <w:tmpl w:val="210E67E4"/>
    <w:lvl w:ilvl="0" w:tplc="073E44C4">
      <w:start w:val="1"/>
      <w:numFmt w:val="decimal"/>
      <w:lvlText w:val="1-%1"/>
      <w:lvlJc w:val="lef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000AC7"/>
    <w:multiLevelType w:val="multilevel"/>
    <w:tmpl w:val="5776AA62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0" w15:restartNumberingAfterBreak="0">
    <w:nsid w:val="68345F8E"/>
    <w:multiLevelType w:val="multilevel"/>
    <w:tmpl w:val="27844960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1" w15:restartNumberingAfterBreak="0">
    <w:nsid w:val="69250AC0"/>
    <w:multiLevelType w:val="hybridMultilevel"/>
    <w:tmpl w:val="4552A64C"/>
    <w:lvl w:ilvl="0" w:tplc="073E44C4">
      <w:start w:val="1"/>
      <w:numFmt w:val="decimal"/>
      <w:lvlText w:val="1-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2" w15:restartNumberingAfterBreak="0">
    <w:nsid w:val="6A6867FE"/>
    <w:multiLevelType w:val="multilevel"/>
    <w:tmpl w:val="B18E0846"/>
    <w:lvl w:ilvl="0">
      <w:start w:val="1"/>
      <w:numFmt w:val="bullet"/>
      <w:lvlText w:val="⚫"/>
      <w:lvlJc w:val="left"/>
      <w:pPr>
        <w:ind w:left="1202" w:hanging="12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◼"/>
      <w:lvlJc w:val="left"/>
      <w:pPr>
        <w:ind w:left="1922" w:hanging="19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◆"/>
      <w:lvlJc w:val="left"/>
      <w:pPr>
        <w:ind w:left="2642" w:hanging="264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48" w:hanging="214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2868" w:hanging="286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588" w:hanging="358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08" w:hanging="430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028" w:hanging="502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48" w:hanging="574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3" w15:restartNumberingAfterBreak="0">
    <w:nsid w:val="6C1A76C7"/>
    <w:multiLevelType w:val="multilevel"/>
    <w:tmpl w:val="EFBA6FB0"/>
    <w:lvl w:ilvl="0">
      <w:start w:val="1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4" w15:restartNumberingAfterBreak="0">
    <w:nsid w:val="6F707835"/>
    <w:multiLevelType w:val="multilevel"/>
    <w:tmpl w:val="D130D4CA"/>
    <w:lvl w:ilvl="0">
      <w:start w:val="1"/>
      <w:numFmt w:val="bullet"/>
      <w:lvlText w:val="⚫"/>
      <w:lvlJc w:val="left"/>
      <w:pPr>
        <w:ind w:left="482" w:hanging="4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188" w:hanging="118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 w:hanging="190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 w:hanging="262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348" w:hanging="334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 w:hanging="406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 w:hanging="478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508" w:hanging="550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 w:hanging="6228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5" w15:restartNumberingAfterBreak="0">
    <w:nsid w:val="702211FA"/>
    <w:multiLevelType w:val="hybridMultilevel"/>
    <w:tmpl w:val="CBB8ECF6"/>
    <w:lvl w:ilvl="0" w:tplc="029EA742">
      <w:start w:val="1"/>
      <w:numFmt w:val="decimal"/>
      <w:lvlText w:val="3-%1"/>
      <w:lvlJc w:val="left"/>
      <w:pPr>
        <w:ind w:left="88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8CB4AC8"/>
    <w:multiLevelType w:val="hybridMultilevel"/>
    <w:tmpl w:val="7FFC8AA4"/>
    <w:lvl w:ilvl="0" w:tplc="B95ED94C">
      <w:start w:val="1"/>
      <w:numFmt w:val="decimal"/>
      <w:lvlText w:val="5-%1"/>
      <w:lvlJc w:val="left"/>
      <w:pPr>
        <w:ind w:left="88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F61077E"/>
    <w:multiLevelType w:val="multilevel"/>
    <w:tmpl w:val="3BC2E0BC"/>
    <w:lvl w:ilvl="0">
      <w:start w:val="5"/>
      <w:numFmt w:val="decimal"/>
      <w:lvlText w:val="%1."/>
      <w:lvlJc w:val="left"/>
      <w:pPr>
        <w:ind w:left="362" w:hanging="36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925961054">
    <w:abstractNumId w:val="25"/>
  </w:num>
  <w:num w:numId="2" w16cid:durableId="1184705595">
    <w:abstractNumId w:val="35"/>
  </w:num>
  <w:num w:numId="3" w16cid:durableId="324209532">
    <w:abstractNumId w:val="32"/>
  </w:num>
  <w:num w:numId="4" w16cid:durableId="1265456117">
    <w:abstractNumId w:val="7"/>
  </w:num>
  <w:num w:numId="5" w16cid:durableId="485977133">
    <w:abstractNumId w:val="10"/>
  </w:num>
  <w:num w:numId="6" w16cid:durableId="1427533055">
    <w:abstractNumId w:val="15"/>
  </w:num>
  <w:num w:numId="7" w16cid:durableId="1322080805">
    <w:abstractNumId w:val="1"/>
  </w:num>
  <w:num w:numId="8" w16cid:durableId="2086297255">
    <w:abstractNumId w:val="3"/>
  </w:num>
  <w:num w:numId="9" w16cid:durableId="1814910751">
    <w:abstractNumId w:val="22"/>
  </w:num>
  <w:num w:numId="10" w16cid:durableId="151336283">
    <w:abstractNumId w:val="29"/>
  </w:num>
  <w:num w:numId="11" w16cid:durableId="483670557">
    <w:abstractNumId w:val="42"/>
  </w:num>
  <w:num w:numId="12" w16cid:durableId="685012540">
    <w:abstractNumId w:val="33"/>
  </w:num>
  <w:num w:numId="13" w16cid:durableId="841121629">
    <w:abstractNumId w:val="40"/>
  </w:num>
  <w:num w:numId="14" w16cid:durableId="1994406725">
    <w:abstractNumId w:val="18"/>
  </w:num>
  <w:num w:numId="15" w16cid:durableId="208997311">
    <w:abstractNumId w:val="39"/>
  </w:num>
  <w:num w:numId="16" w16cid:durableId="1057781420">
    <w:abstractNumId w:val="37"/>
  </w:num>
  <w:num w:numId="17" w16cid:durableId="103963784">
    <w:abstractNumId w:val="5"/>
  </w:num>
  <w:num w:numId="18" w16cid:durableId="650601399">
    <w:abstractNumId w:val="14"/>
  </w:num>
  <w:num w:numId="19" w16cid:durableId="549535881">
    <w:abstractNumId w:val="4"/>
  </w:num>
  <w:num w:numId="20" w16cid:durableId="412313615">
    <w:abstractNumId w:val="24"/>
  </w:num>
  <w:num w:numId="21" w16cid:durableId="1675452786">
    <w:abstractNumId w:val="34"/>
  </w:num>
  <w:num w:numId="22" w16cid:durableId="460459049">
    <w:abstractNumId w:val="13"/>
  </w:num>
  <w:num w:numId="23" w16cid:durableId="1096753758">
    <w:abstractNumId w:val="17"/>
  </w:num>
  <w:num w:numId="24" w16cid:durableId="938178262">
    <w:abstractNumId w:val="9"/>
  </w:num>
  <w:num w:numId="25" w16cid:durableId="1262297875">
    <w:abstractNumId w:val="23"/>
  </w:num>
  <w:num w:numId="26" w16cid:durableId="951398548">
    <w:abstractNumId w:val="0"/>
  </w:num>
  <w:num w:numId="27" w16cid:durableId="1383627375">
    <w:abstractNumId w:val="21"/>
  </w:num>
  <w:num w:numId="28" w16cid:durableId="1040667564">
    <w:abstractNumId w:val="43"/>
  </w:num>
  <w:num w:numId="29" w16cid:durableId="1084764600">
    <w:abstractNumId w:val="6"/>
  </w:num>
  <w:num w:numId="30" w16cid:durableId="551379894">
    <w:abstractNumId w:val="36"/>
  </w:num>
  <w:num w:numId="31" w16cid:durableId="2023970378">
    <w:abstractNumId w:val="47"/>
  </w:num>
  <w:num w:numId="32" w16cid:durableId="267279194">
    <w:abstractNumId w:val="30"/>
  </w:num>
  <w:num w:numId="33" w16cid:durableId="1401514314">
    <w:abstractNumId w:val="20"/>
  </w:num>
  <w:num w:numId="34" w16cid:durableId="234319992">
    <w:abstractNumId w:val="26"/>
  </w:num>
  <w:num w:numId="35" w16cid:durableId="1783725455">
    <w:abstractNumId w:val="2"/>
  </w:num>
  <w:num w:numId="36" w16cid:durableId="457381292">
    <w:abstractNumId w:val="31"/>
  </w:num>
  <w:num w:numId="37" w16cid:durableId="398066395">
    <w:abstractNumId w:val="44"/>
  </w:num>
  <w:num w:numId="38" w16cid:durableId="1084110133">
    <w:abstractNumId w:val="12"/>
  </w:num>
  <w:num w:numId="39" w16cid:durableId="1825661779">
    <w:abstractNumId w:val="19"/>
  </w:num>
  <w:num w:numId="40" w16cid:durableId="2125464059">
    <w:abstractNumId w:val="8"/>
  </w:num>
  <w:num w:numId="41" w16cid:durableId="1082264938">
    <w:abstractNumId w:val="27"/>
  </w:num>
  <w:num w:numId="42" w16cid:durableId="1351952555">
    <w:abstractNumId w:val="38"/>
  </w:num>
  <w:num w:numId="43" w16cid:durableId="1812795431">
    <w:abstractNumId w:val="41"/>
  </w:num>
  <w:num w:numId="44" w16cid:durableId="2034764490">
    <w:abstractNumId w:val="16"/>
  </w:num>
  <w:num w:numId="45" w16cid:durableId="984353695">
    <w:abstractNumId w:val="11"/>
  </w:num>
  <w:num w:numId="46" w16cid:durableId="552279818">
    <w:abstractNumId w:val="45"/>
  </w:num>
  <w:num w:numId="47" w16cid:durableId="713389837">
    <w:abstractNumId w:val="46"/>
  </w:num>
  <w:num w:numId="48" w16cid:durableId="8421656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63"/>
    <w:rsid w:val="00085E9D"/>
    <w:rsid w:val="000C6C63"/>
    <w:rsid w:val="000D775E"/>
    <w:rsid w:val="0023715B"/>
    <w:rsid w:val="00267463"/>
    <w:rsid w:val="003036B4"/>
    <w:rsid w:val="004179F4"/>
    <w:rsid w:val="00600808"/>
    <w:rsid w:val="006057C1"/>
    <w:rsid w:val="00856993"/>
    <w:rsid w:val="008D2F2B"/>
    <w:rsid w:val="0096077B"/>
    <w:rsid w:val="00A14FC7"/>
    <w:rsid w:val="00AE5DD2"/>
    <w:rsid w:val="00B066AE"/>
    <w:rsid w:val="00B06C1E"/>
    <w:rsid w:val="00C2710B"/>
    <w:rsid w:val="00C772ED"/>
    <w:rsid w:val="00E2716C"/>
    <w:rsid w:val="00E40716"/>
    <w:rsid w:val="00E44648"/>
    <w:rsid w:val="00FF527E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005DE"/>
  <w15:chartTrackingRefBased/>
  <w15:docId w15:val="{B2C1730E-A025-444F-803C-9A5B691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463"/>
    <w:pPr>
      <w:spacing w:after="48" w:line="259" w:lineRule="auto"/>
      <w:ind w:left="10" w:hanging="10"/>
    </w:pPr>
    <w:rPr>
      <w:rFonts w:ascii="Calibri" w:eastAsia="Calibri" w:hAnsi="Calibri" w:cs="Calibri"/>
      <w:color w:val="000000"/>
      <w:kern w:val="0"/>
      <w:szCs w:val="24"/>
    </w:rPr>
  </w:style>
  <w:style w:type="paragraph" w:styleId="1">
    <w:name w:val="heading 1"/>
    <w:next w:val="a"/>
    <w:link w:val="10"/>
    <w:uiPriority w:val="9"/>
    <w:qFormat/>
    <w:rsid w:val="00B066AE"/>
    <w:pPr>
      <w:keepNext/>
      <w:keepLines/>
      <w:numPr>
        <w:numId w:val="38"/>
      </w:numPr>
      <w:spacing w:after="48" w:line="259" w:lineRule="auto"/>
      <w:ind w:left="10" w:hanging="10"/>
      <w:outlineLvl w:val="0"/>
    </w:pPr>
    <w:rPr>
      <w:rFonts w:ascii="Calibri" w:eastAsia="Calibri" w:hAnsi="Calibri" w:cs="Calibri"/>
      <w:color w:val="000000"/>
      <w:kern w:val="0"/>
      <w:sz w:val="40"/>
      <w:szCs w:val="24"/>
    </w:rPr>
  </w:style>
  <w:style w:type="paragraph" w:styleId="2">
    <w:name w:val="heading 2"/>
    <w:next w:val="a"/>
    <w:link w:val="20"/>
    <w:uiPriority w:val="9"/>
    <w:semiHidden/>
    <w:unhideWhenUsed/>
    <w:qFormat/>
    <w:rsid w:val="00B066AE"/>
    <w:pPr>
      <w:keepNext/>
      <w:keepLines/>
      <w:numPr>
        <w:ilvl w:val="1"/>
        <w:numId w:val="38"/>
      </w:numPr>
      <w:spacing w:after="1" w:line="265" w:lineRule="auto"/>
      <w:ind w:left="10" w:hanging="10"/>
      <w:outlineLvl w:val="1"/>
    </w:pPr>
    <w:rPr>
      <w:rFonts w:ascii="Calibri" w:eastAsia="Calibri" w:hAnsi="Calibri" w:cs="Calibri"/>
      <w:b/>
      <w:color w:val="000000"/>
      <w:kern w:val="0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6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6A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6A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6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7463"/>
    <w:rPr>
      <w:rFonts w:ascii="Calibri" w:eastAsia="Calibri" w:hAnsi="Calibri" w:cs="Calibri"/>
      <w:color w:val="000000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7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7463"/>
    <w:rPr>
      <w:rFonts w:ascii="Calibri" w:eastAsia="Calibri" w:hAnsi="Calibri" w:cs="Calibri"/>
      <w:color w:val="000000"/>
      <w:kern w:val="0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066AE"/>
    <w:rPr>
      <w:rFonts w:ascii="Calibri" w:eastAsia="Calibri" w:hAnsi="Calibri" w:cs="Calibri"/>
      <w:color w:val="000000"/>
      <w:kern w:val="0"/>
      <w:sz w:val="4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B066AE"/>
    <w:rPr>
      <w:rFonts w:ascii="Calibri" w:eastAsia="Calibri" w:hAnsi="Calibri" w:cs="Calibri"/>
      <w:b/>
      <w:color w:val="000000"/>
      <w:kern w:val="0"/>
      <w:sz w:val="28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B066AE"/>
    <w:rPr>
      <w:rFonts w:ascii="Calibri" w:eastAsia="Calibri" w:hAnsi="Calibri" w:cs="Calibri"/>
      <w:b/>
      <w:color w:val="000000"/>
      <w:kern w:val="0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066AE"/>
    <w:rPr>
      <w:rFonts w:ascii="Calibri" w:eastAsia="Calibri" w:hAnsi="Calibri" w:cs="Calibri"/>
      <w:b/>
      <w:color w:val="000000"/>
      <w:kern w:val="0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B066AE"/>
    <w:rPr>
      <w:rFonts w:ascii="Calibri" w:eastAsia="Calibri" w:hAnsi="Calibri" w:cs="Calibri"/>
      <w:b/>
      <w:color w:val="000000"/>
      <w:kern w:val="0"/>
      <w:sz w:val="22"/>
    </w:rPr>
  </w:style>
  <w:style w:type="character" w:customStyle="1" w:styleId="60">
    <w:name w:val="標題 6 字元"/>
    <w:basedOn w:val="a0"/>
    <w:link w:val="6"/>
    <w:uiPriority w:val="9"/>
    <w:semiHidden/>
    <w:rsid w:val="00B066AE"/>
    <w:rPr>
      <w:rFonts w:ascii="Calibri" w:eastAsia="Calibri" w:hAnsi="Calibri" w:cs="Calibri"/>
      <w:b/>
      <w:color w:val="000000"/>
      <w:kern w:val="0"/>
      <w:sz w:val="20"/>
      <w:szCs w:val="20"/>
    </w:rPr>
  </w:style>
  <w:style w:type="table" w:customStyle="1" w:styleId="TableNormal">
    <w:name w:val="Table Normal"/>
    <w:rsid w:val="00B066AE"/>
    <w:pPr>
      <w:spacing w:after="48" w:line="259" w:lineRule="auto"/>
      <w:ind w:left="1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B066A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B066AE"/>
    <w:rPr>
      <w:rFonts w:ascii="Calibri" w:eastAsia="Calibri" w:hAnsi="Calibri" w:cs="Calibri"/>
      <w:b/>
      <w:color w:val="000000"/>
      <w:kern w:val="0"/>
      <w:sz w:val="72"/>
      <w:szCs w:val="72"/>
    </w:rPr>
  </w:style>
  <w:style w:type="paragraph" w:styleId="11">
    <w:name w:val="toc 1"/>
    <w:hidden/>
    <w:uiPriority w:val="39"/>
    <w:rsid w:val="00B066AE"/>
    <w:pPr>
      <w:spacing w:after="48" w:line="259" w:lineRule="auto"/>
      <w:ind w:left="25" w:right="24" w:hanging="10"/>
    </w:pPr>
    <w:rPr>
      <w:rFonts w:ascii="Calibri" w:eastAsia="Calibri" w:hAnsi="Calibri" w:cs="Calibri"/>
      <w:color w:val="000000"/>
      <w:kern w:val="0"/>
      <w:szCs w:val="24"/>
    </w:rPr>
  </w:style>
  <w:style w:type="paragraph" w:styleId="21">
    <w:name w:val="toc 2"/>
    <w:hidden/>
    <w:uiPriority w:val="39"/>
    <w:rsid w:val="00B066AE"/>
    <w:pPr>
      <w:spacing w:after="48" w:line="259" w:lineRule="auto"/>
      <w:ind w:left="505" w:right="24" w:hanging="10"/>
    </w:pPr>
    <w:rPr>
      <w:rFonts w:ascii="Calibri" w:eastAsia="Calibri" w:hAnsi="Calibri" w:cs="Calibri"/>
      <w:color w:val="000000"/>
      <w:kern w:val="0"/>
      <w:szCs w:val="24"/>
    </w:rPr>
  </w:style>
  <w:style w:type="table" w:customStyle="1" w:styleId="TableGrid">
    <w:name w:val="TableGrid"/>
    <w:rsid w:val="00B066AE"/>
    <w:pPr>
      <w:spacing w:after="48" w:line="259" w:lineRule="auto"/>
      <w:ind w:left="1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B066AE"/>
    <w:pPr>
      <w:spacing w:after="48" w:line="259" w:lineRule="auto"/>
      <w:ind w:left="10"/>
    </w:pPr>
    <w:rPr>
      <w:rFonts w:ascii="Calibri" w:eastAsia="新細明體" w:hAnsi="Calibri" w:cs="Times New Roman"/>
      <w:kern w:val="0"/>
      <w:szCs w:val="24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-">
    <w:name w:val="專題-表格目錄"/>
    <w:basedOn w:val="a"/>
    <w:link w:val="-0"/>
    <w:qFormat/>
    <w:rsid w:val="00B066AE"/>
    <w:pPr>
      <w:widowControl w:val="0"/>
      <w:spacing w:after="0" w:line="240" w:lineRule="auto"/>
      <w:ind w:left="0" w:firstLine="0"/>
      <w:jc w:val="center"/>
    </w:pPr>
    <w:rPr>
      <w:rFonts w:ascii="Times New Roman" w:eastAsia="標楷體" w:hAnsi="Times New Roman" w:cs="Arial"/>
      <w:color w:val="auto"/>
      <w:sz w:val="28"/>
      <w:szCs w:val="20"/>
    </w:rPr>
  </w:style>
  <w:style w:type="character" w:customStyle="1" w:styleId="-0">
    <w:name w:val="專題-表格目錄 字元"/>
    <w:link w:val="-"/>
    <w:rsid w:val="00B066AE"/>
    <w:rPr>
      <w:rFonts w:ascii="Times New Roman" w:eastAsia="標楷體" w:hAnsi="Times New Roman" w:cs="Arial"/>
      <w:kern w:val="0"/>
      <w:sz w:val="28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B066AE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B066AE"/>
    <w:rPr>
      <w:rFonts w:ascii="Calibri" w:eastAsia="Calibri" w:hAnsi="Calibri" w:cs="Calibri"/>
      <w:color w:val="000000"/>
      <w:kern w:val="0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066A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B066A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066AE"/>
  </w:style>
  <w:style w:type="character" w:customStyle="1" w:styleId="af">
    <w:name w:val="註解文字 字元"/>
    <w:basedOn w:val="a0"/>
    <w:link w:val="ae"/>
    <w:uiPriority w:val="99"/>
    <w:semiHidden/>
    <w:rsid w:val="00B066AE"/>
    <w:rPr>
      <w:rFonts w:ascii="Calibri" w:eastAsia="Calibri" w:hAnsi="Calibri" w:cs="Calibri"/>
      <w:color w:val="000000"/>
      <w:kern w:val="0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066AE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B066AE"/>
    <w:rPr>
      <w:rFonts w:ascii="Calibri" w:eastAsia="Calibri" w:hAnsi="Calibri" w:cs="Calibri"/>
      <w:b/>
      <w:bCs/>
      <w:color w:val="000000"/>
      <w:kern w:val="0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B066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B066AE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af4">
    <w:name w:val="Subtitle"/>
    <w:basedOn w:val="a"/>
    <w:next w:val="a"/>
    <w:link w:val="af5"/>
    <w:uiPriority w:val="11"/>
    <w:qFormat/>
    <w:rsid w:val="00B066A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5">
    <w:name w:val="副標題 字元"/>
    <w:basedOn w:val="a0"/>
    <w:link w:val="af4"/>
    <w:uiPriority w:val="11"/>
    <w:rsid w:val="00B066AE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styleId="af6">
    <w:name w:val="List Paragraph"/>
    <w:basedOn w:val="a"/>
    <w:uiPriority w:val="34"/>
    <w:qFormat/>
    <w:rsid w:val="00B066AE"/>
    <w:pPr>
      <w:ind w:leftChars="200" w:left="480"/>
    </w:pPr>
  </w:style>
  <w:style w:type="table" w:styleId="31">
    <w:name w:val="Plain Table 3"/>
    <w:basedOn w:val="a1"/>
    <w:uiPriority w:val="43"/>
    <w:rsid w:val="00E271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Grid Table 2 Accent 1"/>
    <w:basedOn w:val="a1"/>
    <w:uiPriority w:val="47"/>
    <w:rsid w:val="00E2716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7">
    <w:name w:val="Hyperlink"/>
    <w:basedOn w:val="a0"/>
    <w:uiPriority w:val="99"/>
    <w:unhideWhenUsed/>
    <w:rsid w:val="00085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628A-B746-4A9E-B02C-1DF8233A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10946037_林宜靜</dc:creator>
  <cp:keywords/>
  <dc:description/>
  <cp:lastModifiedBy>10946037_林宜靜</cp:lastModifiedBy>
  <cp:revision>12</cp:revision>
  <dcterms:created xsi:type="dcterms:W3CDTF">2023-08-08T12:29:00Z</dcterms:created>
  <dcterms:modified xsi:type="dcterms:W3CDTF">2023-08-08T14:59:00Z</dcterms:modified>
</cp:coreProperties>
</file>