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43"/>
        <w:gridCol w:w="1974"/>
        <w:gridCol w:w="3681"/>
        <w:gridCol w:w="5103"/>
        <w:gridCol w:w="3487"/>
      </w:tblGrid>
      <w:tr w:rsidR="00AE25A2" w:rsidRPr="00CE08A9" w:rsidTr="00CE08A9">
        <w:trPr>
          <w:tblHeader/>
        </w:trPr>
        <w:tc>
          <w:tcPr>
            <w:tcW w:w="371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bookmarkStart w:id="0" w:name="_GoBack"/>
            <w:bookmarkEnd w:id="0"/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組別</w:t>
            </w:r>
          </w:p>
        </w:tc>
        <w:tc>
          <w:tcPr>
            <w:tcW w:w="641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題目</w:t>
            </w:r>
          </w:p>
        </w:tc>
        <w:tc>
          <w:tcPr>
            <w:tcW w:w="1196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58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3" w:type="pct"/>
          </w:tcPr>
          <w:p w:rsidR="00AE25A2" w:rsidRPr="00CE08A9" w:rsidRDefault="00AE25A2" w:rsidP="00ED4E3A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評審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109501</w:t>
            </w:r>
          </w:p>
        </w:tc>
        <w:tc>
          <w:tcPr>
            <w:tcW w:w="64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Zoo community</w:t>
            </w:r>
          </w:p>
        </w:tc>
        <w:tc>
          <w:tcPr>
            <w:tcW w:w="1196" w:type="pct"/>
          </w:tcPr>
          <w:p w:rsidR="00AE25A2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完整清晰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和現行導覽系統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如故宮導覽系統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之間的不同可加以比較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強調小朋友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防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走失等功能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導覽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和導覽系統的分界可多拿捏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可考慮東京迪士尼等著名導覽系統的比較</w:t>
            </w:r>
          </w:p>
        </w:tc>
        <w:tc>
          <w:tcPr>
            <w:tcW w:w="1658" w:type="pct"/>
          </w:tcPr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具有實用和創意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若到動物園只有一次，遊客是否願意下載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若結合優惠活動或聯合不同景點，或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可提升下載率</w:t>
            </w:r>
          </w:p>
          <w:p w:rsidR="00AE25A2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除了天氣、溫度的數據應用，亦可善用數據分析，如客流量熱區，或可用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園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區、地區，告訴遊客目前人數、等待時間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防兒童走失，除了提醒，亦可檢視兒童所在區域</w:t>
            </w:r>
          </w:p>
        </w:tc>
        <w:tc>
          <w:tcPr>
            <w:tcW w:w="1133" w:type="pct"/>
          </w:tcPr>
          <w:p w:rsidR="00AE25A2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Broadcasting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警告或尋人等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Beacom(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雙向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善用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Beacom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社群應用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個人加團體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加家庭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小朋友走失、尋找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C96255" w:rsidRPr="00CE08A9" w:rsidRDefault="00C96255" w:rsidP="00B1547C">
            <w:pPr>
              <w:pStyle w:val="a5"/>
              <w:numPr>
                <w:ilvl w:val="0"/>
                <w:numId w:val="2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網路購買時，熱區即時訊息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展覽區目前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109502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widowControl/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CodeBlock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程式遊戲的運算思維</w:t>
            </w:r>
          </w:p>
        </w:tc>
        <w:tc>
          <w:tcPr>
            <w:tcW w:w="1196" w:type="pct"/>
          </w:tcPr>
          <w:p w:rsidR="00AE25A2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思考方式很有趣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可加入將分數紀錄分享到社群網路的功能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FB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IG)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Unity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為多平台引擎，可直接可慮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HTML5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版本就可多平台</w:t>
            </w:r>
          </w:p>
          <w:p w:rsidR="005353F8" w:rsidRPr="00CE08A9" w:rsidRDefault="005353F8" w:rsidP="005353F8">
            <w:pPr>
              <w:pStyle w:val="a5"/>
              <w:numPr>
                <w:ilvl w:val="0"/>
                <w:numId w:val="7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報告時避免看著投影片唸</w:t>
            </w:r>
          </w:p>
        </w:tc>
        <w:tc>
          <w:tcPr>
            <w:tcW w:w="1658" w:type="pct"/>
            <w:shd w:val="clear" w:color="auto" w:fill="FFFFFF" w:themeFill="background1"/>
          </w:tcPr>
          <w:p w:rsidR="00AE25A2" w:rsidRPr="00CE08A9" w:rsidRDefault="001919F0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符合現今中小學資訊教育的需求</w:t>
            </w:r>
          </w:p>
          <w:p w:rsidR="003C54C1" w:rsidRPr="00CE08A9" w:rsidRDefault="00C47E5F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程式題目教學的深淺，需</w:t>
            </w:r>
            <w:r w:rsidR="003C54C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循序漸進</w:t>
            </w:r>
          </w:p>
          <w:p w:rsidR="003C54C1" w:rsidRPr="00CE08A9" w:rsidRDefault="003C54C1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引發興趣，除了遊戲，是否可增加手動實作、實體呈現的教具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Led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紅綠燈麵包版、</w:t>
            </w:r>
            <w:r w:rsidR="00C47E5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Arduino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電路板</w:t>
            </w:r>
          </w:p>
          <w:p w:rsidR="003C54C1" w:rsidRPr="00CE08A9" w:rsidRDefault="003C54C1" w:rsidP="001919F0">
            <w:pPr>
              <w:pStyle w:val="a5"/>
              <w:numPr>
                <w:ilvl w:val="0"/>
                <w:numId w:val="1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目前在教育部有許多輔助推廣的相關計畫作品，可觀摩比較</w:t>
            </w:r>
          </w:p>
        </w:tc>
        <w:tc>
          <w:tcPr>
            <w:tcW w:w="1133" w:type="pct"/>
          </w:tcPr>
          <w:p w:rsidR="00AE25A2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需求階段，多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接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近使用者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Power User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遊戲與群組的功能</w:t>
            </w:r>
          </w:p>
          <w:p w:rsidR="00C96255" w:rsidRPr="00CE08A9" w:rsidRDefault="004718FE" w:rsidP="00C96255">
            <w:pPr>
              <w:pStyle w:val="a5"/>
              <w:numPr>
                <w:ilvl w:val="0"/>
                <w:numId w:val="2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簡報需有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</w:tc>
      </w:tr>
      <w:tr w:rsidR="00AE25A2" w:rsidRPr="00CE08A9" w:rsidTr="00CE08A9">
        <w:trPr>
          <w:trHeight w:val="2762"/>
        </w:trPr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109503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C962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SP</w:t>
            </w:r>
            <w:r w:rsidR="00C96255"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O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RT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開揪</w:t>
            </w:r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加強比較和現有之運動</w:t>
            </w:r>
            <w:r w:rsidR="00AB2001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有何不同，如組隊功能和社群可成為亮點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系統示意圖和架構圖可以加入文件中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現有很多雲端服務可協助開發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</w:tc>
        <w:tc>
          <w:tcPr>
            <w:tcW w:w="1658" w:type="pct"/>
          </w:tcPr>
          <w:p w:rsidR="00AE25A2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專題具實用性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提升大家運動的意願，除了揪團討論等運用群體力量的方法，亦具思考配合個人狀況，進入障礙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較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</w:t>
            </w:r>
            <w:r w:rsidR="00E5658F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運動後除了記錄身高、體重，亦可記錄消耗熱量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運動課程教學，是否自行拍攝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題目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→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開揪，可著重揪團，除了在線上發起揪團，亦可利用定位，直接查詢附近的人，做臨時編組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1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可餐靠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NTC APPS</w:t>
            </w:r>
          </w:p>
        </w:tc>
        <w:tc>
          <w:tcPr>
            <w:tcW w:w="1133" w:type="pct"/>
            <w:shd w:val="clear" w:color="auto" w:fill="FFFFFF" w:themeFill="background1"/>
          </w:tcPr>
          <w:p w:rsidR="00AE25A2" w:rsidRPr="00CE08A9" w:rsidRDefault="00C96255" w:rsidP="00C96255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笑容、少教條、活潑</w:t>
            </w:r>
          </w:p>
          <w:p w:rsidR="00C96255" w:rsidRPr="00CE08A9" w:rsidRDefault="00C96255" w:rsidP="0060562F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誘因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決定經營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身體數值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:GOOGLE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應適能提供介面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109504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盲盲人海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行動輔助系統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很完整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影像辨識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Lag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問題要考慮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如何使用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是否需要舉著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用在盲人如何配合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書面建議可加上系統畫面</w:t>
            </w:r>
          </w:p>
        </w:tc>
        <w:tc>
          <w:tcPr>
            <w:tcW w:w="1658" w:type="pct"/>
          </w:tcPr>
          <w:p w:rsidR="00AE25A2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專案主題創意且實用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FDD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宜更細節說明</w:t>
            </w:r>
          </w:p>
          <w:p w:rsidR="00D21729" w:rsidRPr="00CE08A9" w:rsidRDefault="00D21729" w:rsidP="00D21729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障礙提示後，可否有建議移動方向或路徑</w:t>
            </w:r>
          </w:p>
          <w:p w:rsidR="008036F8" w:rsidRPr="00CE08A9" w:rsidRDefault="00D21729" w:rsidP="00FF2C88">
            <w:pPr>
              <w:pStyle w:val="a5"/>
              <w:numPr>
                <w:ilvl w:val="0"/>
                <w:numId w:val="20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若應用於室外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戶外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其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障礙物多元，要考慮使用者手機偵測範圍，如偵測到汽車，但未見地上的障礙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高低落差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同時，考慮使用者手機相機的攝影解析度及使用者手持手機</w:t>
            </w:r>
            <w:r w:rsidR="00FF2C8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的方向、角度</w:t>
            </w:r>
          </w:p>
        </w:tc>
        <w:tc>
          <w:tcPr>
            <w:tcW w:w="1133" w:type="pct"/>
          </w:tcPr>
          <w:p w:rsidR="00AE25A2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主題佳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先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勿用於低頭族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目標族群明確</w:t>
            </w:r>
          </w:p>
          <w:p w:rsidR="00C96255" w:rsidRPr="00CE08A9" w:rsidRDefault="00C96255" w:rsidP="00C96255">
            <w:pPr>
              <w:pStyle w:val="a5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穩定度需確認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109505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「面」相「卜」手</w:t>
            </w:r>
          </w:p>
        </w:tc>
        <w:tc>
          <w:tcPr>
            <w:tcW w:w="1196" w:type="pct"/>
          </w:tcPr>
          <w:p w:rsidR="00AE25A2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報告節奏不錯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投影片相比文件完整不少</w:t>
            </w:r>
          </w:p>
          <w:p w:rsidR="00565C35" w:rsidRPr="00CE08A9" w:rsidRDefault="00565C35" w:rsidP="00565C35">
            <w:pPr>
              <w:pStyle w:val="a5"/>
              <w:numPr>
                <w:ilvl w:val="0"/>
                <w:numId w:val="1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市面上很多類似的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，可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加強特點，如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Zenbo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的實體商店連結</w:t>
            </w:r>
          </w:p>
        </w:tc>
        <w:tc>
          <w:tcPr>
            <w:tcW w:w="1658" w:type="pct"/>
          </w:tcPr>
          <w:p w:rsidR="00AE25A2" w:rsidRPr="00CE08A9" w:rsidRDefault="00FF2C8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有</w:t>
            </w:r>
            <w:r w:rsidR="008036F8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事先調查，了解產業及使用者需求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很好。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結合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Zenbo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，且主題有趣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臉部辨識和圖檔比對的誤差，應有標準才能顯示出合適的結果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可再擴充面相占卜的內容</w:t>
            </w:r>
          </w:p>
          <w:p w:rsidR="008036F8" w:rsidRPr="00CE08A9" w:rsidRDefault="008036F8" w:rsidP="008036F8">
            <w:pPr>
              <w:pStyle w:val="a5"/>
              <w:numPr>
                <w:ilvl w:val="0"/>
                <w:numId w:val="21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PPT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製作精緻，口頭簡報具有調理，且有精神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趣味性高，強化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技術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練習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多比較類似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簡報需有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圖檔比對誤差要有理論基礎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如何是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"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正確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的面相資訊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？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109506</w:t>
            </w:r>
          </w:p>
        </w:tc>
        <w:tc>
          <w:tcPr>
            <w:tcW w:w="641" w:type="pct"/>
            <w:vAlign w:val="center"/>
          </w:tcPr>
          <w:p w:rsidR="00AE25A2" w:rsidRPr="00CE08A9" w:rsidRDefault="00565C35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台北捷運行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要加入市場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，因市面上已有多種相似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台北好行、台北捷運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go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可強化社群功能，直接照做其他人分享之行程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多語言分享可直接用抽換語系檔方式解決</w:t>
            </w:r>
          </w:p>
        </w:tc>
        <w:tc>
          <w:tcPr>
            <w:tcW w:w="1658" w:type="pct"/>
          </w:tcPr>
          <w:p w:rsidR="00AE25A2" w:rsidRPr="00CE08A9" w:rsidRDefault="00026FF6" w:rsidP="008036F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專題實用度高</w:t>
            </w:r>
          </w:p>
          <w:p w:rsidR="00026FF6" w:rsidRPr="00CE08A9" w:rsidRDefault="00026FF6" w:rsidP="008036F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同時考慮中、英、日的語言需求，是否能完成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026FF6" w:rsidRPr="00CE08A9" w:rsidRDefault="00026FF6" w:rsidP="00FF2C88">
            <w:pPr>
              <w:pStyle w:val="a5"/>
              <w:numPr>
                <w:ilvl w:val="0"/>
                <w:numId w:val="22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若根據使用者的需求，設定排程如何操作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如所有景點及店家要完整的屬性描述，才有辦法依使用者需求規劃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多比較相似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排程建議要有選項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例如優先次序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下捷運後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AR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 store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上架需求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滿意度反映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簡報需有</w:t>
            </w:r>
            <w:r w:rsidR="00BD5B7B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頁碼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109507</w:t>
            </w:r>
          </w:p>
        </w:tc>
        <w:tc>
          <w:tcPr>
            <w:tcW w:w="641" w:type="pct"/>
            <w:vAlign w:val="center"/>
          </w:tcPr>
          <w:p w:rsidR="00FC562A" w:rsidRPr="00CE08A9" w:rsidRDefault="00FC562A" w:rsidP="00FC562A">
            <w:pPr>
              <w:widowControl/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Simple Semaster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聊天機器人看起來是語意式，但並沒有看到語意分析的部分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可加入爬蟲去爬回學校的訊息加以整理</w:t>
            </w:r>
          </w:p>
        </w:tc>
        <w:tc>
          <w:tcPr>
            <w:tcW w:w="1658" w:type="pct"/>
          </w:tcPr>
          <w:p w:rsidR="00AE25A2" w:rsidRPr="00CE08A9" w:rsidRDefault="00026FF6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專題實用性高</w:t>
            </w:r>
          </w:p>
          <w:p w:rsidR="00026FF6" w:rsidRPr="00CE08A9" w:rsidRDefault="00026FF6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功能雖不複雜但完整、主題明確，不</w:t>
            </w:r>
            <w:r w:rsidR="00393987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過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以一年半的</w:t>
            </w:r>
            <w:r w:rsidR="00393987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畢專，可再增加一些內容</w:t>
            </w:r>
          </w:p>
          <w:p w:rsidR="00393987" w:rsidRPr="00CE08A9" w:rsidRDefault="00393987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使用對象為系上師生，可針對師生調查需求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，作為功能設計參考</w:t>
            </w:r>
          </w:p>
          <w:p w:rsidR="00FE380A" w:rsidRPr="00CE08A9" w:rsidRDefault="00FE380A" w:rsidP="00026FF6">
            <w:pPr>
              <w:pStyle w:val="a5"/>
              <w:numPr>
                <w:ilvl w:val="0"/>
                <w:numId w:val="23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討論室及設備預約、借用，是否從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LINE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連接到負責人或相關系統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Cover”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學期週期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</w:p>
          <w:p w:rsidR="00BD5B7B" w:rsidRPr="00CE08A9" w:rsidRDefault="00BD5B7B" w:rsidP="00BD5B7B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實用性高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考慮加入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修課畢業門檻、教師輔導時間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BD5B7B" w:rsidRPr="00CE08A9" w:rsidRDefault="00BD5B7B" w:rsidP="004718FE">
            <w:pPr>
              <w:pStyle w:val="a5"/>
              <w:numPr>
                <w:ilvl w:val="0"/>
                <w:numId w:val="3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助教輔助、學生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、老師應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整體考慮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例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點名、請假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109508</w:t>
            </w:r>
          </w:p>
        </w:tc>
        <w:tc>
          <w:tcPr>
            <w:tcW w:w="641" w:type="pct"/>
            <w:vAlign w:val="center"/>
          </w:tcPr>
          <w:p w:rsidR="00AE25A2" w:rsidRPr="00CE08A9" w:rsidRDefault="00FC562A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娓娓道出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亮點說明明確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客群調查完整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LSTM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中學到的內容將和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meta-learning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高度相關，要多注意</w:t>
            </w:r>
          </w:p>
        </w:tc>
        <w:tc>
          <w:tcPr>
            <w:tcW w:w="1658" w:type="pct"/>
          </w:tcPr>
          <w:p w:rsidR="00AE25A2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PPT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設計精美，口頭報告有條理</w:t>
            </w:r>
          </w:p>
          <w:p w:rsidR="00FE380A" w:rsidRPr="00CE08A9" w:rsidRDefault="00FF2C88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目前已有些文件產生器可作比較分析，如論文、情書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產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生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器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提供一個回饋機制，讓接到道歉信的人回饋此信封的感覺，同時此信件可再做為訓練的文本</w:t>
            </w:r>
          </w:p>
          <w:p w:rsidR="00FE380A" w:rsidRPr="00CE08A9" w:rsidRDefault="00FF2C88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文件生產器的信件，需</w:t>
            </w:r>
            <w:r w:rsidR="00FE380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注意文字的堆砌不等於情感的融入，以及前後語意的一致性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4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事先做調查分析，了解目前使用者需求</w:t>
            </w:r>
          </w:p>
        </w:tc>
        <w:tc>
          <w:tcPr>
            <w:tcW w:w="1133" w:type="pct"/>
          </w:tcPr>
          <w:p w:rsidR="00AE25A2" w:rsidRPr="00CE08A9" w:rsidRDefault="00BD5B7B" w:rsidP="00BD5B7B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簡報生動</w:t>
            </w:r>
          </w:p>
          <w:p w:rsidR="00BD5B7B" w:rsidRPr="00CE08A9" w:rsidRDefault="004718FE" w:rsidP="00BD5B7B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目前範本少；但避免罐頭式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QA</w:t>
            </w:r>
          </w:p>
          <w:p w:rsidR="00BD5B7B" w:rsidRPr="00CE08A9" w:rsidRDefault="00BD5B7B" w:rsidP="004718FE">
            <w:pPr>
              <w:pStyle w:val="a5"/>
              <w:numPr>
                <w:ilvl w:val="0"/>
                <w:numId w:val="3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目標族群明確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15-24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學生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重複使用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是否較高？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lastRenderedPageBreak/>
              <w:t>109509</w:t>
            </w:r>
          </w:p>
        </w:tc>
        <w:tc>
          <w:tcPr>
            <w:tcW w:w="641" w:type="pct"/>
            <w:vAlign w:val="center"/>
          </w:tcPr>
          <w:p w:rsidR="00AE25A2" w:rsidRPr="00CE08A9" w:rsidRDefault="00FC562A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Petit</w:t>
            </w:r>
          </w:p>
        </w:tc>
        <w:tc>
          <w:tcPr>
            <w:tcW w:w="1196" w:type="pct"/>
          </w:tcPr>
          <w:p w:rsidR="00AE25A2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本專題規劃的功能使用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Web 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比原生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更好，且平台可相通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文件內容較少，難以看出細節和特色</w:t>
            </w:r>
          </w:p>
          <w:p w:rsidR="00FC562A" w:rsidRPr="00CE08A9" w:rsidRDefault="00FC562A" w:rsidP="00FC562A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應加上市場分析和特色比較</w:t>
            </w:r>
          </w:p>
          <w:p w:rsidR="001919F0" w:rsidRPr="00CE08A9" w:rsidRDefault="00FC562A" w:rsidP="001919F0">
            <w:pPr>
              <w:pStyle w:val="a5"/>
              <w:numPr>
                <w:ilvl w:val="0"/>
                <w:numId w:val="1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加入手機的優勢，如</w:t>
            </w:r>
            <w:r w:rsidR="001919F0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GPS</w:t>
            </w:r>
            <w:r w:rsidR="001919F0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定位、照相等</w:t>
            </w:r>
          </w:p>
        </w:tc>
        <w:tc>
          <w:tcPr>
            <w:tcW w:w="1658" w:type="pct"/>
          </w:tcPr>
          <w:p w:rsidR="00AE25A2" w:rsidRPr="00CE08A9" w:rsidRDefault="00FE380A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台灣寵物商機龐大，專題具實用性，但目前已有相關商品，宜凸顯專題特色</w:t>
            </w:r>
          </w:p>
          <w:p w:rsidR="00FE380A" w:rsidRPr="00CE08A9" w:rsidRDefault="00FE380A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飼主交流區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→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提問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表示此平台需求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專業的獸醫協助回答，專題是否須找合作對象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  <w:r w:rsidR="00B1547C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更亦聚焦功能需求</w:t>
            </w:r>
          </w:p>
          <w:p w:rsidR="00B1547C" w:rsidRPr="00CE08A9" w:rsidRDefault="00B1547C" w:rsidP="00FE380A">
            <w:pPr>
              <w:pStyle w:val="a5"/>
              <w:numPr>
                <w:ilvl w:val="0"/>
                <w:numId w:val="25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卡路里計算，宜更細緻，如考慮寵物品種、體型、生活型態</w:t>
            </w:r>
          </w:p>
        </w:tc>
        <w:tc>
          <w:tcPr>
            <w:tcW w:w="1133" w:type="pct"/>
          </w:tcPr>
          <w:p w:rsidR="00AE25A2" w:rsidRPr="00CE08A9" w:rsidRDefault="004718FE" w:rsidP="00680BFA">
            <w:pPr>
              <w:pStyle w:val="a5"/>
              <w:numPr>
                <w:ilvl w:val="0"/>
                <w:numId w:val="38"/>
              </w:numPr>
              <w:shd w:val="clear" w:color="auto" w:fill="FFFFFF" w:themeFill="background1"/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優劣應有</w:t>
            </w:r>
            <w:r w:rsidR="00680BFA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shd w:val="clear" w:color="auto" w:fill="FFFFFF" w:themeFill="background1"/>
              </w:rPr>
              <w:t>比較性</w:t>
            </w:r>
          </w:p>
          <w:p w:rsidR="00680BFA" w:rsidRPr="00CE08A9" w:rsidRDefault="00680BFA" w:rsidP="00AA3BDD">
            <w:pPr>
              <w:pStyle w:val="a5"/>
              <w:numPr>
                <w:ilvl w:val="0"/>
                <w:numId w:val="3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特殊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行事曆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具備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經營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的條件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並有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“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特色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強調</w:t>
            </w:r>
          </w:p>
          <w:p w:rsidR="00680BFA" w:rsidRPr="00CE08A9" w:rsidRDefault="00680BFA" w:rsidP="004718FE">
            <w:pPr>
              <w:pStyle w:val="a5"/>
              <w:numPr>
                <w:ilvl w:val="0"/>
                <w:numId w:val="38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生前網誌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、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死後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禮儀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””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醫院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</w:p>
        </w:tc>
      </w:tr>
      <w:tr w:rsidR="00AE25A2" w:rsidRPr="00CE08A9" w:rsidTr="00CE08A9">
        <w:tc>
          <w:tcPr>
            <w:tcW w:w="371" w:type="pct"/>
            <w:vAlign w:val="center"/>
          </w:tcPr>
          <w:p w:rsidR="00AE25A2" w:rsidRPr="00CE08A9" w:rsidRDefault="005353F8" w:rsidP="005353F8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szCs w:val="24"/>
              </w:rPr>
              <w:t>109510</w:t>
            </w:r>
          </w:p>
        </w:tc>
        <w:tc>
          <w:tcPr>
            <w:tcW w:w="641" w:type="pct"/>
            <w:vAlign w:val="center"/>
          </w:tcPr>
          <w:p w:rsidR="00AE25A2" w:rsidRPr="00CE08A9" w:rsidRDefault="001919F0" w:rsidP="00272CFE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szCs w:val="24"/>
              </w:rPr>
              <w:t>Green Diet</w:t>
            </w:r>
          </w:p>
        </w:tc>
        <w:tc>
          <w:tcPr>
            <w:tcW w:w="1196" w:type="pct"/>
          </w:tcPr>
          <w:p w:rsidR="00AE25A2" w:rsidRPr="00CE08A9" w:rsidRDefault="001919F0" w:rsidP="001919F0">
            <w:pPr>
              <w:pStyle w:val="a5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規劃之功能不一定需要用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原生開發，做成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HTML web 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可以更完整的做出所需功能</w:t>
            </w:r>
          </w:p>
          <w:p w:rsidR="001919F0" w:rsidRPr="00CE08A9" w:rsidRDefault="001919F0" w:rsidP="001919F0">
            <w:pPr>
              <w:pStyle w:val="a5"/>
              <w:numPr>
                <w:ilvl w:val="0"/>
                <w:numId w:val="1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加入和現有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APP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的比較</w:t>
            </w:r>
          </w:p>
        </w:tc>
        <w:tc>
          <w:tcPr>
            <w:tcW w:w="1658" w:type="pct"/>
          </w:tcPr>
          <w:p w:rsidR="00AE25A2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專題具有實用性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文件中的系統功能，前端後端宜說明清楚，如前端如何看營養知識</w:t>
            </w:r>
          </w:p>
          <w:p w:rsidR="00B1547C" w:rsidRPr="00CE08A9" w:rsidRDefault="00B1547C" w:rsidP="00B1547C">
            <w:pPr>
              <w:pStyle w:val="a5"/>
              <w:numPr>
                <w:ilvl w:val="0"/>
                <w:numId w:val="26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試著讓使用者亦可輸入食譜，讓食譜資源多元化</w:t>
            </w:r>
          </w:p>
        </w:tc>
        <w:tc>
          <w:tcPr>
            <w:tcW w:w="1133" w:type="pct"/>
          </w:tcPr>
          <w:p w:rsidR="00AE25A2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目標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: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健康、素食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先族群設定，逐步完成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建議完成後，如何追蹤</w:t>
            </w: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?</w:t>
            </w:r>
          </w:p>
          <w:p w:rsidR="00680BFA" w:rsidRPr="00CE08A9" w:rsidRDefault="00680BFA" w:rsidP="00680BFA">
            <w:pPr>
              <w:pStyle w:val="a5"/>
              <w:numPr>
                <w:ilvl w:val="0"/>
                <w:numId w:val="39"/>
              </w:numPr>
              <w:snapToGrid w:val="0"/>
              <w:spacing w:line="400" w:lineRule="exact"/>
              <w:ind w:leftChars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三高、減重</w:t>
            </w:r>
            <w:r w:rsidR="004718FE" w:rsidRPr="00CE08A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等議題</w:t>
            </w:r>
          </w:p>
        </w:tc>
      </w:tr>
    </w:tbl>
    <w:p w:rsidR="00F82380" w:rsidRPr="00ED4E3A" w:rsidRDefault="00F82380" w:rsidP="00F82380">
      <w:pPr>
        <w:jc w:val="center"/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</w:pPr>
    </w:p>
    <w:sectPr w:rsidR="00F82380" w:rsidRPr="00ED4E3A" w:rsidSect="00F82380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49" w:rsidRDefault="00204D49" w:rsidP="00DB4BAF">
      <w:r>
        <w:separator/>
      </w:r>
    </w:p>
  </w:endnote>
  <w:endnote w:type="continuationSeparator" w:id="0">
    <w:p w:rsidR="00204D49" w:rsidRDefault="00204D49" w:rsidP="00DB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964994"/>
      <w:docPartObj>
        <w:docPartGallery w:val="Page Numbers (Bottom of Page)"/>
        <w:docPartUnique/>
      </w:docPartObj>
    </w:sdtPr>
    <w:sdtEndPr/>
    <w:sdtContent>
      <w:p w:rsidR="00007521" w:rsidRDefault="001923BE" w:rsidP="00007521">
        <w:pPr>
          <w:pStyle w:val="a9"/>
          <w:jc w:val="center"/>
        </w:pPr>
        <w:r>
          <w:rPr>
            <w:rFonts w:hint="eastAsia"/>
          </w:rPr>
          <w:t>五專</w:t>
        </w:r>
        <w:r>
          <w:t>四</w:t>
        </w:r>
        <w:r>
          <w:rPr>
            <w:rFonts w:hint="eastAsia"/>
          </w:rPr>
          <w:t>，</w:t>
        </w:r>
        <w:r>
          <w:t>第</w:t>
        </w:r>
        <w:r w:rsidR="00007521">
          <w:fldChar w:fldCharType="begin"/>
        </w:r>
        <w:r w:rsidR="00007521">
          <w:instrText>PAGE   \* MERGEFORMAT</w:instrText>
        </w:r>
        <w:r w:rsidR="00007521">
          <w:fldChar w:fldCharType="separate"/>
        </w:r>
        <w:r w:rsidR="00677DF1" w:rsidRPr="00677DF1">
          <w:rPr>
            <w:noProof/>
            <w:lang w:val="zh-TW"/>
          </w:rPr>
          <w:t>3</w:t>
        </w:r>
        <w:r w:rsidR="00007521"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4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49" w:rsidRDefault="00204D49" w:rsidP="00DB4BAF">
      <w:r>
        <w:separator/>
      </w:r>
    </w:p>
  </w:footnote>
  <w:footnote w:type="continuationSeparator" w:id="0">
    <w:p w:rsidR="00204D49" w:rsidRDefault="00204D49" w:rsidP="00DB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6F8" w:rsidRPr="00F82380" w:rsidRDefault="008036F8" w:rsidP="00F82380">
    <w:pPr>
      <w:jc w:val="center"/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</w:pP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國立臺北商業大學 資訊管理系</w:t>
    </w:r>
    <w:r w:rsidRPr="00DC5BC9"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 xml:space="preserve"> 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10</w:t>
    </w:r>
    <w:r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>8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學年第</w:t>
    </w:r>
    <w:r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>一</w:t>
    </w:r>
    <w:r w:rsidRPr="00DC5BC9">
      <w:rPr>
        <w:rFonts w:ascii="微軟正黑體" w:eastAsia="微軟正黑體" w:hAnsi="微軟正黑體" w:cs="新細明體"/>
        <w:color w:val="000000"/>
        <w:kern w:val="0"/>
        <w:sz w:val="30"/>
        <w:szCs w:val="30"/>
      </w:rPr>
      <w:t>學期</w:t>
    </w:r>
    <w:r w:rsidRPr="00DC5BC9">
      <w:rPr>
        <w:rFonts w:ascii="微軟正黑體" w:eastAsia="微軟正黑體" w:hAnsi="微軟正黑體" w:cs="新細明體" w:hint="eastAsia"/>
        <w:color w:val="000000"/>
        <w:kern w:val="0"/>
        <w:sz w:val="30"/>
        <w:szCs w:val="30"/>
      </w:rPr>
      <w:t xml:space="preserve">  </w:t>
    </w:r>
    <w:r w:rsidR="00137AC3"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</w:rPr>
      <w:t>五專</w:t>
    </w:r>
    <w:r w:rsidR="00137AC3"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</w:rPr>
      <w:t>四</w:t>
    </w:r>
    <w:r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  <w:u w:val="single"/>
      </w:rPr>
      <w:t>專</w:t>
    </w:r>
    <w:r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  <w:t>題</w:t>
    </w:r>
    <w:r w:rsidRPr="00137AC3">
      <w:rPr>
        <w:rFonts w:ascii="微軟正黑體" w:eastAsia="微軟正黑體" w:hAnsi="微軟正黑體" w:cs="新細明體" w:hint="eastAsia"/>
        <w:b/>
        <w:color w:val="000000"/>
        <w:kern w:val="0"/>
        <w:sz w:val="30"/>
        <w:szCs w:val="30"/>
        <w:u w:val="single"/>
      </w:rPr>
      <w:t>評審建</w:t>
    </w:r>
    <w:r w:rsidRPr="00137AC3">
      <w:rPr>
        <w:rFonts w:ascii="微軟正黑體" w:eastAsia="微軟正黑體" w:hAnsi="微軟正黑體" w:cs="新細明體"/>
        <w:b/>
        <w:color w:val="000000"/>
        <w:kern w:val="0"/>
        <w:sz w:val="30"/>
        <w:szCs w:val="30"/>
        <w:u w:val="single"/>
      </w:rPr>
      <w:t>議事項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2A"/>
    <w:multiLevelType w:val="hybridMultilevel"/>
    <w:tmpl w:val="50CE7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F725A"/>
    <w:multiLevelType w:val="hybridMultilevel"/>
    <w:tmpl w:val="BB067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B2C88"/>
    <w:multiLevelType w:val="hybridMultilevel"/>
    <w:tmpl w:val="D10C6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A60ADF"/>
    <w:multiLevelType w:val="hybridMultilevel"/>
    <w:tmpl w:val="2708E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C34F52"/>
    <w:multiLevelType w:val="hybridMultilevel"/>
    <w:tmpl w:val="859A01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9BF1A6F"/>
    <w:multiLevelType w:val="hybridMultilevel"/>
    <w:tmpl w:val="3C643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AAC0DE6"/>
    <w:multiLevelType w:val="hybridMultilevel"/>
    <w:tmpl w:val="B7F260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254A96"/>
    <w:multiLevelType w:val="hybridMultilevel"/>
    <w:tmpl w:val="21D2D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C62C3E"/>
    <w:multiLevelType w:val="hybridMultilevel"/>
    <w:tmpl w:val="12C6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9E11B4"/>
    <w:multiLevelType w:val="hybridMultilevel"/>
    <w:tmpl w:val="5FC4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49787B"/>
    <w:multiLevelType w:val="hybridMultilevel"/>
    <w:tmpl w:val="8FA2D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066702"/>
    <w:multiLevelType w:val="hybridMultilevel"/>
    <w:tmpl w:val="10CEF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4607D2"/>
    <w:multiLevelType w:val="hybridMultilevel"/>
    <w:tmpl w:val="8FA2D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CF6580"/>
    <w:multiLevelType w:val="hybridMultilevel"/>
    <w:tmpl w:val="76DAF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477E1C"/>
    <w:multiLevelType w:val="hybridMultilevel"/>
    <w:tmpl w:val="76DAF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576388"/>
    <w:multiLevelType w:val="hybridMultilevel"/>
    <w:tmpl w:val="5734F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EF44573"/>
    <w:multiLevelType w:val="hybridMultilevel"/>
    <w:tmpl w:val="7F5A0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E85DF2"/>
    <w:multiLevelType w:val="hybridMultilevel"/>
    <w:tmpl w:val="21D2D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30729"/>
    <w:multiLevelType w:val="hybridMultilevel"/>
    <w:tmpl w:val="CC1AB5C0"/>
    <w:lvl w:ilvl="0" w:tplc="79205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EF10D6"/>
    <w:multiLevelType w:val="hybridMultilevel"/>
    <w:tmpl w:val="CA688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79354F"/>
    <w:multiLevelType w:val="hybridMultilevel"/>
    <w:tmpl w:val="C6D6AD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1015F12"/>
    <w:multiLevelType w:val="hybridMultilevel"/>
    <w:tmpl w:val="5FC4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97657"/>
    <w:multiLevelType w:val="hybridMultilevel"/>
    <w:tmpl w:val="AE9E7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6261EA"/>
    <w:multiLevelType w:val="hybridMultilevel"/>
    <w:tmpl w:val="3C643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1671E6"/>
    <w:multiLevelType w:val="hybridMultilevel"/>
    <w:tmpl w:val="8A346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9B4046"/>
    <w:multiLevelType w:val="hybridMultilevel"/>
    <w:tmpl w:val="BA803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244201"/>
    <w:multiLevelType w:val="hybridMultilevel"/>
    <w:tmpl w:val="49908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866D53"/>
    <w:multiLevelType w:val="hybridMultilevel"/>
    <w:tmpl w:val="AE9E7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4732F1"/>
    <w:multiLevelType w:val="hybridMultilevel"/>
    <w:tmpl w:val="F7B2E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0B7072"/>
    <w:multiLevelType w:val="hybridMultilevel"/>
    <w:tmpl w:val="8488D8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F457A8C"/>
    <w:multiLevelType w:val="hybridMultilevel"/>
    <w:tmpl w:val="DFD47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6571C0"/>
    <w:multiLevelType w:val="hybridMultilevel"/>
    <w:tmpl w:val="BB067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461EB3"/>
    <w:multiLevelType w:val="hybridMultilevel"/>
    <w:tmpl w:val="C7D867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7F57F2"/>
    <w:multiLevelType w:val="hybridMultilevel"/>
    <w:tmpl w:val="FB4A0A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59C446D"/>
    <w:multiLevelType w:val="hybridMultilevel"/>
    <w:tmpl w:val="7F5A0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AE02E52"/>
    <w:multiLevelType w:val="hybridMultilevel"/>
    <w:tmpl w:val="7AEC4F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B3D1765"/>
    <w:multiLevelType w:val="hybridMultilevel"/>
    <w:tmpl w:val="7D3CC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33128B"/>
    <w:multiLevelType w:val="hybridMultilevel"/>
    <w:tmpl w:val="D10C6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FE12F55"/>
    <w:multiLevelType w:val="hybridMultilevel"/>
    <w:tmpl w:val="3DB22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5"/>
  </w:num>
  <w:num w:numId="3">
    <w:abstractNumId w:val="32"/>
  </w:num>
  <w:num w:numId="4">
    <w:abstractNumId w:val="6"/>
  </w:num>
  <w:num w:numId="5">
    <w:abstractNumId w:val="33"/>
  </w:num>
  <w:num w:numId="6">
    <w:abstractNumId w:val="35"/>
  </w:num>
  <w:num w:numId="7">
    <w:abstractNumId w:val="19"/>
  </w:num>
  <w:num w:numId="8">
    <w:abstractNumId w:val="4"/>
  </w:num>
  <w:num w:numId="9">
    <w:abstractNumId w:val="29"/>
  </w:num>
  <w:num w:numId="10">
    <w:abstractNumId w:val="2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36"/>
  </w:num>
  <w:num w:numId="16">
    <w:abstractNumId w:val="25"/>
  </w:num>
  <w:num w:numId="17">
    <w:abstractNumId w:val="10"/>
  </w:num>
  <w:num w:numId="18">
    <w:abstractNumId w:val="7"/>
  </w:num>
  <w:num w:numId="19">
    <w:abstractNumId w:val="22"/>
  </w:num>
  <w:num w:numId="20">
    <w:abstractNumId w:val="14"/>
  </w:num>
  <w:num w:numId="21">
    <w:abstractNumId w:val="16"/>
  </w:num>
  <w:num w:numId="22">
    <w:abstractNumId w:val="31"/>
  </w:num>
  <w:num w:numId="23">
    <w:abstractNumId w:val="2"/>
  </w:num>
  <w:num w:numId="24">
    <w:abstractNumId w:val="5"/>
  </w:num>
  <w:num w:numId="25">
    <w:abstractNumId w:val="30"/>
  </w:num>
  <w:num w:numId="26">
    <w:abstractNumId w:val="9"/>
  </w:num>
  <w:num w:numId="27">
    <w:abstractNumId w:val="12"/>
  </w:num>
  <w:num w:numId="28">
    <w:abstractNumId w:val="17"/>
  </w:num>
  <w:num w:numId="29">
    <w:abstractNumId w:val="27"/>
  </w:num>
  <w:num w:numId="30">
    <w:abstractNumId w:val="38"/>
  </w:num>
  <w:num w:numId="31">
    <w:abstractNumId w:val="24"/>
  </w:num>
  <w:num w:numId="32">
    <w:abstractNumId w:val="13"/>
  </w:num>
  <w:num w:numId="33">
    <w:abstractNumId w:val="34"/>
  </w:num>
  <w:num w:numId="34">
    <w:abstractNumId w:val="1"/>
  </w:num>
  <w:num w:numId="35">
    <w:abstractNumId w:val="37"/>
  </w:num>
  <w:num w:numId="36">
    <w:abstractNumId w:val="23"/>
  </w:num>
  <w:num w:numId="37">
    <w:abstractNumId w:val="26"/>
  </w:num>
  <w:num w:numId="38">
    <w:abstractNumId w:val="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9C"/>
    <w:rsid w:val="00001A42"/>
    <w:rsid w:val="00007521"/>
    <w:rsid w:val="00022DE4"/>
    <w:rsid w:val="00026FF6"/>
    <w:rsid w:val="000563E7"/>
    <w:rsid w:val="000A0714"/>
    <w:rsid w:val="000B0EBE"/>
    <w:rsid w:val="000C4F50"/>
    <w:rsid w:val="000E2434"/>
    <w:rsid w:val="00113008"/>
    <w:rsid w:val="00122A52"/>
    <w:rsid w:val="00137AC3"/>
    <w:rsid w:val="001650B2"/>
    <w:rsid w:val="001664C3"/>
    <w:rsid w:val="001919F0"/>
    <w:rsid w:val="001923BE"/>
    <w:rsid w:val="001A1DB9"/>
    <w:rsid w:val="001B38FC"/>
    <w:rsid w:val="001C1B39"/>
    <w:rsid w:val="001D172C"/>
    <w:rsid w:val="00204D49"/>
    <w:rsid w:val="002243BB"/>
    <w:rsid w:val="00260B15"/>
    <w:rsid w:val="00272CFE"/>
    <w:rsid w:val="00274810"/>
    <w:rsid w:val="002A7654"/>
    <w:rsid w:val="002E3248"/>
    <w:rsid w:val="00307A77"/>
    <w:rsid w:val="00312E68"/>
    <w:rsid w:val="00323192"/>
    <w:rsid w:val="00344C96"/>
    <w:rsid w:val="00351F6B"/>
    <w:rsid w:val="00393987"/>
    <w:rsid w:val="003B6ED8"/>
    <w:rsid w:val="003C33F9"/>
    <w:rsid w:val="003C54C1"/>
    <w:rsid w:val="003E2FC1"/>
    <w:rsid w:val="003F5D7F"/>
    <w:rsid w:val="00432F3B"/>
    <w:rsid w:val="004718FE"/>
    <w:rsid w:val="00494B65"/>
    <w:rsid w:val="004F045C"/>
    <w:rsid w:val="005353F8"/>
    <w:rsid w:val="005443A8"/>
    <w:rsid w:val="005537F2"/>
    <w:rsid w:val="00565C35"/>
    <w:rsid w:val="00577544"/>
    <w:rsid w:val="0058736A"/>
    <w:rsid w:val="005A6113"/>
    <w:rsid w:val="005E53DA"/>
    <w:rsid w:val="005F22F4"/>
    <w:rsid w:val="00603AED"/>
    <w:rsid w:val="0067723A"/>
    <w:rsid w:val="00677DF1"/>
    <w:rsid w:val="00680BFA"/>
    <w:rsid w:val="0068424F"/>
    <w:rsid w:val="00687D4A"/>
    <w:rsid w:val="006A34BA"/>
    <w:rsid w:val="006F64B5"/>
    <w:rsid w:val="00704D2E"/>
    <w:rsid w:val="007377F9"/>
    <w:rsid w:val="00777E7D"/>
    <w:rsid w:val="007A0E7E"/>
    <w:rsid w:val="007C4349"/>
    <w:rsid w:val="007F4240"/>
    <w:rsid w:val="008036F8"/>
    <w:rsid w:val="008202D3"/>
    <w:rsid w:val="008301B4"/>
    <w:rsid w:val="008330F1"/>
    <w:rsid w:val="00852054"/>
    <w:rsid w:val="00871F50"/>
    <w:rsid w:val="0088315E"/>
    <w:rsid w:val="008907AF"/>
    <w:rsid w:val="00893BA2"/>
    <w:rsid w:val="008B3CED"/>
    <w:rsid w:val="008D67E3"/>
    <w:rsid w:val="008F1332"/>
    <w:rsid w:val="009028EF"/>
    <w:rsid w:val="009227B5"/>
    <w:rsid w:val="00940F12"/>
    <w:rsid w:val="0095412F"/>
    <w:rsid w:val="009572CE"/>
    <w:rsid w:val="009B1A1B"/>
    <w:rsid w:val="009C5CD5"/>
    <w:rsid w:val="00A24C80"/>
    <w:rsid w:val="00A80309"/>
    <w:rsid w:val="00AA21F5"/>
    <w:rsid w:val="00AB2001"/>
    <w:rsid w:val="00AE25A2"/>
    <w:rsid w:val="00AF779C"/>
    <w:rsid w:val="00B1547C"/>
    <w:rsid w:val="00B25C69"/>
    <w:rsid w:val="00B3048E"/>
    <w:rsid w:val="00B32855"/>
    <w:rsid w:val="00B60FB7"/>
    <w:rsid w:val="00B624A3"/>
    <w:rsid w:val="00B637C3"/>
    <w:rsid w:val="00B733E9"/>
    <w:rsid w:val="00B74385"/>
    <w:rsid w:val="00BD5B7B"/>
    <w:rsid w:val="00BE6121"/>
    <w:rsid w:val="00C47E5F"/>
    <w:rsid w:val="00C66369"/>
    <w:rsid w:val="00C72700"/>
    <w:rsid w:val="00C96255"/>
    <w:rsid w:val="00CC2635"/>
    <w:rsid w:val="00CE08A9"/>
    <w:rsid w:val="00CF430C"/>
    <w:rsid w:val="00D01CC6"/>
    <w:rsid w:val="00D21729"/>
    <w:rsid w:val="00D70512"/>
    <w:rsid w:val="00D81A65"/>
    <w:rsid w:val="00D864CF"/>
    <w:rsid w:val="00DB4BAF"/>
    <w:rsid w:val="00DB7A92"/>
    <w:rsid w:val="00DC179E"/>
    <w:rsid w:val="00DC5BC9"/>
    <w:rsid w:val="00DC7141"/>
    <w:rsid w:val="00E21552"/>
    <w:rsid w:val="00E47BD9"/>
    <w:rsid w:val="00E5658F"/>
    <w:rsid w:val="00E64C3B"/>
    <w:rsid w:val="00E64E24"/>
    <w:rsid w:val="00E86C84"/>
    <w:rsid w:val="00E90535"/>
    <w:rsid w:val="00E90D32"/>
    <w:rsid w:val="00EB3338"/>
    <w:rsid w:val="00EB4FAE"/>
    <w:rsid w:val="00ED4E3A"/>
    <w:rsid w:val="00F03931"/>
    <w:rsid w:val="00F21F01"/>
    <w:rsid w:val="00F250D9"/>
    <w:rsid w:val="00F43CE6"/>
    <w:rsid w:val="00F52724"/>
    <w:rsid w:val="00F819B1"/>
    <w:rsid w:val="00F82380"/>
    <w:rsid w:val="00FA3065"/>
    <w:rsid w:val="00FC562A"/>
    <w:rsid w:val="00FE380A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DA091E-6494-4F29-9C04-55944F8C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42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B1A1B"/>
    <w:pPr>
      <w:ind w:leftChars="200" w:left="480"/>
    </w:pPr>
  </w:style>
  <w:style w:type="character" w:styleId="a6">
    <w:name w:val="Hyperlink"/>
    <w:basedOn w:val="a0"/>
    <w:uiPriority w:val="99"/>
    <w:unhideWhenUsed/>
    <w:rsid w:val="005A611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B4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4BA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B4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4BAF"/>
    <w:rPr>
      <w:sz w:val="20"/>
      <w:szCs w:val="20"/>
    </w:rPr>
  </w:style>
  <w:style w:type="table" w:styleId="ab">
    <w:name w:val="Table Grid"/>
    <w:basedOn w:val="a1"/>
    <w:uiPriority w:val="39"/>
    <w:rsid w:val="00F8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2F8C2-DB75-4383-8F1C-6B3E355E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家弘</cp:lastModifiedBy>
  <cp:revision>2</cp:revision>
  <cp:lastPrinted>2019-12-17T03:06:00Z</cp:lastPrinted>
  <dcterms:created xsi:type="dcterms:W3CDTF">2020-05-18T15:47:00Z</dcterms:created>
  <dcterms:modified xsi:type="dcterms:W3CDTF">2020-05-18T15:47:00Z</dcterms:modified>
</cp:coreProperties>
</file>