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0D2CE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实验报告</w:t>
      </w:r>
    </w:p>
    <w:p w14:paraId="5C741974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  <w:lang w:val="en-US"/>
        </w:rPr>
        <w:t>姓名：</w:t>
      </w:r>
      <w:r>
        <w:rPr>
          <w:color w:val="auto"/>
          <w:sz w:val="30"/>
          <w:szCs w:val="30"/>
          <w:lang w:val="en-US"/>
        </w:rPr>
        <w:t xml:space="preserve">   </w:t>
      </w:r>
      <w:r>
        <w:rPr>
          <w:rFonts w:hint="eastAsia"/>
          <w:color w:val="auto"/>
          <w:sz w:val="30"/>
          <w:szCs w:val="30"/>
          <w:lang w:val="en-US"/>
        </w:rPr>
        <w:t>袁峥</w:t>
      </w:r>
      <w:r>
        <w:rPr>
          <w:color w:val="auto"/>
          <w:sz w:val="30"/>
          <w:szCs w:val="30"/>
          <w:lang w:val="en-US"/>
        </w:rPr>
        <w:t xml:space="preserve">       </w:t>
      </w:r>
      <w:r>
        <w:rPr>
          <w:rFonts w:hint="eastAsia"/>
          <w:color w:val="auto"/>
          <w:sz w:val="30"/>
          <w:szCs w:val="30"/>
          <w:lang w:val="en-US"/>
        </w:rPr>
        <w:t>学号：</w:t>
      </w:r>
      <w:r>
        <w:rPr>
          <w:color w:val="auto"/>
          <w:sz w:val="30"/>
          <w:szCs w:val="30"/>
        </w:rPr>
        <w:t xml:space="preserve"> 2015K8009929008</w:t>
      </w:r>
    </w:p>
    <w:p w14:paraId="6D015147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</w:p>
    <w:p w14:paraId="6697FE56" w14:textId="63A3113A" w:rsidR="00676C81" w:rsidRDefault="00B64F62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olor w:val="auto"/>
          <w:sz w:val="28"/>
          <w:szCs w:val="28"/>
          <w:lang w:val="en-US"/>
        </w:rPr>
        <w:t>一、实验题目：网络传输机制实验二</w:t>
      </w:r>
    </w:p>
    <w:p w14:paraId="700518A8" w14:textId="77777777" w:rsidR="00676C81" w:rsidRDefault="00676C81" w:rsidP="007C561A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0E8FE90F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aps/>
          <w:color w:val="auto"/>
          <w:sz w:val="28"/>
          <w:szCs w:val="28"/>
          <w:lang w:val="en-US"/>
        </w:rPr>
        <w:t>二、实验内容</w:t>
      </w:r>
    </w:p>
    <w:p w14:paraId="0DC00AC9" w14:textId="4754B688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1、</w:t>
      </w:r>
      <w:r w:rsidRPr="007B1170">
        <w:rPr>
          <w:rFonts w:asciiTheme="minorEastAsia" w:hAnsiTheme="minorEastAsia" w:hint="eastAsia"/>
          <w:color w:val="auto"/>
          <w:lang w:val="en-US"/>
        </w:rPr>
        <w:t>运行给定网络拓扑(tcp_topo.py)</w:t>
      </w:r>
    </w:p>
    <w:p w14:paraId="1B6A73F9" w14:textId="3C0D8913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2、</w:t>
      </w:r>
      <w:r w:rsidRPr="007B1170">
        <w:rPr>
          <w:rFonts w:asciiTheme="minorEastAsia" w:hAnsiTheme="minorEastAsia" w:hint="eastAsia"/>
          <w:color w:val="auto"/>
          <w:lang w:val="en-US"/>
        </w:rPr>
        <w:t>在节点h1上执行TCP程序</w:t>
      </w:r>
    </w:p>
    <w:p w14:paraId="5DEFDEB6" w14:textId="6E1EBD75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Pr="007B1170">
        <w:rPr>
          <w:rFonts w:asciiTheme="minorEastAsia" w:hAnsiTheme="minorEastAsia" w:hint="eastAsia"/>
          <w:color w:val="auto"/>
          <w:lang w:val="en-US"/>
        </w:rPr>
        <w:t>执行脚本(disable_arp.sh, disable_icmp.sh, disable_ip_forward.sh , disable_tcp_rst.sh)，禁止协议栈的相应功能</w:t>
      </w:r>
    </w:p>
    <w:p w14:paraId="563FE25A" w14:textId="2C571DDA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Pr="007B1170">
        <w:rPr>
          <w:rFonts w:asciiTheme="minorEastAsia" w:hAnsiTheme="minorEastAsia" w:hint="eastAsia"/>
          <w:color w:val="auto"/>
          <w:lang w:val="en-US"/>
        </w:rPr>
        <w:t>在h1上运行TCP协议栈的服务器模式  (./tcp_stack server 10001)</w:t>
      </w:r>
    </w:p>
    <w:p w14:paraId="60169FCC" w14:textId="39736A2F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3、</w:t>
      </w:r>
      <w:r w:rsidRPr="007B1170">
        <w:rPr>
          <w:rFonts w:asciiTheme="minorEastAsia" w:hAnsiTheme="minorEastAsia" w:hint="eastAsia"/>
          <w:color w:val="auto"/>
          <w:lang w:val="en-US"/>
        </w:rPr>
        <w:t>在节点h2上执行TCP程序</w:t>
      </w:r>
    </w:p>
    <w:p w14:paraId="5EFD3E3B" w14:textId="1BBD662B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Pr="007B1170">
        <w:rPr>
          <w:rFonts w:asciiTheme="minorEastAsia" w:hAnsiTheme="minorEastAsia" w:hint="eastAsia"/>
          <w:color w:val="auto"/>
          <w:lang w:val="en-US"/>
        </w:rPr>
        <w:t>执行脚本(disable_arp.sh, disable_icmp.sh, disable_ip_forward.sh, disable_tcp_rst.sh)，禁止协议栈的相应功能</w:t>
      </w:r>
    </w:p>
    <w:p w14:paraId="34495791" w14:textId="4C0531F9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Pr="007B1170">
        <w:rPr>
          <w:rFonts w:asciiTheme="minorEastAsia" w:hAnsiTheme="minorEastAsia" w:hint="eastAsia"/>
          <w:color w:val="auto"/>
          <w:lang w:val="en-US"/>
        </w:rPr>
        <w:t>在h2上运行TCP协议栈的客户端模式，连接h1并正确收发数据 (./tcp_stack client 10.0.0.1 10001)</w:t>
      </w:r>
    </w:p>
    <w:p w14:paraId="1FCF488B" w14:textId="7E5AF9B1" w:rsidR="007B1170" w:rsidRDefault="007B1170" w:rsidP="007B1170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Pr="007B1170">
        <w:rPr>
          <w:rFonts w:asciiTheme="minorEastAsia" w:hAnsiTheme="minorEastAsia" w:hint="eastAsia"/>
          <w:color w:val="auto"/>
          <w:lang w:val="en-US"/>
        </w:rPr>
        <w:t>client向server发送数据，server将数据echo给client</w:t>
      </w:r>
    </w:p>
    <w:p w14:paraId="6B753E40" w14:textId="77777777" w:rsidR="00E96C05" w:rsidRDefault="00E96C05" w:rsidP="00E96C05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65F8051E" w14:textId="4DBA86B4" w:rsidR="00676C81" w:rsidRDefault="00A316D1" w:rsidP="00676C81">
      <w:pPr>
        <w:spacing w:beforeLines="50" w:before="120" w:afterLines="50" w:after="120" w:line="240" w:lineRule="auto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三、实验流程</w:t>
      </w:r>
    </w:p>
    <w:p w14:paraId="6C7F114A" w14:textId="41BB1819" w:rsidR="009912D0" w:rsidRDefault="007D7A87" w:rsidP="00AF4AFF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1、</w:t>
      </w:r>
      <w:r w:rsidR="00BD0DEF" w:rsidRPr="00BD0DEF">
        <w:rPr>
          <w:rFonts w:asciiTheme="minorEastAsia" w:hAnsiTheme="minorEastAsia" w:hint="eastAsia"/>
          <w:color w:val="auto"/>
        </w:rPr>
        <w:t>数据接收和缓存</w:t>
      </w:r>
    </w:p>
    <w:p w14:paraId="44BD9FC4" w14:textId="4606C72B" w:rsidR="00BD0DEF" w:rsidRPr="00BD0DEF" w:rsidRDefault="00BD0DEF" w:rsidP="00BD0DEF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 w:rsidRPr="00BD0DEF">
        <w:rPr>
          <w:rFonts w:asciiTheme="minorEastAsia" w:hAnsiTheme="minorEastAsia" w:hint="eastAsia"/>
          <w:color w:val="auto"/>
        </w:rPr>
        <w:t>TCP协议栈收到数据包后，使用接收缓存来存储相应数据，供应用程序读取</w:t>
      </w:r>
    </w:p>
    <w:p w14:paraId="39A6F1B4" w14:textId="1A5F8D6B" w:rsidR="00BD0DEF" w:rsidRPr="00BD0DEF" w:rsidRDefault="0027785F" w:rsidP="00BD0DEF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="00BD0DEF" w:rsidRPr="00BD0DEF">
        <w:rPr>
          <w:rFonts w:asciiTheme="minorEastAsia" w:hAnsiTheme="minorEastAsia" w:hint="eastAsia"/>
          <w:color w:val="auto"/>
        </w:rPr>
        <w:t>使用环形缓存(ring buffer)来实现</w:t>
      </w:r>
    </w:p>
    <w:p w14:paraId="54935584" w14:textId="43A1F604" w:rsidR="00BD0DEF" w:rsidRPr="00BD0DEF" w:rsidRDefault="0027785F" w:rsidP="00BD0DEF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lastRenderedPageBreak/>
        <w:t>②</w:t>
      </w:r>
      <w:r w:rsidR="00BD0DEF" w:rsidRPr="00BD0DEF">
        <w:rPr>
          <w:rFonts w:asciiTheme="minorEastAsia" w:hAnsiTheme="minorEastAsia" w:hint="eastAsia"/>
          <w:color w:val="auto"/>
        </w:rPr>
        <w:t>接收缓存大小为recv_window</w:t>
      </w:r>
    </w:p>
    <w:p w14:paraId="3F0BFC2F" w14:textId="7A7D2F40" w:rsidR="003549E5" w:rsidRPr="003549E5" w:rsidRDefault="0027785F" w:rsidP="00BD0DEF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③</w:t>
      </w:r>
      <w:r w:rsidR="00BD0DEF" w:rsidRPr="00BD0DEF">
        <w:rPr>
          <w:rFonts w:asciiTheme="minorEastAsia" w:hAnsiTheme="minorEastAsia" w:hint="eastAsia"/>
          <w:color w:val="auto"/>
        </w:rPr>
        <w:t>使用锁（pthread_mutex_t）来防止读写冲突</w:t>
      </w:r>
    </w:p>
    <w:p w14:paraId="02F62099" w14:textId="79D62938" w:rsidR="009A0D9C" w:rsidRDefault="0027785F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27785F">
        <w:rPr>
          <w:rFonts w:asciiTheme="minorEastAsia" w:hAnsiTheme="minorEastAsia" w:hint="eastAsia"/>
          <w:color w:val="auto"/>
        </w:rPr>
        <w:t>2、数据发送流程</w:t>
      </w:r>
    </w:p>
    <w:p w14:paraId="3973D3D1" w14:textId="77777777" w:rsidR="0027785F" w:rsidRPr="0027785F" w:rsidRDefault="0027785F" w:rsidP="0027785F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 w:rsidRPr="0027785F">
        <w:rPr>
          <w:rFonts w:asciiTheme="minorEastAsia" w:hAnsiTheme="minorEastAsia" w:hint="eastAsia"/>
          <w:color w:val="auto"/>
        </w:rPr>
        <w:t>发送包含数据的数据包</w:t>
      </w:r>
    </w:p>
    <w:p w14:paraId="2B91DE61" w14:textId="2E8EF1EA" w:rsidR="0027785F" w:rsidRPr="0027785F" w:rsidRDefault="0027785F" w:rsidP="0027785F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Pr="0027785F">
        <w:rPr>
          <w:rFonts w:asciiTheme="minorEastAsia" w:hAnsiTheme="minorEastAsia" w:hint="eastAsia"/>
          <w:color w:val="auto"/>
        </w:rPr>
        <w:t>待发送数据全部存储于上层应用buffer中</w:t>
      </w:r>
    </w:p>
    <w:p w14:paraId="160D06D5" w14:textId="489EAF4E" w:rsidR="0027785F" w:rsidRPr="0027785F" w:rsidRDefault="0027785F" w:rsidP="0027785F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②</w:t>
      </w:r>
      <w:r w:rsidRPr="0027785F">
        <w:rPr>
          <w:rFonts w:asciiTheme="minorEastAsia" w:hAnsiTheme="minorEastAsia" w:hint="eastAsia"/>
          <w:color w:val="auto"/>
        </w:rPr>
        <w:t>如果对端recv_window允许，则发送数据</w:t>
      </w:r>
    </w:p>
    <w:p w14:paraId="0CCBD9D2" w14:textId="4E6920BC" w:rsidR="0027785F" w:rsidRPr="0027785F" w:rsidRDefault="0027785F" w:rsidP="0027785F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③</w:t>
      </w:r>
      <w:r w:rsidRPr="0027785F">
        <w:rPr>
          <w:rFonts w:asciiTheme="minorEastAsia" w:hAnsiTheme="minorEastAsia" w:hint="eastAsia"/>
          <w:color w:val="auto"/>
        </w:rPr>
        <w:t>每次读取1个数据包大小的数据</w:t>
      </w:r>
    </w:p>
    <w:p w14:paraId="037008DC" w14:textId="3219ADB4" w:rsidR="0027785F" w:rsidRPr="0027785F" w:rsidRDefault="0027785F" w:rsidP="0027785F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27785F">
        <w:rPr>
          <w:rFonts w:asciiTheme="minorEastAsia" w:hAnsiTheme="minorEastAsia"/>
          <w:color w:val="auto"/>
        </w:rPr>
        <w:t>min(data_len, 1500 - ETHER_HDR_SIZE - IP_HDR_SIZE - TCP_HDR_SIZE)</w:t>
      </w:r>
    </w:p>
    <w:p w14:paraId="27F83C83" w14:textId="29FED4A9" w:rsidR="0027785F" w:rsidRPr="0027785F" w:rsidRDefault="0027785F" w:rsidP="0027785F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④</w:t>
      </w:r>
      <w:r w:rsidRPr="0027785F">
        <w:rPr>
          <w:rFonts w:asciiTheme="minorEastAsia" w:hAnsiTheme="minorEastAsia" w:hint="eastAsia"/>
          <w:color w:val="auto"/>
        </w:rPr>
        <w:t>封装数据包，通过IP层发送函数，将数据包发出去</w:t>
      </w:r>
    </w:p>
    <w:p w14:paraId="2BBF975D" w14:textId="77777777" w:rsidR="009A0D9C" w:rsidRDefault="009A0D9C" w:rsidP="00AB2702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</w:p>
    <w:p w14:paraId="2A6A4C64" w14:textId="374D4E3F" w:rsidR="006018B9" w:rsidRDefault="00676C81" w:rsidP="00AB2702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四、实</w:t>
      </w:r>
      <w:r w:rsidR="006018B9">
        <w:rPr>
          <w:rFonts w:asciiTheme="minorEastAsia" w:hAnsiTheme="minorEastAsia" w:hint="eastAsia"/>
          <w:color w:val="auto"/>
          <w:sz w:val="28"/>
          <w:szCs w:val="28"/>
        </w:rPr>
        <w:t>验结果</w:t>
      </w:r>
    </w:p>
    <w:p w14:paraId="4C12BF59" w14:textId="77777777" w:rsidR="008B71A5" w:rsidRDefault="00233377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1、</w:t>
      </w:r>
      <w:r w:rsidR="00473A31">
        <w:rPr>
          <w:rFonts w:asciiTheme="minorEastAsia" w:hAnsiTheme="minorEastAsia" w:hint="eastAsia"/>
          <w:color w:val="auto"/>
          <w:lang w:val="en-US"/>
        </w:rPr>
        <w:t>h1节点的连接过程</w:t>
      </w:r>
    </w:p>
    <w:p w14:paraId="13F90F42" w14:textId="43569BD4" w:rsidR="00501AD2" w:rsidRPr="00501AD2" w:rsidRDefault="00501AD2" w:rsidP="00501AD2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501AD2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13288167" wp14:editId="417A2C26">
            <wp:extent cx="4055951" cy="3970020"/>
            <wp:effectExtent l="0" t="0" r="1905" b="0"/>
            <wp:docPr id="5" name="图片 5" descr="C:\Users\YZ\AppData\Roaming\Tencent\Users\593538317\TIM\WinTemp\RichOle\%8EVZFFX{Q{33Q9A$6)A1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Z\AppData\Roaming\Tencent\Users\593538317\TIM\WinTemp\RichOle\%8EVZFFX{Q{33Q9A$6)A1D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62" cy="399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7660" w14:textId="709DD4D6" w:rsidR="00233377" w:rsidRPr="008B71A5" w:rsidRDefault="00501AD2" w:rsidP="008B71A5">
      <w:pPr>
        <w:spacing w:before="0" w:after="0" w:line="240" w:lineRule="auto"/>
        <w:rPr>
          <w:rFonts w:ascii="宋体" w:eastAsia="宋体" w:hAnsi="宋体" w:cs="宋体"/>
          <w:color w:val="auto"/>
          <w:lang w:val="en-US"/>
        </w:rPr>
      </w:pPr>
      <w:r w:rsidRPr="00501AD2">
        <w:rPr>
          <w:rFonts w:ascii="宋体" w:eastAsia="宋体" w:hAnsi="宋体" w:cs="宋体"/>
          <w:noProof/>
          <w:color w:val="auto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08E8320" wp14:editId="472CC62E">
            <wp:simplePos x="0" y="0"/>
            <wp:positionH relativeFrom="page">
              <wp:posOffset>81915</wp:posOffset>
            </wp:positionH>
            <wp:positionV relativeFrom="paragraph">
              <wp:posOffset>29210</wp:posOffset>
            </wp:positionV>
            <wp:extent cx="7377430" cy="2221230"/>
            <wp:effectExtent l="0" t="0" r="0" b="7620"/>
            <wp:wrapSquare wrapText="bothSides"/>
            <wp:docPr id="7" name="图片 7" descr="C:\Users\YZ\AppData\Roaming\Tencent\Users\593538317\TIM\WinTemp\RichOle\%$HAUT){2D%FH(3%K{TN@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Z\AppData\Roaming\Tencent\Users\593538317\TIM\WinTemp\RichOle\%$HAUT){2D%FH(3%K{TN@P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6C8FD" w14:textId="46EB09F9" w:rsidR="00233377" w:rsidRDefault="00233377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2、</w:t>
      </w:r>
      <w:r w:rsidR="00473A31">
        <w:rPr>
          <w:rFonts w:asciiTheme="minorEastAsia" w:hAnsiTheme="minorEastAsia" w:hint="eastAsia"/>
          <w:color w:val="auto"/>
          <w:lang w:val="en-US"/>
        </w:rPr>
        <w:t>h2节点的连接过程</w:t>
      </w:r>
    </w:p>
    <w:p w14:paraId="0252EBF1" w14:textId="009814C8" w:rsidR="00501AD2" w:rsidRPr="00501AD2" w:rsidRDefault="00501AD2" w:rsidP="00501AD2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501AD2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309940AD" wp14:editId="1F7153E5">
            <wp:extent cx="4643126" cy="4397829"/>
            <wp:effectExtent l="0" t="0" r="5080" b="3175"/>
            <wp:docPr id="6" name="图片 6" descr="C:\Users\YZ\AppData\Roaming\Tencent\Users\593538317\TIM\WinTemp\RichOle\Z[3ZP1UW%`D(6$1HQ1$CR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Z\AppData\Roaming\Tencent\Users\593538317\TIM\WinTemp\RichOle\Z[3ZP1UW%`D(6$1HQ1$CRM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09" cy="441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9F6D" w14:textId="391967D7" w:rsidR="00501AD2" w:rsidRPr="00501AD2" w:rsidRDefault="00501AD2" w:rsidP="00501AD2">
      <w:pPr>
        <w:spacing w:before="0" w:after="0" w:line="240" w:lineRule="auto"/>
        <w:rPr>
          <w:rFonts w:ascii="宋体" w:eastAsia="宋体" w:hAnsi="宋体" w:cs="宋体"/>
          <w:color w:val="auto"/>
          <w:lang w:val="en-US"/>
        </w:rPr>
      </w:pPr>
    </w:p>
    <w:p w14:paraId="4EBCBDC6" w14:textId="1B493267" w:rsidR="00233377" w:rsidRDefault="00233377" w:rsidP="00205DD4">
      <w:pPr>
        <w:spacing w:before="0" w:after="0" w:line="240" w:lineRule="auto"/>
        <w:rPr>
          <w:rFonts w:asciiTheme="minorEastAsia" w:hAnsiTheme="minorEastAsia" w:hint="eastAsia"/>
          <w:color w:val="auto"/>
          <w:sz w:val="28"/>
          <w:szCs w:val="28"/>
          <w:lang w:val="en-US"/>
        </w:rPr>
      </w:pPr>
    </w:p>
    <w:p w14:paraId="0ED255C1" w14:textId="650559CA" w:rsidR="0049490B" w:rsidRDefault="0049490B" w:rsidP="00205DD4">
      <w:pPr>
        <w:spacing w:before="0" w:after="0" w:line="240" w:lineRule="auto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195280D0" w14:textId="0D246AA8" w:rsidR="003834CF" w:rsidRDefault="003834CF" w:rsidP="00205DD4">
      <w:pPr>
        <w:spacing w:before="0" w:after="0" w:line="240" w:lineRule="auto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491C6042" w14:textId="77777777" w:rsidR="003834CF" w:rsidRDefault="003834CF" w:rsidP="00205DD4">
      <w:pPr>
        <w:spacing w:before="0" w:after="0" w:line="240" w:lineRule="auto"/>
        <w:rPr>
          <w:rFonts w:asciiTheme="minorEastAsia" w:hAnsiTheme="minorEastAsia" w:hint="eastAsia"/>
          <w:color w:val="auto"/>
          <w:sz w:val="28"/>
          <w:szCs w:val="28"/>
          <w:lang w:val="en-US"/>
        </w:rPr>
      </w:pPr>
    </w:p>
    <w:p w14:paraId="0E55C542" w14:textId="16235824" w:rsidR="002F361E" w:rsidRDefault="002F361E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bookmarkStart w:id="0" w:name="_GoBack"/>
      <w:r w:rsidRPr="00501AD2">
        <w:rPr>
          <w:rFonts w:ascii="宋体" w:eastAsia="宋体" w:hAnsi="宋体" w:cs="宋体"/>
          <w:noProof/>
          <w:color w:val="auto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0849F24" wp14:editId="405FD453">
            <wp:simplePos x="0" y="0"/>
            <wp:positionH relativeFrom="margin">
              <wp:posOffset>-502920</wp:posOffset>
            </wp:positionH>
            <wp:positionV relativeFrom="paragraph">
              <wp:posOffset>152400</wp:posOffset>
            </wp:positionV>
            <wp:extent cx="7285990" cy="2198370"/>
            <wp:effectExtent l="0" t="0" r="0" b="0"/>
            <wp:wrapSquare wrapText="bothSides"/>
            <wp:docPr id="9" name="图片 9" descr="C:\Users\YZ\AppData\Roaming\Tencent\Users\593538317\TIM\WinTemp\RichOle\@VT95$[1~@JX{$_P)U5$3[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Z\AppData\Roaming\Tencent\Users\593538317\TIM\WinTemp\RichOle\@VT95$[1~@JX{$_P)U5$3[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99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B956656" w14:textId="09301F09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五、结果分析</w:t>
      </w:r>
    </w:p>
    <w:p w14:paraId="2D6E498E" w14:textId="4BD4C5B6" w:rsidR="00076B4E" w:rsidRDefault="00E348E4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>
        <w:rPr>
          <w:rFonts w:asciiTheme="minorEastAsia" w:hAnsiTheme="minorEastAsia" w:hint="eastAsia"/>
          <w:color w:val="auto"/>
          <w:lang w:val="en-US"/>
        </w:rPr>
        <w:t>socket的连接部分与上次实验一致，这次实验考察的重点在于数据传输部分。</w:t>
      </w:r>
    </w:p>
    <w:p w14:paraId="79EF963A" w14:textId="2C62E713" w:rsidR="00E348E4" w:rsidRDefault="00E348E4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040552">
        <w:rPr>
          <w:rFonts w:asciiTheme="minorEastAsia" w:hAnsiTheme="minorEastAsia" w:hint="eastAsia"/>
          <w:color w:val="auto"/>
          <w:lang w:val="en-US"/>
        </w:rPr>
        <w:t>从上述截图中可以看到，</w:t>
      </w:r>
      <w:r>
        <w:rPr>
          <w:rFonts w:asciiTheme="minorEastAsia" w:hAnsiTheme="minorEastAsia" w:hint="eastAsia"/>
          <w:color w:val="auto"/>
          <w:lang w:val="en-US"/>
        </w:rPr>
        <w:t>根据此次实验的tcp_apps.c，首先由h2向h</w:t>
      </w:r>
      <w:r>
        <w:rPr>
          <w:rFonts w:asciiTheme="minorEastAsia" w:hAnsiTheme="minorEastAsia"/>
          <w:color w:val="auto"/>
          <w:lang w:val="en-US"/>
        </w:rPr>
        <w:t>1</w:t>
      </w:r>
      <w:r>
        <w:rPr>
          <w:rFonts w:asciiTheme="minorEastAsia" w:hAnsiTheme="minorEastAsia" w:hint="eastAsia"/>
          <w:color w:val="auto"/>
          <w:lang w:val="en-US"/>
        </w:rPr>
        <w:t>发出PSH|ACK包，其中包含数据0-</w:t>
      </w:r>
      <w:r>
        <w:rPr>
          <w:rFonts w:asciiTheme="minorEastAsia" w:hAnsiTheme="minorEastAsia"/>
          <w:color w:val="auto"/>
          <w:lang w:val="en-US"/>
        </w:rPr>
        <w:t>P</w:t>
      </w:r>
      <w:r>
        <w:rPr>
          <w:rFonts w:asciiTheme="minorEastAsia" w:hAnsiTheme="minorEastAsia" w:hint="eastAsia"/>
          <w:color w:val="auto"/>
          <w:lang w:val="en-US"/>
        </w:rPr>
        <w:t>，长度为52，h</w:t>
      </w:r>
      <w:r>
        <w:rPr>
          <w:rFonts w:asciiTheme="minorEastAsia" w:hAnsiTheme="minorEastAsia"/>
          <w:color w:val="auto"/>
          <w:lang w:val="en-US"/>
        </w:rPr>
        <w:t>1</w:t>
      </w:r>
      <w:r>
        <w:rPr>
          <w:rFonts w:asciiTheme="minorEastAsia" w:hAnsiTheme="minorEastAsia" w:hint="eastAsia"/>
          <w:color w:val="auto"/>
          <w:lang w:val="en-US"/>
        </w:rPr>
        <w:t>收到后向h</w:t>
      </w:r>
      <w:r>
        <w:rPr>
          <w:rFonts w:asciiTheme="minorEastAsia" w:hAnsiTheme="minorEastAsia"/>
          <w:color w:val="auto"/>
          <w:lang w:val="en-US"/>
        </w:rPr>
        <w:t>2</w:t>
      </w:r>
      <w:r>
        <w:rPr>
          <w:rFonts w:asciiTheme="minorEastAsia" w:hAnsiTheme="minorEastAsia" w:hint="eastAsia"/>
          <w:color w:val="auto"/>
          <w:lang w:val="en-US"/>
        </w:rPr>
        <w:t>回复</w:t>
      </w:r>
      <w:r>
        <w:rPr>
          <w:rFonts w:asciiTheme="minorEastAsia" w:hAnsiTheme="minorEastAsia"/>
          <w:color w:val="auto"/>
          <w:lang w:val="en-US"/>
        </w:rPr>
        <w:t>ACK</w:t>
      </w:r>
      <w:r>
        <w:rPr>
          <w:rFonts w:asciiTheme="minorEastAsia" w:hAnsiTheme="minorEastAsia" w:hint="eastAsia"/>
          <w:color w:val="auto"/>
          <w:lang w:val="en-US"/>
        </w:rPr>
        <w:t>包，</w:t>
      </w:r>
      <w:r w:rsidR="000B3822">
        <w:rPr>
          <w:rFonts w:asciiTheme="minorEastAsia" w:hAnsiTheme="minorEastAsia" w:hint="eastAsia"/>
          <w:color w:val="auto"/>
          <w:lang w:val="en-US"/>
        </w:rPr>
        <w:t>同时h</w:t>
      </w:r>
      <w:r w:rsidR="000B3822">
        <w:rPr>
          <w:rFonts w:asciiTheme="minorEastAsia" w:hAnsiTheme="minorEastAsia"/>
          <w:color w:val="auto"/>
          <w:lang w:val="en-US"/>
        </w:rPr>
        <w:t>2</w:t>
      </w:r>
      <w:r w:rsidR="000B3822">
        <w:rPr>
          <w:rFonts w:asciiTheme="minorEastAsia" w:hAnsiTheme="minorEastAsia" w:hint="eastAsia"/>
          <w:color w:val="auto"/>
          <w:lang w:val="en-US"/>
        </w:rPr>
        <w:t>将收到的52字节数据包再加上一个头“</w:t>
      </w:r>
      <w:r w:rsidR="00040552">
        <w:rPr>
          <w:rFonts w:asciiTheme="minorEastAsia" w:hAnsiTheme="minorEastAsia" w:hint="eastAsia"/>
          <w:color w:val="auto"/>
          <w:lang w:val="en-US"/>
        </w:rPr>
        <w:t>server echo</w:t>
      </w:r>
      <w:r w:rsidR="00040552">
        <w:rPr>
          <w:rFonts w:asciiTheme="minorEastAsia" w:hAnsiTheme="minorEastAsia"/>
          <w:color w:val="auto"/>
          <w:lang w:val="en-US"/>
        </w:rPr>
        <w:t>es:</w:t>
      </w:r>
      <w:r w:rsidR="000B3822">
        <w:rPr>
          <w:rFonts w:asciiTheme="minorEastAsia" w:hAnsiTheme="minorEastAsia" w:hint="eastAsia"/>
          <w:color w:val="auto"/>
          <w:lang w:val="en-US"/>
        </w:rPr>
        <w:t>”</w:t>
      </w:r>
      <w:r w:rsidR="00040552">
        <w:rPr>
          <w:rFonts w:asciiTheme="minorEastAsia" w:hAnsiTheme="minorEastAsia" w:hint="eastAsia"/>
          <w:color w:val="auto"/>
          <w:lang w:val="en-US"/>
        </w:rPr>
        <w:t>后共计67字节发送给h1，作为一个PSH|ACK包的数据段，h</w:t>
      </w:r>
      <w:r w:rsidR="00040552">
        <w:rPr>
          <w:rFonts w:asciiTheme="minorEastAsia" w:hAnsiTheme="minorEastAsia"/>
          <w:color w:val="auto"/>
          <w:lang w:val="en-US"/>
        </w:rPr>
        <w:t>1</w:t>
      </w:r>
      <w:r w:rsidR="00040552">
        <w:rPr>
          <w:rFonts w:asciiTheme="minorEastAsia" w:hAnsiTheme="minorEastAsia" w:hint="eastAsia"/>
          <w:color w:val="auto"/>
          <w:lang w:val="en-US"/>
        </w:rPr>
        <w:t>收到该包后向h</w:t>
      </w:r>
      <w:r w:rsidR="00040552">
        <w:rPr>
          <w:rFonts w:asciiTheme="minorEastAsia" w:hAnsiTheme="minorEastAsia"/>
          <w:color w:val="auto"/>
          <w:lang w:val="en-US"/>
        </w:rPr>
        <w:t>2</w:t>
      </w:r>
      <w:r w:rsidR="00040552">
        <w:rPr>
          <w:rFonts w:asciiTheme="minorEastAsia" w:hAnsiTheme="minorEastAsia" w:hint="eastAsia"/>
          <w:color w:val="auto"/>
          <w:lang w:val="en-US"/>
        </w:rPr>
        <w:t>回复ACK包，至此一个循环结束。</w:t>
      </w:r>
    </w:p>
    <w:p w14:paraId="0372D242" w14:textId="63A2C901" w:rsidR="003A351D" w:rsidRPr="003A351D" w:rsidRDefault="00815EA5" w:rsidP="003A351D">
      <w:pPr>
        <w:rPr>
          <w:rFonts w:ascii="宋体" w:eastAsia="宋体" w:hAnsi="宋体" w:cs="宋体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3A351D" w:rsidRPr="003A351D">
        <w:rPr>
          <w:rFonts w:asciiTheme="minorEastAsia" w:hAnsiTheme="minorEastAsia" w:hint="eastAsia"/>
          <w:color w:val="auto"/>
          <w:lang w:val="en-US"/>
        </w:rPr>
        <w:t>再考察传输的数据包中Seq、Ack、Win等变量，首先在h1与h2之间的socket建立完成后，Seq、Ack号均为1，Win为65535，h2先向h1发送PSH|ACK包，此时Seq和Ack号为1，由于h2端buf没有存储数据，因此Win为65535，h1收到该数据包后，回复ACK包，由于收到的数据包数据段长度为52，因此回复的ACK包中Ack号为53，同时由于收到的数据包存储在buf中，因此接收窗口减少52，变为65483，而Seq仍为socket建立完成时的1。此后h1将先前收到的长度为52的数据包从buf中取出，再与一个长度为15字节的头拼接后，形成长度为67字节的新的数据包，作为PSH|ACK包的数据段发送给h2，此时由于buf中没有数据，因此接受窗口又变为65535，而由于ACK包不消耗序号，因此Seq和Ack与发送ACK包时一致。h2收到来自h1的数据包后，回复ACK包，由于需要将收到的数据段存放在buf中，因此ACK包中的Win变为65468，相应的，Seq更新为53，Ack为67。至此h1与h2的一个循环的收发数据包完成，后续情况类似。</w:t>
      </w:r>
    </w:p>
    <w:p w14:paraId="003EBC6D" w14:textId="77777777" w:rsidR="00676C81" w:rsidRDefault="00676C81" w:rsidP="00676C81">
      <w:pPr>
        <w:spacing w:beforeLines="50" w:before="120" w:afterLines="50" w:after="1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lastRenderedPageBreak/>
        <w:t>六、实验总结</w:t>
      </w:r>
    </w:p>
    <w:p w14:paraId="7FB7C239" w14:textId="7220EE64" w:rsidR="001E1C18" w:rsidRDefault="009E0D1F" w:rsidP="00651ED3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651ED3">
        <w:rPr>
          <w:rFonts w:hint="eastAsia"/>
          <w:color w:val="000000" w:themeColor="text1"/>
          <w:lang w:val="en-US"/>
        </w:rPr>
        <w:t>此次实验在上次实验的基础上添加了最简单的数据传输，需要完成的工作量很少，由于上次实验已经基本熟悉了代码结构和之间的逻辑结构，因此此次实验的代码编写过程十分顺利，也没有碰到什么大的问题。</w:t>
      </w:r>
    </w:p>
    <w:p w14:paraId="665E0E4A" w14:textId="77777777" w:rsidR="001629C6" w:rsidRDefault="008235C5" w:rsidP="00651ED3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>此次实验一共完成了</w:t>
      </w:r>
      <w:r>
        <w:rPr>
          <w:rFonts w:hint="eastAsia"/>
          <w:color w:val="000000" w:themeColor="text1"/>
          <w:lang w:val="en-US"/>
        </w:rPr>
        <w:t>3</w:t>
      </w:r>
      <w:r>
        <w:rPr>
          <w:rFonts w:hint="eastAsia"/>
          <w:color w:val="000000" w:themeColor="text1"/>
          <w:lang w:val="en-US"/>
        </w:rPr>
        <w:t>个函数，分别为</w:t>
      </w:r>
      <w:r>
        <w:rPr>
          <w:rFonts w:hint="eastAsia"/>
          <w:color w:val="000000" w:themeColor="text1"/>
          <w:lang w:val="en-US"/>
        </w:rPr>
        <w:t>tcp_sock.c</w:t>
      </w:r>
      <w:r>
        <w:rPr>
          <w:rFonts w:hint="eastAsia"/>
          <w:color w:val="000000" w:themeColor="text1"/>
          <w:lang w:val="en-US"/>
        </w:rPr>
        <w:t>中的</w:t>
      </w:r>
      <w:r w:rsidRPr="008235C5">
        <w:rPr>
          <w:color w:val="000000" w:themeColor="text1"/>
          <w:lang w:val="en-US"/>
        </w:rPr>
        <w:t>t</w:t>
      </w:r>
      <w:r>
        <w:rPr>
          <w:color w:val="000000" w:themeColor="text1"/>
          <w:lang w:val="en-US"/>
        </w:rPr>
        <w:t>cp_sock_read</w:t>
      </w:r>
      <w:r>
        <w:rPr>
          <w:rFonts w:hint="eastAsia"/>
          <w:color w:val="000000" w:themeColor="text1"/>
          <w:lang w:val="en-US"/>
        </w:rPr>
        <w:t>、</w:t>
      </w:r>
      <w:r>
        <w:rPr>
          <w:rFonts w:hint="eastAsia"/>
          <w:color w:val="000000" w:themeColor="text1"/>
          <w:lang w:val="en-US"/>
        </w:rPr>
        <w:t>tcp_sock_write</w:t>
      </w:r>
      <w:r>
        <w:rPr>
          <w:rFonts w:hint="eastAsia"/>
          <w:color w:val="000000" w:themeColor="text1"/>
          <w:lang w:val="en-US"/>
        </w:rPr>
        <w:t>和</w:t>
      </w:r>
      <w:r>
        <w:rPr>
          <w:rFonts w:hint="eastAsia"/>
          <w:color w:val="000000" w:themeColor="text1"/>
          <w:lang w:val="en-US"/>
        </w:rPr>
        <w:t>tcp_in.c</w:t>
      </w:r>
      <w:r>
        <w:rPr>
          <w:rFonts w:hint="eastAsia"/>
          <w:color w:val="000000" w:themeColor="text1"/>
          <w:lang w:val="en-US"/>
        </w:rPr>
        <w:t>中的</w:t>
      </w:r>
      <w:r w:rsidR="005E07E7" w:rsidRPr="005E07E7">
        <w:rPr>
          <w:color w:val="000000" w:themeColor="text1"/>
          <w:lang w:val="en-US"/>
        </w:rPr>
        <w:t>tcp_recv_data</w:t>
      </w:r>
      <w:r w:rsidR="005E07E7">
        <w:rPr>
          <w:rFonts w:hint="eastAsia"/>
          <w:color w:val="000000" w:themeColor="text1"/>
          <w:lang w:val="en-US"/>
        </w:rPr>
        <w:t>。</w:t>
      </w:r>
    </w:p>
    <w:p w14:paraId="3AC7507C" w14:textId="77777777" w:rsidR="001629C6" w:rsidRDefault="001629C6" w:rsidP="00651ED3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rFonts w:ascii="宋体" w:eastAsia="宋体" w:hAnsi="宋体" w:cs="宋体"/>
          <w:color w:val="000000" w:themeColor="text1"/>
          <w:lang w:val="en-US"/>
        </w:rPr>
        <w:tab/>
      </w:r>
      <w:r>
        <w:rPr>
          <w:rFonts w:ascii="宋体" w:eastAsia="宋体" w:hAnsi="宋体" w:cs="宋体" w:hint="eastAsia"/>
          <w:color w:val="000000" w:themeColor="text1"/>
          <w:lang w:val="en-US"/>
        </w:rPr>
        <w:t>①</w:t>
      </w:r>
      <w:r w:rsidR="005E07E7">
        <w:rPr>
          <w:rFonts w:hint="eastAsia"/>
          <w:color w:val="000000" w:themeColor="text1"/>
          <w:lang w:val="en-US"/>
        </w:rPr>
        <w:t>tcp_sock_read</w:t>
      </w:r>
      <w:r w:rsidR="005E07E7">
        <w:rPr>
          <w:rFonts w:hint="eastAsia"/>
          <w:color w:val="000000" w:themeColor="text1"/>
          <w:lang w:val="en-US"/>
        </w:rPr>
        <w:t>函数完成</w:t>
      </w:r>
      <w:r w:rsidR="005E07E7">
        <w:rPr>
          <w:rFonts w:hint="eastAsia"/>
          <w:color w:val="000000" w:themeColor="text1"/>
          <w:lang w:val="en-US"/>
        </w:rPr>
        <w:t>TCP</w:t>
      </w:r>
      <w:r w:rsidR="005E07E7">
        <w:rPr>
          <w:rFonts w:hint="eastAsia"/>
          <w:color w:val="000000" w:themeColor="text1"/>
          <w:lang w:val="en-US"/>
        </w:rPr>
        <w:t>协议栈中的数据接收，首先等待</w:t>
      </w:r>
      <w:r w:rsidR="005E07E7">
        <w:rPr>
          <w:rFonts w:hint="eastAsia"/>
          <w:color w:val="000000" w:themeColor="text1"/>
          <w:lang w:val="en-US"/>
        </w:rPr>
        <w:t>ring_buffer</w:t>
      </w:r>
      <w:r w:rsidR="005E07E7">
        <w:rPr>
          <w:rFonts w:hint="eastAsia"/>
          <w:color w:val="000000" w:themeColor="text1"/>
          <w:lang w:val="en-US"/>
        </w:rPr>
        <w:t>中有数据，然后</w:t>
      </w:r>
      <w:r w:rsidR="00271551">
        <w:rPr>
          <w:rFonts w:hint="eastAsia"/>
          <w:color w:val="000000" w:themeColor="text1"/>
          <w:lang w:val="en-US"/>
        </w:rPr>
        <w:t>从中</w:t>
      </w:r>
      <w:r w:rsidR="005E07E7">
        <w:rPr>
          <w:rFonts w:hint="eastAsia"/>
          <w:color w:val="000000" w:themeColor="text1"/>
          <w:lang w:val="en-US"/>
        </w:rPr>
        <w:t>读取出</w:t>
      </w:r>
      <w:r w:rsidR="00271551">
        <w:rPr>
          <w:rFonts w:hint="eastAsia"/>
          <w:color w:val="000000" w:themeColor="text1"/>
          <w:lang w:val="en-US"/>
        </w:rPr>
        <w:t>相应长度的数据</w:t>
      </w:r>
      <w:r w:rsidR="005E07E7">
        <w:rPr>
          <w:rFonts w:hint="eastAsia"/>
          <w:color w:val="000000" w:themeColor="text1"/>
          <w:lang w:val="en-US"/>
        </w:rPr>
        <w:t>，同时更新接收窗口大小。</w:t>
      </w:r>
    </w:p>
    <w:p w14:paraId="2BD59C45" w14:textId="77777777" w:rsidR="001629C6" w:rsidRDefault="001629C6" w:rsidP="00651ED3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rFonts w:ascii="宋体" w:eastAsia="宋体" w:hAnsi="宋体" w:cs="宋体" w:hint="eastAsia"/>
          <w:color w:val="000000" w:themeColor="text1"/>
          <w:lang w:val="en-US"/>
        </w:rPr>
        <w:t>②</w:t>
      </w:r>
      <w:r w:rsidR="00693C41">
        <w:rPr>
          <w:rFonts w:hint="eastAsia"/>
          <w:color w:val="000000" w:themeColor="text1"/>
          <w:lang w:val="en-US"/>
        </w:rPr>
        <w:t>tcp_sock_write</w:t>
      </w:r>
      <w:r w:rsidR="00693C41">
        <w:rPr>
          <w:rFonts w:hint="eastAsia"/>
          <w:color w:val="000000" w:themeColor="text1"/>
          <w:lang w:val="en-US"/>
        </w:rPr>
        <w:t>函数完成</w:t>
      </w:r>
      <w:r w:rsidR="00693C41">
        <w:rPr>
          <w:rFonts w:hint="eastAsia"/>
          <w:color w:val="000000" w:themeColor="text1"/>
          <w:lang w:val="en-US"/>
        </w:rPr>
        <w:t>TCP</w:t>
      </w:r>
      <w:r w:rsidR="00693C41">
        <w:rPr>
          <w:rFonts w:hint="eastAsia"/>
          <w:color w:val="000000" w:themeColor="text1"/>
          <w:lang w:val="en-US"/>
        </w:rPr>
        <w:t>协议栈中的数据发送，首先等待对端接收窗口的大小大于需要发送数据包的长度，然后将需要发送的数据包按需切成较小的数据包，并分别封装为</w:t>
      </w:r>
      <w:r w:rsidR="00693C41">
        <w:rPr>
          <w:rFonts w:hint="eastAsia"/>
          <w:color w:val="000000" w:themeColor="text1"/>
          <w:lang w:val="en-US"/>
        </w:rPr>
        <w:t>TCP</w:t>
      </w:r>
      <w:r w:rsidR="00693C41">
        <w:rPr>
          <w:rFonts w:hint="eastAsia"/>
          <w:color w:val="000000" w:themeColor="text1"/>
          <w:lang w:val="en-US"/>
        </w:rPr>
        <w:t>包的数据段后发送。</w:t>
      </w:r>
    </w:p>
    <w:p w14:paraId="7466730D" w14:textId="00985285" w:rsidR="008235C5" w:rsidRPr="009D36EE" w:rsidRDefault="001629C6" w:rsidP="00651ED3">
      <w:pPr>
        <w:spacing w:beforeLines="50" w:before="120" w:afterLines="50" w:after="120"/>
        <w:rPr>
          <w:rFonts w:hint="eastAsia"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rFonts w:ascii="宋体" w:eastAsia="宋体" w:hAnsi="宋体" w:cs="宋体" w:hint="eastAsia"/>
          <w:color w:val="000000" w:themeColor="text1"/>
          <w:lang w:val="en-US"/>
        </w:rPr>
        <w:t>③</w:t>
      </w:r>
      <w:r w:rsidR="007F6DF8">
        <w:rPr>
          <w:rFonts w:hint="eastAsia"/>
          <w:color w:val="000000" w:themeColor="text1"/>
          <w:lang w:val="en-US"/>
        </w:rPr>
        <w:t>tcp_recv_data</w:t>
      </w:r>
      <w:r w:rsidR="007F6DF8">
        <w:rPr>
          <w:rFonts w:hint="eastAsia"/>
          <w:color w:val="000000" w:themeColor="text1"/>
          <w:lang w:val="en-US"/>
        </w:rPr>
        <w:t>函数完成接收到数据包后的操作，</w:t>
      </w:r>
      <w:r w:rsidR="0059642B">
        <w:rPr>
          <w:rFonts w:hint="eastAsia"/>
          <w:color w:val="000000" w:themeColor="text1"/>
          <w:lang w:val="en-US"/>
        </w:rPr>
        <w:t>由于此次实验只实现最简单的数据传输，此时要求新收到的数据包的</w:t>
      </w:r>
      <w:r w:rsidR="0059642B">
        <w:rPr>
          <w:rFonts w:hint="eastAsia"/>
          <w:color w:val="000000" w:themeColor="text1"/>
          <w:lang w:val="en-US"/>
        </w:rPr>
        <w:t>Seq</w:t>
      </w:r>
      <w:r w:rsidR="0059642B">
        <w:rPr>
          <w:rFonts w:hint="eastAsia"/>
          <w:color w:val="000000" w:themeColor="text1"/>
          <w:lang w:val="en-US"/>
        </w:rPr>
        <w:t>号与</w:t>
      </w:r>
      <w:r w:rsidR="0059642B">
        <w:rPr>
          <w:rFonts w:hint="eastAsia"/>
          <w:color w:val="000000" w:themeColor="text1"/>
          <w:lang w:val="en-US"/>
        </w:rPr>
        <w:t>socket</w:t>
      </w:r>
      <w:r w:rsidR="0059642B">
        <w:rPr>
          <w:rFonts w:hint="eastAsia"/>
          <w:color w:val="000000" w:themeColor="text1"/>
          <w:lang w:val="en-US"/>
        </w:rPr>
        <w:t>中的</w:t>
      </w:r>
      <w:r w:rsidR="0059642B">
        <w:rPr>
          <w:rFonts w:hint="eastAsia"/>
          <w:color w:val="000000" w:themeColor="text1"/>
          <w:lang w:val="en-US"/>
        </w:rPr>
        <w:t>rcv_nxt</w:t>
      </w:r>
      <w:r w:rsidR="0059642B">
        <w:rPr>
          <w:rFonts w:hint="eastAsia"/>
          <w:color w:val="000000" w:themeColor="text1"/>
          <w:lang w:val="en-US"/>
        </w:rPr>
        <w:t>一致，否则直接丢弃。满足该要求后，首先更新对端接收窗口大小，然后将收到的数据段写入</w:t>
      </w:r>
      <w:r w:rsidR="0059642B">
        <w:rPr>
          <w:rFonts w:hint="eastAsia"/>
          <w:color w:val="000000" w:themeColor="text1"/>
          <w:lang w:val="en-US"/>
        </w:rPr>
        <w:t>ring_buffer</w:t>
      </w:r>
      <w:r w:rsidR="0059642B">
        <w:rPr>
          <w:rFonts w:hint="eastAsia"/>
          <w:color w:val="000000" w:themeColor="text1"/>
          <w:lang w:val="en-US"/>
        </w:rPr>
        <w:t>，同时更新本端口的接收窗口大小，并修改</w:t>
      </w:r>
      <w:r w:rsidR="0059642B">
        <w:rPr>
          <w:rFonts w:hint="eastAsia"/>
          <w:color w:val="000000" w:themeColor="text1"/>
          <w:lang w:val="en-US"/>
        </w:rPr>
        <w:t>rcv_nxt</w:t>
      </w:r>
      <w:r w:rsidR="0059642B">
        <w:rPr>
          <w:rFonts w:hint="eastAsia"/>
          <w:color w:val="000000" w:themeColor="text1"/>
          <w:lang w:val="en-US"/>
        </w:rPr>
        <w:t>和</w:t>
      </w:r>
      <w:r w:rsidR="0059642B">
        <w:rPr>
          <w:rFonts w:hint="eastAsia"/>
          <w:color w:val="000000" w:themeColor="text1"/>
          <w:lang w:val="en-US"/>
        </w:rPr>
        <w:t>snd_una</w:t>
      </w:r>
      <w:r w:rsidR="0059642B">
        <w:rPr>
          <w:rFonts w:hint="eastAsia"/>
          <w:color w:val="000000" w:themeColor="text1"/>
          <w:lang w:val="en-US"/>
        </w:rPr>
        <w:t>信号。</w:t>
      </w:r>
    </w:p>
    <w:sectPr w:rsidR="008235C5" w:rsidRPr="009D36EE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B7A40" w14:textId="77777777" w:rsidR="00E86961" w:rsidRDefault="00E86961">
      <w:pPr>
        <w:spacing w:before="0" w:after="0" w:line="240" w:lineRule="auto"/>
      </w:pPr>
      <w:r>
        <w:separator/>
      </w:r>
    </w:p>
    <w:p w14:paraId="0C0DAB6A" w14:textId="77777777" w:rsidR="00E86961" w:rsidRDefault="00E86961"/>
  </w:endnote>
  <w:endnote w:type="continuationSeparator" w:id="0">
    <w:p w14:paraId="57E8FF7B" w14:textId="77777777" w:rsidR="00E86961" w:rsidRDefault="00E86961">
      <w:pPr>
        <w:spacing w:before="0" w:after="0" w:line="240" w:lineRule="auto"/>
      </w:pPr>
      <w:r>
        <w:continuationSeparator/>
      </w:r>
    </w:p>
    <w:p w14:paraId="209E02FA" w14:textId="77777777" w:rsidR="00E86961" w:rsidRDefault="00E869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ngsana New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17ED2" w14:textId="77777777" w:rsidR="00E86961" w:rsidRDefault="00E86961">
      <w:pPr>
        <w:spacing w:before="0" w:after="0" w:line="240" w:lineRule="auto"/>
      </w:pPr>
      <w:r>
        <w:separator/>
      </w:r>
    </w:p>
    <w:p w14:paraId="1F4AF524" w14:textId="77777777" w:rsidR="00E86961" w:rsidRDefault="00E86961"/>
  </w:footnote>
  <w:footnote w:type="continuationSeparator" w:id="0">
    <w:p w14:paraId="53C6B0D8" w14:textId="77777777" w:rsidR="00E86961" w:rsidRDefault="00E86961">
      <w:pPr>
        <w:spacing w:before="0" w:after="0" w:line="240" w:lineRule="auto"/>
      </w:pPr>
      <w:r>
        <w:continuationSeparator/>
      </w:r>
    </w:p>
    <w:p w14:paraId="087B2D8E" w14:textId="77777777" w:rsidR="00E86961" w:rsidRDefault="00E869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B7881"/>
    <w:multiLevelType w:val="hybridMultilevel"/>
    <w:tmpl w:val="8CCA98DA"/>
    <w:lvl w:ilvl="0" w:tplc="6ACCA0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1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4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67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8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AB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A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A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8F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80A42"/>
    <w:multiLevelType w:val="hybridMultilevel"/>
    <w:tmpl w:val="88A0E6D4"/>
    <w:lvl w:ilvl="0" w:tplc="1382AC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2AF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E0DE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483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4A87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F2F0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E34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E83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E2E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128C2"/>
    <w:multiLevelType w:val="hybridMultilevel"/>
    <w:tmpl w:val="B440866E"/>
    <w:lvl w:ilvl="0" w:tplc="D11E2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BC04E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06BA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50DF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46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246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4D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A6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C4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E6AFD"/>
    <w:multiLevelType w:val="hybridMultilevel"/>
    <w:tmpl w:val="7DEEB670"/>
    <w:lvl w:ilvl="0" w:tplc="65306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4A9C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8C9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BEBC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F2FF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A6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452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626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DC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A1B1A"/>
    <w:multiLevelType w:val="hybridMultilevel"/>
    <w:tmpl w:val="F050F3E2"/>
    <w:lvl w:ilvl="0" w:tplc="AF5CE9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E718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C9D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E4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2E2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ED8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A01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48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447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5214E"/>
    <w:multiLevelType w:val="hybridMultilevel"/>
    <w:tmpl w:val="BED47A16"/>
    <w:lvl w:ilvl="0" w:tplc="990E14D0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B0489C"/>
    <w:multiLevelType w:val="hybridMultilevel"/>
    <w:tmpl w:val="B5ECC31E"/>
    <w:lvl w:ilvl="0" w:tplc="8F427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571376"/>
    <w:multiLevelType w:val="hybridMultilevel"/>
    <w:tmpl w:val="B190787E"/>
    <w:lvl w:ilvl="0" w:tplc="EB14F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88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A7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F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C9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0C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D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49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65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E45DE"/>
    <w:multiLevelType w:val="hybridMultilevel"/>
    <w:tmpl w:val="4FBEC18C"/>
    <w:lvl w:ilvl="0" w:tplc="882446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AA2A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493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FADC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A6B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28DA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262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2E9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6CBC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2211A"/>
    <w:multiLevelType w:val="hybridMultilevel"/>
    <w:tmpl w:val="58447D02"/>
    <w:lvl w:ilvl="0" w:tplc="142089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080E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0990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B2C3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0C6F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4912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FA36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6BC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437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F1DCB"/>
    <w:multiLevelType w:val="hybridMultilevel"/>
    <w:tmpl w:val="7EB44530"/>
    <w:lvl w:ilvl="0" w:tplc="8384F5C8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506A6"/>
    <w:multiLevelType w:val="hybridMultilevel"/>
    <w:tmpl w:val="5BC4C0DC"/>
    <w:lvl w:ilvl="0" w:tplc="345C31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3428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AB8E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20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8C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F090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0CD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BE11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E98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A1525"/>
    <w:multiLevelType w:val="hybridMultilevel"/>
    <w:tmpl w:val="3B081D56"/>
    <w:lvl w:ilvl="0" w:tplc="8D9AF8B0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894B58"/>
    <w:multiLevelType w:val="hybridMultilevel"/>
    <w:tmpl w:val="60285156"/>
    <w:lvl w:ilvl="0" w:tplc="DCA2E0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91B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CE8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C0A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3EEC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212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CB0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01A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EE1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02B2B"/>
    <w:multiLevelType w:val="hybridMultilevel"/>
    <w:tmpl w:val="97A4DFA2"/>
    <w:lvl w:ilvl="0" w:tplc="0D8279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0699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0AEB0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0ED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853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75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6E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74EA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672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64DF3"/>
    <w:multiLevelType w:val="hybridMultilevel"/>
    <w:tmpl w:val="5248EEA6"/>
    <w:lvl w:ilvl="0" w:tplc="E382B5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419D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4CCD5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940B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CBD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4EA5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23C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1409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A569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FE59A9"/>
    <w:multiLevelType w:val="hybridMultilevel"/>
    <w:tmpl w:val="D8D4E5F0"/>
    <w:lvl w:ilvl="0" w:tplc="A48E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4769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A314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F875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6807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A83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0B6A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A753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6F6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F3873"/>
    <w:multiLevelType w:val="hybridMultilevel"/>
    <w:tmpl w:val="E1A4F33A"/>
    <w:lvl w:ilvl="0" w:tplc="6964772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507E97"/>
    <w:multiLevelType w:val="hybridMultilevel"/>
    <w:tmpl w:val="8B084714"/>
    <w:lvl w:ilvl="0" w:tplc="5C3CD2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8FCC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E03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0D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28A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4AA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8FB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8C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C7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F1E68"/>
    <w:multiLevelType w:val="hybridMultilevel"/>
    <w:tmpl w:val="53205AB6"/>
    <w:lvl w:ilvl="0" w:tplc="5B8C6A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2260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68B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CB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280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CDB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EA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08D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9CBC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91DD8"/>
    <w:multiLevelType w:val="hybridMultilevel"/>
    <w:tmpl w:val="5A804490"/>
    <w:lvl w:ilvl="0" w:tplc="D78462D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27" w15:restartNumberingAfterBreak="0">
    <w:nsid w:val="3F9A35B2"/>
    <w:multiLevelType w:val="hybridMultilevel"/>
    <w:tmpl w:val="E2DA66CC"/>
    <w:lvl w:ilvl="0" w:tplc="D24423B2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473A3"/>
    <w:multiLevelType w:val="hybridMultilevel"/>
    <w:tmpl w:val="23D4D194"/>
    <w:lvl w:ilvl="0" w:tplc="D51061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4DC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C97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6A9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86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838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3E03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AE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03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C6667"/>
    <w:multiLevelType w:val="hybridMultilevel"/>
    <w:tmpl w:val="B06A846C"/>
    <w:lvl w:ilvl="0" w:tplc="C3BCA47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68F6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C742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841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E3B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0AD12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32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0A92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3A9B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85D92"/>
    <w:multiLevelType w:val="hybridMultilevel"/>
    <w:tmpl w:val="085ADD40"/>
    <w:lvl w:ilvl="0" w:tplc="5FF6D48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D32A16"/>
    <w:multiLevelType w:val="hybridMultilevel"/>
    <w:tmpl w:val="7910D32A"/>
    <w:lvl w:ilvl="0" w:tplc="88C6AA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C034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22ED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CCF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83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405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2BF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7E34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6A7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41878"/>
    <w:multiLevelType w:val="hybridMultilevel"/>
    <w:tmpl w:val="EFDA068E"/>
    <w:lvl w:ilvl="0" w:tplc="EA80E8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621D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30D4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495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A85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4FF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53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4C54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24D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CD38DE"/>
    <w:multiLevelType w:val="hybridMultilevel"/>
    <w:tmpl w:val="9A7C301A"/>
    <w:lvl w:ilvl="0" w:tplc="04381D7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E0296E"/>
    <w:multiLevelType w:val="hybridMultilevel"/>
    <w:tmpl w:val="DD4AF66E"/>
    <w:lvl w:ilvl="0" w:tplc="FE26960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163A73"/>
    <w:multiLevelType w:val="hybridMultilevel"/>
    <w:tmpl w:val="3404C378"/>
    <w:lvl w:ilvl="0" w:tplc="A4028B0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BE56F9"/>
    <w:multiLevelType w:val="hybridMultilevel"/>
    <w:tmpl w:val="16DE9572"/>
    <w:lvl w:ilvl="0" w:tplc="9A262B28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10D792C"/>
    <w:multiLevelType w:val="hybridMultilevel"/>
    <w:tmpl w:val="A3767178"/>
    <w:lvl w:ilvl="0" w:tplc="7B54EB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601DA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AAE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0841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AA44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C0C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2B84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EF67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EA9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DD6BA2"/>
    <w:multiLevelType w:val="hybridMultilevel"/>
    <w:tmpl w:val="D2708ADC"/>
    <w:lvl w:ilvl="0" w:tplc="3F4C9B9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EA782A"/>
    <w:multiLevelType w:val="hybridMultilevel"/>
    <w:tmpl w:val="47864224"/>
    <w:lvl w:ilvl="0" w:tplc="C6CC19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0505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CD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0FA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4E2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6A67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B469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2B4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CB0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613D9F"/>
    <w:multiLevelType w:val="hybridMultilevel"/>
    <w:tmpl w:val="4E9AE9E2"/>
    <w:lvl w:ilvl="0" w:tplc="8F427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4752D3"/>
    <w:multiLevelType w:val="hybridMultilevel"/>
    <w:tmpl w:val="CB669110"/>
    <w:lvl w:ilvl="0" w:tplc="86527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3" w15:restartNumberingAfterBreak="0">
    <w:nsid w:val="73EE34C0"/>
    <w:multiLevelType w:val="hybridMultilevel"/>
    <w:tmpl w:val="D10AEE9A"/>
    <w:lvl w:ilvl="0" w:tplc="6DFCC8A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40F4295"/>
    <w:multiLevelType w:val="hybridMultilevel"/>
    <w:tmpl w:val="22044BFC"/>
    <w:lvl w:ilvl="0" w:tplc="8C44AD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EC8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863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0C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EF6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70E8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06B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A1D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E5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F533E4"/>
    <w:multiLevelType w:val="hybridMultilevel"/>
    <w:tmpl w:val="35A0B454"/>
    <w:lvl w:ilvl="0" w:tplc="147E985A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FC617A"/>
    <w:multiLevelType w:val="hybridMultilevel"/>
    <w:tmpl w:val="EF34597A"/>
    <w:lvl w:ilvl="0" w:tplc="AE2A29D4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47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32061"/>
    <w:multiLevelType w:val="hybridMultilevel"/>
    <w:tmpl w:val="CC6AB204"/>
    <w:lvl w:ilvl="0" w:tplc="E28CB61C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7D240F"/>
    <w:multiLevelType w:val="hybridMultilevel"/>
    <w:tmpl w:val="FC4A59E4"/>
    <w:lvl w:ilvl="0" w:tplc="D0EA20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848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0D3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ED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2A7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EC4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C96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010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0C0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24"/>
  </w:num>
  <w:num w:numId="5">
    <w:abstractNumId w:val="15"/>
  </w:num>
  <w:num w:numId="6">
    <w:abstractNumId w:val="28"/>
  </w:num>
  <w:num w:numId="7">
    <w:abstractNumId w:val="4"/>
  </w:num>
  <w:num w:numId="8">
    <w:abstractNumId w:val="47"/>
  </w:num>
  <w:num w:numId="9">
    <w:abstractNumId w:val="2"/>
  </w:num>
  <w:num w:numId="10">
    <w:abstractNumId w:val="10"/>
  </w:num>
  <w:num w:numId="11">
    <w:abstractNumId w:val="43"/>
  </w:num>
  <w:num w:numId="12">
    <w:abstractNumId w:val="46"/>
  </w:num>
  <w:num w:numId="13">
    <w:abstractNumId w:val="26"/>
  </w:num>
  <w:num w:numId="14">
    <w:abstractNumId w:val="42"/>
  </w:num>
  <w:num w:numId="15">
    <w:abstractNumId w:val="7"/>
  </w:num>
  <w:num w:numId="16">
    <w:abstractNumId w:val="23"/>
  </w:num>
  <w:num w:numId="17">
    <w:abstractNumId w:val="29"/>
  </w:num>
  <w:num w:numId="18">
    <w:abstractNumId w:val="3"/>
  </w:num>
  <w:num w:numId="19">
    <w:abstractNumId w:val="16"/>
  </w:num>
  <w:num w:numId="20">
    <w:abstractNumId w:val="49"/>
  </w:num>
  <w:num w:numId="21">
    <w:abstractNumId w:val="32"/>
  </w:num>
  <w:num w:numId="22">
    <w:abstractNumId w:val="5"/>
  </w:num>
  <w:num w:numId="23">
    <w:abstractNumId w:val="18"/>
  </w:num>
  <w:num w:numId="24">
    <w:abstractNumId w:val="19"/>
  </w:num>
  <w:num w:numId="25">
    <w:abstractNumId w:val="21"/>
  </w:num>
  <w:num w:numId="26">
    <w:abstractNumId w:val="12"/>
  </w:num>
  <w:num w:numId="27">
    <w:abstractNumId w:val="20"/>
  </w:num>
  <w:num w:numId="28">
    <w:abstractNumId w:val="44"/>
  </w:num>
  <w:num w:numId="29">
    <w:abstractNumId w:val="38"/>
  </w:num>
  <w:num w:numId="30">
    <w:abstractNumId w:val="30"/>
  </w:num>
  <w:num w:numId="31">
    <w:abstractNumId w:val="25"/>
  </w:num>
  <w:num w:numId="32">
    <w:abstractNumId w:val="9"/>
  </w:num>
  <w:num w:numId="33">
    <w:abstractNumId w:val="34"/>
  </w:num>
  <w:num w:numId="34">
    <w:abstractNumId w:val="40"/>
  </w:num>
  <w:num w:numId="35">
    <w:abstractNumId w:val="11"/>
  </w:num>
  <w:num w:numId="36">
    <w:abstractNumId w:val="41"/>
  </w:num>
  <w:num w:numId="37">
    <w:abstractNumId w:val="36"/>
  </w:num>
  <w:num w:numId="38">
    <w:abstractNumId w:val="27"/>
  </w:num>
  <w:num w:numId="39">
    <w:abstractNumId w:val="35"/>
  </w:num>
  <w:num w:numId="40">
    <w:abstractNumId w:val="6"/>
  </w:num>
  <w:num w:numId="41">
    <w:abstractNumId w:val="22"/>
  </w:num>
  <w:num w:numId="42">
    <w:abstractNumId w:val="31"/>
  </w:num>
  <w:num w:numId="43">
    <w:abstractNumId w:val="37"/>
  </w:num>
  <w:num w:numId="44">
    <w:abstractNumId w:val="48"/>
  </w:num>
  <w:num w:numId="45">
    <w:abstractNumId w:val="13"/>
  </w:num>
  <w:num w:numId="46">
    <w:abstractNumId w:val="39"/>
  </w:num>
  <w:num w:numId="47">
    <w:abstractNumId w:val="8"/>
  </w:num>
  <w:num w:numId="48">
    <w:abstractNumId w:val="45"/>
  </w:num>
  <w:num w:numId="49">
    <w:abstractNumId w:val="1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doNotDisplayPageBoundaries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A9"/>
    <w:rsid w:val="00006513"/>
    <w:rsid w:val="00020019"/>
    <w:rsid w:val="0003407E"/>
    <w:rsid w:val="00040552"/>
    <w:rsid w:val="000407E3"/>
    <w:rsid w:val="000524BE"/>
    <w:rsid w:val="00055A02"/>
    <w:rsid w:val="00070631"/>
    <w:rsid w:val="00076B4E"/>
    <w:rsid w:val="000776C6"/>
    <w:rsid w:val="00077F6A"/>
    <w:rsid w:val="000847C3"/>
    <w:rsid w:val="00090774"/>
    <w:rsid w:val="000925C4"/>
    <w:rsid w:val="0009488C"/>
    <w:rsid w:val="0009594F"/>
    <w:rsid w:val="000A3A9C"/>
    <w:rsid w:val="000B02D0"/>
    <w:rsid w:val="000B1AC6"/>
    <w:rsid w:val="000B3822"/>
    <w:rsid w:val="000B5036"/>
    <w:rsid w:val="000C0C6B"/>
    <w:rsid w:val="000C4067"/>
    <w:rsid w:val="000C431E"/>
    <w:rsid w:val="000D0C9D"/>
    <w:rsid w:val="000D160F"/>
    <w:rsid w:val="000E1A70"/>
    <w:rsid w:val="000F471A"/>
    <w:rsid w:val="000F5DA4"/>
    <w:rsid w:val="00102A79"/>
    <w:rsid w:val="00106B61"/>
    <w:rsid w:val="00110DA6"/>
    <w:rsid w:val="00111BFA"/>
    <w:rsid w:val="00116AFF"/>
    <w:rsid w:val="001248E8"/>
    <w:rsid w:val="00127471"/>
    <w:rsid w:val="00133F6C"/>
    <w:rsid w:val="00135F5B"/>
    <w:rsid w:val="00137421"/>
    <w:rsid w:val="00141C24"/>
    <w:rsid w:val="001422B0"/>
    <w:rsid w:val="00144106"/>
    <w:rsid w:val="0015112A"/>
    <w:rsid w:val="001556DC"/>
    <w:rsid w:val="001629C6"/>
    <w:rsid w:val="00162B1F"/>
    <w:rsid w:val="0018194E"/>
    <w:rsid w:val="00187B4D"/>
    <w:rsid w:val="0019442D"/>
    <w:rsid w:val="00195149"/>
    <w:rsid w:val="001972D3"/>
    <w:rsid w:val="001A6997"/>
    <w:rsid w:val="001B2E49"/>
    <w:rsid w:val="001B3868"/>
    <w:rsid w:val="001B3B3E"/>
    <w:rsid w:val="001B4033"/>
    <w:rsid w:val="001B62B3"/>
    <w:rsid w:val="001C4194"/>
    <w:rsid w:val="001C6E09"/>
    <w:rsid w:val="001D1C35"/>
    <w:rsid w:val="001D63DD"/>
    <w:rsid w:val="001E1C18"/>
    <w:rsid w:val="001F3B62"/>
    <w:rsid w:val="001F5521"/>
    <w:rsid w:val="002014D9"/>
    <w:rsid w:val="00203440"/>
    <w:rsid w:val="00205DD4"/>
    <w:rsid w:val="0021178F"/>
    <w:rsid w:val="00220858"/>
    <w:rsid w:val="002250BD"/>
    <w:rsid w:val="00225CF2"/>
    <w:rsid w:val="00230495"/>
    <w:rsid w:val="00233377"/>
    <w:rsid w:val="0023399E"/>
    <w:rsid w:val="002354B5"/>
    <w:rsid w:val="002367CF"/>
    <w:rsid w:val="00243474"/>
    <w:rsid w:val="00262216"/>
    <w:rsid w:val="00263740"/>
    <w:rsid w:val="00271551"/>
    <w:rsid w:val="0027785F"/>
    <w:rsid w:val="002922C8"/>
    <w:rsid w:val="002A1A1B"/>
    <w:rsid w:val="002A220B"/>
    <w:rsid w:val="002A44FC"/>
    <w:rsid w:val="002A6522"/>
    <w:rsid w:val="002C2EC8"/>
    <w:rsid w:val="002C4CC7"/>
    <w:rsid w:val="002D358F"/>
    <w:rsid w:val="002D379E"/>
    <w:rsid w:val="002E30D9"/>
    <w:rsid w:val="002E722D"/>
    <w:rsid w:val="002E7C45"/>
    <w:rsid w:val="002E7F2C"/>
    <w:rsid w:val="002F361E"/>
    <w:rsid w:val="002F47F6"/>
    <w:rsid w:val="002F53A5"/>
    <w:rsid w:val="003038BE"/>
    <w:rsid w:val="00304DCB"/>
    <w:rsid w:val="00317E2B"/>
    <w:rsid w:val="003225D8"/>
    <w:rsid w:val="0032297E"/>
    <w:rsid w:val="00331768"/>
    <w:rsid w:val="003375AA"/>
    <w:rsid w:val="003415BF"/>
    <w:rsid w:val="00342C8D"/>
    <w:rsid w:val="003444AA"/>
    <w:rsid w:val="00353810"/>
    <w:rsid w:val="003549E5"/>
    <w:rsid w:val="00355C2A"/>
    <w:rsid w:val="00357502"/>
    <w:rsid w:val="00363FAA"/>
    <w:rsid w:val="003646DC"/>
    <w:rsid w:val="00367DD1"/>
    <w:rsid w:val="00381A72"/>
    <w:rsid w:val="003834CF"/>
    <w:rsid w:val="00384BC8"/>
    <w:rsid w:val="003862A6"/>
    <w:rsid w:val="00397C91"/>
    <w:rsid w:val="003A31E6"/>
    <w:rsid w:val="003A351D"/>
    <w:rsid w:val="003A3DCF"/>
    <w:rsid w:val="003A788E"/>
    <w:rsid w:val="003B63F5"/>
    <w:rsid w:val="003C1CDE"/>
    <w:rsid w:val="003C3DC7"/>
    <w:rsid w:val="003E3849"/>
    <w:rsid w:val="00403849"/>
    <w:rsid w:val="0041471B"/>
    <w:rsid w:val="00420618"/>
    <w:rsid w:val="004367F2"/>
    <w:rsid w:val="00443843"/>
    <w:rsid w:val="00451A28"/>
    <w:rsid w:val="0045485D"/>
    <w:rsid w:val="0045542C"/>
    <w:rsid w:val="00455C08"/>
    <w:rsid w:val="00456CEE"/>
    <w:rsid w:val="00462623"/>
    <w:rsid w:val="00471337"/>
    <w:rsid w:val="00471D65"/>
    <w:rsid w:val="00473673"/>
    <w:rsid w:val="00473A31"/>
    <w:rsid w:val="0047624B"/>
    <w:rsid w:val="00480DAA"/>
    <w:rsid w:val="00481F1C"/>
    <w:rsid w:val="0049490B"/>
    <w:rsid w:val="0049624A"/>
    <w:rsid w:val="004E2D42"/>
    <w:rsid w:val="004F1831"/>
    <w:rsid w:val="004F3BFD"/>
    <w:rsid w:val="00501AD2"/>
    <w:rsid w:val="00512DB8"/>
    <w:rsid w:val="005448EC"/>
    <w:rsid w:val="00550FC5"/>
    <w:rsid w:val="005605E9"/>
    <w:rsid w:val="00567647"/>
    <w:rsid w:val="005746F1"/>
    <w:rsid w:val="0057639F"/>
    <w:rsid w:val="0057724F"/>
    <w:rsid w:val="00586C20"/>
    <w:rsid w:val="00594E1C"/>
    <w:rsid w:val="0059642B"/>
    <w:rsid w:val="005A4C31"/>
    <w:rsid w:val="005A504A"/>
    <w:rsid w:val="005B2CAE"/>
    <w:rsid w:val="005C148A"/>
    <w:rsid w:val="005C425D"/>
    <w:rsid w:val="005D3DB5"/>
    <w:rsid w:val="005D5C39"/>
    <w:rsid w:val="005E07E7"/>
    <w:rsid w:val="005E4231"/>
    <w:rsid w:val="005E6ED3"/>
    <w:rsid w:val="00600A0E"/>
    <w:rsid w:val="006018B9"/>
    <w:rsid w:val="00601D10"/>
    <w:rsid w:val="00602B9D"/>
    <w:rsid w:val="00615A5B"/>
    <w:rsid w:val="00616317"/>
    <w:rsid w:val="0064306A"/>
    <w:rsid w:val="00651ED3"/>
    <w:rsid w:val="00656453"/>
    <w:rsid w:val="00657767"/>
    <w:rsid w:val="00660FD6"/>
    <w:rsid w:val="00667C02"/>
    <w:rsid w:val="0067273A"/>
    <w:rsid w:val="00674EDF"/>
    <w:rsid w:val="00676C81"/>
    <w:rsid w:val="00693C41"/>
    <w:rsid w:val="006967D8"/>
    <w:rsid w:val="00697763"/>
    <w:rsid w:val="006A1A85"/>
    <w:rsid w:val="006A1E5C"/>
    <w:rsid w:val="006A1F41"/>
    <w:rsid w:val="006A66A9"/>
    <w:rsid w:val="006B6115"/>
    <w:rsid w:val="006C0C4D"/>
    <w:rsid w:val="006D1326"/>
    <w:rsid w:val="006D57C0"/>
    <w:rsid w:val="006D6767"/>
    <w:rsid w:val="006D6DB7"/>
    <w:rsid w:val="006E2F94"/>
    <w:rsid w:val="006F21C0"/>
    <w:rsid w:val="007026F8"/>
    <w:rsid w:val="00710EC2"/>
    <w:rsid w:val="007129AB"/>
    <w:rsid w:val="00737C5B"/>
    <w:rsid w:val="007465E4"/>
    <w:rsid w:val="00766CF4"/>
    <w:rsid w:val="00770C92"/>
    <w:rsid w:val="0077168E"/>
    <w:rsid w:val="00772DDA"/>
    <w:rsid w:val="00777786"/>
    <w:rsid w:val="00786F92"/>
    <w:rsid w:val="00791CF7"/>
    <w:rsid w:val="00796E16"/>
    <w:rsid w:val="00796E9C"/>
    <w:rsid w:val="007A4B8E"/>
    <w:rsid w:val="007B1170"/>
    <w:rsid w:val="007C28DA"/>
    <w:rsid w:val="007C418D"/>
    <w:rsid w:val="007C561A"/>
    <w:rsid w:val="007C5CA4"/>
    <w:rsid w:val="007D7A87"/>
    <w:rsid w:val="007E284E"/>
    <w:rsid w:val="007E7680"/>
    <w:rsid w:val="007F26A0"/>
    <w:rsid w:val="007F6DF8"/>
    <w:rsid w:val="00804736"/>
    <w:rsid w:val="00804EB9"/>
    <w:rsid w:val="00811131"/>
    <w:rsid w:val="008133CE"/>
    <w:rsid w:val="00815EA5"/>
    <w:rsid w:val="0081725E"/>
    <w:rsid w:val="008210D2"/>
    <w:rsid w:val="008235C5"/>
    <w:rsid w:val="00825C70"/>
    <w:rsid w:val="00827B50"/>
    <w:rsid w:val="00852C3B"/>
    <w:rsid w:val="00853865"/>
    <w:rsid w:val="00856833"/>
    <w:rsid w:val="00856896"/>
    <w:rsid w:val="00856940"/>
    <w:rsid w:val="00856D19"/>
    <w:rsid w:val="00861ACE"/>
    <w:rsid w:val="00862682"/>
    <w:rsid w:val="00872E0D"/>
    <w:rsid w:val="0087481A"/>
    <w:rsid w:val="00881D97"/>
    <w:rsid w:val="008839BE"/>
    <w:rsid w:val="00886C90"/>
    <w:rsid w:val="0089113F"/>
    <w:rsid w:val="008929F8"/>
    <w:rsid w:val="008B1EE3"/>
    <w:rsid w:val="008B22E1"/>
    <w:rsid w:val="008B5928"/>
    <w:rsid w:val="008B71A5"/>
    <w:rsid w:val="008D7E50"/>
    <w:rsid w:val="008E0D23"/>
    <w:rsid w:val="008E1E9E"/>
    <w:rsid w:val="008E28CD"/>
    <w:rsid w:val="008E6D23"/>
    <w:rsid w:val="008F1155"/>
    <w:rsid w:val="00904B6A"/>
    <w:rsid w:val="00907D1C"/>
    <w:rsid w:val="00913A2A"/>
    <w:rsid w:val="00956932"/>
    <w:rsid w:val="00956D23"/>
    <w:rsid w:val="00965F16"/>
    <w:rsid w:val="0097467E"/>
    <w:rsid w:val="00975226"/>
    <w:rsid w:val="0098086C"/>
    <w:rsid w:val="00990006"/>
    <w:rsid w:val="00990AA5"/>
    <w:rsid w:val="00990F48"/>
    <w:rsid w:val="00990FCE"/>
    <w:rsid w:val="009912D0"/>
    <w:rsid w:val="00992EDA"/>
    <w:rsid w:val="009A0D9C"/>
    <w:rsid w:val="009A4657"/>
    <w:rsid w:val="009A55AF"/>
    <w:rsid w:val="009B1441"/>
    <w:rsid w:val="009B5558"/>
    <w:rsid w:val="009B7041"/>
    <w:rsid w:val="009C346A"/>
    <w:rsid w:val="009C644E"/>
    <w:rsid w:val="009C7FE7"/>
    <w:rsid w:val="009D36EE"/>
    <w:rsid w:val="009E0D1F"/>
    <w:rsid w:val="009E61C8"/>
    <w:rsid w:val="009F24E9"/>
    <w:rsid w:val="00A126B6"/>
    <w:rsid w:val="00A20FE6"/>
    <w:rsid w:val="00A223FB"/>
    <w:rsid w:val="00A24457"/>
    <w:rsid w:val="00A25A48"/>
    <w:rsid w:val="00A26980"/>
    <w:rsid w:val="00A316D1"/>
    <w:rsid w:val="00A348EB"/>
    <w:rsid w:val="00A3753B"/>
    <w:rsid w:val="00A37FBA"/>
    <w:rsid w:val="00A50B48"/>
    <w:rsid w:val="00A53E72"/>
    <w:rsid w:val="00A66EF0"/>
    <w:rsid w:val="00A77A12"/>
    <w:rsid w:val="00A82AB7"/>
    <w:rsid w:val="00A82C6C"/>
    <w:rsid w:val="00A86A81"/>
    <w:rsid w:val="00AA2E2A"/>
    <w:rsid w:val="00AA4046"/>
    <w:rsid w:val="00AB2702"/>
    <w:rsid w:val="00AB2F33"/>
    <w:rsid w:val="00AB368E"/>
    <w:rsid w:val="00AB5F89"/>
    <w:rsid w:val="00AC6F60"/>
    <w:rsid w:val="00AD0CDE"/>
    <w:rsid w:val="00AE68CF"/>
    <w:rsid w:val="00AF2B17"/>
    <w:rsid w:val="00AF4AFF"/>
    <w:rsid w:val="00AF4CF8"/>
    <w:rsid w:val="00AF6EED"/>
    <w:rsid w:val="00B0017B"/>
    <w:rsid w:val="00B30F97"/>
    <w:rsid w:val="00B32C99"/>
    <w:rsid w:val="00B32D5C"/>
    <w:rsid w:val="00B35A97"/>
    <w:rsid w:val="00B40FEA"/>
    <w:rsid w:val="00B64F62"/>
    <w:rsid w:val="00B7147D"/>
    <w:rsid w:val="00B720CE"/>
    <w:rsid w:val="00B75E49"/>
    <w:rsid w:val="00B75ED2"/>
    <w:rsid w:val="00B96AC8"/>
    <w:rsid w:val="00BA1115"/>
    <w:rsid w:val="00BA4CCE"/>
    <w:rsid w:val="00BA54CD"/>
    <w:rsid w:val="00BA77EF"/>
    <w:rsid w:val="00BB10F6"/>
    <w:rsid w:val="00BB19A8"/>
    <w:rsid w:val="00BC46A1"/>
    <w:rsid w:val="00BC4BFE"/>
    <w:rsid w:val="00BC4E91"/>
    <w:rsid w:val="00BD0DEF"/>
    <w:rsid w:val="00BE0CE4"/>
    <w:rsid w:val="00BE19E5"/>
    <w:rsid w:val="00BE6179"/>
    <w:rsid w:val="00BE7D68"/>
    <w:rsid w:val="00BF793F"/>
    <w:rsid w:val="00C072D1"/>
    <w:rsid w:val="00C22F54"/>
    <w:rsid w:val="00C256B1"/>
    <w:rsid w:val="00C3520E"/>
    <w:rsid w:val="00C42E39"/>
    <w:rsid w:val="00C634C9"/>
    <w:rsid w:val="00C67D73"/>
    <w:rsid w:val="00C7388E"/>
    <w:rsid w:val="00C819BE"/>
    <w:rsid w:val="00C86869"/>
    <w:rsid w:val="00C90ACF"/>
    <w:rsid w:val="00C92FFD"/>
    <w:rsid w:val="00C95E19"/>
    <w:rsid w:val="00C966E3"/>
    <w:rsid w:val="00CA5137"/>
    <w:rsid w:val="00CA736C"/>
    <w:rsid w:val="00CB0158"/>
    <w:rsid w:val="00CB350A"/>
    <w:rsid w:val="00CB481E"/>
    <w:rsid w:val="00CC7C18"/>
    <w:rsid w:val="00CD5D19"/>
    <w:rsid w:val="00CE5C3D"/>
    <w:rsid w:val="00CE5FE5"/>
    <w:rsid w:val="00CF2647"/>
    <w:rsid w:val="00D155EB"/>
    <w:rsid w:val="00D17D89"/>
    <w:rsid w:val="00D374F7"/>
    <w:rsid w:val="00D42EB0"/>
    <w:rsid w:val="00D4376A"/>
    <w:rsid w:val="00D62AE5"/>
    <w:rsid w:val="00D7064D"/>
    <w:rsid w:val="00D71592"/>
    <w:rsid w:val="00D848D3"/>
    <w:rsid w:val="00D900DB"/>
    <w:rsid w:val="00D91528"/>
    <w:rsid w:val="00D953A2"/>
    <w:rsid w:val="00D95E2C"/>
    <w:rsid w:val="00DA25EB"/>
    <w:rsid w:val="00DB0823"/>
    <w:rsid w:val="00DC1E0B"/>
    <w:rsid w:val="00DC277B"/>
    <w:rsid w:val="00DD02C0"/>
    <w:rsid w:val="00DD6FC4"/>
    <w:rsid w:val="00DE67CB"/>
    <w:rsid w:val="00DF02B5"/>
    <w:rsid w:val="00DF5A93"/>
    <w:rsid w:val="00E15C49"/>
    <w:rsid w:val="00E175C2"/>
    <w:rsid w:val="00E21C91"/>
    <w:rsid w:val="00E27C69"/>
    <w:rsid w:val="00E308D6"/>
    <w:rsid w:val="00E3153E"/>
    <w:rsid w:val="00E348E4"/>
    <w:rsid w:val="00E45391"/>
    <w:rsid w:val="00E52A15"/>
    <w:rsid w:val="00E810C4"/>
    <w:rsid w:val="00E86961"/>
    <w:rsid w:val="00E87F7C"/>
    <w:rsid w:val="00E90B06"/>
    <w:rsid w:val="00E95C7D"/>
    <w:rsid w:val="00E96C05"/>
    <w:rsid w:val="00EA3045"/>
    <w:rsid w:val="00EA322C"/>
    <w:rsid w:val="00EA78FC"/>
    <w:rsid w:val="00EA7F3D"/>
    <w:rsid w:val="00EB35BC"/>
    <w:rsid w:val="00EC56B3"/>
    <w:rsid w:val="00ED3D51"/>
    <w:rsid w:val="00ED5A88"/>
    <w:rsid w:val="00ED7769"/>
    <w:rsid w:val="00ED7F0F"/>
    <w:rsid w:val="00EE7132"/>
    <w:rsid w:val="00EF4DA0"/>
    <w:rsid w:val="00EF7C20"/>
    <w:rsid w:val="00F023B5"/>
    <w:rsid w:val="00F02FC4"/>
    <w:rsid w:val="00F2186A"/>
    <w:rsid w:val="00F23526"/>
    <w:rsid w:val="00F238BC"/>
    <w:rsid w:val="00F23B2C"/>
    <w:rsid w:val="00F247C8"/>
    <w:rsid w:val="00F26A7C"/>
    <w:rsid w:val="00F30551"/>
    <w:rsid w:val="00F52F06"/>
    <w:rsid w:val="00F57471"/>
    <w:rsid w:val="00F57DE2"/>
    <w:rsid w:val="00F77611"/>
    <w:rsid w:val="00F81663"/>
    <w:rsid w:val="00F92462"/>
    <w:rsid w:val="00FB1916"/>
    <w:rsid w:val="00FC1F15"/>
    <w:rsid w:val="00FD09B5"/>
    <w:rsid w:val="00FD20CB"/>
    <w:rsid w:val="00FD7E7E"/>
    <w:rsid w:val="00FF186E"/>
    <w:rsid w:val="00FF6242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3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A37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ED7D31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5B9BD5" w:themeColor="accent1"/>
        <w:insideH w:val="single" w:sz="6" w:space="0" w:color="5B9BD5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7E6E6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5B9BD5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5B9BD5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ED7D31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ED7D31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5B9BD5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5B9BD5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5B9BD5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5B9BD5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5B9BD5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5B9BD5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5B9BD5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ED7D31" w:themeColor="accent2"/>
      <w:sz w:val="32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table" w:styleId="5">
    <w:name w:val="Plain Table 5"/>
    <w:basedOn w:val="a3"/>
    <w:uiPriority w:val="45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3"/>
    <w:uiPriority w:val="40"/>
    <w:rsid w:val="008D7E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41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Document Map"/>
    <w:basedOn w:val="a1"/>
    <w:link w:val="afd"/>
    <w:uiPriority w:val="99"/>
    <w:semiHidden/>
    <w:unhideWhenUsed/>
    <w:rsid w:val="008D7E50"/>
    <w:rPr>
      <w:rFonts w:ascii="宋体" w:eastAsia="宋体"/>
    </w:rPr>
  </w:style>
  <w:style w:type="character" w:customStyle="1" w:styleId="afd">
    <w:name w:val="文档结构图 字符"/>
    <w:basedOn w:val="a2"/>
    <w:link w:val="afc"/>
    <w:uiPriority w:val="99"/>
    <w:semiHidden/>
    <w:rsid w:val="008D7E50"/>
    <w:rPr>
      <w:rFonts w:ascii="宋体" w:eastAsia="宋体"/>
      <w:lang w:val="en-GB" w:eastAsia="zh-CN"/>
    </w:rPr>
  </w:style>
  <w:style w:type="character" w:customStyle="1" w:styleId="40">
    <w:name w:val="标题 4 字符"/>
    <w:basedOn w:val="a2"/>
    <w:link w:val="4"/>
    <w:uiPriority w:val="9"/>
    <w:rsid w:val="00A3753B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  <w:style w:type="paragraph" w:styleId="afe">
    <w:name w:val="List Paragraph"/>
    <w:basedOn w:val="a1"/>
    <w:uiPriority w:val="34"/>
    <w:unhideWhenUsed/>
    <w:qFormat/>
    <w:rsid w:val="00A3753B"/>
    <w:pPr>
      <w:ind w:firstLineChars="200" w:firstLine="420"/>
    </w:pPr>
  </w:style>
  <w:style w:type="paragraph" w:styleId="aff">
    <w:name w:val="Normal (Web)"/>
    <w:basedOn w:val="a1"/>
    <w:uiPriority w:val="99"/>
    <w:semiHidden/>
    <w:unhideWhenUsed/>
    <w:rsid w:val="00DD6FC4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9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667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0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2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7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0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0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1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8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387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6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4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8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5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5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5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2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7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3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76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1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5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3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5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7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49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4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7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0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50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5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1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2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9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83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2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1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4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1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3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0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0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1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2017-09-20T13:49:00Z</dcterms:created>
  <dcterms:modified xsi:type="dcterms:W3CDTF">2018-06-22T13:20:00Z</dcterms:modified>
</cp:coreProperties>
</file>