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15F1">
      <w:pPr>
        <w:pStyle w:val="2"/>
        <w:bidi w:val="0"/>
        <w:jc w:val="center"/>
      </w:pPr>
      <w:bookmarkStart w:id="0" w:name="_Toc5926"/>
      <w:r>
        <w:t>女性向与高情感链接机制设计</w:t>
      </w:r>
      <w:bookmarkEnd w:id="0"/>
    </w:p>
    <w:p w14:paraId="0012B270">
      <w:pPr>
        <w:pStyle w:val="2"/>
        <w:bidi w:val="0"/>
        <w:jc w:val="center"/>
        <w:rPr>
          <w:rFonts w:hint="eastAsia" w:eastAsia="宋体"/>
          <w:lang w:eastAsia="zh-CN"/>
        </w:rPr>
      </w:pPr>
      <w:bookmarkStart w:id="1" w:name="_Toc2907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策划文档</w:t>
      </w:r>
      <w:r>
        <w:rPr>
          <w:rFonts w:hint="eastAsia"/>
          <w:lang w:eastAsia="zh-CN"/>
        </w:rPr>
        <w:t>）</w:t>
      </w:r>
      <w:bookmarkEnd w:id="1"/>
    </w:p>
    <w:p w14:paraId="78788332">
      <w:pPr>
        <w:rPr>
          <w:rFonts w:hint="eastAsia" w:eastAsiaTheme="minorEastAsia"/>
          <w:lang w:eastAsia="zh-CN"/>
        </w:rPr>
      </w:pPr>
    </w:p>
    <w:p w14:paraId="61A73C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id w:val="147456688"/>
        <w15:color w:val="DBDBDB"/>
        <w:docPartObj>
          <w:docPartGallery w:val="Table of Contents"/>
          <w:docPartUnique/>
        </w:docPartObj>
      </w:sdtPr>
      <w:sdtContent>
        <w:p w14:paraId="57F00B8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t>目录</w:t>
          </w:r>
        </w:p>
        <w:p w14:paraId="4BCF4111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_Toc5926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女性向与高情感链接机制设计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_Toc5926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54FE439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_Toc2907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t>（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策划文档</w:t>
          </w:r>
          <w:r>
            <w:rPr>
              <w:rFonts w:hint="eastAsia" w:ascii="宋体" w:hAnsi="宋体" w:eastAsia="宋体" w:cs="宋体"/>
              <w:sz w:val="28"/>
              <w:szCs w:val="28"/>
              <w:lang w:eastAsia="zh-CN"/>
            </w:rPr>
            <w:t>）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_Toc2907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2566EF5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_Toc14886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8"/>
              <w:szCs w:val="28"/>
            </w:rPr>
            <w:t>01 项目概述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_Toc14886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7938B025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_Toc30581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2. 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三款</w:t>
          </w:r>
          <w:r>
            <w:rPr>
              <w:rFonts w:hint="eastAsia" w:ascii="宋体" w:hAnsi="宋体" w:eastAsia="宋体" w:cs="宋体"/>
              <w:sz w:val="28"/>
              <w:szCs w:val="28"/>
            </w:rPr>
            <w:t>产品拆解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_Toc30581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48D58EC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_Toc24227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3. 核心体验机制归纳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_Toc24227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1FEE550F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_Toc5942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4. 当前行业共性问题分析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_Toc5942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172AACE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_Toc218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5. 未来玩法设计方向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_Toc218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62A5272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_Toc12486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6. Demo验证方法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_Toc12486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034A94B1">
          <w:pPr>
            <w:pStyle w:val="6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_Toc9639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7. 总结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_Toc9639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24376B87"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</w:sdtContent>
    </w:sdt>
    <w:p w14:paraId="67E5E1EA"/>
    <w:p w14:paraId="5C89C793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  <w:bookmarkStart w:id="2" w:name="_Toc14886"/>
    </w:p>
    <w:p w14:paraId="4302996B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1E43FC38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06CD04B7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2EDAF2D4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62689787">
      <w:pPr>
        <w:pStyle w:val="3"/>
        <w:keepNext w:val="0"/>
        <w:keepLines w:val="0"/>
        <w:widowControl/>
        <w:suppressLineNumbers w:val="0"/>
        <w:rPr>
          <w:rStyle w:val="13"/>
          <w:b/>
          <w:bCs/>
        </w:rPr>
      </w:pPr>
    </w:p>
    <w:p w14:paraId="18286141">
      <w:pPr>
        <w:pStyle w:val="3"/>
        <w:keepNext w:val="0"/>
        <w:keepLines w:val="0"/>
        <w:widowControl/>
        <w:suppressLineNumbers w:val="0"/>
      </w:pPr>
      <w:bookmarkStart w:id="9" w:name="_GoBack"/>
      <w:bookmarkEnd w:id="9"/>
      <w:r>
        <w:rPr>
          <w:rStyle w:val="13"/>
          <w:b/>
          <w:bCs/>
        </w:rPr>
        <w:t>01 项目概述</w:t>
      </w:r>
      <w:bookmarkEnd w:id="2"/>
    </w:p>
    <w:p w14:paraId="64AC6ADF">
      <w:pPr>
        <w:pStyle w:val="8"/>
        <w:bidi w:val="0"/>
      </w:pPr>
      <w:r>
        <w:t>本项目针对女性向与高情感社交浓度的游戏品类进行系统性拆解，选取《恋与深空》《无限暖暖》《光遇》三款具有代表性的产品作为分析对象。</w:t>
      </w:r>
    </w:p>
    <w:p w14:paraId="4001EB19">
      <w:pPr>
        <w:pStyle w:val="8"/>
        <w:bidi w:val="0"/>
      </w:pPr>
      <w:r>
        <w:t>研究重点并不局限于单一玩法机制，而是聚焦于：</w:t>
      </w:r>
    </w:p>
    <w:p w14:paraId="465757E2">
      <w:pPr>
        <w:pStyle w:val="8"/>
        <w:bidi w:val="0"/>
        <w:rPr>
          <w:b/>
          <w:bCs/>
        </w:rPr>
      </w:pPr>
      <w:r>
        <w:rPr>
          <w:rFonts w:hint="eastAsia"/>
          <w:b/>
          <w:bCs/>
        </w:rPr>
        <w:t>“情感关系如何在游戏系统中被构建、强化并持续维持”</w:t>
      </w:r>
    </w:p>
    <w:p w14:paraId="486F57E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91260">
      <w:pPr>
        <w:pStyle w:val="4"/>
        <w:bidi w:val="0"/>
        <w:rPr>
          <w:rFonts w:hint="eastAsia"/>
          <w:lang w:val="en-US" w:eastAsia="zh-CN"/>
        </w:rPr>
      </w:pPr>
    </w:p>
    <w:p w14:paraId="20A3B2B7">
      <w:pPr>
        <w:pStyle w:val="4"/>
        <w:bidi w:val="0"/>
        <w:rPr>
          <w:rFonts w:hint="eastAsia"/>
          <w:lang w:val="en-US" w:eastAsia="zh-CN"/>
        </w:rPr>
      </w:pPr>
    </w:p>
    <w:p w14:paraId="0A0017B0">
      <w:pPr>
        <w:pStyle w:val="3"/>
        <w:bidi w:val="0"/>
      </w:pPr>
      <w:bookmarkStart w:id="3" w:name="_Toc30581"/>
      <w:r>
        <w:rPr>
          <w:rFonts w:hint="eastAsia"/>
          <w:lang w:val="en-US" w:eastAsia="zh-CN"/>
        </w:rPr>
        <w:t>0</w:t>
      </w:r>
      <w:r>
        <w:t xml:space="preserve">2. </w:t>
      </w:r>
      <w:r>
        <w:rPr>
          <w:rFonts w:hint="eastAsia"/>
          <w:lang w:val="en-US" w:eastAsia="zh-CN"/>
        </w:rPr>
        <w:t>三款</w:t>
      </w:r>
      <w:r>
        <w:t>产品拆解</w:t>
      </w:r>
      <w:bookmarkEnd w:id="3"/>
    </w:p>
    <w:p w14:paraId="32076CF3">
      <w:pPr>
        <w:pStyle w:val="4"/>
        <w:bidi w:val="0"/>
      </w:pPr>
      <w:r>
        <w:t>2.1 《恋与深空》</w:t>
      </w:r>
    </w:p>
    <w:p w14:paraId="5C638A9C">
      <w:pPr>
        <w:pStyle w:val="8"/>
        <w:keepNext w:val="0"/>
        <w:keepLines w:val="0"/>
        <w:widowControl/>
        <w:suppressLineNumbers w:val="0"/>
      </w:pPr>
      <w:r>
        <w:t>核心特点：</w:t>
      </w:r>
    </w:p>
    <w:p w14:paraId="75034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3D沉浸式互动表现 </w:t>
      </w:r>
    </w:p>
    <w:p w14:paraId="6B6ACF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角色高频情感反馈 </w:t>
      </w:r>
    </w:p>
    <w:p w14:paraId="4E15DD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强剧情驱动关系推进 </w:t>
      </w:r>
    </w:p>
    <w:p w14:paraId="7FD84420">
      <w:pPr>
        <w:pStyle w:val="8"/>
        <w:keepNext w:val="0"/>
        <w:keepLines w:val="0"/>
        <w:widowControl/>
        <w:suppressLineNumbers w:val="0"/>
      </w:pPr>
      <w:r>
        <w:t>机制本质：</w:t>
      </w:r>
    </w:p>
    <w:p w14:paraId="17141F0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情感体验主要依赖“高密度剧情 + 强表现力反馈”</w:t>
      </w:r>
    </w:p>
    <w:p w14:paraId="76E9C77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68813">
      <w:pPr>
        <w:pStyle w:val="4"/>
        <w:bidi w:val="0"/>
      </w:pPr>
      <w:r>
        <w:t>2.2 《无限暖暖》</w:t>
      </w:r>
    </w:p>
    <w:p w14:paraId="6B7C6378">
      <w:pPr>
        <w:pStyle w:val="8"/>
        <w:keepNext w:val="0"/>
        <w:keepLines w:val="0"/>
        <w:widowControl/>
        <w:suppressLineNumbers w:val="0"/>
      </w:pPr>
      <w:r>
        <w:t>核心特点：</w:t>
      </w:r>
    </w:p>
    <w:p w14:paraId="625DDD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审美驱动的开放世界探索 </w:t>
      </w:r>
    </w:p>
    <w:p w14:paraId="6ADAFB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服装与能力绑定系统 </w:t>
      </w:r>
    </w:p>
    <w:p w14:paraId="7B7C61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强视觉表达弱社交反馈 </w:t>
      </w:r>
    </w:p>
    <w:p w14:paraId="21DA6813">
      <w:pPr>
        <w:pStyle w:val="8"/>
        <w:keepNext w:val="0"/>
        <w:keepLines w:val="0"/>
        <w:widowControl/>
        <w:suppressLineNumbers w:val="0"/>
      </w:pPr>
      <w:r>
        <w:t>机制本质：</w:t>
      </w:r>
    </w:p>
    <w:p w14:paraId="299AFF1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“表达驱动”强，但“表达反馈链路较弱”</w:t>
      </w:r>
    </w:p>
    <w:p w14:paraId="4E4009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716F0">
      <w:pPr>
        <w:pStyle w:val="4"/>
        <w:bidi w:val="0"/>
      </w:pPr>
      <w:r>
        <w:t>2.3 《光遇》</w:t>
      </w:r>
    </w:p>
    <w:p w14:paraId="20BF280C">
      <w:pPr>
        <w:pStyle w:val="8"/>
        <w:keepNext w:val="0"/>
        <w:keepLines w:val="0"/>
        <w:widowControl/>
        <w:suppressLineNumbers w:val="0"/>
      </w:pPr>
      <w:r>
        <w:t>核心特点：</w:t>
      </w:r>
    </w:p>
    <w:p w14:paraId="34BE4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非语言社交结构 </w:t>
      </w:r>
    </w:p>
    <w:p w14:paraId="392ED9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情感依赖行为互动 </w:t>
      </w:r>
    </w:p>
    <w:p w14:paraId="3A4A5C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弱规则 + 强情绪连接 </w:t>
      </w:r>
    </w:p>
    <w:p w14:paraId="39367755">
      <w:pPr>
        <w:pStyle w:val="8"/>
        <w:keepNext w:val="0"/>
        <w:keepLines w:val="0"/>
        <w:widowControl/>
        <w:suppressLineNumbers w:val="0"/>
      </w:pPr>
      <w:r>
        <w:t>机制本质：</w:t>
      </w:r>
    </w:p>
    <w:p w14:paraId="30DCCC5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“低表达成本 + 高情绪共鸣”的社交结构</w:t>
      </w:r>
    </w:p>
    <w:p w14:paraId="7423AA6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3E1BD">
      <w:pPr>
        <w:pStyle w:val="4"/>
        <w:bidi w:val="0"/>
        <w:rPr>
          <w:rFonts w:hint="eastAsia"/>
          <w:lang w:val="en-US" w:eastAsia="zh-CN"/>
        </w:rPr>
      </w:pPr>
    </w:p>
    <w:p w14:paraId="06C7A271">
      <w:pPr>
        <w:pStyle w:val="4"/>
        <w:bidi w:val="0"/>
        <w:rPr>
          <w:rFonts w:hint="eastAsia"/>
          <w:lang w:val="en-US" w:eastAsia="zh-CN"/>
        </w:rPr>
      </w:pPr>
    </w:p>
    <w:p w14:paraId="2BC002A7">
      <w:pPr>
        <w:pStyle w:val="3"/>
        <w:bidi w:val="0"/>
      </w:pPr>
      <w:bookmarkStart w:id="4" w:name="_Toc24227"/>
      <w:r>
        <w:rPr>
          <w:rFonts w:hint="eastAsia"/>
          <w:lang w:val="en-US" w:eastAsia="zh-CN"/>
        </w:rPr>
        <w:t>0</w:t>
      </w:r>
      <w:r>
        <w:t>3. 核心体验机制归纳</w:t>
      </w:r>
      <w:bookmarkEnd w:id="4"/>
    </w:p>
    <w:p w14:paraId="119609B6">
      <w:pPr>
        <w:pStyle w:val="8"/>
        <w:keepNext w:val="0"/>
        <w:keepLines w:val="0"/>
        <w:widowControl/>
        <w:suppressLineNumbers w:val="0"/>
      </w:pPr>
      <w:r>
        <w:t>通过对三款产品的拆解，可以归纳出女性向/情感向游戏的三条核心体验支柱：</w:t>
      </w:r>
    </w:p>
    <w:p w14:paraId="73EC3E6A">
      <w:pPr>
        <w:pStyle w:val="4"/>
        <w:bidi w:val="0"/>
      </w:pPr>
      <w:r>
        <w:t>3.1 情感沉浸（Emotional Immersion）</w:t>
      </w:r>
    </w:p>
    <w:p w14:paraId="72F1BF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角色反馈密度 </w:t>
      </w:r>
    </w:p>
    <w:p w14:paraId="52197F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情绪表达强度 </w:t>
      </w:r>
    </w:p>
    <w:p w14:paraId="3BB9D4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剧情代入感 </w:t>
      </w:r>
    </w:p>
    <w:p w14:paraId="541C34C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E1182">
      <w:pPr>
        <w:pStyle w:val="4"/>
        <w:bidi w:val="0"/>
      </w:pPr>
      <w:r>
        <w:t>3.2 审美表达（Aesthetic Expression）</w:t>
      </w:r>
    </w:p>
    <w:p w14:paraId="2B98C4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外观搭配系统 </w:t>
      </w:r>
    </w:p>
    <w:p w14:paraId="1AADB3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角色风格塑造 </w:t>
      </w:r>
    </w:p>
    <w:p w14:paraId="3AE5FD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个性表达空间 </w:t>
      </w:r>
    </w:p>
    <w:p w14:paraId="5A9ED24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DA5FC">
      <w:pPr>
        <w:pStyle w:val="4"/>
        <w:bidi w:val="0"/>
      </w:pPr>
      <w:r>
        <w:t>3.3 轻社交连接（Light Social Link）</w:t>
      </w:r>
    </w:p>
    <w:p w14:paraId="08F242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非强对抗社交 </w:t>
      </w:r>
    </w:p>
    <w:p w14:paraId="354E77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弱交互反馈 </w:t>
      </w:r>
    </w:p>
    <w:p w14:paraId="0FC3D9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情绪认同机制 </w:t>
      </w:r>
    </w:p>
    <w:p w14:paraId="0B75F0C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ED45B">
      <w:pPr>
        <w:pStyle w:val="4"/>
        <w:bidi w:val="0"/>
        <w:rPr>
          <w:rFonts w:hint="eastAsia"/>
          <w:lang w:val="en-US" w:eastAsia="zh-CN"/>
        </w:rPr>
      </w:pPr>
    </w:p>
    <w:p w14:paraId="1562A1E0">
      <w:pPr>
        <w:pStyle w:val="4"/>
        <w:bidi w:val="0"/>
        <w:rPr>
          <w:rFonts w:hint="eastAsia"/>
          <w:lang w:val="en-US" w:eastAsia="zh-CN"/>
        </w:rPr>
      </w:pPr>
    </w:p>
    <w:p w14:paraId="2E4E7E93">
      <w:pPr>
        <w:pStyle w:val="3"/>
        <w:bidi w:val="0"/>
      </w:pPr>
      <w:bookmarkStart w:id="5" w:name="_Toc5942"/>
      <w:r>
        <w:rPr>
          <w:rFonts w:hint="eastAsia"/>
          <w:lang w:val="en-US" w:eastAsia="zh-CN"/>
        </w:rPr>
        <w:t>0</w:t>
      </w:r>
      <w:r>
        <w:t>4. 当前行业共性问题分析</w:t>
      </w:r>
      <w:bookmarkEnd w:id="5"/>
    </w:p>
    <w:p w14:paraId="03235F2A">
      <w:pPr>
        <w:pStyle w:val="4"/>
        <w:bidi w:val="0"/>
      </w:pPr>
      <w:r>
        <w:t>4.1 体验割裂问题</w:t>
      </w:r>
    </w:p>
    <w:p w14:paraId="2DEF3790">
      <w:pPr>
        <w:pStyle w:val="8"/>
        <w:keepNext w:val="0"/>
        <w:keepLines w:val="0"/>
        <w:widowControl/>
        <w:suppressLineNumbers w:val="0"/>
      </w:pPr>
      <w:r>
        <w:t>玩家体验通常分裂为：</w:t>
      </w:r>
    </w:p>
    <w:p w14:paraId="0C4D35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剧情体验 </w:t>
      </w:r>
    </w:p>
    <w:p w14:paraId="3D1995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搭配/玩法体验 </w:t>
      </w:r>
    </w:p>
    <w:p w14:paraId="0BE7EB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社交体验 </w:t>
      </w:r>
    </w:p>
    <w:p w14:paraId="68692507">
      <w:pPr>
        <w:pStyle w:val="8"/>
        <w:keepNext w:val="0"/>
        <w:keepLines w:val="0"/>
        <w:widowControl/>
        <w:suppressLineNumbers w:val="0"/>
      </w:pPr>
      <w:r>
        <w:t>三者之间缺乏统一闭环。</w:t>
      </w:r>
    </w:p>
    <w:p w14:paraId="7FE5B53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702E6">
      <w:pPr>
        <w:pStyle w:val="4"/>
        <w:bidi w:val="0"/>
      </w:pPr>
      <w:r>
        <w:t>4.2 情感反馈不连续</w:t>
      </w:r>
    </w:p>
    <w:p w14:paraId="4FF07B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情感主要依赖剧情节点 </w:t>
      </w:r>
    </w:p>
    <w:p w14:paraId="44AC9B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日常体验缺少情绪推进 </w:t>
      </w:r>
    </w:p>
    <w:p w14:paraId="2AD4B1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玩家情绪沉淀弱 </w:t>
      </w:r>
    </w:p>
    <w:p w14:paraId="3CF7F54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578F8">
      <w:pPr>
        <w:pStyle w:val="4"/>
        <w:bidi w:val="0"/>
      </w:pPr>
      <w:r>
        <w:t>4.3 社交表达弱结构化</w:t>
      </w:r>
    </w:p>
    <w:p w14:paraId="7A7A2D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社交行为依赖外部平台或弱系统 </w:t>
      </w:r>
    </w:p>
    <w:p w14:paraId="16D3BE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表达行为无法沉淀为长期价值 </w:t>
      </w:r>
    </w:p>
    <w:p w14:paraId="3A3DDC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互动缺乏稳定反馈结构 </w:t>
      </w:r>
    </w:p>
    <w:p w14:paraId="13FDA68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375E8">
      <w:pPr>
        <w:pStyle w:val="4"/>
        <w:bidi w:val="0"/>
      </w:pPr>
      <w:r>
        <w:t>4.4 玩法驱动疲劳</w:t>
      </w:r>
    </w:p>
    <w:p w14:paraId="570EFB02">
      <w:pPr>
        <w:pStyle w:val="8"/>
        <w:keepNext w:val="0"/>
        <w:keepLines w:val="0"/>
        <w:widowControl/>
        <w:suppressLineNumbers w:val="0"/>
      </w:pPr>
      <w:r>
        <w:t>以《无限暖暖》类系统为例：</w:t>
      </w:r>
    </w:p>
    <w:p w14:paraId="5C5487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限时活动驱动强 </w:t>
      </w:r>
    </w:p>
    <w:p w14:paraId="16A4A2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日常玩法循环单一 </w:t>
      </w:r>
    </w:p>
    <w:p w14:paraId="3DACE0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长期目标弱化 </w:t>
      </w:r>
    </w:p>
    <w:p w14:paraId="5E750DA4">
      <w:pPr>
        <w:pStyle w:val="8"/>
        <w:keepNext w:val="0"/>
        <w:keepLines w:val="0"/>
        <w:widowControl/>
        <w:suppressLineNumbers w:val="0"/>
      </w:pPr>
      <w:r>
        <w:t>导致：</w:t>
      </w:r>
    </w:p>
    <w:p w14:paraId="477D5E1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玩家只在“有奖励时参与”，缺乏持续表达动机</w:t>
      </w:r>
    </w:p>
    <w:p w14:paraId="578C86D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89E89">
      <w:pPr>
        <w:pStyle w:val="4"/>
        <w:bidi w:val="0"/>
        <w:rPr>
          <w:rFonts w:hint="eastAsia"/>
          <w:lang w:val="en-US" w:eastAsia="zh-CN"/>
        </w:rPr>
      </w:pPr>
    </w:p>
    <w:p w14:paraId="0DAA8B33">
      <w:pPr>
        <w:pStyle w:val="4"/>
        <w:bidi w:val="0"/>
        <w:rPr>
          <w:rFonts w:hint="eastAsia"/>
          <w:lang w:val="en-US" w:eastAsia="zh-CN"/>
        </w:rPr>
      </w:pPr>
    </w:p>
    <w:p w14:paraId="1A2FB288">
      <w:pPr>
        <w:pStyle w:val="3"/>
        <w:bidi w:val="0"/>
      </w:pPr>
      <w:bookmarkStart w:id="6" w:name="_Toc218"/>
      <w:r>
        <w:rPr>
          <w:rFonts w:hint="eastAsia"/>
          <w:lang w:val="en-US" w:eastAsia="zh-CN"/>
        </w:rPr>
        <w:t>0</w:t>
      </w:r>
      <w:r>
        <w:t>5. 未来玩法设计方向</w:t>
      </w:r>
      <w:bookmarkEnd w:id="6"/>
    </w:p>
    <w:p w14:paraId="05B09261">
      <w:pPr>
        <w:pStyle w:val="4"/>
        <w:bidi w:val="0"/>
      </w:pPr>
      <w:r>
        <w:t>5.1 情感表达系统结构化</w:t>
      </w:r>
    </w:p>
    <w:p w14:paraId="769A8B01">
      <w:pPr>
        <w:pStyle w:val="8"/>
        <w:keepNext w:val="0"/>
        <w:keepLines w:val="0"/>
        <w:widowControl/>
        <w:suppressLineNumbers w:val="0"/>
      </w:pPr>
      <w:r>
        <w:t>未来女性向游戏的核心不应只依赖剧情表达情感，而应将情感拆解为系统结构：</w:t>
      </w:r>
    </w:p>
    <w:p w14:paraId="65E570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行为 → 情感反馈 → 关系状态变化 </w:t>
      </w:r>
    </w:p>
    <w:p w14:paraId="41B7D728">
      <w:pPr>
        <w:pStyle w:val="8"/>
        <w:keepNext w:val="0"/>
        <w:keepLines w:val="0"/>
        <w:widowControl/>
        <w:suppressLineNumbers w:val="0"/>
      </w:pPr>
      <w:r>
        <w:t>构建“情感可计算结构”，而非单向叙事表达。</w:t>
      </w:r>
    </w:p>
    <w:p w14:paraId="297B403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46BF7">
      <w:pPr>
        <w:pStyle w:val="4"/>
        <w:bidi w:val="0"/>
      </w:pPr>
      <w:r>
        <w:t>5.2 表达行为产品化（核心重点）</w:t>
      </w:r>
    </w:p>
    <w:p w14:paraId="68112258">
      <w:pPr>
        <w:pStyle w:val="8"/>
        <w:keepNext w:val="0"/>
        <w:keepLines w:val="0"/>
        <w:widowControl/>
        <w:suppressLineNumbers w:val="0"/>
      </w:pPr>
      <w:r>
        <w:t>将玩家表达行为（如搭配、互动）从“展示行为”升级为：</w:t>
      </w:r>
    </w:p>
    <w:p w14:paraId="1AF5F54C">
      <w:pPr>
        <w:pStyle w:val="8"/>
        <w:keepNext w:val="0"/>
        <w:keepLines w:val="0"/>
        <w:widowControl/>
        <w:suppressLineNumbers w:val="0"/>
        <w:ind w:left="720" w:right="720"/>
        <w:rPr>
          <w:b/>
          <w:bCs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可传播、可反馈、可沉淀的系统行为</w:t>
      </w:r>
    </w:p>
    <w:p w14:paraId="521EAA3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C5DC9">
      <w:pPr>
        <w:pStyle w:val="4"/>
        <w:bidi w:val="0"/>
      </w:pPr>
      <w:r>
        <w:t>5.3 一键表达 + 圈层反馈系统</w:t>
      </w:r>
    </w:p>
    <w:p w14:paraId="0B7B722F">
      <w:pPr>
        <w:pStyle w:val="8"/>
        <w:keepNext w:val="0"/>
        <w:keepLines w:val="0"/>
        <w:widowControl/>
        <w:suppressLineNumbers w:val="0"/>
      </w:pPr>
      <w:r>
        <w:t>构建低成本表达机制：</w:t>
      </w:r>
    </w:p>
    <w:p w14:paraId="705E6160">
      <w:pPr>
        <w:pStyle w:val="4"/>
        <w:keepNext w:val="0"/>
        <w:keepLines w:val="0"/>
        <w:widowControl/>
        <w:suppressLineNumbers w:val="0"/>
      </w:pPr>
      <w:r>
        <w:t>✔ 一键分享机制</w:t>
      </w:r>
    </w:p>
    <w:p w14:paraId="1FE4DF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一键发布穿搭/角色状态 </w:t>
      </w:r>
    </w:p>
    <w:p w14:paraId="595A75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无需跨平台跳转 </w:t>
      </w:r>
    </w:p>
    <w:p w14:paraId="42AC9E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无复杂操作成本 </w:t>
      </w:r>
    </w:p>
    <w:p w14:paraId="73DA75FD">
      <w:pPr>
        <w:pStyle w:val="4"/>
        <w:keepNext w:val="0"/>
        <w:keepLines w:val="0"/>
        <w:widowControl/>
        <w:suppressLineNumbers w:val="0"/>
      </w:pPr>
      <w:r>
        <w:t>✔ 游戏内圈层反馈</w:t>
      </w:r>
    </w:p>
    <w:p w14:paraId="56BC00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玩家进入游戏内展示圈层 </w:t>
      </w:r>
    </w:p>
    <w:p w14:paraId="50E473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获取点赞 / 评论 / 标签反馈 </w:t>
      </w:r>
    </w:p>
    <w:p w14:paraId="455E2E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形成内部社交闭环 </w:t>
      </w:r>
    </w:p>
    <w:p w14:paraId="0727A03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3985D">
      <w:pPr>
        <w:pStyle w:val="4"/>
        <w:bidi w:val="0"/>
      </w:pPr>
      <w:r>
        <w:t>5.4 热度驱动替代限时赛机制</w:t>
      </w:r>
    </w:p>
    <w:p w14:paraId="412EF96A">
      <w:pPr>
        <w:pStyle w:val="8"/>
        <w:keepNext w:val="0"/>
        <w:keepLines w:val="0"/>
        <w:widowControl/>
        <w:suppressLineNumbers w:val="0"/>
      </w:pPr>
      <w:r>
        <w:t>替代传统：</w:t>
      </w:r>
    </w:p>
    <w:p w14:paraId="53DC3A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限时搭配赛 </w:t>
      </w:r>
    </w:p>
    <w:p w14:paraId="30147C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临时匹配机制 </w:t>
      </w:r>
    </w:p>
    <w:p w14:paraId="587E6D65">
      <w:pPr>
        <w:pStyle w:val="8"/>
        <w:keepNext w:val="0"/>
        <w:keepLines w:val="0"/>
        <w:widowControl/>
        <w:suppressLineNumbers w:val="0"/>
      </w:pPr>
      <w:r>
        <w:t>改为：</w:t>
      </w:r>
    </w:p>
    <w:p w14:paraId="1326BED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持续热度穿搭圈系统</w:t>
      </w:r>
    </w:p>
    <w:p w14:paraId="47275A16">
      <w:pPr>
        <w:keepNext w:val="0"/>
        <w:keepLines w:val="0"/>
        <w:widowControl/>
        <w:suppressLineNumbers w:val="0"/>
      </w:pPr>
    </w:p>
    <w:p w14:paraId="57657688">
      <w:pPr>
        <w:pStyle w:val="4"/>
        <w:keepNext w:val="0"/>
        <w:keepLines w:val="0"/>
        <w:widowControl/>
        <w:suppressLineNumbers w:val="0"/>
      </w:pPr>
      <w:r>
        <w:t>核心机制：</w:t>
      </w:r>
    </w:p>
    <w:p w14:paraId="4E05D0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搭配进入长期热度池 </w:t>
      </w:r>
    </w:p>
    <w:p w14:paraId="4AC7DC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根据互动持续更新排名 </w:t>
      </w:r>
    </w:p>
    <w:p w14:paraId="3DCBA0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形成“风格趋势流” </w:t>
      </w:r>
    </w:p>
    <w:p w14:paraId="317BF07E">
      <w:pPr>
        <w:keepNext w:val="0"/>
        <w:keepLines w:val="0"/>
        <w:widowControl/>
        <w:suppressLineNumbers w:val="0"/>
      </w:pPr>
    </w:p>
    <w:p w14:paraId="0D9650D5">
      <w:pPr>
        <w:pStyle w:val="4"/>
        <w:keepNext w:val="0"/>
        <w:keepLines w:val="0"/>
        <w:widowControl/>
        <w:suppressLineNumbers w:val="0"/>
      </w:pPr>
      <w:r>
        <w:t>玩家体验变化：</w:t>
      </w:r>
    </w:p>
    <w:p w14:paraId="2A053FCE">
      <w:pPr>
        <w:pStyle w:val="8"/>
        <w:keepNext w:val="0"/>
        <w:keepLines w:val="0"/>
        <w:widowControl/>
        <w:suppressLineNumbers w:val="0"/>
      </w:pPr>
      <w:r>
        <w:t>从：</w:t>
      </w:r>
      <w:r>
        <w:rPr>
          <w:rFonts w:hint="eastAsia" w:ascii="宋体" w:hAnsi="宋体" w:eastAsia="宋体" w:cs="宋体"/>
          <w:sz w:val="24"/>
          <w:szCs w:val="24"/>
        </w:rPr>
        <w:t>“为了活动奖励参与”</w:t>
      </w:r>
    </w:p>
    <w:p w14:paraId="199FF8CF">
      <w:pPr>
        <w:pStyle w:val="8"/>
        <w:keepNext w:val="0"/>
        <w:keepLines w:val="0"/>
        <w:widowControl/>
        <w:suppressLineNumbers w:val="0"/>
      </w:pPr>
      <w:r>
        <w:t>变为：</w:t>
      </w:r>
      <w:r>
        <w:rPr>
          <w:rFonts w:hint="eastAsia" w:ascii="宋体" w:hAnsi="宋体" w:eastAsia="宋体" w:cs="宋体"/>
          <w:sz w:val="24"/>
          <w:szCs w:val="24"/>
        </w:rPr>
        <w:t>“为了持续被看见而表达”</w:t>
      </w:r>
    </w:p>
    <w:p w14:paraId="379A85F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17C78">
      <w:pPr>
        <w:pStyle w:val="4"/>
        <w:bidi w:val="0"/>
      </w:pPr>
      <w:r>
        <w:t>5.5 情感 + 表达双循环模型</w:t>
      </w:r>
    </w:p>
    <w:p w14:paraId="6234906A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表达行为（搭配/互动）</w:t>
      </w:r>
      <w:r>
        <w:rPr>
          <w:rStyle w:val="12"/>
        </w:rPr>
        <w:br w:type="textWrapping"/>
      </w:r>
      <w:r>
        <w:rPr>
          <w:rStyle w:val="12"/>
        </w:rPr>
        <w:t>→ 圈层反馈（点赞/评论/标签）</w:t>
      </w:r>
      <w:r>
        <w:rPr>
          <w:rStyle w:val="12"/>
        </w:rPr>
        <w:br w:type="textWrapping"/>
      </w:r>
      <w:r>
        <w:rPr>
          <w:rStyle w:val="12"/>
        </w:rPr>
        <w:t>→ 情绪强化（认同感）</w:t>
      </w:r>
      <w:r>
        <w:rPr>
          <w:rStyle w:val="12"/>
        </w:rPr>
        <w:br w:type="textWrapping"/>
      </w:r>
      <w:r>
        <w:rPr>
          <w:rStyle w:val="12"/>
        </w:rPr>
        <w:t>→ 再次表达行为</w:t>
      </w:r>
    </w:p>
    <w:p w14:paraId="33F81B2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DA7DF">
      <w:pPr>
        <w:pStyle w:val="4"/>
        <w:bidi w:val="0"/>
        <w:rPr>
          <w:rFonts w:hint="eastAsia"/>
          <w:lang w:val="en-US" w:eastAsia="zh-CN"/>
        </w:rPr>
      </w:pPr>
    </w:p>
    <w:p w14:paraId="45EAA864">
      <w:pPr>
        <w:pStyle w:val="4"/>
        <w:bidi w:val="0"/>
        <w:rPr>
          <w:rFonts w:hint="eastAsia"/>
          <w:lang w:val="en-US" w:eastAsia="zh-CN"/>
        </w:rPr>
      </w:pPr>
    </w:p>
    <w:p w14:paraId="092B6FD2">
      <w:pPr>
        <w:pStyle w:val="4"/>
        <w:bidi w:val="0"/>
        <w:rPr>
          <w:rFonts w:hint="eastAsia"/>
          <w:lang w:val="en-US" w:eastAsia="zh-CN"/>
        </w:rPr>
      </w:pPr>
    </w:p>
    <w:p w14:paraId="48A43858">
      <w:pPr>
        <w:pStyle w:val="3"/>
        <w:bidi w:val="0"/>
      </w:pPr>
      <w:bookmarkStart w:id="7" w:name="_Toc12486"/>
      <w:r>
        <w:rPr>
          <w:rFonts w:hint="eastAsia"/>
          <w:lang w:val="en-US" w:eastAsia="zh-CN"/>
        </w:rPr>
        <w:t>0</w:t>
      </w:r>
      <w:r>
        <w:t>6. Demo验证方法</w:t>
      </w:r>
      <w:bookmarkEnd w:id="7"/>
    </w:p>
    <w:p w14:paraId="32846316">
      <w:pPr>
        <w:pStyle w:val="4"/>
        <w:bidi w:val="0"/>
      </w:pPr>
      <w:r>
        <w:t>6.1 验证目标</w:t>
      </w:r>
    </w:p>
    <w:p w14:paraId="582F6ADB">
      <w:pPr>
        <w:pStyle w:val="8"/>
        <w:keepNext w:val="0"/>
        <w:keepLines w:val="0"/>
        <w:widowControl/>
        <w:suppressLineNumbers w:val="0"/>
      </w:pPr>
      <w:r>
        <w:t>验证三个核心问题：</w:t>
      </w:r>
    </w:p>
    <w:p w14:paraId="7D5E29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表达行为是否提升频率 </w:t>
      </w:r>
    </w:p>
    <w:p w14:paraId="27D0B4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圈层反馈是否增强持续参与 </w:t>
      </w:r>
    </w:p>
    <w:p w14:paraId="5F74A5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热度系统是否能替代限时活动驱动 </w:t>
      </w:r>
    </w:p>
    <w:p w14:paraId="45A1530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D2D12">
      <w:pPr>
        <w:pStyle w:val="4"/>
        <w:bidi w:val="0"/>
      </w:pPr>
      <w:r>
        <w:t>6.2 Demo结构</w:t>
      </w:r>
    </w:p>
    <w:p w14:paraId="622DF2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1个展示空间（圈层流） </w:t>
      </w:r>
    </w:p>
    <w:p w14:paraId="612A3C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10–30组表达内容（搭配/状态） </w:t>
      </w:r>
    </w:p>
    <w:p w14:paraId="58FCB7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一键发布 + 反馈系统 </w:t>
      </w:r>
    </w:p>
    <w:p w14:paraId="2C10203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958AB">
      <w:pPr>
        <w:pStyle w:val="4"/>
        <w:bidi w:val="0"/>
      </w:pPr>
      <w:r>
        <w:t>6.3 核心验证循环</w:t>
      </w:r>
    </w:p>
    <w:p w14:paraId="60CE3C1C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玩家表达</w:t>
      </w:r>
      <w:r>
        <w:rPr>
          <w:rStyle w:val="12"/>
        </w:rPr>
        <w:br w:type="textWrapping"/>
      </w:r>
      <w:r>
        <w:rPr>
          <w:rStyle w:val="12"/>
        </w:rPr>
        <w:t>→ 发布进入圈层</w:t>
      </w:r>
      <w:r>
        <w:rPr>
          <w:rStyle w:val="12"/>
        </w:rPr>
        <w:br w:type="textWrapping"/>
      </w:r>
      <w:r>
        <w:rPr>
          <w:rStyle w:val="12"/>
        </w:rPr>
        <w:t>→ 获得反馈</w:t>
      </w:r>
      <w:r>
        <w:rPr>
          <w:rStyle w:val="12"/>
        </w:rPr>
        <w:br w:type="textWrapping"/>
      </w:r>
      <w:r>
        <w:rPr>
          <w:rStyle w:val="12"/>
        </w:rPr>
        <w:t>→ 情绪强化</w:t>
      </w:r>
      <w:r>
        <w:rPr>
          <w:rStyle w:val="12"/>
        </w:rPr>
        <w:br w:type="textWrapping"/>
      </w:r>
      <w:r>
        <w:rPr>
          <w:rStyle w:val="12"/>
        </w:rPr>
        <w:t>→ 再次表达</w:t>
      </w:r>
    </w:p>
    <w:p w14:paraId="4948DBF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2593B">
      <w:pPr>
        <w:pStyle w:val="4"/>
        <w:bidi w:val="0"/>
        <w:rPr>
          <w:rFonts w:hint="eastAsia"/>
          <w:lang w:val="en-US" w:eastAsia="zh-CN"/>
        </w:rPr>
      </w:pPr>
    </w:p>
    <w:p w14:paraId="300BF2C0">
      <w:pPr>
        <w:pStyle w:val="4"/>
        <w:bidi w:val="0"/>
        <w:rPr>
          <w:rFonts w:hint="eastAsia"/>
          <w:lang w:val="en-US" w:eastAsia="zh-CN"/>
        </w:rPr>
      </w:pPr>
    </w:p>
    <w:p w14:paraId="157F85D8">
      <w:pPr>
        <w:pStyle w:val="3"/>
        <w:bidi w:val="0"/>
      </w:pPr>
      <w:bookmarkStart w:id="8" w:name="_Toc9639"/>
      <w:r>
        <w:rPr>
          <w:rFonts w:hint="eastAsia"/>
          <w:lang w:val="en-US" w:eastAsia="zh-CN"/>
        </w:rPr>
        <w:t>0</w:t>
      </w:r>
      <w:r>
        <w:t>7. 总结</w:t>
      </w:r>
      <w:bookmarkEnd w:id="8"/>
    </w:p>
    <w:p w14:paraId="3EEDB09D">
      <w:pPr>
        <w:pStyle w:val="8"/>
        <w:keepNext w:val="0"/>
        <w:keepLines w:val="0"/>
        <w:widowControl/>
        <w:suppressLineNumbers w:val="0"/>
      </w:pPr>
      <w:r>
        <w:t>本项目通过对三款代表性女性向/情感向产品的拆解，归纳出当前行业的核心结构问题，并提出未来可能的系统演进方向：</w:t>
      </w:r>
    </w:p>
    <w:p w14:paraId="47EDE88D">
      <w:pPr>
        <w:pStyle w:val="8"/>
        <w:bidi w:val="0"/>
        <w:rPr>
          <w:b/>
          <w:bCs/>
        </w:rPr>
      </w:pPr>
      <w:r>
        <w:rPr>
          <w:b/>
          <w:bCs/>
        </w:rPr>
        <w:t>核心方向总结：</w:t>
      </w:r>
    </w:p>
    <w:p w14:paraId="2935D3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情感体验从“剧情驱动”转向“系统驱动” </w:t>
      </w:r>
    </w:p>
    <w:p w14:paraId="48710D7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表达行为从“展示行为”转向“可反馈行为” </w:t>
      </w:r>
    </w:p>
    <w:p w14:paraId="6A7525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社交结构从“外部依赖”转向“游戏内圈层闭环” </w:t>
      </w:r>
    </w:p>
    <w:p w14:paraId="2CF138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活动机制从“限时驱动”转向“持续热度驱动” </w:t>
      </w:r>
    </w:p>
    <w:p w14:paraId="59546FBE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rStyle w:val="14"/>
        </w:rPr>
        <w:t>最终提案本质：</w:t>
      </w:r>
    </w:p>
    <w:p w14:paraId="62679AF0">
      <w:pPr>
        <w:pStyle w:val="8"/>
        <w:bidi w:val="0"/>
      </w:pPr>
      <w:r>
        <w:rPr>
          <w:rFonts w:hint="eastAsia"/>
        </w:rPr>
        <w:t>构建一个以“情感表达行为”为核心驱动，并由圈层反馈系统持续强化的下一代女性向游戏结构模型。</w:t>
      </w:r>
    </w:p>
    <w:p w14:paraId="72D0F1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0D47D"/>
    <w:multiLevelType w:val="multilevel"/>
    <w:tmpl w:val="85A0D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A8D89B"/>
    <w:multiLevelType w:val="multilevel"/>
    <w:tmpl w:val="9AA8D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E0DBFC"/>
    <w:multiLevelType w:val="multilevel"/>
    <w:tmpl w:val="A2E0D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4759C1"/>
    <w:multiLevelType w:val="multilevel"/>
    <w:tmpl w:val="B0475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A8D08D"/>
    <w:multiLevelType w:val="multilevel"/>
    <w:tmpl w:val="B5A8D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62A72FB"/>
    <w:multiLevelType w:val="multilevel"/>
    <w:tmpl w:val="B62A7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F85ABC"/>
    <w:multiLevelType w:val="multilevel"/>
    <w:tmpl w:val="D3F85A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75517B8"/>
    <w:multiLevelType w:val="multilevel"/>
    <w:tmpl w:val="D7551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726A1B"/>
    <w:multiLevelType w:val="multilevel"/>
    <w:tmpl w:val="DC726A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3A79D13"/>
    <w:multiLevelType w:val="multilevel"/>
    <w:tmpl w:val="E3A79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583C70"/>
    <w:multiLevelType w:val="multilevel"/>
    <w:tmpl w:val="ED583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9311112"/>
    <w:multiLevelType w:val="multilevel"/>
    <w:tmpl w:val="F9311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F0A4A4B"/>
    <w:multiLevelType w:val="multilevel"/>
    <w:tmpl w:val="0F0A4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1406F22"/>
    <w:multiLevelType w:val="multilevel"/>
    <w:tmpl w:val="11406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20D5002"/>
    <w:multiLevelType w:val="multilevel"/>
    <w:tmpl w:val="120D5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0874E29"/>
    <w:multiLevelType w:val="multilevel"/>
    <w:tmpl w:val="50874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670E1F6"/>
    <w:multiLevelType w:val="multilevel"/>
    <w:tmpl w:val="6670E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DF15F5C"/>
    <w:multiLevelType w:val="multilevel"/>
    <w:tmpl w:val="7DF15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7"/>
  </w:num>
  <w:num w:numId="3">
    <w:abstractNumId w:val="15"/>
  </w:num>
  <w:num w:numId="4">
    <w:abstractNumId w:val="13"/>
  </w:num>
  <w:num w:numId="5">
    <w:abstractNumId w:val="14"/>
  </w:num>
  <w:num w:numId="6">
    <w:abstractNumId w:val="1"/>
  </w:num>
  <w:num w:numId="7">
    <w:abstractNumId w:val="10"/>
  </w:num>
  <w:num w:numId="8">
    <w:abstractNumId w:val="11"/>
  </w:num>
  <w:num w:numId="9">
    <w:abstractNumId w:val="0"/>
  </w:num>
  <w:num w:numId="10">
    <w:abstractNumId w:val="7"/>
  </w:num>
  <w:num w:numId="11">
    <w:abstractNumId w:val="3"/>
  </w:num>
  <w:num w:numId="12">
    <w:abstractNumId w:val="9"/>
  </w:num>
  <w:num w:numId="13">
    <w:abstractNumId w:val="12"/>
  </w:num>
  <w:num w:numId="14">
    <w:abstractNumId w:val="5"/>
  </w:num>
  <w:num w:numId="15">
    <w:abstractNumId w:val="4"/>
  </w:num>
  <w:num w:numId="16">
    <w:abstractNumId w:val="8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543C1"/>
    <w:rsid w:val="01196F56"/>
    <w:rsid w:val="028C5325"/>
    <w:rsid w:val="039B0FD2"/>
    <w:rsid w:val="041C6012"/>
    <w:rsid w:val="066A6979"/>
    <w:rsid w:val="08546BDF"/>
    <w:rsid w:val="0A0A0D43"/>
    <w:rsid w:val="0C306CFF"/>
    <w:rsid w:val="0C9941B4"/>
    <w:rsid w:val="0DF4491E"/>
    <w:rsid w:val="0E9E4ACE"/>
    <w:rsid w:val="101141C9"/>
    <w:rsid w:val="120023B4"/>
    <w:rsid w:val="138616EF"/>
    <w:rsid w:val="13E90FF0"/>
    <w:rsid w:val="145D4747"/>
    <w:rsid w:val="149C2615"/>
    <w:rsid w:val="16CF4DB5"/>
    <w:rsid w:val="17911693"/>
    <w:rsid w:val="18670DB5"/>
    <w:rsid w:val="18F81849"/>
    <w:rsid w:val="19FD4341"/>
    <w:rsid w:val="1E4C295C"/>
    <w:rsid w:val="1EE7655D"/>
    <w:rsid w:val="20320C34"/>
    <w:rsid w:val="206D4D20"/>
    <w:rsid w:val="232A1494"/>
    <w:rsid w:val="24705D98"/>
    <w:rsid w:val="248A138F"/>
    <w:rsid w:val="25E93E00"/>
    <w:rsid w:val="27DE4BE5"/>
    <w:rsid w:val="280504AB"/>
    <w:rsid w:val="2933602C"/>
    <w:rsid w:val="29876B27"/>
    <w:rsid w:val="299D30F9"/>
    <w:rsid w:val="29EA784E"/>
    <w:rsid w:val="2B2B7BE0"/>
    <w:rsid w:val="2B2C3836"/>
    <w:rsid w:val="2B6202B2"/>
    <w:rsid w:val="2E3C7804"/>
    <w:rsid w:val="2E505985"/>
    <w:rsid w:val="2EB154BF"/>
    <w:rsid w:val="31316436"/>
    <w:rsid w:val="3648727F"/>
    <w:rsid w:val="364C18EB"/>
    <w:rsid w:val="38577E5A"/>
    <w:rsid w:val="39155F8A"/>
    <w:rsid w:val="39B76BE9"/>
    <w:rsid w:val="3A0070AC"/>
    <w:rsid w:val="3A2044C6"/>
    <w:rsid w:val="3B714904"/>
    <w:rsid w:val="3BA34FEF"/>
    <w:rsid w:val="3C053BA1"/>
    <w:rsid w:val="3CB061AF"/>
    <w:rsid w:val="3D3D348A"/>
    <w:rsid w:val="3D7F3297"/>
    <w:rsid w:val="40615EED"/>
    <w:rsid w:val="42E61750"/>
    <w:rsid w:val="437534A5"/>
    <w:rsid w:val="44AF6336"/>
    <w:rsid w:val="44D66F94"/>
    <w:rsid w:val="450E1B47"/>
    <w:rsid w:val="45563990"/>
    <w:rsid w:val="46066334"/>
    <w:rsid w:val="48520606"/>
    <w:rsid w:val="48DC150B"/>
    <w:rsid w:val="495E10CB"/>
    <w:rsid w:val="49804A3F"/>
    <w:rsid w:val="4BA320BE"/>
    <w:rsid w:val="4BDD3F16"/>
    <w:rsid w:val="4D5B73C9"/>
    <w:rsid w:val="4E090EF6"/>
    <w:rsid w:val="4E2C2C54"/>
    <w:rsid w:val="4E4543C1"/>
    <w:rsid w:val="4E572C87"/>
    <w:rsid w:val="4F1F384F"/>
    <w:rsid w:val="4FCD7CD6"/>
    <w:rsid w:val="509C59E4"/>
    <w:rsid w:val="50D4192D"/>
    <w:rsid w:val="516764BD"/>
    <w:rsid w:val="52297AAC"/>
    <w:rsid w:val="527C04DB"/>
    <w:rsid w:val="54BC1DAE"/>
    <w:rsid w:val="564B5B19"/>
    <w:rsid w:val="569D322B"/>
    <w:rsid w:val="575D6421"/>
    <w:rsid w:val="589A0A59"/>
    <w:rsid w:val="5AAF424E"/>
    <w:rsid w:val="5B822D0E"/>
    <w:rsid w:val="5C4D1729"/>
    <w:rsid w:val="5EC268A8"/>
    <w:rsid w:val="5F074AC6"/>
    <w:rsid w:val="5FFB2C5D"/>
    <w:rsid w:val="61170930"/>
    <w:rsid w:val="6168744F"/>
    <w:rsid w:val="61C26A10"/>
    <w:rsid w:val="633E1400"/>
    <w:rsid w:val="64AD3F64"/>
    <w:rsid w:val="64FD20C2"/>
    <w:rsid w:val="65241A44"/>
    <w:rsid w:val="65644412"/>
    <w:rsid w:val="65936717"/>
    <w:rsid w:val="65E54C56"/>
    <w:rsid w:val="68B54E57"/>
    <w:rsid w:val="69A8293E"/>
    <w:rsid w:val="6A132914"/>
    <w:rsid w:val="6A5B0F9C"/>
    <w:rsid w:val="6B795551"/>
    <w:rsid w:val="6CBC341B"/>
    <w:rsid w:val="6FB2555C"/>
    <w:rsid w:val="6FDE17B7"/>
    <w:rsid w:val="7001232B"/>
    <w:rsid w:val="71A42B83"/>
    <w:rsid w:val="723D018C"/>
    <w:rsid w:val="76305B69"/>
    <w:rsid w:val="78CE7D0E"/>
    <w:rsid w:val="7A455A12"/>
    <w:rsid w:val="7C887303"/>
    <w:rsid w:val="7CFF3B25"/>
    <w:rsid w:val="7D960FFA"/>
    <w:rsid w:val="7DC4120D"/>
    <w:rsid w:val="7F70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3"/>
    <w:unhideWhenUsed/>
    <w:qFormat/>
    <w:uiPriority w:val="0"/>
    <w:pPr>
      <w:spacing w:before="0" w:beforeAutospacing="1" w:after="0" w:afterAutospacing="1" w:line="400" w:lineRule="exact"/>
      <w:jc w:val="left"/>
      <w:outlineLvl w:val="1"/>
    </w:pPr>
    <w:rPr>
      <w:rFonts w:hint="eastAsia" w:ascii="宋体" w:hAnsi="宋体" w:eastAsia="宋体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 w:line="300" w:lineRule="exact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link w:val="14"/>
    <w:qFormat/>
    <w:uiPriority w:val="0"/>
    <w:pPr>
      <w:spacing w:before="0" w:beforeAutospacing="1" w:after="0" w:afterAutospacing="1"/>
      <w:ind w:left="0" w:right="0" w:firstLine="643" w:firstLineChars="200"/>
      <w:jc w:val="left"/>
    </w:pPr>
    <w:rPr>
      <w:rFonts w:asciiTheme="minorAscii" w:hAnsiTheme="minorAscii"/>
      <w:kern w:val="0"/>
      <w:sz w:val="24"/>
      <w:lang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2"/>
      <w:szCs w:val="36"/>
      <w:lang w:val="en-US" w:eastAsia="zh-CN" w:bidi="ar"/>
    </w:rPr>
  </w:style>
  <w:style w:type="character" w:customStyle="1" w:styleId="14">
    <w:name w:val="普通(网站) Char"/>
    <w:link w:val="8"/>
    <w:uiPriority w:val="0"/>
    <w:rPr>
      <w:rFonts w:asciiTheme="minorAscii" w:hAnsiTheme="minorAscii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556</Words>
  <Characters>683</Characters>
  <Lines>0</Lines>
  <Paragraphs>0</Paragraphs>
  <TotalTime>22</TotalTime>
  <ScaleCrop>false</ScaleCrop>
  <LinksUpToDate>false</LinksUpToDate>
  <CharactersWithSpaces>743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2026-06-21T10:21:00Z</dcterms:created>
  <dc:creator>张钰涵</dc:creator>
  <cp:lastModifiedBy>张钰涵</cp:lastModifiedBy>
  <dcterms:modified xsi:type="dcterms:W3CDTF">2026-06-21T16:50:15Z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EC5711431BAF4C1780AC7B6AFE4BBD7F_11</vt:lpwstr>
  </property>
  <property fmtid="{D5CDD505-2E9C-101B-9397-08002B2CF9AE}" pid="4" name="KSOTemplateDocerSaveRecord">
    <vt:lpwstr>eyJoZGlkIjoiYmUwZWNjYmZhNzkzYmE4MzA1OWM1NGZjM2E4NGRlYzMiLCJ1c2VySWQiOiIxNjMyMTU5Nzc2In0=</vt:lpwstr>
  </property>
</Properties>
</file>