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E9D1A">
      <w:pPr>
        <w:pStyle w:val="2"/>
        <w:bidi w:val="0"/>
        <w:jc w:val="center"/>
      </w:pPr>
      <w:bookmarkStart w:id="0" w:name="_Toc19373"/>
      <w:bookmarkStart w:id="1" w:name="_Toc27475"/>
      <w:bookmarkStart w:id="2" w:name="_Toc11694"/>
      <w:r>
        <w:t>无限暖暖玩法重构方案</w:t>
      </w:r>
      <w:bookmarkEnd w:id="0"/>
      <w:bookmarkEnd w:id="1"/>
      <w:bookmarkEnd w:id="2"/>
    </w:p>
    <w:p w14:paraId="447D9CB6">
      <w:pPr>
        <w:pStyle w:val="2"/>
        <w:bidi w:val="0"/>
        <w:jc w:val="center"/>
      </w:pPr>
      <w:bookmarkStart w:id="3" w:name="_Toc25040"/>
      <w:bookmarkStart w:id="4" w:name="_Toc30899"/>
      <w:bookmarkStart w:id="5" w:name="_Toc29661"/>
      <w:bookmarkStart w:id="6" w:name="_Toc25664"/>
      <w:bookmarkStart w:id="7" w:name="_Toc27438"/>
      <w:r>
        <w:t>策划文档</w:t>
      </w:r>
      <w:bookmarkEnd w:id="3"/>
      <w:bookmarkEnd w:id="4"/>
      <w:bookmarkEnd w:id="5"/>
      <w:bookmarkEnd w:id="6"/>
      <w:bookmarkEnd w:id="7"/>
    </w:p>
    <w:p w14:paraId="5B1316F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4F16B">
      <w:pPr>
        <w:keepNext w:val="0"/>
        <w:keepLines w:val="0"/>
        <w:widowControl/>
        <w:suppressLineNumbers w:val="0"/>
      </w:pPr>
    </w:p>
    <w:sdt>
      <w:sdtP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id w:val="147478329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469016E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t>目录</w:t>
          </w:r>
        </w:p>
        <w:p w14:paraId="227890E1">
          <w:pPr>
            <w:pStyle w:val="7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instrText xml:space="preserve">TOC \o "1-1" \h \u </w:instrText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instrText xml:space="preserve"> HYPERLINK \l _Toc11694 </w:instrText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无限暖暖玩法重构方案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_Toc11694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end"/>
          </w:r>
        </w:p>
        <w:p w14:paraId="451D6A3C">
          <w:pPr>
            <w:pStyle w:val="7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instrText xml:space="preserve"> HYPERLINK \l _Toc27438 </w:instrText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策划文档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_Toc27438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1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end"/>
          </w:r>
        </w:p>
        <w:p w14:paraId="34549E32">
          <w:pPr>
            <w:pStyle w:val="7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instrText xml:space="preserve"> HYPERLINK \l _Toc20704 </w:instrText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01 项目概述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_Toc20704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end"/>
          </w:r>
        </w:p>
        <w:p w14:paraId="0C47A3C7">
          <w:pPr>
            <w:pStyle w:val="7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instrText xml:space="preserve"> HYPERLINK \l _Toc12070 </w:instrText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02 核心问题分析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_Toc12070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end"/>
          </w:r>
        </w:p>
        <w:p w14:paraId="1FFFDDC5">
          <w:pPr>
            <w:pStyle w:val="7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instrText xml:space="preserve"> HYPERLINK \l _Toc26740 </w:instrText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03 重构设计目标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_Toc26740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end"/>
          </w:r>
        </w:p>
        <w:p w14:paraId="2442940B">
          <w:pPr>
            <w:pStyle w:val="7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instrText xml:space="preserve"> HYPERLINK \l _Toc31131 </w:instrText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04 核心系统重构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_Toc31131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end"/>
          </w:r>
        </w:p>
        <w:p w14:paraId="085B2328">
          <w:pPr>
            <w:pStyle w:val="7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instrText xml:space="preserve"> HYPERLINK \l _Toc8865 </w:instrText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05</w:t>
          </w:r>
          <w:r>
            <w:rPr>
              <w:rFonts w:hint="eastAsia" w:ascii="宋体" w:hAnsi="宋体" w:eastAsia="宋体" w:cs="宋体"/>
              <w:sz w:val="28"/>
              <w:szCs w:val="28"/>
            </w:rPr>
            <w:t>世界规则互动系统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_Toc8865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6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end"/>
          </w:r>
        </w:p>
        <w:p w14:paraId="5C22B5DF">
          <w:pPr>
            <w:pStyle w:val="7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instrText xml:space="preserve"> HYPERLINK \l _Toc5899 </w:instrText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0</w:t>
          </w:r>
          <w:r>
            <w:rPr>
              <w:rFonts w:hint="eastAsia" w:ascii="宋体" w:hAnsi="宋体" w:eastAsia="宋体" w:cs="宋体"/>
              <w:sz w:val="28"/>
              <w:szCs w:val="28"/>
            </w:rPr>
            <w:t>6. 轻社交与搭配表达系统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_Toc5899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6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end"/>
          </w:r>
        </w:p>
        <w:p w14:paraId="51AE2D94">
          <w:pPr>
            <w:pStyle w:val="7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0</w:t>
          </w:r>
          <w:r>
            <w:rPr>
              <w:rFonts w:hint="eastAsia" w:ascii="宋体" w:hAnsi="宋体" w:eastAsia="宋体" w:cs="宋体"/>
              <w:sz w:val="28"/>
              <w:szCs w:val="28"/>
            </w:rPr>
            <w:t>7. 热度与圈层驱动机制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_Toc7310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8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end"/>
          </w:r>
        </w:p>
        <w:p w14:paraId="29B218D0">
          <w:pPr>
            <w:pStyle w:val="7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instrText xml:space="preserve"> HYPERLINK \l _Toc4147 </w:instrText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0</w:t>
          </w:r>
          <w:r>
            <w:rPr>
              <w:rFonts w:hint="eastAsia" w:ascii="宋体" w:hAnsi="宋体" w:eastAsia="宋体" w:cs="宋体"/>
              <w:sz w:val="28"/>
              <w:szCs w:val="28"/>
            </w:rPr>
            <w:t>8. Demo验证方法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_Toc4147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9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end"/>
          </w:r>
        </w:p>
        <w:p w14:paraId="261DBEF9">
          <w:pPr>
            <w:pStyle w:val="7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instrText xml:space="preserve"> HYPERLINK \l _Toc25449 </w:instrText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  <w:lang w:val="en-US" w:eastAsia="zh-CN"/>
            </w:rPr>
            <w:t>0</w:t>
          </w:r>
          <w:r>
            <w:rPr>
              <w:rFonts w:hint="eastAsia" w:ascii="宋体" w:hAnsi="宋体" w:eastAsia="宋体" w:cs="宋体"/>
              <w:sz w:val="28"/>
              <w:szCs w:val="28"/>
            </w:rPr>
            <w:t>9. 总结</w:t>
          </w:r>
          <w:r>
            <w:rPr>
              <w:rFonts w:hint="eastAsia" w:ascii="宋体" w:hAnsi="宋体" w:eastAsia="宋体" w:cs="宋体"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 PAGEREF _Toc25449 \h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>9</w: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end"/>
          </w:r>
        </w:p>
        <w:p w14:paraId="398B254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lang w:val="en-US" w:eastAsia="zh-CN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fldChar w:fldCharType="end"/>
          </w:r>
        </w:p>
      </w:sdtContent>
    </w:sdt>
    <w:p w14:paraId="1351A471">
      <w:pPr>
        <w:pStyle w:val="2"/>
        <w:bidi w:val="0"/>
      </w:pPr>
      <w:bookmarkStart w:id="8" w:name="_Toc3942"/>
      <w:bookmarkStart w:id="9" w:name="_Toc5682"/>
      <w:bookmarkStart w:id="10" w:name="_Toc20704"/>
      <w:r>
        <w:t>01 项目概述</w:t>
      </w:r>
      <w:bookmarkEnd w:id="8"/>
      <w:bookmarkEnd w:id="9"/>
      <w:bookmarkEnd w:id="10"/>
    </w:p>
    <w:p w14:paraId="06B6328D">
      <w:pPr>
        <w:pStyle w:val="9"/>
        <w:bidi w:val="0"/>
      </w:pPr>
      <w:r>
        <w:t>本方案基于《无限暖暖》开放世界换装体验进行系统级重构，核心目标不是增加玩法内容，而是修复当前系统中的两个结构性问题：</w:t>
      </w:r>
    </w:p>
    <w:p w14:paraId="4E9142B1">
      <w:pPr>
        <w:pStyle w:val="9"/>
        <w:bidi w:val="0"/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 xml:space="preserve">服装能力与开放世界规则之间存在脱节 </w:t>
      </w:r>
    </w:p>
    <w:p w14:paraId="45B74522">
      <w:pPr>
        <w:pStyle w:val="9"/>
        <w:bidi w:val="0"/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 xml:space="preserve">轻社交系统缺失导致“搭配行为缺乏表达价值与成就反馈” </w:t>
      </w:r>
    </w:p>
    <w:p w14:paraId="1AFDF642">
      <w:pPr>
        <w:pStyle w:val="9"/>
        <w:bidi w:val="0"/>
      </w:pPr>
      <w:r>
        <w:t>本质上，本方案试图重构一个：</w:t>
      </w:r>
    </w:p>
    <w:p w14:paraId="1F736670">
      <w:pPr>
        <w:pStyle w:val="9"/>
        <w:bidi w:val="0"/>
      </w:pPr>
      <w:r>
        <w:rPr>
          <w:rFonts w:hint="eastAsia"/>
        </w:rPr>
        <w:t>“以搭配表达为核心行为驱动 + 以轻社交反馈为核心动机系统”的开放世界结构</w:t>
      </w:r>
    </w:p>
    <w:p w14:paraId="140074F8">
      <w:pPr>
        <w:pStyle w:val="9"/>
        <w:bidi w:val="0"/>
      </w:pPr>
      <w:r>
        <w:rPr>
          <w:rStyle w:val="15"/>
        </w:rPr>
        <w:t>目标是提升玩家在“探索 + 搭配 + 展示”三者之间的持续动机。</w:t>
      </w: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D2CCC">
      <w:pPr>
        <w:pStyle w:val="4"/>
        <w:bidi w:val="0"/>
      </w:pPr>
      <w:bookmarkStart w:id="11" w:name="_Toc12069"/>
    </w:p>
    <w:p w14:paraId="7EDC8287">
      <w:pPr>
        <w:pStyle w:val="4"/>
        <w:bidi w:val="0"/>
      </w:pPr>
    </w:p>
    <w:p w14:paraId="12AAB3C9">
      <w:pPr>
        <w:pStyle w:val="2"/>
        <w:bidi w:val="0"/>
      </w:pPr>
      <w:bookmarkStart w:id="12" w:name="_Toc12070"/>
      <w:r>
        <w:t xml:space="preserve">02 </w:t>
      </w:r>
      <w:bookmarkEnd w:id="11"/>
      <w:r>
        <w:t>核心问题分析</w:t>
      </w:r>
      <w:bookmarkEnd w:id="12"/>
    </w:p>
    <w:p w14:paraId="3C144148">
      <w:pPr>
        <w:pStyle w:val="3"/>
        <w:bidi w:val="0"/>
      </w:pPr>
      <w:r>
        <w:t>2.1 规则脱节问题</w:t>
      </w:r>
    </w:p>
    <w:p w14:paraId="4CD79BF7">
      <w:pPr>
        <w:pStyle w:val="9"/>
        <w:keepNext w:val="0"/>
        <w:keepLines w:val="0"/>
        <w:widowControl/>
        <w:suppressLineNumbers w:val="0"/>
      </w:pPr>
      <w:r>
        <w:t>虽然现有设计中“服装 = 能力”已经成立，但存在关键问题：</w:t>
      </w:r>
    </w:p>
    <w:p w14:paraId="13D34219">
      <w:pPr>
        <w:pStyle w:val="9"/>
        <w:bidi w:val="0"/>
        <w:rPr>
          <w:b/>
          <w:bCs/>
        </w:rPr>
      </w:pPr>
      <w:r>
        <w:rPr>
          <w:b/>
          <w:bCs/>
        </w:rPr>
        <w:t>❗ 表现为：</w:t>
      </w:r>
    </w:p>
    <w:p w14:paraId="21B868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能力只在任务节点使用 </w:t>
      </w:r>
    </w:p>
    <w:p w14:paraId="6B689B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大世界中缺少持续作用 </w:t>
      </w:r>
    </w:p>
    <w:p w14:paraId="55D669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世界不会因能力使用产生长期变化 </w:t>
      </w:r>
    </w:p>
    <w:p w14:paraId="7F1CA8ED">
      <w:pPr>
        <w:pStyle w:val="8"/>
        <w:bidi w:val="0"/>
      </w:pPr>
      <w:r>
        <w:t>本质问题：</w:t>
      </w:r>
    </w:p>
    <w:p w14:paraId="7F0534B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能力没有进入“世界运行规则层”，只停留在“功能层”</w:t>
      </w:r>
    </w:p>
    <w:p w14:paraId="518A3B41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21F9A">
      <w:pPr>
        <w:pStyle w:val="3"/>
        <w:bidi w:val="0"/>
      </w:pPr>
      <w:r>
        <w:t>2.2 轻社交缺失问题（表达断裂）</w:t>
      </w:r>
    </w:p>
    <w:p w14:paraId="70E66FC2">
      <w:pPr>
        <w:pStyle w:val="9"/>
        <w:keepNext w:val="0"/>
        <w:keepLines w:val="0"/>
        <w:widowControl/>
        <w:suppressLineNumbers w:val="0"/>
      </w:pPr>
      <w:r>
        <w:t>当前换装行为存在明显表达断裂：</w:t>
      </w:r>
    </w:p>
    <w:p w14:paraId="71F3B88E">
      <w:pPr>
        <w:pStyle w:val="8"/>
        <w:bidi w:val="0"/>
        <w:rPr>
          <w:b/>
          <w:bCs/>
        </w:rPr>
      </w:pPr>
      <w:r>
        <w:rPr>
          <w:b/>
          <w:bCs/>
        </w:rPr>
        <w:t>❗ 表现为：</w:t>
      </w:r>
    </w:p>
    <w:p w14:paraId="098F66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搭配主要服务任务评分 </w:t>
      </w:r>
    </w:p>
    <w:p w14:paraId="03093B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缺少稳定展示空间 </w:t>
      </w:r>
    </w:p>
    <w:p w14:paraId="2A25C4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社交反馈依赖外部平台或弱系统 </w:t>
      </w:r>
    </w:p>
    <w:p w14:paraId="7E85F297">
      <w:pPr>
        <w:pStyle w:val="8"/>
        <w:bidi w:val="0"/>
      </w:pPr>
      <w:r>
        <w:t>本质问题：</w:t>
      </w:r>
    </w:p>
    <w:p w14:paraId="4DF16A88">
      <w:pPr>
        <w:pStyle w:val="9"/>
        <w:bidi w:val="0"/>
      </w:pPr>
      <w:r>
        <w:rPr>
          <w:rFonts w:hint="eastAsia"/>
        </w:rPr>
        <w:t>玩家“搭配行为”没有形成可持续的社会反馈结构</w:t>
      </w:r>
    </w:p>
    <w:p w14:paraId="7793C835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49484">
      <w:pPr>
        <w:pStyle w:val="3"/>
        <w:bidi w:val="0"/>
      </w:pPr>
      <w:r>
        <w:t>2.3 长期动机问题（热度断层）</w:t>
      </w:r>
    </w:p>
    <w:p w14:paraId="37AF2D84">
      <w:pPr>
        <w:pStyle w:val="9"/>
        <w:keepNext w:val="0"/>
        <w:keepLines w:val="0"/>
        <w:widowControl/>
        <w:suppressLineNumbers w:val="0"/>
      </w:pPr>
      <w:r>
        <w:t>当前活动系统（如搭配赛）存在：</w:t>
      </w:r>
    </w:p>
    <w:p w14:paraId="4749D1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限时驱动 </w:t>
      </w:r>
    </w:p>
    <w:p w14:paraId="20D461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匹配随机 </w:t>
      </w:r>
    </w:p>
    <w:p w14:paraId="76BC04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热度周期短 </w:t>
      </w:r>
    </w:p>
    <w:p w14:paraId="417090A3">
      <w:pPr>
        <w:pStyle w:val="8"/>
        <w:bidi w:val="0"/>
        <w:rPr>
          <w:b/>
          <w:bCs/>
        </w:rPr>
      </w:pPr>
      <w:r>
        <w:rPr>
          <w:b/>
          <w:bCs/>
        </w:rPr>
        <w:t>❗ 导致：</w:t>
      </w:r>
    </w:p>
    <w:p w14:paraId="19B3EC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活动结束后行为动机迅速衰减 </w:t>
      </w:r>
    </w:p>
    <w:p w14:paraId="07C0C9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玩家只为奖励完成任务 </w:t>
      </w:r>
    </w:p>
    <w:p w14:paraId="2DCC85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缺少持续表达驱动力</w:t>
      </w:r>
    </w:p>
    <w:p w14:paraId="25140C6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8F1461">
      <w:pPr>
        <w:pStyle w:val="3"/>
        <w:bidi w:val="0"/>
      </w:pPr>
      <w:bookmarkStart w:id="13" w:name="_Toc17487"/>
    </w:p>
    <w:p w14:paraId="52C35989">
      <w:pPr>
        <w:pStyle w:val="3"/>
        <w:bidi w:val="0"/>
      </w:pPr>
    </w:p>
    <w:p w14:paraId="2BC3F2C8">
      <w:pPr>
        <w:pStyle w:val="2"/>
        <w:bidi w:val="0"/>
      </w:pPr>
      <w:bookmarkStart w:id="14" w:name="_Toc26740"/>
      <w:r>
        <w:t xml:space="preserve">03 </w:t>
      </w:r>
      <w:bookmarkEnd w:id="13"/>
      <w:r>
        <w:t>重构设计目标</w:t>
      </w:r>
      <w:bookmarkEnd w:id="14"/>
    </w:p>
    <w:p w14:paraId="0950D6EF">
      <w:pPr>
        <w:pStyle w:val="9"/>
        <w:keepNext w:val="0"/>
        <w:keepLines w:val="0"/>
        <w:widowControl/>
        <w:suppressLineNumbers w:val="0"/>
      </w:pPr>
      <w:r>
        <w:t>本方案围绕两个核心目标展开：</w:t>
      </w:r>
    </w:p>
    <w:p w14:paraId="3D4F6A08">
      <w:pPr>
        <w:pStyle w:val="3"/>
        <w:bidi w:val="0"/>
      </w:pPr>
      <w:r>
        <w:t>3.1 世界规则层目标</w:t>
      </w:r>
    </w:p>
    <w:p w14:paraId="428899C6">
      <w:pPr>
        <w:pStyle w:val="9"/>
        <w:bidi w:val="0"/>
      </w:pPr>
      <w:r>
        <w:rPr>
          <w:rFonts w:hint="eastAsia"/>
        </w:rPr>
        <w:t>将“服装能力”从任务工具升级为世界互动规则的一部分</w:t>
      </w:r>
    </w:p>
    <w:p w14:paraId="25DD31BC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05480">
      <w:pPr>
        <w:pStyle w:val="3"/>
        <w:bidi w:val="0"/>
      </w:pPr>
      <w:r>
        <w:t>3.2 轻社交系统目标</w:t>
      </w:r>
    </w:p>
    <w:p w14:paraId="5A0E86FD">
      <w:pPr>
        <w:pStyle w:val="9"/>
        <w:bidi w:val="0"/>
      </w:pPr>
      <w:r>
        <w:rPr>
          <w:rFonts w:hint="eastAsia"/>
        </w:rPr>
        <w:t>将“搭配行为”从任务行为升级为持续表达行为，并构建圈层成就反馈</w:t>
      </w:r>
    </w:p>
    <w:p w14:paraId="69E8701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15" w:name="_Toc26321"/>
    </w:p>
    <w:p w14:paraId="1C24E76B">
      <w:pPr>
        <w:pStyle w:val="3"/>
        <w:bidi w:val="0"/>
      </w:pPr>
    </w:p>
    <w:p w14:paraId="00445C70"/>
    <w:p w14:paraId="4CB4CE31">
      <w:pPr>
        <w:pStyle w:val="2"/>
        <w:bidi w:val="0"/>
      </w:pPr>
      <w:bookmarkStart w:id="16" w:name="_Toc31131"/>
    </w:p>
    <w:p w14:paraId="0F9EE9AB">
      <w:pPr>
        <w:pStyle w:val="2"/>
        <w:bidi w:val="0"/>
      </w:pPr>
      <w:r>
        <w:t xml:space="preserve">04 </w:t>
      </w:r>
      <w:bookmarkEnd w:id="15"/>
      <w:r>
        <w:t>核心系统重构</w:t>
      </w:r>
      <w:bookmarkEnd w:id="16"/>
    </w:p>
    <w:p w14:paraId="4889E249">
      <w:pPr>
        <w:pStyle w:val="9"/>
        <w:keepNext w:val="0"/>
        <w:keepLines w:val="0"/>
        <w:widowControl/>
        <w:suppressLineNumbers w:val="0"/>
      </w:pPr>
      <w:r>
        <w:t>本方案核心为“双系统驱动结构”：</w:t>
      </w:r>
    </w:p>
    <w:p w14:paraId="04CC7271">
      <w:pPr>
        <w:pStyle w:val="3"/>
        <w:keepNext w:val="0"/>
        <w:keepLines w:val="0"/>
        <w:widowControl/>
        <w:suppressLineNumbers w:val="0"/>
        <w:rPr>
          <w:rStyle w:val="16"/>
        </w:rPr>
      </w:pPr>
      <w:r>
        <w:rPr>
          <w:rStyle w:val="16"/>
        </w:rPr>
        <w:t>系统一：世界规则互动系统</w:t>
      </w:r>
    </w:p>
    <w:p w14:paraId="63959575">
      <w:pPr>
        <w:pStyle w:val="9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负责：</w:t>
      </w:r>
    </w:p>
    <w:p w14:paraId="48331B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能力使用场景 </w:t>
      </w:r>
    </w:p>
    <w:p w14:paraId="5553A2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世界反馈结构 </w:t>
      </w:r>
    </w:p>
    <w:p w14:paraId="329BD7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基础探索逻辑 </w:t>
      </w:r>
    </w:p>
    <w:p w14:paraId="02A9D001">
      <w:pPr>
        <w:keepNext w:val="0"/>
        <w:keepLines w:val="0"/>
        <w:widowControl/>
        <w:suppressLineNumbers w:val="0"/>
      </w:pPr>
    </w:p>
    <w:p w14:paraId="6FD399E8">
      <w:pPr>
        <w:pStyle w:val="5"/>
        <w:bidi w:val="0"/>
        <w:rPr>
          <w:b/>
          <w:bCs/>
        </w:rPr>
      </w:pPr>
      <w:r>
        <w:rPr>
          <w:b/>
          <w:bCs/>
        </w:rPr>
        <w:t>系统二：轻社交与搭配表达系统（核心）</w:t>
      </w:r>
    </w:p>
    <w:p w14:paraId="0A1A7966">
      <w:pPr>
        <w:pStyle w:val="9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负责：</w:t>
      </w:r>
    </w:p>
    <w:p w14:paraId="5388C5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搭配展示 </w:t>
      </w:r>
    </w:p>
    <w:p w14:paraId="0E0F44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玩家反馈 </w:t>
      </w:r>
    </w:p>
    <w:p w14:paraId="3F0B89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圈层认同 </w:t>
      </w:r>
    </w:p>
    <w:p w14:paraId="0B1A54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长期动机 </w:t>
      </w:r>
    </w:p>
    <w:p w14:paraId="0A0BA68A">
      <w:pPr>
        <w:pStyle w:val="9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增加低压力互动：</w:t>
      </w:r>
    </w:p>
    <w:p w14:paraId="4F78B6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点赞 / 赞叹 / 收藏搭配 </w:t>
      </w:r>
    </w:p>
    <w:p w14:paraId="1E6A645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非即时评论反馈（记录型） </w:t>
      </w:r>
    </w:p>
    <w:p w14:paraId="2F4BD2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搭配被系统“记录进世界图鉴”</w:t>
      </w:r>
    </w:p>
    <w:p w14:paraId="1472DDC2">
      <w:pPr>
        <w:keepNext w:val="0"/>
        <w:keepLines w:val="0"/>
        <w:widowControl/>
        <w:suppressLineNumbers w:val="0"/>
      </w:pPr>
    </w:p>
    <w:p w14:paraId="7BE96DA7">
      <w:pPr>
        <w:pStyle w:val="9"/>
        <w:bidi w:val="0"/>
        <w:rPr>
          <w:b/>
          <w:bCs/>
        </w:rPr>
      </w:pPr>
      <w:r>
        <w:rPr>
          <w:b/>
          <w:bCs/>
        </w:rPr>
        <w:t>双系统关系：</w:t>
      </w:r>
    </w:p>
    <w:p w14:paraId="05916881">
      <w:pPr>
        <w:pStyle w:val="9"/>
        <w:bidi w:val="0"/>
        <w:ind w:left="479" w:leftChars="228" w:firstLine="0" w:firstLineChars="0"/>
        <w:rPr>
          <w:rFonts w:hint="eastAsia" w:eastAsiaTheme="minorEastAsia"/>
          <w:lang w:eastAsia="zh-CN"/>
        </w:rPr>
      </w:pPr>
      <w:r>
        <w:t>世界系统 → 提供行为发生场景</w:t>
      </w:r>
      <w:r>
        <w:rPr>
          <w:rFonts w:hint="eastAsia"/>
          <w:lang w:eastAsia="zh-CN"/>
        </w:rPr>
        <w:t>；</w:t>
      </w:r>
      <w:r>
        <w:br w:type="textWrapping"/>
      </w:r>
      <w:r>
        <w:t>社交系统 → 决定行为价值与持续动机</w:t>
      </w:r>
      <w:r>
        <w:rPr>
          <w:rFonts w:hint="eastAsia"/>
          <w:lang w:eastAsia="zh-CN"/>
        </w:rPr>
        <w:t>；</w:t>
      </w:r>
    </w:p>
    <w:p w14:paraId="1D9B7CEB">
      <w:pPr>
        <w:keepNext w:val="0"/>
        <w:keepLines w:val="0"/>
        <w:widowControl/>
        <w:suppressLineNumbers w:val="0"/>
      </w:pPr>
    </w:p>
    <w:p w14:paraId="1317FD3C">
      <w:pPr>
        <w:pStyle w:val="9"/>
        <w:bidi w:val="0"/>
        <w:rPr>
          <w:rFonts w:hint="eastAsia" w:eastAsiaTheme="minorEastAsia"/>
          <w:b/>
          <w:bCs/>
          <w:lang w:eastAsia="zh-CN"/>
        </w:rPr>
      </w:pPr>
      <w:r>
        <w:rPr>
          <w:b/>
          <w:bCs/>
        </w:rPr>
        <w:t>本质变化</w:t>
      </w:r>
      <w:r>
        <w:rPr>
          <w:rFonts w:hint="eastAsia"/>
          <w:b/>
          <w:bCs/>
          <w:lang w:eastAsia="zh-CN"/>
        </w:rPr>
        <w:t>：</w:t>
      </w:r>
    </w:p>
    <w:p w14:paraId="175A1374">
      <w:pPr>
        <w:pStyle w:val="9"/>
        <w:bidi w:val="0"/>
      </w:pPr>
      <w:r>
        <w:t>从：</w:t>
      </w:r>
      <w:r>
        <w:rPr>
          <w:rFonts w:hint="eastAsia"/>
        </w:rPr>
        <w:t>“我穿给系统看”</w:t>
      </w:r>
    </w:p>
    <w:p w14:paraId="1CAF1AD5">
      <w:pPr>
        <w:pStyle w:val="9"/>
        <w:bidi w:val="0"/>
      </w:pPr>
      <w:r>
        <w:t>变成：</w:t>
      </w:r>
      <w:r>
        <w:rPr>
          <w:rFonts w:hint="eastAsia"/>
        </w:rPr>
        <w:t>“我穿给世界中的其他玩家看”</w:t>
      </w:r>
    </w:p>
    <w:p w14:paraId="7730B0F1">
      <w:pPr>
        <w:keepNext w:val="0"/>
        <w:keepLines w:val="0"/>
        <w:widowControl/>
        <w:suppressLineNumbers w:val="0"/>
      </w:pPr>
    </w:p>
    <w:p w14:paraId="09F7A215">
      <w:pPr>
        <w:pStyle w:val="9"/>
        <w:bidi w:val="0"/>
        <w:rPr>
          <w:rFonts w:hint="eastAsia"/>
          <w:b/>
          <w:bCs/>
          <w:lang w:eastAsia="zh-CN"/>
        </w:rPr>
      </w:pPr>
      <w:r>
        <w:rPr>
          <w:b/>
          <w:bCs/>
        </w:rPr>
        <w:t>结果</w:t>
      </w:r>
      <w:r>
        <w:rPr>
          <w:rFonts w:hint="eastAsia"/>
          <w:b/>
          <w:bCs/>
          <w:lang w:eastAsia="zh-CN"/>
        </w:rPr>
        <w:t>：</w:t>
      </w:r>
    </w:p>
    <w:p w14:paraId="147192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搭配行为获得社会性意义 </w:t>
      </w:r>
    </w:p>
    <w:p w14:paraId="7594562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不依赖强社交压力 </w:t>
      </w:r>
    </w:p>
    <w:p w14:paraId="62D4C6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仍保留轻沉浸展示感 </w:t>
      </w:r>
    </w:p>
    <w:p w14:paraId="3398F9B7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53DB3">
      <w:pPr>
        <w:keepNext w:val="0"/>
        <w:keepLines w:val="0"/>
        <w:widowControl/>
        <w:suppressLineNumbers w:val="0"/>
      </w:pPr>
    </w:p>
    <w:p w14:paraId="32BC4660">
      <w:pPr>
        <w:keepNext w:val="0"/>
        <w:keepLines w:val="0"/>
        <w:widowControl/>
        <w:suppressLineNumbers w:val="0"/>
      </w:pPr>
    </w:p>
    <w:p w14:paraId="55C3F073">
      <w:pPr>
        <w:pStyle w:val="2"/>
        <w:bidi w:val="0"/>
      </w:pPr>
      <w:bookmarkStart w:id="17" w:name="_Toc8865"/>
      <w:r>
        <w:rPr>
          <w:rFonts w:hint="eastAsia"/>
          <w:lang w:val="en-US" w:eastAsia="zh-CN"/>
        </w:rPr>
        <w:t>05</w:t>
      </w:r>
      <w:r>
        <w:t>世界规则互动系统</w:t>
      </w:r>
      <w:bookmarkEnd w:id="17"/>
    </w:p>
    <w:p w14:paraId="482ECE53">
      <w:pPr>
        <w:pStyle w:val="3"/>
        <w:bidi w:val="0"/>
      </w:pPr>
      <w:r>
        <w:t>5.1 系统定义</w:t>
      </w:r>
    </w:p>
    <w:p w14:paraId="3F6F2F41">
      <w:pPr>
        <w:pStyle w:val="9"/>
        <w:bidi w:val="0"/>
      </w:pPr>
      <w:r>
        <w:t>世界不再只是任务场景，而是：</w:t>
      </w:r>
    </w:p>
    <w:p w14:paraId="451B520E">
      <w:pPr>
        <w:pStyle w:val="9"/>
        <w:bidi w:val="0"/>
      </w:pPr>
      <w:r>
        <w:rPr>
          <w:rFonts w:hint="eastAsia"/>
        </w:rPr>
        <w:t>一个对“服装能力使用行为”产生持续响应的系统</w:t>
      </w:r>
    </w:p>
    <w:p w14:paraId="259B1DFF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7E489">
      <w:pPr>
        <w:pStyle w:val="3"/>
        <w:bidi w:val="0"/>
      </w:pPr>
      <w:r>
        <w:t>5.2 三层反馈结构</w:t>
      </w:r>
    </w:p>
    <w:p w14:paraId="5493F886">
      <w:pPr>
        <w:pStyle w:val="9"/>
        <w:bidi w:val="0"/>
      </w:pPr>
      <w:r>
        <w:t>① 即时反馈层</w:t>
      </w:r>
    </w:p>
    <w:p w14:paraId="5822E31A">
      <w:pPr>
        <w:pStyle w:val="9"/>
        <w:bidi w:val="0"/>
      </w:pPr>
      <w:r>
        <w:t xml:space="preserve">能力使用 → 即时效果（移动/交互） </w:t>
      </w:r>
    </w:p>
    <w:p w14:paraId="6CFBBADE">
      <w:pPr>
        <w:pStyle w:val="9"/>
        <w:bidi w:val="0"/>
      </w:pPr>
      <w:r>
        <w:t>② 环境反馈层</w:t>
      </w:r>
    </w:p>
    <w:p w14:paraId="783CB977">
      <w:pPr>
        <w:pStyle w:val="9"/>
        <w:bidi w:val="0"/>
      </w:pPr>
      <w:r>
        <w:t xml:space="preserve">重复行为 → 局部环境变化 </w:t>
      </w:r>
    </w:p>
    <w:p w14:paraId="6397047D">
      <w:pPr>
        <w:pStyle w:val="9"/>
        <w:bidi w:val="0"/>
      </w:pPr>
      <w:r>
        <w:t>③ 行为趋势层</w:t>
      </w:r>
    </w:p>
    <w:p w14:paraId="13D24C52">
      <w:pPr>
        <w:pStyle w:val="9"/>
        <w:bidi w:val="0"/>
      </w:pPr>
      <w:r>
        <w:t xml:space="preserve">玩家行为累积 → 区域规则偏好变化 </w:t>
      </w:r>
    </w:p>
    <w:p w14:paraId="42C86163">
      <w:pPr>
        <w:keepNext w:val="0"/>
        <w:keepLines w:val="0"/>
        <w:widowControl/>
        <w:suppressLineNumbers w:val="0"/>
      </w:pPr>
    </w:p>
    <w:p w14:paraId="3DCD1524">
      <w:pPr>
        <w:pStyle w:val="9"/>
        <w:bidi w:val="0"/>
      </w:pPr>
      <w:r>
        <w:t>示例</w:t>
      </w:r>
      <w:r>
        <w:rPr>
          <w:rFonts w:hint="eastAsia"/>
          <w:lang w:eastAsia="zh-CN"/>
        </w:rPr>
        <w:t>：</w:t>
      </w:r>
      <w:r>
        <w:t>植物类服装能力</w:t>
      </w:r>
    </w:p>
    <w:p w14:paraId="60D13072">
      <w:pPr>
        <w:pStyle w:val="9"/>
        <w:bidi w:val="0"/>
      </w:pPr>
      <w:r>
        <w:t xml:space="preserve">初始：用于开路/互动 </w:t>
      </w:r>
    </w:p>
    <w:p w14:paraId="6A7D90DE">
      <w:pPr>
        <w:pStyle w:val="9"/>
        <w:bidi w:val="0"/>
      </w:pPr>
      <w:r>
        <w:t xml:space="preserve">中期：改变局部生态形态 </w:t>
      </w:r>
    </w:p>
    <w:p w14:paraId="25A83860">
      <w:pPr>
        <w:pStyle w:val="9"/>
        <w:bidi w:val="0"/>
      </w:pPr>
      <w:r>
        <w:t xml:space="preserve">长期：影响区域路径生成逻辑 </w:t>
      </w:r>
    </w:p>
    <w:p w14:paraId="586CE99F">
      <w:pPr>
        <w:pStyle w:val="9"/>
        <w:bidi w:val="0"/>
      </w:pPr>
    </w:p>
    <w:p w14:paraId="1F49FE77">
      <w:pPr>
        <w:pStyle w:val="9"/>
        <w:bidi w:val="0"/>
      </w:pPr>
      <w:r>
        <w:t>关键变化</w:t>
      </w:r>
      <w:r>
        <w:rPr>
          <w:rFonts w:hint="eastAsia"/>
          <w:lang w:eastAsia="zh-CN"/>
        </w:rPr>
        <w:t>：</w:t>
      </w:r>
      <w:r>
        <w:rPr>
          <w:rFonts w:hint="eastAsia"/>
        </w:rPr>
        <w:t>能力从“工具”变成“世界状态变量”</w:t>
      </w:r>
    </w:p>
    <w:p w14:paraId="5FA2B2F0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50343">
      <w:pPr>
        <w:pStyle w:val="2"/>
        <w:keepNext w:val="0"/>
        <w:keepLines w:val="0"/>
        <w:widowControl/>
        <w:suppressLineNumbers w:val="0"/>
        <w:jc w:val="both"/>
      </w:pPr>
    </w:p>
    <w:p w14:paraId="2B312D81">
      <w:pPr>
        <w:pStyle w:val="2"/>
        <w:bidi w:val="0"/>
        <w:rPr>
          <w:rFonts w:hint="eastAsia"/>
          <w:lang w:val="en-US" w:eastAsia="zh-CN"/>
        </w:rPr>
      </w:pPr>
      <w:bookmarkStart w:id="18" w:name="_Toc5899"/>
    </w:p>
    <w:p w14:paraId="116F3AED">
      <w:pPr>
        <w:pStyle w:val="2"/>
        <w:bidi w:val="0"/>
        <w:rPr>
          <w:rFonts w:hint="eastAsia"/>
          <w:lang w:val="en-US" w:eastAsia="zh-CN"/>
        </w:rPr>
      </w:pPr>
    </w:p>
    <w:p w14:paraId="22B5A458">
      <w:pPr>
        <w:pStyle w:val="2"/>
        <w:bidi w:val="0"/>
      </w:pPr>
      <w:r>
        <w:rPr>
          <w:rFonts w:hint="eastAsia"/>
          <w:lang w:val="en-US" w:eastAsia="zh-CN"/>
        </w:rPr>
        <w:t>0</w:t>
      </w:r>
      <w:r>
        <w:t>6. 轻社交与搭配表达系统</w:t>
      </w:r>
      <w:bookmarkEnd w:id="18"/>
    </w:p>
    <w:p w14:paraId="1085DF3E">
      <w:pPr>
        <w:pStyle w:val="3"/>
        <w:bidi w:val="0"/>
      </w:pPr>
      <w:r>
        <w:t>6.1 系统定义（QQ秀式表达系统）</w:t>
      </w:r>
    </w:p>
    <w:p w14:paraId="1730D3E3">
      <w:pPr>
        <w:pStyle w:val="9"/>
        <w:bidi w:val="0"/>
      </w:pPr>
      <w:r>
        <w:t>本系统核心不是传统社交，而是：</w:t>
      </w:r>
    </w:p>
    <w:p w14:paraId="2CD54B72">
      <w:pPr>
        <w:pStyle w:val="9"/>
        <w:bidi w:val="0"/>
      </w:pPr>
      <w:r>
        <w:rPr>
          <w:rFonts w:hint="eastAsia"/>
        </w:rPr>
        <w:t xml:space="preserve"> “一键展示 + 圈层反馈 + 搭配表达传播系统”</w:t>
      </w:r>
    </w:p>
    <w:p w14:paraId="5881F208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A3988">
      <w:pPr>
        <w:pStyle w:val="3"/>
        <w:bidi w:val="0"/>
      </w:pPr>
      <w:r>
        <w:t>6.2 一键分享系统（核心机制）</w:t>
      </w:r>
    </w:p>
    <w:p w14:paraId="339E01B8">
      <w:pPr>
        <w:pStyle w:val="9"/>
        <w:bidi w:val="0"/>
        <w:rPr>
          <w:b/>
          <w:bCs/>
        </w:rPr>
      </w:pPr>
      <w:r>
        <w:rPr>
          <w:b/>
          <w:bCs/>
        </w:rPr>
        <w:t>核心能力：</w:t>
      </w:r>
    </w:p>
    <w:p w14:paraId="07B7D0BD">
      <w:pPr>
        <w:pStyle w:val="9"/>
        <w:bidi w:val="0"/>
      </w:pPr>
      <w:r>
        <w:rPr>
          <w:rFonts w:hint="eastAsia"/>
          <w:lang w:val="en-US" w:eastAsia="zh-CN"/>
        </w:rPr>
        <w:t>1.</w:t>
      </w:r>
      <w:r>
        <w:t xml:space="preserve">一键生成搭配卡片 </w:t>
      </w:r>
    </w:p>
    <w:p w14:paraId="364E620F">
      <w:pPr>
        <w:pStyle w:val="9"/>
        <w:bidi w:val="0"/>
      </w:pPr>
      <w:r>
        <w:rPr>
          <w:rFonts w:hint="eastAsia"/>
          <w:lang w:val="en-US" w:eastAsia="zh-CN"/>
        </w:rPr>
        <w:t>2.</w:t>
      </w:r>
      <w:r>
        <w:t xml:space="preserve">一键发布到游戏内空间 </w:t>
      </w:r>
    </w:p>
    <w:p w14:paraId="291ADADC">
      <w:pPr>
        <w:pStyle w:val="9"/>
        <w:bidi w:val="0"/>
      </w:pPr>
      <w:r>
        <w:rPr>
          <w:rFonts w:hint="eastAsia"/>
          <w:lang w:val="en-US" w:eastAsia="zh-CN"/>
        </w:rPr>
        <w:t>3.</w:t>
      </w:r>
      <w:r>
        <w:t xml:space="preserve">自动进入玩家圈层流 </w:t>
      </w:r>
    </w:p>
    <w:p w14:paraId="70EA6B12">
      <w:pPr>
        <w:pStyle w:val="9"/>
        <w:bidi w:val="0"/>
      </w:pPr>
    </w:p>
    <w:p w14:paraId="60341AE6">
      <w:pPr>
        <w:pStyle w:val="9"/>
        <w:bidi w:val="0"/>
        <w:rPr>
          <w:b/>
          <w:bCs/>
        </w:rPr>
      </w:pPr>
      <w:r>
        <w:rPr>
          <w:b/>
          <w:bCs/>
        </w:rPr>
        <w:t>关键设计点：</w:t>
      </w:r>
    </w:p>
    <w:p w14:paraId="40201748">
      <w:pPr>
        <w:pStyle w:val="9"/>
        <w:bidi w:val="0"/>
      </w:pPr>
      <w:r>
        <w:rPr>
          <w:rFonts w:hint="eastAsia"/>
          <w:lang w:val="en-US" w:eastAsia="zh-CN"/>
        </w:rPr>
        <w:t>1.</w:t>
      </w:r>
      <w:r>
        <w:t xml:space="preserve">无需跨平台 </w:t>
      </w:r>
    </w:p>
    <w:p w14:paraId="63BA42B2">
      <w:pPr>
        <w:pStyle w:val="9"/>
        <w:bidi w:val="0"/>
      </w:pPr>
      <w:r>
        <w:rPr>
          <w:rFonts w:hint="eastAsia"/>
          <w:lang w:val="en-US" w:eastAsia="zh-CN"/>
        </w:rPr>
        <w:t>2.</w:t>
      </w:r>
      <w:r>
        <w:t xml:space="preserve">无需复杂操作 </w:t>
      </w:r>
    </w:p>
    <w:p w14:paraId="6464C1DE">
      <w:pPr>
        <w:pStyle w:val="9"/>
        <w:bidi w:val="0"/>
      </w:pPr>
      <w:r>
        <w:rPr>
          <w:rFonts w:hint="eastAsia"/>
          <w:lang w:val="en-US" w:eastAsia="zh-CN"/>
        </w:rPr>
        <w:t>3.</w:t>
      </w:r>
      <w:r>
        <w:t xml:space="preserve">直接进入游戏内部社交场 </w:t>
      </w:r>
    </w:p>
    <w:p w14:paraId="5B93CE62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645B2">
      <w:pPr>
        <w:pStyle w:val="3"/>
        <w:bidi w:val="0"/>
      </w:pPr>
      <w:r>
        <w:t>6.3 圈层展示空间（核心场景）</w:t>
      </w:r>
    </w:p>
    <w:p w14:paraId="211A7CC3">
      <w:pPr>
        <w:pStyle w:val="9"/>
        <w:keepNext w:val="0"/>
        <w:keepLines w:val="0"/>
        <w:widowControl/>
        <w:suppressLineNumbers w:val="0"/>
      </w:pPr>
      <w:r>
        <w:t>玩家搭配会进入：</w:t>
      </w:r>
    </w:p>
    <w:p w14:paraId="174C910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风格空间（甜系 / 复古 / 未来感等） </w:t>
      </w:r>
    </w:p>
    <w:p w14:paraId="1A6AEF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热度流展示区 </w:t>
      </w:r>
    </w:p>
    <w:p w14:paraId="2C50BD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推荐穿搭流 </w:t>
      </w:r>
    </w:p>
    <w:p w14:paraId="1852FC07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47C8B">
      <w:pPr>
        <w:pStyle w:val="3"/>
        <w:bidi w:val="0"/>
      </w:pPr>
      <w:r>
        <w:t>6.4 一键互动系统（低负担社交）</w:t>
      </w:r>
    </w:p>
    <w:p w14:paraId="158B6E2A">
      <w:pPr>
        <w:pStyle w:val="9"/>
        <w:keepNext w:val="0"/>
        <w:keepLines w:val="0"/>
        <w:widowControl/>
        <w:suppressLineNumbers w:val="0"/>
      </w:pPr>
      <w:r>
        <w:t>玩家可以对搭配进行：</w:t>
      </w:r>
    </w:p>
    <w:p w14:paraId="7D4561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点赞 </w:t>
      </w:r>
    </w:p>
    <w:p w14:paraId="424A1BA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评论（预设语句 + 一键发送） </w:t>
      </w:r>
    </w:p>
    <w:p w14:paraId="138EA1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收藏 </w:t>
      </w:r>
    </w:p>
    <w:p w14:paraId="7523F3C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风格标签投票 </w:t>
      </w:r>
    </w:p>
    <w:p w14:paraId="2C0C300C">
      <w:pPr>
        <w:pStyle w:val="9"/>
        <w:bidi w:val="0"/>
      </w:pPr>
      <w:r>
        <w:t>关键优化点：</w:t>
      </w:r>
    </w:p>
    <w:p w14:paraId="2F63B4F1">
      <w:pPr>
        <w:pStyle w:val="9"/>
        <w:bidi w:val="0"/>
      </w:pPr>
      <w:r>
        <w:rPr>
          <w:rFonts w:hint="eastAsia"/>
        </w:rPr>
        <w:t>❗ 所有互动都是“一键完成”，避免输入成本与审核复杂度</w:t>
      </w:r>
    </w:p>
    <w:p w14:paraId="0CB4CA5C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C4AD7">
      <w:pPr>
        <w:pStyle w:val="3"/>
        <w:bidi w:val="0"/>
      </w:pPr>
      <w:r>
        <w:t>6.5 成就感来源重构</w:t>
      </w:r>
    </w:p>
    <w:p w14:paraId="17F64358">
      <w:pPr>
        <w:pStyle w:val="9"/>
        <w:keepNext w:val="0"/>
        <w:keepLines w:val="0"/>
        <w:widowControl/>
        <w:suppressLineNumbers w:val="0"/>
      </w:pPr>
      <w:r>
        <w:t>从：</w:t>
      </w:r>
      <w:r>
        <w:rPr>
          <w:rFonts w:hint="eastAsia" w:ascii="宋体" w:hAnsi="宋体" w:eastAsia="宋体" w:cs="宋体"/>
          <w:sz w:val="24"/>
          <w:szCs w:val="24"/>
        </w:rPr>
        <w:t>❌ 任务评分 / 系统奖励</w:t>
      </w:r>
    </w:p>
    <w:p w14:paraId="7CFC57BD">
      <w:pPr>
        <w:pStyle w:val="9"/>
        <w:keepNext w:val="0"/>
        <w:keepLines w:val="0"/>
        <w:widowControl/>
        <w:suppressLineNumbers w:val="0"/>
      </w:pPr>
      <w:r>
        <w:t>变为：</w:t>
      </w:r>
      <w:r>
        <w:rPr>
          <w:rFonts w:hint="eastAsia" w:ascii="宋体" w:hAnsi="宋体" w:eastAsia="宋体" w:cs="宋体"/>
          <w:sz w:val="24"/>
          <w:szCs w:val="24"/>
        </w:rPr>
        <w:t>圈层认可 + 热度反馈 + 被看见</w:t>
      </w:r>
    </w:p>
    <w:p w14:paraId="5CF7B9DB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0DF50">
      <w:pPr>
        <w:pStyle w:val="3"/>
        <w:bidi w:val="0"/>
      </w:pPr>
    </w:p>
    <w:p w14:paraId="39FFE89F"/>
    <w:p w14:paraId="65012668">
      <w:pPr>
        <w:pStyle w:val="2"/>
        <w:bidi w:val="0"/>
      </w:pPr>
      <w:bookmarkStart w:id="19" w:name="_Toc7310"/>
      <w:r>
        <w:rPr>
          <w:rFonts w:hint="eastAsia"/>
          <w:lang w:val="en-US" w:eastAsia="zh-CN"/>
        </w:rPr>
        <w:t>0</w:t>
      </w:r>
      <w:r>
        <w:t>7. 热度与圈层驱动机制</w:t>
      </w:r>
      <w:bookmarkEnd w:id="19"/>
    </w:p>
    <w:p w14:paraId="0A06C641">
      <w:pPr>
        <w:pStyle w:val="3"/>
        <w:bidi w:val="0"/>
      </w:pPr>
      <w:r>
        <w:t>7.1 热度系统定义</w:t>
      </w:r>
    </w:p>
    <w:p w14:paraId="2CB506D5">
      <w:pPr>
        <w:pStyle w:val="9"/>
        <w:bidi w:val="0"/>
      </w:pPr>
      <w:r>
        <w:t>搭配不再是一次性任务结果，而是：</w:t>
      </w:r>
    </w:p>
    <w:p w14:paraId="53D90DE8">
      <w:pPr>
        <w:pStyle w:val="9"/>
        <w:bidi w:val="0"/>
      </w:pPr>
      <w:r>
        <w:rPr>
          <w:rFonts w:hint="eastAsia"/>
        </w:rPr>
        <w:t>可以在游戏内持续传播的“热度内容”</w:t>
      </w:r>
    </w:p>
    <w:p w14:paraId="0AF43413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0C620">
      <w:pPr>
        <w:pStyle w:val="3"/>
        <w:bidi w:val="0"/>
      </w:pPr>
      <w:r>
        <w:t>7.2 热穿搭圈系统</w:t>
      </w:r>
    </w:p>
    <w:p w14:paraId="06B7D78C">
      <w:pPr>
        <w:pStyle w:val="9"/>
        <w:keepNext w:val="0"/>
        <w:keepLines w:val="0"/>
        <w:widowControl/>
        <w:suppressLineNumbers w:val="0"/>
      </w:pPr>
      <w:r>
        <w:t>系统自动生成：</w:t>
      </w:r>
    </w:p>
    <w:p w14:paraId="469E45E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当前热门搭配 </w:t>
      </w:r>
    </w:p>
    <w:p w14:paraId="21F69F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风格趋势排行 </w:t>
      </w:r>
    </w:p>
    <w:p w14:paraId="229701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新兴搭配风格 </w:t>
      </w:r>
    </w:p>
    <w:p w14:paraId="0ED83529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2A966">
      <w:pPr>
        <w:pStyle w:val="3"/>
        <w:bidi w:val="0"/>
      </w:pPr>
      <w:r>
        <w:t>7.3 动机结构修复</w:t>
      </w:r>
    </w:p>
    <w:p w14:paraId="488B48C4">
      <w:pPr>
        <w:pStyle w:val="9"/>
        <w:keepNext w:val="0"/>
        <w:keepLines w:val="0"/>
        <w:widowControl/>
        <w:suppressLineNumbers w:val="0"/>
      </w:pPr>
      <w:r>
        <w:t>解决原问题：</w:t>
      </w:r>
    </w:p>
    <w:p w14:paraId="3B907EA0">
      <w:pPr>
        <w:pStyle w:val="9"/>
        <w:bidi w:val="0"/>
        <w:rPr>
          <w:b/>
          <w:bCs/>
        </w:rPr>
      </w:pPr>
      <w:r>
        <w:rPr>
          <w:b/>
          <w:bCs/>
        </w:rPr>
        <w:t>❌ 原结构</w:t>
      </w:r>
    </w:p>
    <w:p w14:paraId="0FBA31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限时赛 → 热度短期爆发 → 结束即失效 </w:t>
      </w:r>
    </w:p>
    <w:p w14:paraId="69E00643">
      <w:pPr>
        <w:pStyle w:val="9"/>
        <w:bidi w:val="0"/>
        <w:rPr>
          <w:b/>
          <w:bCs/>
        </w:rPr>
      </w:pPr>
      <w:r>
        <w:rPr>
          <w:b/>
          <w:bCs/>
        </w:rPr>
        <w:t>✔ 新结构</w:t>
      </w:r>
    </w:p>
    <w:p w14:paraId="14527C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搭配 → 发布 → 热度积累 → 圈层传播 → 长期反馈 </w:t>
      </w:r>
    </w:p>
    <w:p w14:paraId="10C676E0">
      <w:pPr>
        <w:pStyle w:val="9"/>
        <w:bidi w:val="0"/>
      </w:pPr>
      <w:r>
        <w:rPr>
          <w:b/>
          <w:bCs/>
        </w:rPr>
        <w:t>本质变化：</w:t>
      </w:r>
      <w:r>
        <w:rPr>
          <w:rFonts w:hint="eastAsia" w:ascii="宋体" w:hAnsi="宋体" w:eastAsia="宋体" w:cs="宋体"/>
          <w:sz w:val="24"/>
          <w:szCs w:val="24"/>
        </w:rPr>
        <w:t>从“活动驱动” → “内容驱动”</w:t>
      </w:r>
    </w:p>
    <w:p w14:paraId="6779E98B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A00BB">
      <w:pPr>
        <w:pStyle w:val="3"/>
        <w:bidi w:val="0"/>
      </w:pPr>
    </w:p>
    <w:p w14:paraId="3FF6A9B8">
      <w:pPr>
        <w:pStyle w:val="3"/>
        <w:bidi w:val="0"/>
      </w:pPr>
    </w:p>
    <w:p w14:paraId="1C90972A">
      <w:pPr>
        <w:pStyle w:val="2"/>
        <w:bidi w:val="0"/>
      </w:pPr>
      <w:bookmarkStart w:id="20" w:name="_Toc4147"/>
      <w:r>
        <w:rPr>
          <w:rFonts w:hint="eastAsia"/>
          <w:lang w:val="en-US" w:eastAsia="zh-CN"/>
        </w:rPr>
        <w:t>0</w:t>
      </w:r>
      <w:r>
        <w:t>8. Demo验证方法</w:t>
      </w:r>
      <w:bookmarkEnd w:id="20"/>
    </w:p>
    <w:p w14:paraId="15E5BE38">
      <w:pPr>
        <w:pStyle w:val="3"/>
        <w:bidi w:val="0"/>
      </w:pPr>
      <w:r>
        <w:t>8.1 验证目标</w:t>
      </w:r>
    </w:p>
    <w:p w14:paraId="7AC36CA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一键分享是否提升发布频率 </w:t>
      </w:r>
    </w:p>
    <w:p w14:paraId="3A71F7D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圈层反馈是否影响搭配行为 </w:t>
      </w:r>
    </w:p>
    <w:p w14:paraId="0991EDB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热度系统是否形成长期动机 </w:t>
      </w:r>
    </w:p>
    <w:p w14:paraId="34C29617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1EC8E">
      <w:pPr>
        <w:pStyle w:val="3"/>
        <w:bidi w:val="0"/>
      </w:pPr>
      <w:r>
        <w:t>8.2 Demo结构</w:t>
      </w:r>
    </w:p>
    <w:p w14:paraId="735461A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10–20套服装 </w:t>
      </w:r>
    </w:p>
    <w:p w14:paraId="3E5F39B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3个风格圈层 </w:t>
      </w:r>
    </w:p>
    <w:p w14:paraId="1341303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热度榜 + 点赞系统 </w:t>
      </w:r>
    </w:p>
    <w:p w14:paraId="78E03A5F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32C74">
      <w:pPr>
        <w:pStyle w:val="3"/>
        <w:bidi w:val="0"/>
      </w:pPr>
      <w:r>
        <w:t>8.3 核心循环</w:t>
      </w:r>
    </w:p>
    <w:p w14:paraId="7E90EE16">
      <w:pPr>
        <w:pStyle w:val="8"/>
        <w:keepNext w:val="0"/>
        <w:keepLines w:val="0"/>
        <w:widowControl/>
        <w:suppressLineNumbers w:val="0"/>
      </w:pPr>
      <w:r>
        <w:rPr>
          <w:rStyle w:val="13"/>
        </w:rPr>
        <w:t>搭配服装</w:t>
      </w:r>
      <w:r>
        <w:rPr>
          <w:rStyle w:val="13"/>
        </w:rPr>
        <w:br w:type="textWrapping"/>
      </w:r>
      <w:r>
        <w:rPr>
          <w:rStyle w:val="13"/>
        </w:rPr>
        <w:t>→ 一键发布</w:t>
      </w:r>
      <w:r>
        <w:rPr>
          <w:rStyle w:val="13"/>
        </w:rPr>
        <w:br w:type="textWrapping"/>
      </w:r>
      <w:r>
        <w:rPr>
          <w:rStyle w:val="13"/>
        </w:rPr>
        <w:t>→ 进入圈层流</w:t>
      </w:r>
      <w:r>
        <w:rPr>
          <w:rStyle w:val="13"/>
        </w:rPr>
        <w:br w:type="textWrapping"/>
      </w:r>
      <w:r>
        <w:rPr>
          <w:rStyle w:val="13"/>
        </w:rPr>
        <w:t>→ 获得反馈</w:t>
      </w:r>
      <w:r>
        <w:rPr>
          <w:rStyle w:val="13"/>
        </w:rPr>
        <w:br w:type="textWrapping"/>
      </w:r>
      <w:r>
        <w:rPr>
          <w:rStyle w:val="13"/>
        </w:rPr>
        <w:t>→ 调整搭配策略</w:t>
      </w:r>
    </w:p>
    <w:p w14:paraId="2EA216DB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C000F">
      <w:pPr>
        <w:pStyle w:val="2"/>
        <w:keepNext w:val="0"/>
        <w:keepLines w:val="0"/>
        <w:widowControl/>
        <w:suppressLineNumbers w:val="0"/>
        <w:jc w:val="both"/>
        <w:rPr>
          <w:rStyle w:val="14"/>
          <w:b/>
        </w:rPr>
      </w:pPr>
    </w:p>
    <w:p w14:paraId="1898D172"/>
    <w:p w14:paraId="25B39150">
      <w:pPr>
        <w:pStyle w:val="2"/>
        <w:keepNext w:val="0"/>
        <w:keepLines w:val="0"/>
        <w:widowControl/>
        <w:suppressLineNumbers w:val="0"/>
        <w:jc w:val="both"/>
        <w:rPr>
          <w:rStyle w:val="14"/>
          <w:rFonts w:hint="eastAsia" w:eastAsiaTheme="minorEastAsia"/>
          <w:b/>
          <w:lang w:val="en-US" w:eastAsia="zh-CN"/>
        </w:rPr>
      </w:pPr>
      <w:bookmarkStart w:id="21" w:name="_Toc5253"/>
      <w:bookmarkStart w:id="22" w:name="_Toc25449"/>
    </w:p>
    <w:p w14:paraId="3B2E6AAE">
      <w:pPr>
        <w:pStyle w:val="2"/>
        <w:keepNext w:val="0"/>
        <w:keepLines w:val="0"/>
        <w:widowControl/>
        <w:suppressLineNumbers w:val="0"/>
        <w:jc w:val="both"/>
        <w:rPr>
          <w:rStyle w:val="14"/>
          <w:rFonts w:hint="eastAsia" w:eastAsiaTheme="minorEastAsia"/>
          <w:b/>
          <w:lang w:val="en-US" w:eastAsia="zh-CN"/>
        </w:rPr>
      </w:pPr>
    </w:p>
    <w:p w14:paraId="43DF9689">
      <w:pPr>
        <w:pStyle w:val="2"/>
        <w:keepNext w:val="0"/>
        <w:keepLines w:val="0"/>
        <w:widowControl/>
        <w:suppressLineNumbers w:val="0"/>
        <w:jc w:val="both"/>
        <w:rPr>
          <w:rStyle w:val="14"/>
          <w:rFonts w:hint="eastAsia" w:eastAsiaTheme="minorEastAsia"/>
          <w:b/>
          <w:lang w:val="en-US" w:eastAsia="zh-CN"/>
        </w:rPr>
      </w:pPr>
    </w:p>
    <w:p w14:paraId="67344503">
      <w:pPr>
        <w:pStyle w:val="2"/>
        <w:keepNext w:val="0"/>
        <w:keepLines w:val="0"/>
        <w:widowControl/>
        <w:suppressLineNumbers w:val="0"/>
        <w:jc w:val="both"/>
      </w:pPr>
      <w:bookmarkStart w:id="23" w:name="_GoBack"/>
      <w:bookmarkEnd w:id="23"/>
      <w:r>
        <w:rPr>
          <w:rStyle w:val="14"/>
          <w:rFonts w:hint="eastAsia" w:eastAsiaTheme="minorEastAsia"/>
          <w:b/>
          <w:lang w:val="en-US" w:eastAsia="zh-CN"/>
        </w:rPr>
        <w:t>0</w:t>
      </w:r>
      <w:r>
        <w:rPr>
          <w:rStyle w:val="14"/>
          <w:b/>
        </w:rPr>
        <w:t>9. 总结</w:t>
      </w:r>
      <w:bookmarkEnd w:id="21"/>
      <w:bookmarkEnd w:id="22"/>
    </w:p>
    <w:p w14:paraId="49FD2763">
      <w:pPr>
        <w:pStyle w:val="9"/>
        <w:keepNext w:val="0"/>
        <w:keepLines w:val="0"/>
        <w:widowControl/>
        <w:suppressLineNumbers w:val="0"/>
      </w:pPr>
      <w:r>
        <w:t>本方案核心是构建一个双系统结构：</w:t>
      </w:r>
    </w:p>
    <w:p w14:paraId="455A8B12">
      <w:pPr>
        <w:pStyle w:val="9"/>
        <w:bidi w:val="0"/>
      </w:pPr>
      <w:r>
        <w:t>① 世界规则系统（修复玩法断层）</w:t>
      </w:r>
    </w:p>
    <w:p w14:paraId="28F3CEB4">
      <w:pPr>
        <w:pStyle w:val="9"/>
        <w:bidi w:val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·</w:t>
      </w:r>
      <w:r>
        <w:t xml:space="preserve">让服装能力进入世界规则层 </w:t>
      </w:r>
      <w:r>
        <w:rPr>
          <w:rFonts w:hint="eastAsia"/>
          <w:lang w:eastAsia="zh-CN"/>
        </w:rPr>
        <w:t>；</w:t>
      </w:r>
    </w:p>
    <w:p w14:paraId="480D8031">
      <w:pPr>
        <w:pStyle w:val="9"/>
        <w:bidi w:val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·</w:t>
      </w:r>
      <w:r>
        <w:t xml:space="preserve">让世界具备行为响应能力 </w:t>
      </w:r>
      <w:r>
        <w:rPr>
          <w:rFonts w:hint="eastAsia"/>
          <w:lang w:eastAsia="zh-CN"/>
        </w:rPr>
        <w:t>；</w:t>
      </w:r>
    </w:p>
    <w:p w14:paraId="2154D61B">
      <w:pPr>
        <w:pStyle w:val="9"/>
        <w:bidi w:val="0"/>
      </w:pPr>
      <w:r>
        <w:t xml:space="preserve"> ② 轻社交表达系统（修复成就断层）</w:t>
      </w:r>
    </w:p>
    <w:p w14:paraId="05430F4E">
      <w:pPr>
        <w:pStyle w:val="9"/>
        <w:bidi w:val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·</w:t>
      </w:r>
      <w:r>
        <w:t xml:space="preserve">一键分享降低表达成本 </w:t>
      </w:r>
      <w:r>
        <w:rPr>
          <w:rFonts w:hint="eastAsia"/>
          <w:lang w:eastAsia="zh-CN"/>
        </w:rPr>
        <w:t>；</w:t>
      </w:r>
    </w:p>
    <w:p w14:paraId="01E6E358">
      <w:pPr>
        <w:pStyle w:val="9"/>
        <w:bidi w:val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·</w:t>
      </w:r>
      <w:r>
        <w:t xml:space="preserve">圈层反馈提供成就来源 </w:t>
      </w:r>
      <w:r>
        <w:rPr>
          <w:rFonts w:hint="eastAsia"/>
          <w:lang w:eastAsia="zh-CN"/>
        </w:rPr>
        <w:t>；</w:t>
      </w:r>
    </w:p>
    <w:p w14:paraId="7E0EAA88">
      <w:pPr>
        <w:pStyle w:val="9"/>
        <w:bidi w:val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·</w:t>
      </w:r>
      <w:r>
        <w:t xml:space="preserve">热度系统提供长期驱动力 </w:t>
      </w:r>
      <w:r>
        <w:rPr>
          <w:rFonts w:hint="eastAsia"/>
          <w:lang w:eastAsia="zh-CN"/>
        </w:rPr>
        <w:t>；</w:t>
      </w:r>
    </w:p>
    <w:p w14:paraId="22429623">
      <w:pPr>
        <w:pStyle w:val="9"/>
        <w:bidi w:val="0"/>
      </w:pPr>
    </w:p>
    <w:p w14:paraId="620F6257">
      <w:pPr>
        <w:pStyle w:val="9"/>
        <w:bidi w:val="0"/>
        <w:rPr>
          <w:rFonts w:hint="eastAsia" w:eastAsiaTheme="minorEastAsia"/>
          <w:b/>
          <w:bCs/>
          <w:lang w:eastAsia="zh-CN"/>
        </w:rPr>
      </w:pPr>
      <w:r>
        <w:rPr>
          <w:b/>
          <w:bCs/>
        </w:rPr>
        <w:t>最终目标</w:t>
      </w:r>
      <w:r>
        <w:rPr>
          <w:rFonts w:hint="eastAsia"/>
          <w:b/>
          <w:bCs/>
          <w:lang w:eastAsia="zh-CN"/>
        </w:rPr>
        <w:t>：</w:t>
      </w:r>
    </w:p>
    <w:p w14:paraId="3C37D96D">
      <w:pPr>
        <w:pStyle w:val="9"/>
        <w:bidi w:val="0"/>
      </w:pPr>
      <w:r>
        <w:rPr>
          <w:rFonts w:hint="eastAsia"/>
        </w:rPr>
        <w:t>构建一个“服装行为 = 世界影响 + 社交表达 + 圈层传播”的持续驱动型换装开放世界系统</w:t>
      </w:r>
    </w:p>
    <w:p w14:paraId="2B6207D3">
      <w:pPr>
        <w:pStyle w:val="9"/>
        <w:keepNext w:val="0"/>
        <w:keepLines w:val="0"/>
        <w:widowControl/>
        <w:suppressLineNumbers w:val="0"/>
      </w:pPr>
    </w:p>
    <w:p w14:paraId="72D0F19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6ADFE7"/>
    <w:multiLevelType w:val="multilevel"/>
    <w:tmpl w:val="8C6AD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A227D2"/>
    <w:multiLevelType w:val="multilevel"/>
    <w:tmpl w:val="9BA22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988AC1A"/>
    <w:multiLevelType w:val="multilevel"/>
    <w:tmpl w:val="A988AC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7B918A9"/>
    <w:multiLevelType w:val="multilevel"/>
    <w:tmpl w:val="B7B918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9150F9E"/>
    <w:multiLevelType w:val="multilevel"/>
    <w:tmpl w:val="B9150F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B485935"/>
    <w:multiLevelType w:val="multilevel"/>
    <w:tmpl w:val="CB4859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2C19307"/>
    <w:multiLevelType w:val="multilevel"/>
    <w:tmpl w:val="12C193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3C5C0F9"/>
    <w:multiLevelType w:val="multilevel"/>
    <w:tmpl w:val="13C5C0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D3FE4F4"/>
    <w:multiLevelType w:val="multilevel"/>
    <w:tmpl w:val="1D3FE4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338F37C"/>
    <w:multiLevelType w:val="multilevel"/>
    <w:tmpl w:val="2338F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13FD874"/>
    <w:multiLevelType w:val="multilevel"/>
    <w:tmpl w:val="313FD8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DF43B9B"/>
    <w:multiLevelType w:val="multilevel"/>
    <w:tmpl w:val="4DF43B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A0023E7"/>
    <w:multiLevelType w:val="multilevel"/>
    <w:tmpl w:val="6A0023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B932C0A"/>
    <w:multiLevelType w:val="multilevel"/>
    <w:tmpl w:val="6B932C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CA35192"/>
    <w:multiLevelType w:val="multilevel"/>
    <w:tmpl w:val="7CA351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3"/>
  </w:num>
  <w:num w:numId="3">
    <w:abstractNumId w:val="14"/>
  </w:num>
  <w:num w:numId="4">
    <w:abstractNumId w:val="5"/>
  </w:num>
  <w:num w:numId="5">
    <w:abstractNumId w:val="0"/>
  </w:num>
  <w:num w:numId="6">
    <w:abstractNumId w:val="11"/>
  </w:num>
  <w:num w:numId="7">
    <w:abstractNumId w:val="2"/>
  </w:num>
  <w:num w:numId="8">
    <w:abstractNumId w:val="10"/>
  </w:num>
  <w:num w:numId="9">
    <w:abstractNumId w:val="3"/>
  </w:num>
  <w:num w:numId="10">
    <w:abstractNumId w:val="8"/>
  </w:num>
  <w:num w:numId="11">
    <w:abstractNumId w:val="9"/>
  </w:num>
  <w:num w:numId="12">
    <w:abstractNumId w:val="1"/>
  </w:num>
  <w:num w:numId="13">
    <w:abstractNumId w:val="12"/>
  </w:num>
  <w:num w:numId="14">
    <w:abstractNumId w:val="6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B461DF"/>
    <w:rsid w:val="01196F56"/>
    <w:rsid w:val="028C5325"/>
    <w:rsid w:val="039B0FD2"/>
    <w:rsid w:val="041C6012"/>
    <w:rsid w:val="066A6979"/>
    <w:rsid w:val="08546BDF"/>
    <w:rsid w:val="0A0A0D43"/>
    <w:rsid w:val="0C306CFF"/>
    <w:rsid w:val="0C9941B4"/>
    <w:rsid w:val="0DF4491E"/>
    <w:rsid w:val="0E9E4ACE"/>
    <w:rsid w:val="101141C9"/>
    <w:rsid w:val="120023B4"/>
    <w:rsid w:val="138616EF"/>
    <w:rsid w:val="13E90FF0"/>
    <w:rsid w:val="145D4747"/>
    <w:rsid w:val="149C2615"/>
    <w:rsid w:val="16CF4DB5"/>
    <w:rsid w:val="17911693"/>
    <w:rsid w:val="18670DB5"/>
    <w:rsid w:val="18F81849"/>
    <w:rsid w:val="19FD4341"/>
    <w:rsid w:val="1E4C295C"/>
    <w:rsid w:val="1EE7655D"/>
    <w:rsid w:val="20320C34"/>
    <w:rsid w:val="206D4D20"/>
    <w:rsid w:val="232A1494"/>
    <w:rsid w:val="24705D98"/>
    <w:rsid w:val="248A138F"/>
    <w:rsid w:val="25E93E00"/>
    <w:rsid w:val="27DE4BE5"/>
    <w:rsid w:val="280504AB"/>
    <w:rsid w:val="2933602C"/>
    <w:rsid w:val="29876B27"/>
    <w:rsid w:val="299D30F9"/>
    <w:rsid w:val="29EA784E"/>
    <w:rsid w:val="2B2B7BE0"/>
    <w:rsid w:val="2B2C3836"/>
    <w:rsid w:val="2B6202B2"/>
    <w:rsid w:val="2E3C7804"/>
    <w:rsid w:val="2E505985"/>
    <w:rsid w:val="2EB154BF"/>
    <w:rsid w:val="31316436"/>
    <w:rsid w:val="3648727F"/>
    <w:rsid w:val="364C18EB"/>
    <w:rsid w:val="38577E5A"/>
    <w:rsid w:val="39155F8A"/>
    <w:rsid w:val="39B76BE9"/>
    <w:rsid w:val="3A0070AC"/>
    <w:rsid w:val="3A2044C6"/>
    <w:rsid w:val="3B714904"/>
    <w:rsid w:val="3BA34FEF"/>
    <w:rsid w:val="3C053BA1"/>
    <w:rsid w:val="3CB061AF"/>
    <w:rsid w:val="3D3D348A"/>
    <w:rsid w:val="3D7F3297"/>
    <w:rsid w:val="3E9F6710"/>
    <w:rsid w:val="40615EED"/>
    <w:rsid w:val="42E61750"/>
    <w:rsid w:val="437534A5"/>
    <w:rsid w:val="44AF6336"/>
    <w:rsid w:val="44D66F94"/>
    <w:rsid w:val="450E1B47"/>
    <w:rsid w:val="45563990"/>
    <w:rsid w:val="46066334"/>
    <w:rsid w:val="48520606"/>
    <w:rsid w:val="495E10CB"/>
    <w:rsid w:val="49804A3F"/>
    <w:rsid w:val="4BA320BE"/>
    <w:rsid w:val="4BDD3F16"/>
    <w:rsid w:val="4D5B73C9"/>
    <w:rsid w:val="4E090EF6"/>
    <w:rsid w:val="4E2C2C54"/>
    <w:rsid w:val="4E572C87"/>
    <w:rsid w:val="4F1F384F"/>
    <w:rsid w:val="4FCD7CD6"/>
    <w:rsid w:val="509C59E4"/>
    <w:rsid w:val="50D4192D"/>
    <w:rsid w:val="516764BD"/>
    <w:rsid w:val="52297AAC"/>
    <w:rsid w:val="527C04DB"/>
    <w:rsid w:val="54BC1DAE"/>
    <w:rsid w:val="564B5B19"/>
    <w:rsid w:val="569D322B"/>
    <w:rsid w:val="575D6421"/>
    <w:rsid w:val="589A0A59"/>
    <w:rsid w:val="5AAF424E"/>
    <w:rsid w:val="5B822D0E"/>
    <w:rsid w:val="5C4D1729"/>
    <w:rsid w:val="5EC268A8"/>
    <w:rsid w:val="5F074AC6"/>
    <w:rsid w:val="5FFB2C5D"/>
    <w:rsid w:val="61170930"/>
    <w:rsid w:val="6168744F"/>
    <w:rsid w:val="61C26A10"/>
    <w:rsid w:val="629F065A"/>
    <w:rsid w:val="633E1400"/>
    <w:rsid w:val="64AD3F64"/>
    <w:rsid w:val="64FD20C2"/>
    <w:rsid w:val="65241A44"/>
    <w:rsid w:val="65644412"/>
    <w:rsid w:val="65936717"/>
    <w:rsid w:val="65E54C56"/>
    <w:rsid w:val="6812505E"/>
    <w:rsid w:val="68B54E57"/>
    <w:rsid w:val="69A8293E"/>
    <w:rsid w:val="6A132914"/>
    <w:rsid w:val="6A5B0F9C"/>
    <w:rsid w:val="6B795551"/>
    <w:rsid w:val="6BAB1E54"/>
    <w:rsid w:val="6CBC341B"/>
    <w:rsid w:val="6F6A1310"/>
    <w:rsid w:val="6FB2555C"/>
    <w:rsid w:val="6FDE17B7"/>
    <w:rsid w:val="7001232B"/>
    <w:rsid w:val="71A42B83"/>
    <w:rsid w:val="723D018C"/>
    <w:rsid w:val="76305B69"/>
    <w:rsid w:val="78CE7D0E"/>
    <w:rsid w:val="7A455A12"/>
    <w:rsid w:val="7B310FBD"/>
    <w:rsid w:val="7CB461DF"/>
    <w:rsid w:val="7CFF3B25"/>
    <w:rsid w:val="7D960FFA"/>
    <w:rsid w:val="7DC4120D"/>
    <w:rsid w:val="7F70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 w:line="400" w:lineRule="exact"/>
      <w:jc w:val="left"/>
      <w:outlineLvl w:val="0"/>
    </w:pPr>
    <w:rPr>
      <w:rFonts w:hint="eastAsia" w:ascii="宋体" w:hAnsi="宋体" w:eastAsia="黑体" w:cs="宋体"/>
      <w:b/>
      <w:bCs/>
      <w:kern w:val="44"/>
      <w:sz w:val="32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 w:line="300" w:lineRule="exact"/>
      <w:jc w:val="left"/>
      <w:outlineLvl w:val="1"/>
    </w:pPr>
    <w:rPr>
      <w:rFonts w:hint="eastAsia" w:ascii="宋体" w:hAnsi="宋体" w:eastAsia="宋体" w:cs="宋体"/>
      <w:b/>
      <w:bCs/>
      <w:kern w:val="0"/>
      <w:sz w:val="32"/>
      <w:szCs w:val="36"/>
      <w:lang w:bidi="ar"/>
    </w:rPr>
  </w:style>
  <w:style w:type="paragraph" w:styleId="4">
    <w:name w:val="heading 3"/>
    <w:basedOn w:val="1"/>
    <w:next w:val="1"/>
    <w:link w:val="14"/>
    <w:unhideWhenUsed/>
    <w:qFormat/>
    <w:uiPriority w:val="0"/>
    <w:pPr>
      <w:keepNext/>
      <w:keepLines/>
      <w:spacing w:before="260" w:beforeLines="0" w:beforeAutospacing="0" w:after="260" w:afterLines="0" w:afterAutospacing="0" w:line="300" w:lineRule="exact"/>
      <w:jc w:val="left"/>
      <w:outlineLvl w:val="2"/>
    </w:pPr>
    <w:rPr>
      <w:rFonts w:asciiTheme="minorAscii" w:hAnsiTheme="minorAscii"/>
      <w:b/>
      <w:sz w:val="32"/>
    </w:rPr>
  </w:style>
  <w:style w:type="paragraph" w:styleId="5">
    <w:name w:val="heading 4"/>
    <w:basedOn w:val="1"/>
    <w:next w:val="1"/>
    <w:link w:val="16"/>
    <w:unhideWhenUsed/>
    <w:qFormat/>
    <w:uiPriority w:val="0"/>
    <w:pPr>
      <w:keepNext/>
      <w:keepLines/>
      <w:spacing w:before="280" w:beforeLines="0" w:beforeAutospacing="0" w:after="290" w:afterLines="0" w:afterAutospacing="0" w:line="300" w:lineRule="exact"/>
      <w:outlineLvl w:val="3"/>
    </w:pPr>
    <w:rPr>
      <w:rFonts w:ascii="Arial" w:hAnsi="Arial" w:eastAsia="黑体"/>
      <w:sz w:val="2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1"/>
    <w:basedOn w:val="1"/>
    <w:next w:val="1"/>
    <w:uiPriority w:val="0"/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link w:val="15"/>
    <w:uiPriority w:val="0"/>
    <w:pPr>
      <w:spacing w:before="50" w:beforeLines="50" w:beforeAutospacing="0" w:after="50" w:afterLines="50" w:afterAutospacing="0" w:line="300" w:lineRule="exact"/>
      <w:ind w:left="0" w:right="0" w:firstLine="964" w:firstLineChars="200"/>
      <w:jc w:val="left"/>
    </w:pPr>
    <w:rPr>
      <w:rFonts w:asciiTheme="minorAscii" w:hAnsiTheme="minorAscii"/>
      <w:kern w:val="0"/>
      <w:sz w:val="24"/>
      <w:lang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  <w:style w:type="character" w:customStyle="1" w:styleId="14">
    <w:name w:val="标题 3 Char"/>
    <w:link w:val="4"/>
    <w:uiPriority w:val="0"/>
    <w:rPr>
      <w:rFonts w:asciiTheme="minorAscii" w:hAnsiTheme="minorAscii" w:eastAsiaTheme="minorEastAsia"/>
      <w:b/>
      <w:sz w:val="32"/>
    </w:rPr>
  </w:style>
  <w:style w:type="character" w:customStyle="1" w:styleId="15">
    <w:name w:val="普通(网站) Char"/>
    <w:link w:val="9"/>
    <w:uiPriority w:val="0"/>
    <w:rPr>
      <w:rFonts w:asciiTheme="minorAscii" w:hAnsiTheme="minorAscii"/>
      <w:kern w:val="0"/>
      <w:sz w:val="24"/>
      <w:lang w:bidi="ar"/>
    </w:rPr>
  </w:style>
  <w:style w:type="character" w:customStyle="1" w:styleId="16">
    <w:name w:val="标题 4 Char"/>
    <w:link w:val="5"/>
    <w:uiPriority w:val="0"/>
    <w:rPr>
      <w:rFonts w:ascii="Arial" w:hAnsi="Arial" w:eastAsia="黑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1392</Words>
  <Characters>1549</Characters>
  <Lines>0</Lines>
  <Paragraphs>0</Paragraphs>
  <TotalTime>3</TotalTime>
  <ScaleCrop>false</ScaleCrop>
  <LinksUpToDate>false</LinksUpToDate>
  <CharactersWithSpaces>1692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2026-06-21T10:17:00Z</dcterms:created>
  <dc:creator>张钰涵</dc:creator>
  <cp:lastModifiedBy>张钰涵</cp:lastModifiedBy>
  <dcterms:modified xsi:type="dcterms:W3CDTF">2026-06-21T15:06:54Z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2B58915E520A4DC3886533DDF3AD2C79_11</vt:lpwstr>
  </property>
  <property fmtid="{D5CDD505-2E9C-101B-9397-08002B2CF9AE}" pid="4" name="KSOTemplateDocerSaveRecord">
    <vt:lpwstr>eyJoZGlkIjoiYmUwZWNjYmZhNzkzYmE4MzA1OWM1NGZjM2E4NGRlYzMiLCJ1c2VySWQiOiIxNjMyMTU5Nzc2In0=</vt:lpwstr>
  </property>
</Properties>
</file>