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Gámez César, Ariadna </w:t>
      </w:r>
    </w:p>
    <w:p w:rsidR="00000000" w:rsidDel="00000000" w:rsidP="00000000" w:rsidRDefault="00000000" w:rsidRPr="00000000" w14:paraId="00000002">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Corcuera Cucurull, Carlota</w:t>
      </w:r>
    </w:p>
    <w:p w:rsidR="00000000" w:rsidDel="00000000" w:rsidP="00000000" w:rsidRDefault="00000000" w:rsidRPr="00000000" w14:paraId="00000003">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Patiño Ojeda, Adrián</w:t>
      </w:r>
    </w:p>
    <w:p w:rsidR="00000000" w:rsidDel="00000000" w:rsidP="00000000" w:rsidRDefault="00000000" w:rsidRPr="00000000" w14:paraId="0000000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Title"/>
        <w:jc w:val="both"/>
        <w:rPr>
          <w:rFonts w:ascii="Proxima Nova" w:cs="Proxima Nova" w:eastAsia="Proxima Nova" w:hAnsi="Proxima Nova"/>
          <w:sz w:val="26"/>
          <w:szCs w:val="26"/>
        </w:rPr>
      </w:pPr>
      <w:bookmarkStart w:colFirst="0" w:colLast="0" w:name="_hotn466yzk4s" w:id="0"/>
      <w:bookmarkEnd w:id="0"/>
      <w:r w:rsidDel="00000000" w:rsidR="00000000" w:rsidRPr="00000000">
        <w:rPr>
          <w:rFonts w:ascii="Proxima Nova" w:cs="Proxima Nova" w:eastAsia="Proxima Nova" w:hAnsi="Proxima Nova"/>
          <w:b w:val="1"/>
          <w:sz w:val="26"/>
          <w:szCs w:val="26"/>
          <w:u w:val="single"/>
          <w:rtl w:val="0"/>
        </w:rPr>
        <w:t xml:space="preserve">Sessió 1 </w:t>
      </w:r>
      <w:r w:rsidDel="00000000" w:rsidR="00000000" w:rsidRPr="00000000">
        <w:rPr>
          <w:rFonts w:ascii="Proxima Nova" w:cs="Proxima Nova" w:eastAsia="Proxima Nova" w:hAnsi="Proxima Nova"/>
          <w:b w:val="1"/>
          <w:sz w:val="26"/>
          <w:szCs w:val="26"/>
          <w:u w:val="single"/>
          <w:rtl w:val="0"/>
        </w:rPr>
        <w:t xml:space="preserve">SIO</w:t>
      </w:r>
      <w:r w:rsidDel="00000000" w:rsidR="00000000" w:rsidRPr="00000000">
        <w:rPr>
          <w:rtl w:val="0"/>
        </w:rPr>
      </w:r>
    </w:p>
    <w:p w:rsidR="00000000" w:rsidDel="00000000" w:rsidP="00000000" w:rsidRDefault="00000000" w:rsidRPr="00000000" w14:paraId="0000000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 la sessió d’avui s’han tractat diversos temes i aspectes sobre l'evolució tecnològica i el que comporten aquests fets per els SIO. En primer lloc s’ha discutit sobre la figura del CIO (Chief information officer) i com a canviat la figura del cap d’informàtica al llarg dels anys. Seguidament, s’ha introduit el “Tech stack” juntament amb els conceptes de tecnologies obsoletes, tecnologies consolidades i noves  tecnologies. </w:t>
      </w:r>
    </w:p>
    <w:p w:rsidR="00000000" w:rsidDel="00000000" w:rsidP="00000000" w:rsidRDefault="00000000" w:rsidRPr="00000000" w14:paraId="0000000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tecnologies obsoletes són aquelles que han quedat desfasades per tecnologies mes eficients, com ara antics sistemes operatius, llenguatges de programació fora de manteniment, etc. Aquest fet pot tenir un impacte negatiu en el rendiment a l’hora de operar en el sistema ja que normalment no estàn actualitzades per a les tecnologies actuals i fan que haguem de mantenir programes, sistemas o màquines que només utilitzem per una funció concreta i el seu ús  sigui òptim. Per altra banda, les tecnologies consolidades són aquelles que tenen infraestructura, estàndards i eines, en el cas de Linux, compleix els tres àmbits.</w:t>
      </w:r>
    </w:p>
    <w:p w:rsidR="00000000" w:rsidDel="00000000" w:rsidP="00000000" w:rsidRDefault="00000000" w:rsidRPr="00000000" w14:paraId="0000000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Glossari de paraules claus:</w:t>
      </w:r>
    </w:p>
    <w:p w:rsidR="00000000" w:rsidDel="00000000" w:rsidP="00000000" w:rsidRDefault="00000000" w:rsidRPr="00000000" w14:paraId="0000000C">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jc w:val="both"/>
        <w:rPr>
          <w:b w:val="1"/>
          <w:u w:val="none"/>
        </w:rPr>
      </w:pPr>
      <w:r w:rsidDel="00000000" w:rsidR="00000000" w:rsidRPr="00000000">
        <w:rPr>
          <w:rFonts w:ascii="Proxima Nova" w:cs="Proxima Nova" w:eastAsia="Proxima Nova" w:hAnsi="Proxima Nova"/>
          <w:b w:val="1"/>
          <w:rtl w:val="0"/>
        </w:rPr>
        <w:t xml:space="preserve">Disrupció: </w:t>
      </w:r>
      <w:r w:rsidDel="00000000" w:rsidR="00000000" w:rsidRPr="00000000">
        <w:rPr>
          <w:rFonts w:ascii="Proxima Nova" w:cs="Proxima Nova" w:eastAsia="Proxima Nova" w:hAnsi="Proxima Nova"/>
          <w:rtl w:val="0"/>
        </w:rPr>
        <w:t xml:space="preserve">La disrupció és un canvi radical que transforma un mercat o tecnologia existent. </w:t>
      </w:r>
    </w:p>
    <w:p w:rsidR="00000000" w:rsidDel="00000000" w:rsidP="00000000" w:rsidRDefault="00000000" w:rsidRPr="00000000" w14:paraId="0000000E">
      <w:pPr>
        <w:ind w:firstLine="708.6614173228347"/>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Els cotxes elèctrics han creat una disrupció en la industria automobilística. </w:t>
      </w:r>
    </w:p>
    <w:p w:rsidR="00000000" w:rsidDel="00000000" w:rsidP="00000000" w:rsidRDefault="00000000" w:rsidRPr="00000000" w14:paraId="0000000F">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u w:val="none"/>
        </w:rPr>
      </w:pPr>
      <w:r w:rsidDel="00000000" w:rsidR="00000000" w:rsidRPr="00000000">
        <w:rPr>
          <w:rFonts w:ascii="Proxima Nova" w:cs="Proxima Nova" w:eastAsia="Proxima Nova" w:hAnsi="Proxima Nova"/>
          <w:b w:val="1"/>
          <w:rtl w:val="0"/>
        </w:rPr>
        <w:t xml:space="preserve">Legacy technologies (tecnologies obsoletes): </w:t>
      </w:r>
      <w:r w:rsidDel="00000000" w:rsidR="00000000" w:rsidRPr="00000000">
        <w:rPr>
          <w:rFonts w:ascii="Proxima Nova" w:cs="Proxima Nova" w:eastAsia="Proxima Nova" w:hAnsi="Proxima Nova"/>
          <w:rtl w:val="0"/>
        </w:rPr>
        <w:t xml:space="preserve">Són</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les tecnologies que no s’actualitzen, queden estancades en el temps però es pot seguir fent ús.</w:t>
      </w:r>
    </w:p>
    <w:p w:rsidR="00000000" w:rsidDel="00000000" w:rsidP="00000000" w:rsidRDefault="00000000" w:rsidRPr="00000000" w14:paraId="0000001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ind w:left="72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El nostre sistema utilitza tecnologies obsoletes que limitan el seu rendiment. </w:t>
      </w:r>
    </w:p>
    <w:p w:rsidR="00000000" w:rsidDel="00000000" w:rsidP="00000000" w:rsidRDefault="00000000" w:rsidRPr="00000000" w14:paraId="00000013">
      <w:pP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b w:val="1"/>
          <w:u w:val="none"/>
        </w:rPr>
      </w:pPr>
      <w:r w:rsidDel="00000000" w:rsidR="00000000" w:rsidRPr="00000000">
        <w:rPr>
          <w:rFonts w:ascii="Proxima Nova" w:cs="Proxima Nova" w:eastAsia="Proxima Nova" w:hAnsi="Proxima Nova"/>
          <w:b w:val="1"/>
          <w:rtl w:val="0"/>
        </w:rPr>
        <w:t xml:space="preserve">Economia d’escala: </w:t>
      </w:r>
      <w:r w:rsidDel="00000000" w:rsidR="00000000" w:rsidRPr="00000000">
        <w:rPr>
          <w:rFonts w:ascii="Proxima Nova" w:cs="Proxima Nova" w:eastAsia="Proxima Nova" w:hAnsi="Proxima Nova"/>
          <w:rtl w:val="0"/>
        </w:rPr>
        <w:t xml:space="preserve">La capacitat d’una empresa de produir major quantitat de productes a un menor cost de producció. A mesura que la producció augmenta, els seus costos es redueixen.</w:t>
      </w:r>
    </w:p>
    <w:p w:rsidR="00000000" w:rsidDel="00000000" w:rsidP="00000000" w:rsidRDefault="00000000" w:rsidRPr="00000000" w14:paraId="00000015">
      <w:pPr>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6">
      <w:pPr>
        <w:ind w:left="72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El bar de la FIB pot fer molts més entrepans i de manera més eficient i econòmica que una persona a casa degut al gran volum de producció (economia d’escala).</w:t>
      </w:r>
    </w:p>
    <w:p w:rsidR="00000000" w:rsidDel="00000000" w:rsidP="00000000" w:rsidRDefault="00000000" w:rsidRPr="00000000" w14:paraId="00000017">
      <w:pPr>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u w:val="none"/>
        </w:rPr>
      </w:pPr>
      <w:r w:rsidDel="00000000" w:rsidR="00000000" w:rsidRPr="00000000">
        <w:rPr>
          <w:rFonts w:ascii="Proxima Nova" w:cs="Proxima Nova" w:eastAsia="Proxima Nova" w:hAnsi="Proxima Nova"/>
          <w:b w:val="1"/>
          <w:rtl w:val="0"/>
        </w:rPr>
        <w:t xml:space="preserve">Estàndards: </w:t>
      </w:r>
      <w:r w:rsidDel="00000000" w:rsidR="00000000" w:rsidRPr="00000000">
        <w:rPr>
          <w:rFonts w:ascii="Proxima Nova" w:cs="Proxima Nova" w:eastAsia="Proxima Nova" w:hAnsi="Proxima Nova"/>
          <w:rtl w:val="0"/>
        </w:rPr>
        <w:t xml:space="preserve">Una forma de tecnologies consolidades que s’estableixen com a pràctica comuna. Ex: TCP/IP.</w:t>
      </w:r>
    </w:p>
    <w:p w:rsidR="00000000" w:rsidDel="00000000" w:rsidP="00000000" w:rsidRDefault="00000000" w:rsidRPr="00000000" w14:paraId="0000001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ind w:left="72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Penso que Microsoft seguirà sent un estàndard en la tecnologia molts més anys. </w:t>
      </w:r>
    </w:p>
    <w:p w:rsidR="00000000" w:rsidDel="00000000" w:rsidP="00000000" w:rsidRDefault="00000000" w:rsidRPr="00000000" w14:paraId="0000001B">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C">
      <w:pPr>
        <w:numPr>
          <w:ilvl w:val="0"/>
          <w:numId w:val="1"/>
        </w:numPr>
        <w:spacing w:after="200" w:lineRule="auto"/>
        <w:ind w:left="720" w:hanging="360"/>
        <w:jc w:val="both"/>
        <w:rPr>
          <w:b w:val="1"/>
          <w:u w:val="none"/>
        </w:rPr>
      </w:pPr>
      <w:r w:rsidDel="00000000" w:rsidR="00000000" w:rsidRPr="00000000">
        <w:rPr>
          <w:rFonts w:ascii="Proxima Nova" w:cs="Proxima Nova" w:eastAsia="Proxima Nova" w:hAnsi="Proxima Nova"/>
          <w:b w:val="1"/>
          <w:rtl w:val="0"/>
        </w:rPr>
        <w:t xml:space="preserve">Tech stack: </w:t>
      </w:r>
      <w:r w:rsidDel="00000000" w:rsidR="00000000" w:rsidRPr="00000000">
        <w:rPr>
          <w:rFonts w:ascii="Proxima Nova" w:cs="Proxima Nova" w:eastAsia="Proxima Nova" w:hAnsi="Proxima Nova"/>
          <w:rtl w:val="0"/>
        </w:rPr>
        <w:t xml:space="preserve">És la forma d’organització dels sistemes d’informació informàtics del 2020</w:t>
      </w:r>
      <w:r w:rsidDel="00000000" w:rsidR="00000000" w:rsidRPr="00000000">
        <w:rPr>
          <w:rFonts w:ascii="Proxima Nova" w:cs="Proxima Nova" w:eastAsia="Proxima Nova" w:hAnsi="Proxima Nova"/>
          <w:b w:val="1"/>
          <w:rtl w:val="0"/>
        </w:rPr>
        <w:t xml:space="preserve">.</w:t>
      </w:r>
    </w:p>
    <w:p w:rsidR="00000000" w:rsidDel="00000000" w:rsidP="00000000" w:rsidRDefault="00000000" w:rsidRPr="00000000" w14:paraId="0000001D">
      <w:pPr>
        <w:ind w:left="708.6614173228347"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La tech stack es troba dividida en tres àmbits diferents en l’informàtica, comunicacions, computació i software.</w:t>
      </w:r>
    </w:p>
    <w:p w:rsidR="00000000" w:rsidDel="00000000" w:rsidP="00000000" w:rsidRDefault="00000000" w:rsidRPr="00000000" w14:paraId="0000001E">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u w:val="none"/>
        </w:rPr>
      </w:pPr>
      <w:r w:rsidDel="00000000" w:rsidR="00000000" w:rsidRPr="00000000">
        <w:rPr>
          <w:rFonts w:ascii="Proxima Nova" w:cs="Proxima Nova" w:eastAsia="Proxima Nova" w:hAnsi="Proxima Nova"/>
          <w:b w:val="1"/>
          <w:rtl w:val="0"/>
        </w:rPr>
        <w:t xml:space="preserve">Domini públic / Domini privat: </w:t>
      </w:r>
      <w:r w:rsidDel="00000000" w:rsidR="00000000" w:rsidRPr="00000000">
        <w:rPr>
          <w:rFonts w:ascii="Proxima Nova" w:cs="Proxima Nova" w:eastAsia="Proxima Nova" w:hAnsi="Proxima Nova"/>
          <w:rtl w:val="0"/>
        </w:rPr>
        <w:t xml:space="preserve">Una tecnologia és de domini públic quan no hi ha cap empresa o particular que la gestiona. Afavoreix la innovació. Una tecnologia de domini privat està gestionada per una empresa o particular.</w:t>
      </w:r>
    </w:p>
    <w:p w:rsidR="00000000" w:rsidDel="00000000" w:rsidP="00000000" w:rsidRDefault="00000000" w:rsidRPr="00000000" w14:paraId="0000002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ind w:left="720" w:firstLine="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El sistema operatiu Linux és de domini públic.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