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Díez Apolo, Èric </w:t>
      </w:r>
    </w:p>
    <w:p w:rsidR="00000000" w:rsidDel="00000000" w:rsidP="00000000" w:rsidRDefault="00000000" w:rsidRPr="00000000" w14:paraId="00000002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Gámez César, Ariadna </w:t>
      </w:r>
    </w:p>
    <w:p w:rsidR="00000000" w:rsidDel="00000000" w:rsidP="00000000" w:rsidRDefault="00000000" w:rsidRPr="00000000" w14:paraId="00000003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Corcuera Cucurull, Carlota</w:t>
      </w:r>
    </w:p>
    <w:p w:rsidR="00000000" w:rsidDel="00000000" w:rsidP="00000000" w:rsidRDefault="00000000" w:rsidRPr="00000000" w14:paraId="00000004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Patiño Ojeda, Adrián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u w:val="single"/>
          <w:rtl w:val="0"/>
        </w:rPr>
        <w:t xml:space="preserve">Sessió 3 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Diagrama de context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workspace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model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 Persones que interactuen amb el subsistema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estudiante = person "Estudiant" "Usuari del subsistema d'automatrícula per seleccionar assignatures."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gestor = person "Gestor del sistema" "Administrador que supervisa el procés de matrícula."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Sistema central de l'automatrícula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sistemaAutomatricula = softwareSystem "Subsistema d'Automatrícula" "Sistema que permet als estudiants seleccionar assignatures i formalitzar la seva matrícula."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 Sistemes externs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sistemaAutenticacio = softwareSystem "Sistema d'Autenticació Centralitzada de la UPC" "Sistema que valida les credencials dels usuaris per a permetre l'accés al subsistema d'automatrícula."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prisma = softwareSystem "Prisma" "Sistema de gestió acadèmica encarregat dels plans d'estudis i expedients acadèmics dels estudiants."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evilCBank = softwareSystem "Sistema de Pagaments d'Evil CBank, S.A." "Sistema que processa els pagaments de les taxes de matrícula."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 Relacions entre els components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estudiante -&gt; sistemaAutomatricula "Selecciona assignatures i formalitza la matrícula"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gestor -&gt; sistemaAutomatricula "Supervisa i gestiona el procés de matrícula"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sistemaAutomatricula -&gt; sistemaAutenticacio "Comprova les credencials d'usuari"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sistemaAutomatricula -&gt; prisma "Consulta plans d'estudis i expedients acadèmics"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sistemaAutomatricula -&gt; evilCBank "Envia informació de pagament de taxes"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views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systemContext sistemaAutomatricula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include 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autolayout lr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title "Diagrama de Context del Subsistema d'Automatrícula"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description "Diagrama de context que mostra les relacions entre el subsistema d'automatrícula de la UPC i altres sistemes externs."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theme default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200025</wp:posOffset>
            </wp:positionV>
            <wp:extent cx="6272213" cy="505697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50569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Diagrama de contenidors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workspace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model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 Persones que interactuen amb el subsistema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estudiante = person "Estudiant" "Usuari del subsistema d'automatrícula per seleccionar assignatures."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gestor = person "Gestor del sistema" "Administrador que supervisa el procés de matrícula."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 Sistema central de l'automatrícula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sistemaAutomatricula = softwareSystem "Subsistema d'Automatrícula" "Sistema que permet als estudiants seleccionar assignatures i formalitzar la seva matrícula."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// Contenidors per a estudiants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webAppEstudiant = container "Aplicació Web d'Automatrícula" "Aplicació web que permet als estudiants gestionar la seva matrícula."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apiEstudiant = container "API d'Automatrícula" "Servei backend que processa les operacions de matrícula per estudiants."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 Contenidors per a gestors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webAppGestor = container "Aplicació Web de Gestió" "Aplicació web que permet als gestors supervisar el procés de matrícula."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apiGestor = container "API de Gestió de l'Automatrícula" "Servei backend que processa les operacions de matrícula per gestors."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db = container "Base de Dades d'Automatrícula" "Emmagatzema la informació de les matrícules i les assignatures."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// Sistemes externs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sistemaAutenticacio = softwareSystem "Sistema d'Autenticació Centralitzada de la UPC" "Sistema que valida les credencials dels usuaris per a permetre l'accés al subsistema d'automatrícula."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prisma = softwareSystem "Prisma" "Sistema de gestió acadèmica encarregat dels plans d'estudis i expedients acadèmics dels estudiants."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evilCBank = softwareSystem "Sistema de Pagaments d'Evil CBank, S.A." "Sistema que processa els pagaments de les taxes de matrícula."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// Relacions externes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estudiante -&gt; webAppEstudiant "Accedeix per seleccionar assignatures"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gestor -&gt; webAppGestor "Accedeix per supervisar el procés de matrícula"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// Relacions entre els contenidors d'estudiants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webAppEstudiant -&gt; apiEstudiant "Realitza peticions d'operacions de matrícula"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apiEstudiant -&gt; db "Consulta i actualitza informació de matrícules"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// Relacions entre els contenidors de gestors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webAppGestor -&gt; apiGestor "Realitza peticions d'operacions de gestió"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apiGestor -&gt; db "Consulta i actualitza informació de matrícules"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// Relacions entre les APIs i sistemes externs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apiEstudiant -&gt; sistemaAutenticacio "Comprova les credencials d'usuari"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apiEstudiant -&gt; prisma "Consulta plans d'estudis i expedients acadèmics"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apiEstudiant -&gt; evilCBank "Envia informació de pagament de taxes"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apiGestor -&gt; sistemaAutenticacio "Comprova les credencials d'usuari"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apiGestor -&gt; prisma "Consulta plans d'estudis i expedients acadèmics"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views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container sistemaAutomatricula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include webAppEstudiant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include apiEstudiant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include webAppGestor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include apiGestor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include db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include sistemaAutenticacio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include prisma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include evilCBank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include estudiante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include gestor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autolayout lr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title "Diagrama de Contenidors del Subsistema d'Automatrícula"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description "Diagrama de contenidors que mostra l'estructura interna del subsistema d'automatrícula i les seves interaccions amb sistemes externs."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theme default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862638" cy="5692136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56921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