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360" w:lineRule="auto"/>
        <w:jc w:val="center"/>
        <w:rPr>
          <w:b w:val="1"/>
          <w:sz w:val="62"/>
          <w:szCs w:val="62"/>
        </w:rPr>
      </w:pPr>
      <w:bookmarkStart w:colFirst="0" w:colLast="0" w:name="_hvujey3wbpwj" w:id="0"/>
      <w:bookmarkEnd w:id="0"/>
      <w:r w:rsidDel="00000000" w:rsidR="00000000" w:rsidRPr="00000000">
        <w:rPr>
          <w:b w:val="1"/>
          <w:sz w:val="62"/>
          <w:szCs w:val="62"/>
          <w:rtl w:val="0"/>
        </w:rPr>
        <w:t xml:space="preserve">ADEI: Report 2</w:t>
      </w:r>
    </w:p>
    <w:p w:rsidR="00000000" w:rsidDel="00000000" w:rsidP="00000000" w:rsidRDefault="00000000" w:rsidRPr="00000000" w14:paraId="00000002">
      <w:pPr>
        <w:pStyle w:val="Subtitle"/>
        <w:spacing w:before="200" w:line="360" w:lineRule="auto"/>
        <w:jc w:val="center"/>
        <w:rPr>
          <w:sz w:val="42"/>
          <w:szCs w:val="42"/>
        </w:rPr>
      </w:pPr>
      <w:bookmarkStart w:colFirst="0" w:colLast="0" w:name="_akf1wpiuqz62" w:id="1"/>
      <w:bookmarkEnd w:id="1"/>
      <w:r w:rsidDel="00000000" w:rsidR="00000000" w:rsidRPr="00000000">
        <w:rPr>
          <w:sz w:val="42"/>
          <w:szCs w:val="42"/>
          <w:rtl w:val="0"/>
        </w:rPr>
        <w:t xml:space="preserve">Model building</w:t>
      </w:r>
      <w:r w:rsidDel="00000000" w:rsidR="00000000" w:rsidRPr="00000000">
        <w:rPr>
          <w:rtl w:val="0"/>
        </w:rPr>
      </w:r>
    </w:p>
    <w:p w:rsidR="00000000" w:rsidDel="00000000" w:rsidP="00000000" w:rsidRDefault="00000000" w:rsidRPr="00000000" w14:paraId="00000003">
      <w:pPr>
        <w:pStyle w:val="Subtitle"/>
        <w:spacing w:before="200" w:line="360" w:lineRule="auto"/>
        <w:jc w:val="center"/>
        <w:rPr/>
      </w:pPr>
      <w:bookmarkStart w:colFirst="0" w:colLast="0" w:name="_afm72mqa9h6e" w:id="2"/>
      <w:bookmarkEnd w:id="2"/>
      <w:r w:rsidDel="00000000" w:rsidR="00000000" w:rsidRPr="00000000">
        <w:rPr>
          <w:rtl w:val="0"/>
        </w:rPr>
        <w:t xml:space="preserve">2024-25</w:t>
      </w:r>
    </w:p>
    <w:p w:rsidR="00000000" w:rsidDel="00000000" w:rsidP="00000000" w:rsidRDefault="00000000" w:rsidRPr="00000000" w14:paraId="00000004">
      <w:pPr>
        <w:pStyle w:val="Subtitle"/>
        <w:spacing w:before="200" w:line="360" w:lineRule="auto"/>
        <w:jc w:val="center"/>
        <w:rPr/>
      </w:pPr>
      <w:bookmarkStart w:colFirst="0" w:colLast="0" w:name="_guvzpoagwq29" w:id="3"/>
      <w:bookmarkEnd w:id="3"/>
      <w:r w:rsidDel="00000000" w:rsidR="00000000" w:rsidRPr="00000000">
        <w:rPr>
          <w:sz w:val="20"/>
          <w:szCs w:val="20"/>
          <w:rtl w:val="0"/>
        </w:rPr>
        <w:t xml:space="preserve">Joan Marc Coll, Guillem Gaya, Dimas Noguera y Ada Peña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2114550</wp:posOffset>
            </wp:positionV>
            <wp:extent cx="2062163" cy="1469291"/>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62163" cy="14692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5524500</wp:posOffset>
            </wp:positionV>
            <wp:extent cx="3367088" cy="761054"/>
            <wp:effectExtent b="0" l="0" r="0" t="0"/>
            <wp:wrapTopAndBottom distB="114300" distT="11430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367088" cy="761054"/>
                    </a:xfrm>
                    <a:prstGeom prst="rect"/>
                    <a:ln/>
                  </pic:spPr>
                </pic:pic>
              </a:graphicData>
            </a:graphic>
          </wp:anchor>
        </w:drawing>
      </w:r>
    </w:p>
    <w:p w:rsidR="00000000" w:rsidDel="00000000" w:rsidP="00000000" w:rsidRDefault="00000000" w:rsidRPr="00000000" w14:paraId="00000005">
      <w:pPr>
        <w:spacing w:before="200" w:line="360" w:lineRule="auto"/>
        <w:rPr/>
      </w:pPr>
      <w:r w:rsidDel="00000000" w:rsidR="00000000" w:rsidRPr="00000000">
        <w:rPr>
          <w:rtl w:val="0"/>
        </w:rPr>
      </w:r>
    </w:p>
    <w:p w:rsidR="00000000" w:rsidDel="00000000" w:rsidP="00000000" w:rsidRDefault="00000000" w:rsidRPr="00000000" w14:paraId="00000006">
      <w:pPr>
        <w:spacing w:before="200" w:line="360" w:lineRule="auto"/>
        <w:rPr/>
      </w:pPr>
      <w:r w:rsidDel="00000000" w:rsidR="00000000" w:rsidRPr="00000000">
        <w:rPr>
          <w:rtl w:val="0"/>
        </w:rPr>
      </w:r>
    </w:p>
    <w:p w:rsidR="00000000" w:rsidDel="00000000" w:rsidP="00000000" w:rsidRDefault="00000000" w:rsidRPr="00000000" w14:paraId="00000007">
      <w:pPr>
        <w:spacing w:before="200" w:line="360" w:lineRule="auto"/>
        <w:rPr/>
      </w:pPr>
      <w:r w:rsidDel="00000000" w:rsidR="00000000" w:rsidRPr="00000000">
        <w:rPr>
          <w:rtl w:val="0"/>
        </w:rPr>
      </w:r>
    </w:p>
    <w:p w:rsidR="00000000" w:rsidDel="00000000" w:rsidP="00000000" w:rsidRDefault="00000000" w:rsidRPr="00000000" w14:paraId="00000008">
      <w:pPr>
        <w:spacing w:before="200" w:line="360" w:lineRule="auto"/>
        <w:rPr/>
      </w:pPr>
      <w:r w:rsidDel="00000000" w:rsidR="00000000" w:rsidRPr="00000000">
        <w:rPr>
          <w:rtl w:val="0"/>
        </w:rPr>
      </w:r>
    </w:p>
    <w:p w:rsidR="00000000" w:rsidDel="00000000" w:rsidP="00000000" w:rsidRDefault="00000000" w:rsidRPr="00000000" w14:paraId="00000009">
      <w:pPr>
        <w:spacing w:before="200" w:line="360" w:lineRule="auto"/>
        <w:rPr/>
      </w:pPr>
      <w:r w:rsidDel="00000000" w:rsidR="00000000" w:rsidRPr="00000000">
        <w:rPr>
          <w:rtl w:val="0"/>
        </w:rPr>
      </w:r>
    </w:p>
    <w:p w:rsidR="00000000" w:rsidDel="00000000" w:rsidP="00000000" w:rsidRDefault="00000000" w:rsidRPr="00000000" w14:paraId="0000000A">
      <w:pPr>
        <w:spacing w:before="200" w:line="360" w:lineRule="auto"/>
        <w:rPr/>
      </w:pPr>
      <w:r w:rsidDel="00000000" w:rsidR="00000000" w:rsidRPr="00000000">
        <w:rPr>
          <w:rtl w:val="0"/>
        </w:rPr>
      </w:r>
    </w:p>
    <w:p w:rsidR="00000000" w:rsidDel="00000000" w:rsidP="00000000" w:rsidRDefault="00000000" w:rsidRPr="00000000" w14:paraId="0000000B">
      <w:pPr>
        <w:spacing w:before="200" w:line="360" w:lineRule="auto"/>
        <w:rPr/>
      </w:pPr>
      <w:r w:rsidDel="00000000" w:rsidR="00000000" w:rsidRPr="00000000">
        <w:rPr>
          <w:rtl w:val="0"/>
        </w:rPr>
      </w:r>
    </w:p>
    <w:p w:rsidR="00000000" w:rsidDel="00000000" w:rsidP="00000000" w:rsidRDefault="00000000" w:rsidRPr="00000000" w14:paraId="0000000C">
      <w:pPr>
        <w:spacing w:before="200" w:line="360" w:lineRule="auto"/>
        <w:rPr/>
      </w:pPr>
      <w:r w:rsidDel="00000000" w:rsidR="00000000" w:rsidRPr="00000000">
        <w:rPr>
          <w:rtl w:val="0"/>
        </w:rPr>
      </w:r>
    </w:p>
    <w:p w:rsidR="00000000" w:rsidDel="00000000" w:rsidP="00000000" w:rsidRDefault="00000000" w:rsidRPr="00000000" w14:paraId="0000000D">
      <w:pPr>
        <w:spacing w:before="200" w:line="360" w:lineRule="auto"/>
        <w:rPr/>
      </w:pPr>
      <w:r w:rsidDel="00000000" w:rsidR="00000000" w:rsidRPr="00000000">
        <w:rPr>
          <w:rtl w:val="0"/>
        </w:rPr>
      </w:r>
    </w:p>
    <w:p w:rsidR="00000000" w:rsidDel="00000000" w:rsidP="00000000" w:rsidRDefault="00000000" w:rsidRPr="00000000" w14:paraId="0000000E">
      <w:pPr>
        <w:spacing w:before="200" w:line="360" w:lineRule="auto"/>
        <w:rPr/>
      </w:pPr>
      <w:r w:rsidDel="00000000" w:rsidR="00000000" w:rsidRPr="00000000">
        <w:rPr>
          <w:rtl w:val="0"/>
        </w:rPr>
      </w:r>
    </w:p>
    <w:p w:rsidR="00000000" w:rsidDel="00000000" w:rsidP="00000000" w:rsidRDefault="00000000" w:rsidRPr="00000000" w14:paraId="0000000F">
      <w:pPr>
        <w:spacing w:before="200" w:line="360" w:lineRule="auto"/>
        <w:rPr/>
      </w:pPr>
      <w:r w:rsidDel="00000000" w:rsidR="00000000" w:rsidRPr="00000000">
        <w:rPr>
          <w:rtl w:val="0"/>
        </w:rPr>
      </w:r>
    </w:p>
    <w:p w:rsidR="00000000" w:rsidDel="00000000" w:rsidP="00000000" w:rsidRDefault="00000000" w:rsidRPr="00000000" w14:paraId="00000010">
      <w:pPr>
        <w:spacing w:before="200" w:line="360" w:lineRule="auto"/>
        <w:rPr/>
      </w:pPr>
      <w:r w:rsidDel="00000000" w:rsidR="00000000" w:rsidRPr="00000000">
        <w:rPr>
          <w:rtl w:val="0"/>
        </w:rPr>
      </w:r>
    </w:p>
    <w:p w:rsidR="00000000" w:rsidDel="00000000" w:rsidP="00000000" w:rsidRDefault="00000000" w:rsidRPr="00000000" w14:paraId="00000011">
      <w:pPr>
        <w:spacing w:before="200" w:line="360" w:lineRule="auto"/>
        <w:rPr/>
      </w:pPr>
      <w:r w:rsidDel="00000000" w:rsidR="00000000" w:rsidRPr="00000000">
        <w:rPr>
          <w:rtl w:val="0"/>
        </w:rPr>
      </w:r>
    </w:p>
    <w:p w:rsidR="00000000" w:rsidDel="00000000" w:rsidP="00000000" w:rsidRDefault="00000000" w:rsidRPr="00000000" w14:paraId="00000012">
      <w:pPr>
        <w:spacing w:before="200" w:line="360" w:lineRule="auto"/>
        <w:rPr/>
      </w:pPr>
      <w:r w:rsidDel="00000000" w:rsidR="00000000" w:rsidRPr="00000000">
        <w:rPr>
          <w:rtl w:val="0"/>
        </w:rPr>
      </w:r>
    </w:p>
    <w:p w:rsidR="00000000" w:rsidDel="00000000" w:rsidP="00000000" w:rsidRDefault="00000000" w:rsidRPr="00000000" w14:paraId="00000013">
      <w:pPr>
        <w:spacing w:before="200" w:line="360" w:lineRule="auto"/>
        <w:rPr>
          <w:b w:val="1"/>
          <w:sz w:val="36"/>
          <w:szCs w:val="36"/>
        </w:rPr>
      </w:pPr>
      <w:r w:rsidDel="00000000" w:rsidR="00000000" w:rsidRPr="00000000">
        <w:rPr>
          <w:b w:val="1"/>
          <w:sz w:val="36"/>
          <w:szCs w:val="36"/>
          <w:rtl w:val="0"/>
        </w:rPr>
        <w:t xml:space="preserve">Index</w:t>
      </w:r>
    </w:p>
    <w:p w:rsidR="00000000" w:rsidDel="00000000" w:rsidP="00000000" w:rsidRDefault="00000000" w:rsidRPr="00000000" w14:paraId="00000014">
      <w:pPr>
        <w:spacing w:before="20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1q63nc1gr8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xeshohjx1p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First steps to create our models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ecr5a4iesv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Importing libraries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so80sn1hyk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Filtering data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w9gnqoovow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our models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v1nhi4grht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Linear regression model</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pgcieu59t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Output and Interpretation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vad4t9i0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Plots and Assumption Checks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dgs0mmizh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and Analysis of Results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hk5ake5en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and Recommendations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fk04ggfe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94tbo8z9d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Multiple variable linear regression model</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esn5bxf82h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Categorical Models</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8ql8pch38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Output and Interpretations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vqatag35e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Model Comparisons and Results</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4idazymi8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Conclusions and Implications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before="200" w:line="360" w:lineRule="auto"/>
        <w:ind w:left="0" w:firstLine="0"/>
        <w:rPr>
          <w:b w:val="1"/>
          <w:sz w:val="32"/>
          <w:szCs w:val="32"/>
        </w:rPr>
      </w:pPr>
      <w:bookmarkStart w:colFirst="0" w:colLast="0" w:name="_jqzzibekviwr"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
        </w:numPr>
        <w:spacing w:before="200" w:line="360" w:lineRule="auto"/>
        <w:ind w:left="720" w:hanging="360"/>
        <w:rPr>
          <w:b w:val="1"/>
          <w:sz w:val="32"/>
          <w:szCs w:val="32"/>
        </w:rPr>
      </w:pPr>
      <w:bookmarkStart w:colFirst="0" w:colLast="0" w:name="_m1q63nc1gr8s" w:id="5"/>
      <w:bookmarkEnd w:id="5"/>
      <w:r w:rsidDel="00000000" w:rsidR="00000000" w:rsidRPr="00000000">
        <w:rPr>
          <w:b w:val="1"/>
          <w:sz w:val="32"/>
          <w:szCs w:val="32"/>
          <w:rtl w:val="0"/>
        </w:rPr>
        <w:t xml:space="preserve">Introduction</w:t>
      </w:r>
    </w:p>
    <w:p w:rsidR="00000000" w:rsidDel="00000000" w:rsidP="00000000" w:rsidRDefault="00000000" w:rsidRPr="00000000" w14:paraId="00000027">
      <w:pPr>
        <w:spacing w:after="200" w:before="200" w:line="360" w:lineRule="auto"/>
        <w:rPr/>
      </w:pPr>
      <w:r w:rsidDel="00000000" w:rsidR="00000000" w:rsidRPr="00000000">
        <w:rPr>
          <w:rtl w:val="0"/>
        </w:rPr>
        <w:t xml:space="preserve">In this report, we present a comprehensive analysis that begins with data preprocessing and progresses through model building to identify key factors that influence our target variable. </w:t>
      </w:r>
    </w:p>
    <w:p w:rsidR="00000000" w:rsidDel="00000000" w:rsidP="00000000" w:rsidRDefault="00000000" w:rsidRPr="00000000" w14:paraId="00000028">
      <w:pPr>
        <w:spacing w:after="200" w:before="200" w:line="360" w:lineRule="auto"/>
        <w:rPr>
          <w:b w:val="1"/>
          <w:sz w:val="32"/>
          <w:szCs w:val="32"/>
        </w:rPr>
      </w:pPr>
      <w:r w:rsidDel="00000000" w:rsidR="00000000" w:rsidRPr="00000000">
        <w:rPr>
          <w:rtl w:val="0"/>
        </w:rPr>
        <w:t xml:space="preserve">After preparing the data, we aim to assess the impact of various predictors on the target variable by developing and evaluating multiple predictive models. In this case, we have chosen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as our target variable, as understanding the drivers behind price fluctuations can provide valuable insights. This analysis will allow us to determine which variables are most significant, guiding us toward more accurate predictions and actionable insights.</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1"/>
        </w:numPr>
        <w:spacing w:before="200" w:line="360" w:lineRule="auto"/>
        <w:ind w:left="720" w:hanging="360"/>
        <w:rPr>
          <w:b w:val="1"/>
          <w:sz w:val="32"/>
          <w:szCs w:val="32"/>
        </w:rPr>
      </w:pPr>
      <w:bookmarkStart w:colFirst="0" w:colLast="0" w:name="_jxeshohjx1pn" w:id="6"/>
      <w:bookmarkEnd w:id="6"/>
      <w:r w:rsidDel="00000000" w:rsidR="00000000" w:rsidRPr="00000000">
        <w:rPr>
          <w:b w:val="1"/>
          <w:sz w:val="32"/>
          <w:szCs w:val="32"/>
          <w:rtl w:val="0"/>
        </w:rPr>
        <w:t xml:space="preserve">First steps to create our models</w:t>
      </w:r>
    </w:p>
    <w:p w:rsidR="00000000" w:rsidDel="00000000" w:rsidP="00000000" w:rsidRDefault="00000000" w:rsidRPr="00000000" w14:paraId="0000002A">
      <w:pPr>
        <w:pStyle w:val="Heading2"/>
        <w:spacing w:before="200" w:line="360" w:lineRule="auto"/>
        <w:ind w:left="0" w:firstLine="0"/>
        <w:rPr>
          <w:b w:val="1"/>
        </w:rPr>
      </w:pPr>
      <w:bookmarkStart w:colFirst="0" w:colLast="0" w:name="_8ecr5a4iesvw" w:id="7"/>
      <w:bookmarkEnd w:id="7"/>
      <w:r w:rsidDel="00000000" w:rsidR="00000000" w:rsidRPr="00000000">
        <w:rPr>
          <w:b w:val="1"/>
          <w:rtl w:val="0"/>
        </w:rPr>
        <w:t xml:space="preserve">Importing libraries</w:t>
      </w:r>
    </w:p>
    <w:p w:rsidR="00000000" w:rsidDel="00000000" w:rsidP="00000000" w:rsidRDefault="00000000" w:rsidRPr="00000000" w14:paraId="0000002B">
      <w:pPr>
        <w:spacing w:after="240" w:before="200" w:line="360" w:lineRule="auto"/>
        <w:rPr/>
      </w:pPr>
      <w:r w:rsidDel="00000000" w:rsidR="00000000" w:rsidRPr="00000000">
        <w:rPr>
          <w:rtl w:val="0"/>
        </w:rPr>
        <w:t xml:space="preserve">To build our models, we need to import specific R libraries that provide essential tools for data analysis and model diagnostics. In particular, we will use 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lmtest</w:t>
      </w:r>
      <w:r w:rsidDel="00000000" w:rsidR="00000000" w:rsidRPr="00000000">
        <w:rPr>
          <w:rtl w:val="0"/>
        </w:rPr>
        <w:t xml:space="preserve"> libraries.</w:t>
      </w:r>
    </w:p>
    <w:p w:rsidR="00000000" w:rsidDel="00000000" w:rsidP="00000000" w:rsidRDefault="00000000" w:rsidRPr="00000000" w14:paraId="0000002C">
      <w:pPr>
        <w:spacing w:after="240" w:before="200" w:line="36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(Companion to Applied Regression) library offers a variety of functions designed to support regression diagnostics, data visualization, and hypothesis testing, which are especially useful for applied regression modeling. This library includes tools for calculating variance inflation factors (VIF), identifying multicollinearity, and performing statistical tests that enhance model interpretation and validation.</w:t>
      </w:r>
    </w:p>
    <w:p w:rsidR="00000000" w:rsidDel="00000000" w:rsidP="00000000" w:rsidRDefault="00000000" w:rsidRPr="00000000" w14:paraId="0000002D">
      <w:pPr>
        <w:spacing w:after="240" w:before="200" w:line="36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lmtest</w:t>
      </w:r>
      <w:r w:rsidDel="00000000" w:rsidR="00000000" w:rsidRPr="00000000">
        <w:rPr>
          <w:rtl w:val="0"/>
        </w:rPr>
        <w:t xml:space="preserve"> library focuses on testing linear regression models by providing functions for hypothesis testing and model diagnostics. This package includes functions for assessing autocorrelation, heteroscedasticity, and serial correlation, which are crucial for validating model assumptions and ensuring robust statistical inference.</w:t>
      </w:r>
    </w:p>
    <w:p w:rsidR="00000000" w:rsidDel="00000000" w:rsidP="00000000" w:rsidRDefault="00000000" w:rsidRPr="00000000" w14:paraId="0000002E">
      <w:pPr>
        <w:spacing w:after="240" w:before="200" w:line="360" w:lineRule="auto"/>
        <w:rPr/>
      </w:pPr>
      <w:r w:rsidDel="00000000" w:rsidR="00000000" w:rsidRPr="00000000">
        <w:rPr>
          <w:rtl w:val="0"/>
        </w:rPr>
        <w:t xml:space="preserve">By incorporating these libraries, we ensure that our analysis is well-supported by tools for both model construction and evaluation, helping us derive reliable insights from our data.</w:t>
      </w:r>
    </w:p>
    <w:p w:rsidR="00000000" w:rsidDel="00000000" w:rsidP="00000000" w:rsidRDefault="00000000" w:rsidRPr="00000000" w14:paraId="0000002F">
      <w:pPr>
        <w:spacing w:after="240" w:before="200" w:line="360" w:lineRule="auto"/>
        <w:rPr/>
      </w:pPr>
      <w:r w:rsidDel="00000000" w:rsidR="00000000" w:rsidRPr="00000000">
        <w:rPr>
          <w:rtl w:val="0"/>
        </w:rPr>
      </w:r>
    </w:p>
    <w:p w:rsidR="00000000" w:rsidDel="00000000" w:rsidP="00000000" w:rsidRDefault="00000000" w:rsidRPr="00000000" w14:paraId="00000030">
      <w:pPr>
        <w:pStyle w:val="Heading2"/>
        <w:spacing w:before="200" w:line="360" w:lineRule="auto"/>
        <w:ind w:left="0" w:firstLine="0"/>
        <w:rPr>
          <w:b w:val="1"/>
          <w:sz w:val="28"/>
          <w:szCs w:val="28"/>
        </w:rPr>
      </w:pPr>
      <w:bookmarkStart w:colFirst="0" w:colLast="0" w:name="_yso80sn1hyka" w:id="8"/>
      <w:bookmarkEnd w:id="8"/>
      <w:r w:rsidDel="00000000" w:rsidR="00000000" w:rsidRPr="00000000">
        <w:rPr>
          <w:b w:val="1"/>
          <w:sz w:val="28"/>
          <w:szCs w:val="28"/>
          <w:rtl w:val="0"/>
        </w:rPr>
        <w:t xml:space="preserve">Filtering data</w:t>
      </w:r>
    </w:p>
    <w:p w:rsidR="00000000" w:rsidDel="00000000" w:rsidP="00000000" w:rsidRDefault="00000000" w:rsidRPr="00000000" w14:paraId="00000031">
      <w:pPr>
        <w:spacing w:after="240" w:before="200" w:line="360" w:lineRule="auto"/>
        <w:rPr/>
      </w:pPr>
      <w:r w:rsidDel="00000000" w:rsidR="00000000" w:rsidRPr="00000000">
        <w:rPr>
          <w:rtl w:val="0"/>
        </w:rPr>
        <w:t xml:space="preserve">As we explained in the previous report, our dataset includes information on various property types, each of which has distinct price ranges. This variation poses a challenge for our analysis, as different property types may follow different pricing dynamics. To simplify our approach and enhance model accuracy, we have decided to create a subset of the dataset, focusing on only one property type. Specifically, we will limit our analysis to properties classified as </w:t>
      </w:r>
      <w:r w:rsidDel="00000000" w:rsidR="00000000" w:rsidRPr="00000000">
        <w:rPr>
          <w:rFonts w:ascii="Roboto Mono" w:cs="Roboto Mono" w:eastAsia="Roboto Mono" w:hAnsi="Roboto Mono"/>
          <w:color w:val="188038"/>
          <w:rtl w:val="0"/>
        </w:rPr>
        <w:t xml:space="preserve">"FLAT"</w:t>
      </w:r>
      <w:r w:rsidDel="00000000" w:rsidR="00000000" w:rsidRPr="00000000">
        <w:rPr>
          <w:rtl w:val="0"/>
        </w:rPr>
        <w:t xml:space="preserve">.</w:t>
      </w:r>
    </w:p>
    <w:p w:rsidR="00000000" w:rsidDel="00000000" w:rsidP="00000000" w:rsidRDefault="00000000" w:rsidRPr="00000000" w14:paraId="00000032">
      <w:pPr>
        <w:spacing w:after="240" w:before="200" w:line="360" w:lineRule="auto"/>
        <w:rPr/>
      </w:pPr>
      <w:r w:rsidDel="00000000" w:rsidR="00000000" w:rsidRPr="00000000">
        <w:rPr>
          <w:rtl w:val="0"/>
        </w:rPr>
        <w:t xml:space="preserve">After selecting this subset, we identified another potential issue: price variability based on the type of transaction, as indicated in the </w:t>
      </w: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t xml:space="preserve"> column. Prices differ significantly between properties listed for sale versus those available for rent, which could skew our results. To address this, we will further narrow our dataset to include only properties with </w:t>
      </w:r>
      <w:r w:rsidDel="00000000" w:rsidR="00000000" w:rsidRPr="00000000">
        <w:rPr>
          <w:rFonts w:ascii="Roboto Mono" w:cs="Roboto Mono" w:eastAsia="Roboto Mono" w:hAnsi="Roboto Mono"/>
          <w:color w:val="188038"/>
          <w:rtl w:val="0"/>
        </w:rPr>
        <w:t xml:space="preserve">"RENT"</w:t>
      </w:r>
      <w:r w:rsidDel="00000000" w:rsidR="00000000" w:rsidRPr="00000000">
        <w:rPr>
          <w:rtl w:val="0"/>
        </w:rPr>
        <w:t xml:space="preserve"> values in the </w:t>
      </w:r>
      <w:r w:rsidDel="00000000" w:rsidR="00000000" w:rsidRPr="00000000">
        <w:rPr>
          <w:rFonts w:ascii="Roboto Mono" w:cs="Roboto Mono" w:eastAsia="Roboto Mono" w:hAnsi="Roboto Mono"/>
          <w:color w:val="188038"/>
          <w:rtl w:val="0"/>
        </w:rPr>
        <w:t xml:space="preserve">"operation"</w:t>
      </w:r>
      <w:r w:rsidDel="00000000" w:rsidR="00000000" w:rsidRPr="00000000">
        <w:rPr>
          <w:rtl w:val="0"/>
        </w:rPr>
        <w:t xml:space="preserve"> column. By refining our dataset in this way, we aim to create a more cohesive analysis that better isolates the factors influencing rental prices for flats.</w:t>
      </w:r>
    </w:p>
    <w:p w:rsidR="00000000" w:rsidDel="00000000" w:rsidP="00000000" w:rsidRDefault="00000000" w:rsidRPr="00000000" w14:paraId="00000033">
      <w:pPr>
        <w:spacing w:after="240" w:before="200" w:line="360" w:lineRule="auto"/>
        <w:rPr/>
      </w:pPr>
      <w:r w:rsidDel="00000000" w:rsidR="00000000" w:rsidRPr="00000000">
        <w:rPr>
          <w:rtl w:val="0"/>
        </w:rPr>
      </w:r>
    </w:p>
    <w:p w:rsidR="00000000" w:rsidDel="00000000" w:rsidP="00000000" w:rsidRDefault="00000000" w:rsidRPr="00000000" w14:paraId="00000034">
      <w:pPr>
        <w:pStyle w:val="Heading2"/>
        <w:spacing w:before="200" w:line="360" w:lineRule="auto"/>
        <w:ind w:left="0" w:firstLine="0"/>
        <w:rPr>
          <w:b w:val="1"/>
          <w:sz w:val="28"/>
          <w:szCs w:val="28"/>
        </w:rPr>
      </w:pPr>
      <w:bookmarkStart w:colFirst="0" w:colLast="0" w:name="_1w9gnqoovow6" w:id="9"/>
      <w:bookmarkEnd w:id="9"/>
      <w:r w:rsidDel="00000000" w:rsidR="00000000" w:rsidRPr="00000000">
        <w:rPr>
          <w:b w:val="1"/>
          <w:sz w:val="28"/>
          <w:szCs w:val="28"/>
          <w:rtl w:val="0"/>
        </w:rPr>
        <w:t xml:space="preserve">Creating our models</w:t>
      </w:r>
    </w:p>
    <w:p w:rsidR="00000000" w:rsidDel="00000000" w:rsidP="00000000" w:rsidRDefault="00000000" w:rsidRPr="00000000" w14:paraId="00000035">
      <w:pPr>
        <w:spacing w:before="200" w:line="360" w:lineRule="auto"/>
        <w:rPr/>
      </w:pPr>
      <w:r w:rsidDel="00000000" w:rsidR="00000000" w:rsidRPr="00000000">
        <w:rPr>
          <w:rtl w:val="0"/>
        </w:rPr>
        <w:t xml:space="preserve">We have defined some models to prove the influence of some of the numerical variables for the target variable. These models progressively add predictors to determine which variables significantly impact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and to compare the residual errors among models:</w:t>
      </w:r>
    </w:p>
    <w:p w:rsidR="00000000" w:rsidDel="00000000" w:rsidP="00000000" w:rsidRDefault="00000000" w:rsidRPr="00000000" w14:paraId="00000036">
      <w:pPr>
        <w:spacing w:before="200" w:line="360" w:lineRule="auto"/>
        <w:rPr/>
      </w:pPr>
      <w:r w:rsidDel="00000000" w:rsidR="00000000" w:rsidRPr="00000000">
        <w:rPr>
          <w:b w:val="1"/>
          <w:rtl w:val="0"/>
        </w:rPr>
        <w:t xml:space="preserve">Null Model (</w:t>
      </w:r>
      <w:r w:rsidDel="00000000" w:rsidR="00000000" w:rsidRPr="00000000">
        <w:rPr>
          <w:rFonts w:ascii="Roboto Mono" w:cs="Roboto Mono" w:eastAsia="Roboto Mono" w:hAnsi="Roboto Mono"/>
          <w:b w:val="1"/>
          <w:color w:val="188038"/>
          <w:rtl w:val="0"/>
        </w:rPr>
        <w:t xml:space="preserve">m0</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7">
      <w:pPr>
        <w:numPr>
          <w:ilvl w:val="0"/>
          <w:numId w:val="7"/>
        </w:numPr>
        <w:spacing w:after="240" w:before="200" w:line="360" w:lineRule="auto"/>
        <w:ind w:left="720" w:hanging="360"/>
        <w:jc w:val="left"/>
      </w:pPr>
      <w:r w:rsidDel="00000000" w:rsidR="00000000" w:rsidRPr="00000000">
        <w:rPr>
          <w:b w:val="1"/>
          <w:rtl w:val="0"/>
        </w:rPr>
        <w:t xml:space="preserve">Purpose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m0</w:t>
      </w:r>
      <w:r w:rsidDel="00000000" w:rsidR="00000000" w:rsidRPr="00000000">
        <w:rPr>
          <w:rtl w:val="0"/>
        </w:rPr>
        <w:t xml:space="preserve"> is the null model, which assumes no predictors.</w:t>
      </w:r>
    </w:p>
    <w:p w:rsidR="00000000" w:rsidDel="00000000" w:rsidP="00000000" w:rsidRDefault="00000000" w:rsidRPr="00000000" w14:paraId="00000038">
      <w:pPr>
        <w:numPr>
          <w:ilvl w:val="0"/>
          <w:numId w:val="7"/>
        </w:numPr>
        <w:spacing w:after="240" w:before="200" w:line="360" w:lineRule="auto"/>
        <w:ind w:left="720" w:hanging="360"/>
        <w:jc w:val="left"/>
      </w:pPr>
      <w:r w:rsidDel="00000000" w:rsidR="00000000" w:rsidRPr="00000000">
        <w:rPr>
          <w:b w:val="1"/>
          <w:rtl w:val="0"/>
        </w:rPr>
        <w:t xml:space="preserve">Objective</w:t>
      </w:r>
      <w:r w:rsidDel="00000000" w:rsidR="00000000" w:rsidRPr="00000000">
        <w:rPr>
          <w:rtl w:val="0"/>
        </w:rPr>
        <w:t xml:space="preserve">: Calculating the residual error of </w:t>
      </w:r>
      <w:r w:rsidDel="00000000" w:rsidR="00000000" w:rsidRPr="00000000">
        <w:rPr>
          <w:rFonts w:ascii="Roboto Mono" w:cs="Roboto Mono" w:eastAsia="Roboto Mono" w:hAnsi="Roboto Mono"/>
          <w:color w:val="188038"/>
          <w:rtl w:val="0"/>
        </w:rPr>
        <w:t xml:space="preserve">m0</w:t>
      </w:r>
      <w:r w:rsidDel="00000000" w:rsidR="00000000" w:rsidRPr="00000000">
        <w:rPr>
          <w:rtl w:val="0"/>
        </w:rPr>
        <w:t xml:space="preserve"> allows us to compare the performance of more complex models. </w:t>
      </w:r>
    </w:p>
    <w:p w:rsidR="00000000" w:rsidDel="00000000" w:rsidP="00000000" w:rsidRDefault="00000000" w:rsidRPr="00000000" w14:paraId="00000039">
      <w:pPr>
        <w:spacing w:before="200" w:line="360" w:lineRule="auto"/>
        <w:rPr/>
      </w:pPr>
      <w:r w:rsidDel="00000000" w:rsidR="00000000" w:rsidRPr="00000000">
        <w:rPr>
          <w:b w:val="1"/>
          <w:rtl w:val="0"/>
        </w:rPr>
        <w:t xml:space="preserve">Single Predictor Models</w:t>
      </w:r>
      <w:r w:rsidDel="00000000" w:rsidR="00000000" w:rsidRPr="00000000">
        <w:rPr>
          <w:rtl w:val="0"/>
        </w:rPr>
        <w:t xml:space="preserve">:</w:t>
      </w:r>
    </w:p>
    <w:p w:rsidR="00000000" w:rsidDel="00000000" w:rsidP="00000000" w:rsidRDefault="00000000" w:rsidRPr="00000000" w14:paraId="0000003A">
      <w:pPr>
        <w:numPr>
          <w:ilvl w:val="0"/>
          <w:numId w:val="15"/>
        </w:numPr>
        <w:spacing w:after="240" w:before="200" w:line="360" w:lineRule="auto"/>
        <w:ind w:left="720" w:hanging="360"/>
        <w:jc w:val="left"/>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m1</w:t>
      </w:r>
      <w:r w:rsidDel="00000000" w:rsidR="00000000" w:rsidRPr="00000000">
        <w:rPr>
          <w:rtl w:val="0"/>
        </w:rPr>
        <w:t xml:space="preserve">: This model sees the effect of </w:t>
      </w:r>
      <w:r w:rsidDel="00000000" w:rsidR="00000000" w:rsidRPr="00000000">
        <w:rPr>
          <w:rFonts w:ascii="Roboto Mono" w:cs="Roboto Mono" w:eastAsia="Roboto Mono" w:hAnsi="Roboto Mono"/>
          <w:color w:val="188038"/>
          <w:rtl w:val="0"/>
        </w:rPr>
        <w:t xml:space="preserve">rooms</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3B">
      <w:pPr>
        <w:numPr>
          <w:ilvl w:val="1"/>
          <w:numId w:val="15"/>
        </w:numPr>
        <w:spacing w:after="0" w:before="200" w:line="360" w:lineRule="auto"/>
        <w:ind w:left="1440" w:hanging="360"/>
        <w:jc w:val="left"/>
      </w:pPr>
      <w:r w:rsidDel="00000000" w:rsidR="00000000" w:rsidRPr="00000000">
        <w:rPr>
          <w:rtl w:val="0"/>
        </w:rPr>
        <w:t xml:space="preserve">Formula: </w:t>
      </w:r>
      <w:r w:rsidDel="00000000" w:rsidR="00000000" w:rsidRPr="00000000">
        <w:rPr>
          <w:rFonts w:ascii="Roboto Mono" w:cs="Roboto Mono" w:eastAsia="Roboto Mono" w:hAnsi="Roboto Mono"/>
          <w:color w:val="188038"/>
          <w:rtl w:val="0"/>
        </w:rPr>
        <w:t xml:space="preserve">m1 &lt;- lm(price ~ rooms, data = dd_3)</w:t>
      </w:r>
      <w:r w:rsidDel="00000000" w:rsidR="00000000" w:rsidRPr="00000000">
        <w:rPr>
          <w:rtl w:val="0"/>
        </w:rPr>
      </w:r>
    </w:p>
    <w:p w:rsidR="00000000" w:rsidDel="00000000" w:rsidP="00000000" w:rsidRDefault="00000000" w:rsidRPr="00000000" w14:paraId="0000003C">
      <w:pPr>
        <w:numPr>
          <w:ilvl w:val="1"/>
          <w:numId w:val="15"/>
        </w:numPr>
        <w:spacing w:after="0" w:before="200" w:line="360" w:lineRule="auto"/>
        <w:ind w:left="1440" w:hanging="360"/>
        <w:jc w:val="left"/>
      </w:pPr>
      <w:r w:rsidDel="00000000" w:rsidR="00000000" w:rsidRPr="00000000">
        <w:rPr>
          <w:b w:val="1"/>
          <w:rtl w:val="0"/>
        </w:rPr>
        <w:t xml:space="preserve">Interpretation</w:t>
      </w:r>
      <w:r w:rsidDel="00000000" w:rsidR="00000000" w:rsidRPr="00000000">
        <w:rPr>
          <w:rtl w:val="0"/>
        </w:rPr>
        <w:t xml:space="preserve">: By isolating </w:t>
      </w:r>
      <w:r w:rsidDel="00000000" w:rsidR="00000000" w:rsidRPr="00000000">
        <w:rPr>
          <w:rFonts w:ascii="Roboto Mono" w:cs="Roboto Mono" w:eastAsia="Roboto Mono" w:hAnsi="Roboto Mono"/>
          <w:color w:val="188038"/>
          <w:rtl w:val="0"/>
        </w:rPr>
        <w:t xml:space="preserve">rooms</w:t>
      </w:r>
      <w:r w:rsidDel="00000000" w:rsidR="00000000" w:rsidRPr="00000000">
        <w:rPr>
          <w:rtl w:val="0"/>
        </w:rPr>
        <w:t xml:space="preserve">, this model helps in understanding the direct impact of the number of rooms on rental prices.</w:t>
      </w:r>
    </w:p>
    <w:p w:rsidR="00000000" w:rsidDel="00000000" w:rsidP="00000000" w:rsidRDefault="00000000" w:rsidRPr="00000000" w14:paraId="0000003D">
      <w:pPr>
        <w:numPr>
          <w:ilvl w:val="0"/>
          <w:numId w:val="15"/>
        </w:numPr>
        <w:spacing w:after="0" w:before="200" w:line="360" w:lineRule="auto"/>
        <w:ind w:left="720" w:hanging="360"/>
        <w:jc w:val="left"/>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m2</w:t>
      </w:r>
      <w:r w:rsidDel="00000000" w:rsidR="00000000" w:rsidRPr="00000000">
        <w:rPr>
          <w:rtl w:val="0"/>
        </w:rPr>
        <w:t xml:space="preserve">: Examines the influence of </w:t>
      </w:r>
      <w:r w:rsidDel="00000000" w:rsidR="00000000" w:rsidRPr="00000000">
        <w:rPr>
          <w:rFonts w:ascii="Roboto Mono" w:cs="Roboto Mono" w:eastAsia="Roboto Mono" w:hAnsi="Roboto Mono"/>
          <w:color w:val="188038"/>
          <w:rtl w:val="0"/>
        </w:rPr>
        <w:t xml:space="preserve">baths</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3E">
      <w:pPr>
        <w:numPr>
          <w:ilvl w:val="1"/>
          <w:numId w:val="15"/>
        </w:numPr>
        <w:spacing w:after="0" w:before="200" w:line="360" w:lineRule="auto"/>
        <w:ind w:left="1440" w:hanging="360"/>
        <w:jc w:val="left"/>
      </w:pPr>
      <w:r w:rsidDel="00000000" w:rsidR="00000000" w:rsidRPr="00000000">
        <w:rPr>
          <w:rtl w:val="0"/>
        </w:rPr>
        <w:t xml:space="preserve">Formula: </w:t>
      </w:r>
      <w:r w:rsidDel="00000000" w:rsidR="00000000" w:rsidRPr="00000000">
        <w:rPr>
          <w:rFonts w:ascii="Roboto Mono" w:cs="Roboto Mono" w:eastAsia="Roboto Mono" w:hAnsi="Roboto Mono"/>
          <w:color w:val="188038"/>
          <w:rtl w:val="0"/>
        </w:rPr>
        <w:t xml:space="preserve">m2 &lt;- lm(price ~ baths, data = dd_3)</w:t>
      </w:r>
    </w:p>
    <w:p w:rsidR="00000000" w:rsidDel="00000000" w:rsidP="00000000" w:rsidRDefault="00000000" w:rsidRPr="00000000" w14:paraId="0000003F">
      <w:pPr>
        <w:numPr>
          <w:ilvl w:val="1"/>
          <w:numId w:val="15"/>
        </w:numPr>
        <w:spacing w:after="0" w:before="200" w:line="360" w:lineRule="auto"/>
        <w:ind w:left="1440" w:hanging="360"/>
        <w:jc w:val="left"/>
      </w:pPr>
      <w:r w:rsidDel="00000000" w:rsidR="00000000" w:rsidRPr="00000000">
        <w:rPr>
          <w:b w:val="1"/>
          <w:rtl w:val="0"/>
        </w:rPr>
        <w:t xml:space="preserve">Interpretation</w:t>
      </w:r>
      <w:r w:rsidDel="00000000" w:rsidR="00000000" w:rsidRPr="00000000">
        <w:rPr>
          <w:rtl w:val="0"/>
        </w:rPr>
        <w:t xml:space="preserve">: This model allows us to observe the effect of the number of bathrooms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independently of other factors.</w:t>
      </w:r>
    </w:p>
    <w:p w:rsidR="00000000" w:rsidDel="00000000" w:rsidP="00000000" w:rsidRDefault="00000000" w:rsidRPr="00000000" w14:paraId="00000040">
      <w:pPr>
        <w:numPr>
          <w:ilvl w:val="0"/>
          <w:numId w:val="15"/>
        </w:numPr>
        <w:spacing w:after="0" w:before="200" w:line="360" w:lineRule="auto"/>
        <w:ind w:left="720" w:hanging="360"/>
        <w:jc w:val="left"/>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m3</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as a single predictor for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41">
      <w:pPr>
        <w:numPr>
          <w:ilvl w:val="1"/>
          <w:numId w:val="15"/>
        </w:numPr>
        <w:spacing w:after="0" w:before="200" w:line="360" w:lineRule="auto"/>
        <w:ind w:left="1440" w:hanging="360"/>
        <w:jc w:val="left"/>
      </w:pPr>
      <w:r w:rsidDel="00000000" w:rsidR="00000000" w:rsidRPr="00000000">
        <w:rPr>
          <w:rtl w:val="0"/>
        </w:rPr>
        <w:t xml:space="preserve">Formula: </w:t>
      </w:r>
      <w:r w:rsidDel="00000000" w:rsidR="00000000" w:rsidRPr="00000000">
        <w:rPr>
          <w:rFonts w:ascii="Roboto Mono" w:cs="Roboto Mono" w:eastAsia="Roboto Mono" w:hAnsi="Roboto Mono"/>
          <w:color w:val="188038"/>
          <w:rtl w:val="0"/>
        </w:rPr>
        <w:t xml:space="preserve">m3 &lt;- lm(price ~ area, data = dd_3)</w:t>
      </w:r>
    </w:p>
    <w:p w:rsidR="00000000" w:rsidDel="00000000" w:rsidP="00000000" w:rsidRDefault="00000000" w:rsidRPr="00000000" w14:paraId="00000042">
      <w:pPr>
        <w:numPr>
          <w:ilvl w:val="1"/>
          <w:numId w:val="15"/>
        </w:numPr>
        <w:spacing w:after="240" w:before="200" w:line="360" w:lineRule="auto"/>
        <w:ind w:left="1440" w:hanging="360"/>
        <w:jc w:val="left"/>
      </w:pPr>
      <w:r w:rsidDel="00000000" w:rsidR="00000000" w:rsidRPr="00000000">
        <w:rPr>
          <w:b w:val="1"/>
          <w:rtl w:val="0"/>
        </w:rPr>
        <w:t xml:space="preserve">Interpretation</w:t>
      </w:r>
      <w:r w:rsidDel="00000000" w:rsidR="00000000" w:rsidRPr="00000000">
        <w:rPr>
          <w:rtl w:val="0"/>
        </w:rPr>
        <w:t xml:space="preserve">: This model allows us to observe the effect of the number of bathrooms </w:t>
      </w:r>
      <w:r w:rsidDel="00000000" w:rsidR="00000000" w:rsidRPr="00000000">
        <w:rPr>
          <w:rtl w:val="0"/>
        </w:rPr>
        <w:t xml:space="preserve">on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independently of other factors.</w:t>
      </w:r>
    </w:p>
    <w:p w:rsidR="00000000" w:rsidDel="00000000" w:rsidP="00000000" w:rsidRDefault="00000000" w:rsidRPr="00000000" w14:paraId="00000043">
      <w:pPr>
        <w:spacing w:before="200" w:line="360" w:lineRule="auto"/>
        <w:rPr/>
      </w:pPr>
      <w:r w:rsidDel="00000000" w:rsidR="00000000" w:rsidRPr="00000000">
        <w:rPr>
          <w:b w:val="1"/>
          <w:rtl w:val="0"/>
        </w:rPr>
        <w:t xml:space="preserve">Multiple Predictor Model (</w:t>
      </w:r>
      <w:r w:rsidDel="00000000" w:rsidR="00000000" w:rsidRPr="00000000">
        <w:rPr>
          <w:rFonts w:ascii="Roboto Mono" w:cs="Roboto Mono" w:eastAsia="Roboto Mono" w:hAnsi="Roboto Mono"/>
          <w:b w:val="1"/>
          <w:color w:val="188038"/>
          <w:rtl w:val="0"/>
        </w:rPr>
        <w:t xml:space="preserve">m4</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44">
      <w:pPr>
        <w:numPr>
          <w:ilvl w:val="0"/>
          <w:numId w:val="14"/>
        </w:numPr>
        <w:spacing w:after="240" w:before="200" w:line="360" w:lineRule="auto"/>
        <w:ind w:left="720" w:hanging="360"/>
        <w:jc w:val="left"/>
      </w:pPr>
      <w:r w:rsidDel="00000000" w:rsidR="00000000" w:rsidRPr="00000000">
        <w:rPr>
          <w:b w:val="1"/>
          <w:rtl w:val="0"/>
        </w:rPr>
        <w:t xml:space="preserve">Purpose</w:t>
      </w:r>
      <w:r w:rsidDel="00000000" w:rsidR="00000000" w:rsidRPr="00000000">
        <w:rPr>
          <w:rtl w:val="0"/>
        </w:rPr>
        <w:t xml:space="preserve">: This model includes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baths</w:t>
      </w:r>
      <w:r w:rsidDel="00000000" w:rsidR="00000000" w:rsidRPr="00000000">
        <w:rPr>
          <w:rtl w:val="0"/>
        </w:rPr>
        <w:t xml:space="preserve"> as predictors to analyze their combined effect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45">
      <w:pPr>
        <w:numPr>
          <w:ilvl w:val="0"/>
          <w:numId w:val="14"/>
        </w:numPr>
        <w:spacing w:after="0" w:before="200" w:line="360" w:lineRule="auto"/>
        <w:ind w:left="720" w:hanging="360"/>
        <w:jc w:val="left"/>
      </w:pPr>
      <w:r w:rsidDel="00000000" w:rsidR="00000000" w:rsidRPr="00000000">
        <w:rPr>
          <w:b w:val="1"/>
          <w:rtl w:val="0"/>
        </w:rPr>
        <w:t xml:space="preserve">Formula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m4 &lt;- lm(price ~ area + rooms + baths, data = dd_3)</w:t>
      </w:r>
    </w:p>
    <w:p w:rsidR="00000000" w:rsidDel="00000000" w:rsidP="00000000" w:rsidRDefault="00000000" w:rsidRPr="00000000" w14:paraId="00000046">
      <w:pPr>
        <w:numPr>
          <w:ilvl w:val="0"/>
          <w:numId w:val="14"/>
        </w:numPr>
        <w:spacing w:after="240" w:before="200" w:line="360" w:lineRule="auto"/>
        <w:ind w:left="720" w:hanging="360"/>
        <w:jc w:val="left"/>
      </w:pPr>
      <w:r w:rsidDel="00000000" w:rsidR="00000000" w:rsidRPr="00000000">
        <w:rPr>
          <w:b w:val="1"/>
          <w:rtl w:val="0"/>
        </w:rPr>
        <w:t xml:space="preserve">Interpretation</w:t>
      </w:r>
      <w:r w:rsidDel="00000000" w:rsidR="00000000" w:rsidRPr="00000000">
        <w:rPr>
          <w:rtl w:val="0"/>
        </w:rPr>
        <w:t xml:space="preserve">: By incorporating multiple predictors, this model provides insights into how these variables jointly influence rental price. It allows us to determine if the combined predictors have a lower residual error, making the model more accurate than the single-predictor alternatives.</w:t>
      </w:r>
      <w:r w:rsidDel="00000000" w:rsidR="00000000" w:rsidRPr="00000000">
        <w:rPr>
          <w:rtl w:val="0"/>
        </w:rPr>
      </w:r>
    </w:p>
    <w:p w:rsidR="00000000" w:rsidDel="00000000" w:rsidP="00000000" w:rsidRDefault="00000000" w:rsidRPr="00000000" w14:paraId="00000047">
      <w:pPr>
        <w:spacing w:before="200" w:line="360" w:lineRule="auto"/>
        <w:rPr>
          <w:b w:val="1"/>
        </w:rPr>
      </w:pPr>
      <w:r w:rsidDel="00000000" w:rsidR="00000000" w:rsidRPr="00000000">
        <w:rPr>
          <w:b w:val="1"/>
          <w:rtl w:val="0"/>
        </w:rPr>
        <w:t xml:space="preserve">Categorical Models</w:t>
      </w:r>
    </w:p>
    <w:p w:rsidR="00000000" w:rsidDel="00000000" w:rsidP="00000000" w:rsidRDefault="00000000" w:rsidRPr="00000000" w14:paraId="00000048">
      <w:pPr>
        <w:spacing w:before="200" w:line="360" w:lineRule="auto"/>
        <w:rPr>
          <w:b w:val="1"/>
        </w:rPr>
      </w:pPr>
      <w:r w:rsidDel="00000000" w:rsidR="00000000" w:rsidRPr="00000000">
        <w:rPr>
          <w:rtl w:val="0"/>
        </w:rPr>
        <w:t xml:space="preserve"> to explore the influence of categorical variables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we define models that incorporate qualitative variables. These are the ones that we are going to use:</w:t>
      </w:r>
      <w:r w:rsidDel="00000000" w:rsidR="00000000" w:rsidRPr="00000000">
        <w:rPr>
          <w:rtl w:val="0"/>
        </w:rPr>
      </w:r>
    </w:p>
    <w:p w:rsidR="00000000" w:rsidDel="00000000" w:rsidP="00000000" w:rsidRDefault="00000000" w:rsidRPr="00000000" w14:paraId="00000049">
      <w:pPr>
        <w:numPr>
          <w:ilvl w:val="0"/>
          <w:numId w:val="12"/>
        </w:numPr>
        <w:spacing w:before="200" w:line="360" w:lineRule="auto"/>
        <w:ind w:left="720" w:hanging="360"/>
        <w:rPr>
          <w:b w:val="1"/>
        </w:rPr>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m00</w:t>
      </w:r>
      <w:r w:rsidDel="00000000" w:rsidR="00000000" w:rsidRPr="00000000">
        <w:rPr>
          <w:b w:val="1"/>
          <w:rtl w:val="0"/>
        </w:rPr>
        <w:t xml:space="preserve">: </w:t>
      </w:r>
      <w:r w:rsidDel="00000000" w:rsidR="00000000" w:rsidRPr="00000000">
        <w:rPr>
          <w:rtl w:val="0"/>
        </w:rPr>
        <w:t xml:space="preserve">null model with a subset of the original dataset with </w:t>
      </w:r>
      <w:r w:rsidDel="00000000" w:rsidR="00000000" w:rsidRPr="00000000">
        <w:rPr>
          <w:color w:val="188038"/>
          <w:rtl w:val="0"/>
        </w:rPr>
        <w:t xml:space="preserve">property_type</w:t>
      </w:r>
      <w:r w:rsidDel="00000000" w:rsidR="00000000" w:rsidRPr="00000000">
        <w:rPr>
          <w:rtl w:val="0"/>
        </w:rPr>
        <w:t xml:space="preserve"> values as </w:t>
      </w:r>
      <w:r w:rsidDel="00000000" w:rsidR="00000000" w:rsidRPr="00000000">
        <w:rPr>
          <w:color w:val="188038"/>
          <w:rtl w:val="0"/>
        </w:rPr>
        <w:t xml:space="preserve">"I.U."</w:t>
      </w:r>
      <w:r w:rsidDel="00000000" w:rsidR="00000000" w:rsidRPr="00000000">
        <w:rPr>
          <w:rtl w:val="0"/>
        </w:rPr>
        <w:t xml:space="preserve">, </w:t>
      </w:r>
      <w:r w:rsidDel="00000000" w:rsidR="00000000" w:rsidRPr="00000000">
        <w:rPr>
          <w:color w:val="188038"/>
          <w:rtl w:val="0"/>
        </w:rPr>
        <w:t xml:space="preserve">“LAND”</w:t>
      </w:r>
      <w:r w:rsidDel="00000000" w:rsidR="00000000" w:rsidRPr="00000000">
        <w:rPr>
          <w:rtl w:val="0"/>
        </w:rPr>
        <w:t xml:space="preserve"> and </w:t>
      </w:r>
      <w:r w:rsidDel="00000000" w:rsidR="00000000" w:rsidRPr="00000000">
        <w:rPr>
          <w:color w:val="188038"/>
          <w:rtl w:val="0"/>
        </w:rPr>
        <w:t xml:space="preserve">“PREMISES”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numPr>
          <w:ilvl w:val="0"/>
          <w:numId w:val="12"/>
        </w:numPr>
        <w:spacing w:after="0" w:before="200" w:line="360" w:lineRule="auto"/>
        <w:ind w:left="720" w:hanging="360"/>
        <w:rPr>
          <w:b w:val="1"/>
        </w:rPr>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m11</w:t>
      </w:r>
      <w:r w:rsidDel="00000000" w:rsidR="00000000" w:rsidRPr="00000000">
        <w:rPr>
          <w:b w:val="1"/>
          <w:rtl w:val="0"/>
        </w:rPr>
        <w:t xml:space="preserve">: </w:t>
      </w:r>
      <w:r w:rsidDel="00000000" w:rsidR="00000000" w:rsidRPr="00000000">
        <w:rPr>
          <w:rtl w:val="0"/>
        </w:rPr>
        <w:t xml:space="preserve">Tests the effect of </w:t>
      </w:r>
      <w:r w:rsidDel="00000000" w:rsidR="00000000" w:rsidRPr="00000000">
        <w:rPr>
          <w:rFonts w:ascii="Roboto Mono" w:cs="Roboto Mono" w:eastAsia="Roboto Mono" w:hAnsi="Roboto Mono"/>
          <w:color w:val="188038"/>
          <w:rtl w:val="0"/>
        </w:rPr>
        <w:t xml:space="preserve">property_type</w:t>
      </w:r>
      <w:r w:rsidDel="00000000" w:rsidR="00000000" w:rsidRPr="00000000">
        <w:rPr>
          <w:color w:val="188038"/>
          <w:rtl w:val="0"/>
        </w:rPr>
        <w:t xml:space="preserve"> </w:t>
      </w:r>
      <w:r w:rsidDel="00000000" w:rsidR="00000000" w:rsidRPr="00000000">
        <w:rPr>
          <w:rtl w:val="0"/>
        </w:rPr>
        <w:t xml:space="preserve">alone.</w:t>
      </w:r>
    </w:p>
    <w:p w:rsidR="00000000" w:rsidDel="00000000" w:rsidP="00000000" w:rsidRDefault="00000000" w:rsidRPr="00000000" w14:paraId="0000004B">
      <w:pPr>
        <w:numPr>
          <w:ilvl w:val="0"/>
          <w:numId w:val="12"/>
        </w:numPr>
        <w:spacing w:after="0" w:before="200" w:line="360" w:lineRule="auto"/>
        <w:ind w:left="720" w:hanging="360"/>
        <w:rPr>
          <w:b w:val="1"/>
        </w:rPr>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m55</w:t>
      </w:r>
      <w:r w:rsidDel="00000000" w:rsidR="00000000" w:rsidRPr="00000000">
        <w:rPr>
          <w:b w:val="1"/>
          <w:rtl w:val="0"/>
        </w:rPr>
        <w:t xml:space="preserve">: </w:t>
      </w:r>
      <w:r w:rsidDel="00000000" w:rsidR="00000000" w:rsidRPr="00000000">
        <w:rPr>
          <w:rtl w:val="0"/>
        </w:rPr>
        <w:t xml:space="preserve">Examines the interaction between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to test for interaction effects.</w:t>
      </w:r>
    </w:p>
    <w:p w:rsidR="00000000" w:rsidDel="00000000" w:rsidP="00000000" w:rsidRDefault="00000000" w:rsidRPr="00000000" w14:paraId="0000004C">
      <w:pPr>
        <w:numPr>
          <w:ilvl w:val="0"/>
          <w:numId w:val="12"/>
        </w:numPr>
        <w:spacing w:after="0" w:before="200" w:line="360" w:lineRule="auto"/>
        <w:ind w:left="720" w:hanging="360"/>
        <w:rPr>
          <w:b w:val="1"/>
        </w:rPr>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m66</w:t>
      </w:r>
      <w:r w:rsidDel="00000000" w:rsidR="00000000" w:rsidRPr="00000000">
        <w:rPr>
          <w:b w:val="1"/>
          <w:rtl w:val="0"/>
        </w:rPr>
        <w:t xml:space="preserve">:</w:t>
      </w:r>
      <w:r w:rsidDel="00000000" w:rsidR="00000000" w:rsidRPr="00000000">
        <w:rPr>
          <w:rtl w:val="0"/>
        </w:rPr>
        <w:t xml:space="preserve"> Considers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as separate predictors, without interaction, to identify the independent influence of each variable.</w:t>
      </w:r>
    </w:p>
    <w:p w:rsidR="00000000" w:rsidDel="00000000" w:rsidP="00000000" w:rsidRDefault="00000000" w:rsidRPr="00000000" w14:paraId="0000004D">
      <w:pPr>
        <w:numPr>
          <w:ilvl w:val="0"/>
          <w:numId w:val="12"/>
        </w:numPr>
        <w:spacing w:before="200" w:line="360" w:lineRule="auto"/>
        <w:ind w:left="720" w:hanging="360"/>
        <w:rPr>
          <w:b w:val="1"/>
        </w:rPr>
      </w:pPr>
      <w:r w:rsidDel="00000000" w:rsidR="00000000" w:rsidRPr="00000000">
        <w:rPr>
          <w:b w:val="1"/>
          <w:rtl w:val="0"/>
        </w:rPr>
        <w:t xml:space="preserve">Model </w:t>
      </w:r>
      <w:r w:rsidDel="00000000" w:rsidR="00000000" w:rsidRPr="00000000">
        <w:rPr>
          <w:rFonts w:ascii="Roboto Mono" w:cs="Roboto Mono" w:eastAsia="Roboto Mono" w:hAnsi="Roboto Mono"/>
          <w:b w:val="1"/>
          <w:color w:val="188038"/>
          <w:rtl w:val="0"/>
        </w:rPr>
        <w:t xml:space="preserve">m77</w:t>
      </w:r>
      <w:r w:rsidDel="00000000" w:rsidR="00000000" w:rsidRPr="00000000">
        <w:rPr>
          <w:b w:val="1"/>
          <w:rtl w:val="0"/>
        </w:rPr>
        <w:t xml:space="preserve">: </w:t>
      </w:r>
      <w:r w:rsidDel="00000000" w:rsidR="00000000" w:rsidRPr="00000000">
        <w:rPr>
          <w:rtl w:val="0"/>
        </w:rPr>
        <w:t xml:space="preserve">Uses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alone as a predictor, serving as a simpler model for comparison against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w:t>
      </w:r>
    </w:p>
    <w:p w:rsidR="00000000" w:rsidDel="00000000" w:rsidP="00000000" w:rsidRDefault="00000000" w:rsidRPr="00000000" w14:paraId="0000004E">
      <w:pPr>
        <w:spacing w:before="200" w:line="360" w:lineRule="auto"/>
        <w:ind w:left="0" w:firstLine="0"/>
        <w:rPr/>
      </w:pPr>
      <w:r w:rsidDel="00000000" w:rsidR="00000000" w:rsidRPr="00000000">
        <w:rPr>
          <w:rtl w:val="0"/>
        </w:rPr>
      </w:r>
    </w:p>
    <w:p w:rsidR="00000000" w:rsidDel="00000000" w:rsidP="00000000" w:rsidRDefault="00000000" w:rsidRPr="00000000" w14:paraId="0000004F">
      <w:pPr>
        <w:pStyle w:val="Heading1"/>
        <w:numPr>
          <w:ilvl w:val="0"/>
          <w:numId w:val="1"/>
        </w:numPr>
        <w:spacing w:before="200" w:line="360" w:lineRule="auto"/>
        <w:ind w:left="720" w:hanging="360"/>
        <w:rPr>
          <w:b w:val="1"/>
          <w:sz w:val="32"/>
          <w:szCs w:val="32"/>
        </w:rPr>
      </w:pPr>
      <w:bookmarkStart w:colFirst="0" w:colLast="0" w:name="_ov1nhi4grht9" w:id="10"/>
      <w:bookmarkEnd w:id="10"/>
      <w:r w:rsidDel="00000000" w:rsidR="00000000" w:rsidRPr="00000000">
        <w:rPr>
          <w:b w:val="1"/>
          <w:sz w:val="32"/>
          <w:szCs w:val="32"/>
          <w:rtl w:val="0"/>
        </w:rPr>
        <w:t xml:space="preserve">Linear regression model</w:t>
      </w:r>
    </w:p>
    <w:p w:rsidR="00000000" w:rsidDel="00000000" w:rsidP="00000000" w:rsidRDefault="00000000" w:rsidRPr="00000000" w14:paraId="00000050">
      <w:pPr>
        <w:spacing w:after="240" w:before="200" w:line="360" w:lineRule="auto"/>
        <w:rPr/>
      </w:pPr>
      <w:r w:rsidDel="00000000" w:rsidR="00000000" w:rsidRPr="00000000">
        <w:rPr>
          <w:rtl w:val="0"/>
        </w:rPr>
        <w:t xml:space="preserve">The linear regression model </w:t>
      </w:r>
      <w:r w:rsidDel="00000000" w:rsidR="00000000" w:rsidRPr="00000000">
        <w:rPr>
          <w:rFonts w:ascii="Roboto Mono" w:cs="Roboto Mono" w:eastAsia="Roboto Mono" w:hAnsi="Roboto Mono"/>
          <w:color w:val="188038"/>
          <w:rtl w:val="0"/>
        </w:rPr>
        <w:t xml:space="preserve">(m3)</w:t>
      </w:r>
      <w:r w:rsidDel="00000000" w:rsidR="00000000" w:rsidRPr="00000000">
        <w:rPr>
          <w:rtl w:val="0"/>
        </w:rPr>
        <w:t xml:space="preserve"> examines the relationship between the target variable,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and a single predictor variable,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This approach aims to understand the direct influence of property size on rental prices.</w:t>
      </w:r>
    </w:p>
    <w:p w:rsidR="00000000" w:rsidDel="00000000" w:rsidP="00000000" w:rsidRDefault="00000000" w:rsidRPr="00000000" w14:paraId="00000051">
      <w:pPr>
        <w:spacing w:after="240" w:before="200" w:line="360" w:lineRule="auto"/>
        <w:rPr/>
      </w:pPr>
      <w:r w:rsidDel="00000000" w:rsidR="00000000" w:rsidRPr="00000000">
        <w:rPr>
          <w:rtl w:val="0"/>
        </w:rPr>
      </w:r>
    </w:p>
    <w:p w:rsidR="00000000" w:rsidDel="00000000" w:rsidP="00000000" w:rsidRDefault="00000000" w:rsidRPr="00000000" w14:paraId="00000052">
      <w:pPr>
        <w:pStyle w:val="Heading2"/>
        <w:keepNext w:val="0"/>
        <w:keepLines w:val="0"/>
        <w:spacing w:after="40" w:before="200" w:lineRule="auto"/>
        <w:rPr/>
      </w:pPr>
      <w:bookmarkStart w:colFirst="0" w:colLast="0" w:name="_opgcieu59te0" w:id="11"/>
      <w:bookmarkEnd w:id="11"/>
      <w:r w:rsidDel="00000000" w:rsidR="00000000" w:rsidRPr="00000000">
        <w:rPr>
          <w:rtl w:val="0"/>
        </w:rPr>
        <w:t xml:space="preserve">Model Output and Interpretation</w:t>
      </w:r>
    </w:p>
    <w:p w:rsidR="00000000" w:rsidDel="00000000" w:rsidP="00000000" w:rsidRDefault="00000000" w:rsidRPr="00000000" w14:paraId="00000053">
      <w:pPr>
        <w:numPr>
          <w:ilvl w:val="0"/>
          <w:numId w:val="4"/>
        </w:numPr>
        <w:spacing w:after="240" w:before="200" w:line="360" w:lineRule="auto"/>
        <w:ind w:left="720" w:hanging="360"/>
        <w:jc w:val="left"/>
      </w:pPr>
      <w:r w:rsidDel="00000000" w:rsidR="00000000" w:rsidRPr="00000000">
        <w:rPr>
          <w:b w:val="1"/>
          <w:sz w:val="22"/>
          <w:szCs w:val="22"/>
          <w:rtl w:val="0"/>
        </w:rPr>
        <w:t xml:space="preserve">Coefficients</w:t>
      </w:r>
      <w:r w:rsidDel="00000000" w:rsidR="00000000" w:rsidRPr="00000000">
        <w:rPr>
          <w:rtl w:val="0"/>
        </w:rPr>
        <w:t xml:space="preserve">:</w:t>
      </w:r>
    </w:p>
    <w:p w:rsidR="00000000" w:rsidDel="00000000" w:rsidP="00000000" w:rsidRDefault="00000000" w:rsidRPr="00000000" w14:paraId="00000054">
      <w:pPr>
        <w:spacing w:after="240" w:before="200" w:line="360" w:lineRule="auto"/>
        <w:ind w:left="720" w:firstLine="0"/>
        <w:jc w:val="left"/>
        <w:rPr>
          <w:b w:val="1"/>
        </w:rPr>
      </w:pPr>
      <w:r w:rsidDel="00000000" w:rsidR="00000000" w:rsidRPr="00000000">
        <w:rPr/>
        <w:drawing>
          <wp:inline distB="114300" distT="114300" distL="114300" distR="114300">
            <wp:extent cx="3914775" cy="885825"/>
            <wp:effectExtent b="12700" l="12700" r="12700" t="1270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914775" cy="88582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00" w:line="360" w:lineRule="auto"/>
        <w:ind w:left="720" w:firstLine="0"/>
        <w:jc w:val="left"/>
        <w:rPr>
          <w:b w:val="1"/>
        </w:rPr>
      </w:pPr>
      <w:r w:rsidDel="00000000" w:rsidR="00000000" w:rsidRPr="00000000">
        <w:rPr>
          <w:rtl w:val="0"/>
        </w:rPr>
      </w:r>
    </w:p>
    <w:tbl>
      <w:tblPr>
        <w:tblStyle w:val="Table1"/>
        <w:tblW w:w="39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tblGridChange w:id="0">
          <w:tblGrid>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00" w:lineRule="auto"/>
              <w:ind w:left="720" w:firstLine="0"/>
              <w:jc w:val="left"/>
              <w:rPr>
                <w:b w:val="1"/>
              </w:rPr>
            </w:pPr>
            <w:r w:rsidDel="00000000" w:rsidR="00000000" w:rsidRPr="00000000">
              <w:rPr>
                <w:b w:val="1"/>
                <w:rtl w:val="0"/>
              </w:rPr>
              <w:t xml:space="preserve">price = area * 15.45</w:t>
            </w:r>
          </w:p>
        </w:tc>
      </w:tr>
    </w:tbl>
    <w:p w:rsidR="00000000" w:rsidDel="00000000" w:rsidP="00000000" w:rsidRDefault="00000000" w:rsidRPr="00000000" w14:paraId="00000057">
      <w:pPr>
        <w:spacing w:after="240" w:before="200" w:line="360" w:lineRule="auto"/>
        <w:ind w:left="0" w:firstLine="0"/>
        <w:jc w:val="left"/>
        <w:rPr/>
      </w:pPr>
      <w:r w:rsidDel="00000000" w:rsidR="00000000" w:rsidRPr="00000000">
        <w:rPr>
          <w:rtl w:val="0"/>
        </w:rPr>
      </w:r>
    </w:p>
    <w:p w:rsidR="00000000" w:rsidDel="00000000" w:rsidP="00000000" w:rsidRDefault="00000000" w:rsidRPr="00000000" w14:paraId="00000058">
      <w:pPr>
        <w:numPr>
          <w:ilvl w:val="1"/>
          <w:numId w:val="4"/>
        </w:numPr>
        <w:spacing w:after="0" w:before="200" w:line="360" w:lineRule="auto"/>
        <w:ind w:left="1440" w:hanging="360"/>
        <w:jc w:val="left"/>
      </w:pPr>
      <w:r w:rsidDel="00000000" w:rsidR="00000000" w:rsidRPr="00000000">
        <w:rPr>
          <w:b w:val="1"/>
          <w:rtl w:val="0"/>
        </w:rPr>
        <w:t xml:space="preserve">Area Coefficient</w:t>
      </w:r>
      <w:r w:rsidDel="00000000" w:rsidR="00000000" w:rsidRPr="00000000">
        <w:rPr>
          <w:rtl w:val="0"/>
        </w:rPr>
        <w:t xml:space="preserve">: 15.45</w:t>
      </w:r>
    </w:p>
    <w:p w:rsidR="00000000" w:rsidDel="00000000" w:rsidP="00000000" w:rsidRDefault="00000000" w:rsidRPr="00000000" w14:paraId="00000059">
      <w:pPr>
        <w:numPr>
          <w:ilvl w:val="2"/>
          <w:numId w:val="4"/>
        </w:numPr>
        <w:spacing w:after="0" w:before="200" w:line="360" w:lineRule="auto"/>
        <w:ind w:left="2160" w:hanging="360"/>
      </w:pPr>
      <w:r w:rsidDel="00000000" w:rsidR="00000000" w:rsidRPr="00000000">
        <w:rPr>
          <w:rtl w:val="0"/>
        </w:rPr>
        <w:t xml:space="preserve">Interpretation: This coefficient indicates that, on average, each additional square foot of area increases the rental price by approximately 15 units, holding other factors constant. It is intuitive to think that as the area grows the price will as well.</w:t>
      </w:r>
    </w:p>
    <w:p w:rsidR="00000000" w:rsidDel="00000000" w:rsidP="00000000" w:rsidRDefault="00000000" w:rsidRPr="00000000" w14:paraId="0000005A">
      <w:pPr>
        <w:numPr>
          <w:ilvl w:val="0"/>
          <w:numId w:val="4"/>
        </w:numPr>
        <w:spacing w:after="0" w:before="200" w:line="360" w:lineRule="auto"/>
        <w:ind w:left="720" w:hanging="360"/>
        <w:jc w:val="left"/>
      </w:pPr>
      <w:r w:rsidDel="00000000" w:rsidR="00000000" w:rsidRPr="00000000">
        <w:rPr>
          <w:b w:val="1"/>
          <w:rtl w:val="0"/>
        </w:rPr>
        <w:t xml:space="preserve">Residual Standard Error</w:t>
      </w:r>
      <w:r w:rsidDel="00000000" w:rsidR="00000000" w:rsidRPr="00000000">
        <w:rPr>
          <w:rtl w:val="0"/>
        </w:rPr>
        <w:t xml:space="preserve">: 874.7</w:t>
      </w:r>
    </w:p>
    <w:p w:rsidR="00000000" w:rsidDel="00000000" w:rsidP="00000000" w:rsidRDefault="00000000" w:rsidRPr="00000000" w14:paraId="0000005B">
      <w:pPr>
        <w:spacing w:after="0" w:before="200" w:line="360" w:lineRule="auto"/>
        <w:ind w:left="720" w:firstLine="0"/>
        <w:jc w:val="left"/>
        <w:rPr/>
      </w:pPr>
      <w:r w:rsidDel="00000000" w:rsidR="00000000" w:rsidRPr="00000000">
        <w:rPr/>
        <w:drawing>
          <wp:inline distB="114300" distT="114300" distL="114300" distR="114300">
            <wp:extent cx="4133850" cy="209550"/>
            <wp:effectExtent b="12700" l="12700" r="12700" t="1270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133850" cy="20955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C">
      <w:pPr>
        <w:numPr>
          <w:ilvl w:val="1"/>
          <w:numId w:val="4"/>
        </w:numPr>
        <w:spacing w:after="0" w:before="200" w:line="360" w:lineRule="auto"/>
        <w:ind w:left="1440" w:hanging="360"/>
      </w:pPr>
      <w:r w:rsidDel="00000000" w:rsidR="00000000" w:rsidRPr="00000000">
        <w:rPr>
          <w:rtl w:val="0"/>
        </w:rPr>
        <w:t xml:space="preserve">The residual standard error is a measure of the average distance that the observed rental prices differ from the model’s predicted prices.</w:t>
      </w:r>
    </w:p>
    <w:p w:rsidR="00000000" w:rsidDel="00000000" w:rsidP="00000000" w:rsidRDefault="00000000" w:rsidRPr="00000000" w14:paraId="0000005D">
      <w:pPr>
        <w:numPr>
          <w:ilvl w:val="0"/>
          <w:numId w:val="4"/>
        </w:numPr>
        <w:spacing w:after="0" w:before="200" w:line="360" w:lineRule="auto"/>
        <w:ind w:left="720" w:hanging="360"/>
        <w:jc w:val="left"/>
      </w:pPr>
      <w:r w:rsidDel="00000000" w:rsidR="00000000" w:rsidRPr="00000000">
        <w:rPr>
          <w:b w:val="1"/>
          <w:rtl w:val="0"/>
        </w:rPr>
        <w:t xml:space="preserve">R-Squared and Adjusted R-Squared</w:t>
      </w:r>
      <w:r w:rsidDel="00000000" w:rsidR="00000000" w:rsidRPr="00000000">
        <w:rPr>
          <w:rtl w:val="0"/>
        </w:rPr>
        <w:t xml:space="preserve">:</w:t>
      </w:r>
    </w:p>
    <w:p w:rsidR="00000000" w:rsidDel="00000000" w:rsidP="00000000" w:rsidRDefault="00000000" w:rsidRPr="00000000" w14:paraId="0000005E">
      <w:pPr>
        <w:spacing w:after="0" w:before="200" w:line="360" w:lineRule="auto"/>
        <w:ind w:left="720" w:firstLine="0"/>
        <w:jc w:val="left"/>
        <w:rPr/>
      </w:pPr>
      <w:r w:rsidDel="00000000" w:rsidR="00000000" w:rsidRPr="00000000">
        <w:rPr/>
        <w:drawing>
          <wp:inline distB="114300" distT="114300" distL="114300" distR="114300">
            <wp:extent cx="4114800" cy="190500"/>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1905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5F">
      <w:pPr>
        <w:numPr>
          <w:ilvl w:val="1"/>
          <w:numId w:val="4"/>
        </w:numPr>
        <w:spacing w:after="0" w:before="200" w:line="360" w:lineRule="auto"/>
        <w:ind w:left="1440" w:hanging="360"/>
        <w:jc w:val="left"/>
      </w:pPr>
      <w:r w:rsidDel="00000000" w:rsidR="00000000" w:rsidRPr="00000000">
        <w:rPr>
          <w:b w:val="1"/>
          <w:rtl w:val="0"/>
        </w:rPr>
        <w:t xml:space="preserve">R-Squared</w:t>
      </w:r>
      <w:r w:rsidDel="00000000" w:rsidR="00000000" w:rsidRPr="00000000">
        <w:rPr>
          <w:rtl w:val="0"/>
        </w:rPr>
        <w:t xml:space="preserve">: 0.5351</w:t>
      </w:r>
    </w:p>
    <w:p w:rsidR="00000000" w:rsidDel="00000000" w:rsidP="00000000" w:rsidRDefault="00000000" w:rsidRPr="00000000" w14:paraId="00000060">
      <w:pPr>
        <w:numPr>
          <w:ilvl w:val="2"/>
          <w:numId w:val="4"/>
        </w:numPr>
        <w:spacing w:after="0" w:before="200" w:line="360" w:lineRule="auto"/>
        <w:ind w:left="2160" w:hanging="360"/>
      </w:pPr>
      <w:r w:rsidDel="00000000" w:rsidR="00000000" w:rsidRPr="00000000">
        <w:rPr>
          <w:rtl w:val="0"/>
        </w:rPr>
        <w:t xml:space="preserve">Interpretation: The R-squared value suggests that approximately 53.51% of the variability in rental price is explained by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alone. This is a moderately high percentage, indicating that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is a significant predictor of rental price.</w:t>
      </w:r>
    </w:p>
    <w:p w:rsidR="00000000" w:rsidDel="00000000" w:rsidP="00000000" w:rsidRDefault="00000000" w:rsidRPr="00000000" w14:paraId="00000061">
      <w:pPr>
        <w:numPr>
          <w:ilvl w:val="1"/>
          <w:numId w:val="4"/>
        </w:numPr>
        <w:spacing w:after="0" w:before="200" w:line="360" w:lineRule="auto"/>
        <w:ind w:left="1440" w:hanging="360"/>
      </w:pPr>
      <w:r w:rsidDel="00000000" w:rsidR="00000000" w:rsidRPr="00000000">
        <w:rPr>
          <w:b w:val="1"/>
          <w:rtl w:val="0"/>
        </w:rPr>
        <w:t xml:space="preserve">Adjusted R-Squared</w:t>
      </w:r>
      <w:r w:rsidDel="00000000" w:rsidR="00000000" w:rsidRPr="00000000">
        <w:rPr>
          <w:rtl w:val="0"/>
        </w:rPr>
        <w:t xml:space="preserve">: 0.5335</w:t>
      </w:r>
    </w:p>
    <w:p w:rsidR="00000000" w:rsidDel="00000000" w:rsidP="00000000" w:rsidRDefault="00000000" w:rsidRPr="00000000" w14:paraId="00000062">
      <w:pPr>
        <w:numPr>
          <w:ilvl w:val="2"/>
          <w:numId w:val="4"/>
        </w:numPr>
        <w:spacing w:after="0" w:before="200" w:line="360" w:lineRule="auto"/>
        <w:ind w:left="2160" w:hanging="360"/>
      </w:pPr>
      <w:r w:rsidDel="00000000" w:rsidR="00000000" w:rsidRPr="00000000">
        <w:rPr>
          <w:rtl w:val="0"/>
        </w:rPr>
        <w:t xml:space="preserve">Adjusted R-squared corrects for model complexity and confirms that the single predictor model is appropriately fitted, with minimal overfitting.</w:t>
      </w:r>
    </w:p>
    <w:p w:rsidR="00000000" w:rsidDel="00000000" w:rsidP="00000000" w:rsidRDefault="00000000" w:rsidRPr="00000000" w14:paraId="00000063">
      <w:pPr>
        <w:numPr>
          <w:ilvl w:val="0"/>
          <w:numId w:val="4"/>
        </w:numPr>
        <w:spacing w:after="0" w:before="200" w:line="360" w:lineRule="auto"/>
        <w:ind w:left="720" w:hanging="360"/>
      </w:pPr>
      <w:r w:rsidDel="00000000" w:rsidR="00000000" w:rsidRPr="00000000">
        <w:rPr>
          <w:b w:val="1"/>
          <w:rtl w:val="0"/>
        </w:rPr>
        <w:t xml:space="preserve">F-Statistic</w:t>
      </w:r>
      <w:r w:rsidDel="00000000" w:rsidR="00000000" w:rsidRPr="00000000">
        <w:rPr>
          <w:rtl w:val="0"/>
        </w:rPr>
        <w:t xml:space="preserve">: 339.5, with a p-value &lt; 2.2e-16</w:t>
      </w:r>
    </w:p>
    <w:p w:rsidR="00000000" w:rsidDel="00000000" w:rsidP="00000000" w:rsidRDefault="00000000" w:rsidRPr="00000000" w14:paraId="00000064">
      <w:pPr>
        <w:spacing w:after="0" w:before="200" w:line="360" w:lineRule="auto"/>
        <w:ind w:left="720" w:firstLine="0"/>
        <w:rPr/>
      </w:pPr>
      <w:r w:rsidDel="00000000" w:rsidR="00000000" w:rsidRPr="00000000">
        <w:rPr/>
        <w:drawing>
          <wp:inline distB="114300" distT="114300" distL="114300" distR="114300">
            <wp:extent cx="4048125" cy="200025"/>
            <wp:effectExtent b="12700" l="12700" r="12700" t="127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48125" cy="200025"/>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65">
      <w:pPr>
        <w:numPr>
          <w:ilvl w:val="1"/>
          <w:numId w:val="4"/>
        </w:numPr>
        <w:spacing w:after="240" w:before="200" w:line="360" w:lineRule="auto"/>
        <w:ind w:left="1440" w:hanging="360"/>
      </w:pPr>
      <w:r w:rsidDel="00000000" w:rsidR="00000000" w:rsidRPr="00000000">
        <w:rPr>
          <w:rtl w:val="0"/>
        </w:rPr>
        <w:t xml:space="preserve">The F-statistic assesses the overall significance of the model. Here, the extremely low p-value indicates that the relationship between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is statistically significant.</w:t>
      </w:r>
    </w:p>
    <w:p w:rsidR="00000000" w:rsidDel="00000000" w:rsidP="00000000" w:rsidRDefault="00000000" w:rsidRPr="00000000" w14:paraId="00000066">
      <w:pPr>
        <w:pStyle w:val="Heading2"/>
        <w:keepNext w:val="0"/>
        <w:keepLines w:val="0"/>
        <w:spacing w:after="40" w:before="200" w:lineRule="auto"/>
        <w:rPr/>
      </w:pPr>
      <w:bookmarkStart w:colFirst="0" w:colLast="0" w:name="_xixh3a2n88xe" w:id="12"/>
      <w:bookmarkEnd w:id="12"/>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keepNext w:val="0"/>
        <w:keepLines w:val="0"/>
        <w:spacing w:after="40" w:before="200" w:lineRule="auto"/>
        <w:rPr/>
      </w:pPr>
      <w:bookmarkStart w:colFirst="0" w:colLast="0" w:name="_w2vad4t9i05c" w:id="13"/>
      <w:bookmarkEnd w:id="13"/>
      <w:r w:rsidDel="00000000" w:rsidR="00000000" w:rsidRPr="00000000">
        <w:rPr>
          <w:rtl w:val="0"/>
        </w:rPr>
        <w:t xml:space="preserve">Diagnostic Plots and Assumption Checks</w:t>
      </w:r>
    </w:p>
    <w:p w:rsidR="00000000" w:rsidDel="00000000" w:rsidP="00000000" w:rsidRDefault="00000000" w:rsidRPr="00000000" w14:paraId="00000068">
      <w:pPr>
        <w:numPr>
          <w:ilvl w:val="0"/>
          <w:numId w:val="6"/>
        </w:numPr>
        <w:spacing w:after="240" w:before="200" w:line="360" w:lineRule="auto"/>
        <w:ind w:left="720" w:hanging="360"/>
        <w:jc w:val="left"/>
      </w:pPr>
      <w:r w:rsidDel="00000000" w:rsidR="00000000" w:rsidRPr="00000000">
        <w:rPr>
          <w:b w:val="1"/>
          <w:sz w:val="22"/>
          <w:szCs w:val="22"/>
          <w:rtl w:val="0"/>
        </w:rPr>
        <w:t xml:space="preserve">Residual Plot</w:t>
      </w:r>
      <w:r w:rsidDel="00000000" w:rsidR="00000000" w:rsidRPr="00000000">
        <w:rPr>
          <w:rtl w:val="0"/>
        </w:rPr>
        <w:t xml:space="preserve">:</w:t>
      </w:r>
    </w:p>
    <w:p w:rsidR="00000000" w:rsidDel="00000000" w:rsidP="00000000" w:rsidRDefault="00000000" w:rsidRPr="00000000" w14:paraId="00000069">
      <w:pPr>
        <w:numPr>
          <w:ilvl w:val="1"/>
          <w:numId w:val="6"/>
        </w:numPr>
        <w:spacing w:after="0" w:before="200" w:line="360" w:lineRule="auto"/>
        <w:ind w:left="1440" w:hanging="360"/>
      </w:pPr>
      <w:r w:rsidDel="00000000" w:rsidR="00000000" w:rsidRPr="00000000">
        <w:rPr>
          <w:rtl w:val="0"/>
        </w:rPr>
        <w:t xml:space="preserve">The residual plot should ideally show a random scatter around zero, which would confirm the assumption of homoscedasticity (constant variance of residuals). For this model, while the scatter is generally centered around zero, some patterns suggest potential heteroscedasticity, especially for larger values of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indicating that residual variability may increase with property size. This finding implies that rental prices for larger properties vary more than for smaller ones, possibly due to additional amenities or differences in demand.</w:t>
      </w:r>
    </w:p>
    <w:p w:rsidR="00000000" w:rsidDel="00000000" w:rsidP="00000000" w:rsidRDefault="00000000" w:rsidRPr="00000000" w14:paraId="0000006A">
      <w:pPr>
        <w:spacing w:after="0" w:before="200" w:line="360" w:lineRule="auto"/>
        <w:ind w:left="0" w:firstLine="0"/>
        <w:jc w:val="left"/>
        <w:rPr>
          <w:b w:val="1"/>
        </w:rPr>
      </w:pPr>
      <w:r w:rsidDel="00000000" w:rsidR="00000000" w:rsidRPr="00000000">
        <w:rPr/>
        <w:drawing>
          <wp:inline distB="114300" distT="114300" distL="114300" distR="114300">
            <wp:extent cx="5731200" cy="37338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B">
      <w:pPr>
        <w:numPr>
          <w:ilvl w:val="0"/>
          <w:numId w:val="6"/>
        </w:numPr>
        <w:spacing w:after="0" w:before="200" w:line="360" w:lineRule="auto"/>
        <w:ind w:left="720" w:hanging="360"/>
        <w:jc w:val="left"/>
      </w:pPr>
      <w:r w:rsidDel="00000000" w:rsidR="00000000" w:rsidRPr="00000000">
        <w:rPr>
          <w:b w:val="1"/>
          <w:rtl w:val="0"/>
        </w:rPr>
        <w:t xml:space="preserve">Q-Q Plot</w:t>
      </w:r>
      <w:r w:rsidDel="00000000" w:rsidR="00000000" w:rsidRPr="00000000">
        <w:rPr>
          <w:rtl w:val="0"/>
        </w:rPr>
        <w:t xml:space="preserve">:</w:t>
      </w:r>
    </w:p>
    <w:p w:rsidR="00000000" w:rsidDel="00000000" w:rsidP="00000000" w:rsidRDefault="00000000" w:rsidRPr="00000000" w14:paraId="0000006C">
      <w:pPr>
        <w:numPr>
          <w:ilvl w:val="1"/>
          <w:numId w:val="6"/>
        </w:numPr>
        <w:spacing w:after="0" w:before="200" w:line="360" w:lineRule="auto"/>
        <w:ind w:left="1440" w:hanging="360"/>
      </w:pPr>
      <w:r w:rsidDel="00000000" w:rsidR="00000000" w:rsidRPr="00000000">
        <w:rPr>
          <w:rtl w:val="0"/>
        </w:rPr>
        <w:t xml:space="preserve">The Q-Q plot of residuals checks for normality. For this model, slight deviations from normality at the tails were observed, suggesting that while most residuals are normally distributed, there may be outliers affecting the overall model fit. These outliers could represent luxury or otherwise unique properties with atypical pricing.</w:t>
      </w:r>
    </w:p>
    <w:p w:rsidR="00000000" w:rsidDel="00000000" w:rsidP="00000000" w:rsidRDefault="00000000" w:rsidRPr="00000000" w14:paraId="0000006D">
      <w:pPr>
        <w:spacing w:after="0" w:before="200" w:line="360" w:lineRule="auto"/>
        <w:ind w:left="0" w:firstLine="0"/>
        <w:jc w:val="left"/>
        <w:rPr>
          <w:b w:val="1"/>
        </w:rPr>
      </w:pPr>
      <w:r w:rsidDel="00000000" w:rsidR="00000000" w:rsidRPr="00000000">
        <w:rPr/>
        <w:drawing>
          <wp:inline distB="114300" distT="114300" distL="114300" distR="114300">
            <wp:extent cx="5731200" cy="38862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E">
      <w:pPr>
        <w:numPr>
          <w:ilvl w:val="0"/>
          <w:numId w:val="6"/>
        </w:numPr>
        <w:spacing w:after="0" w:before="200" w:line="360" w:lineRule="auto"/>
        <w:ind w:left="720" w:hanging="360"/>
        <w:jc w:val="left"/>
      </w:pPr>
      <w:r w:rsidDel="00000000" w:rsidR="00000000" w:rsidRPr="00000000">
        <w:rPr>
          <w:b w:val="1"/>
          <w:rtl w:val="0"/>
        </w:rPr>
        <w:t xml:space="preserve">Leverage Plot</w:t>
      </w:r>
      <w:r w:rsidDel="00000000" w:rsidR="00000000" w:rsidRPr="00000000">
        <w:rPr>
          <w:rtl w:val="0"/>
        </w:rPr>
        <w:t xml:space="preserve">:</w:t>
      </w:r>
    </w:p>
    <w:p w:rsidR="00000000" w:rsidDel="00000000" w:rsidP="00000000" w:rsidRDefault="00000000" w:rsidRPr="00000000" w14:paraId="0000006F">
      <w:pPr>
        <w:numPr>
          <w:ilvl w:val="1"/>
          <w:numId w:val="6"/>
        </w:numPr>
        <w:spacing w:after="240" w:before="200" w:line="360" w:lineRule="auto"/>
        <w:ind w:left="1440" w:hanging="360"/>
      </w:pPr>
      <w:r w:rsidDel="00000000" w:rsidR="00000000" w:rsidRPr="00000000">
        <w:rPr>
          <w:rtl w:val="0"/>
        </w:rPr>
        <w:t xml:space="preserve">The leverage plot highlights potential outliers or influential points that disproportionately affect the model. A few points with high leverage were identified, particularly for properties with extremely large areas. These high-leverage points may distort the model’s slope and intercept, suggesting a need for careful treatment of outliers or influential observations in further analysis.</w:t>
      </w:r>
    </w:p>
    <w:p w:rsidR="00000000" w:rsidDel="00000000" w:rsidP="00000000" w:rsidRDefault="00000000" w:rsidRPr="00000000" w14:paraId="00000070">
      <w:pPr>
        <w:spacing w:after="240" w:before="200" w:line="360" w:lineRule="auto"/>
        <w:ind w:left="0" w:firstLine="0"/>
        <w:jc w:val="left"/>
        <w:rPr/>
      </w:pPr>
      <w:r w:rsidDel="00000000" w:rsidR="00000000" w:rsidRPr="00000000">
        <w:rPr/>
        <w:drawing>
          <wp:inline distB="114300" distT="114300" distL="114300" distR="114300">
            <wp:extent cx="5731200" cy="35814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keepNext w:val="0"/>
        <w:keepLines w:val="0"/>
        <w:spacing w:after="40" w:before="200" w:lineRule="auto"/>
        <w:rPr/>
      </w:pPr>
      <w:bookmarkStart w:colFirst="0" w:colLast="0" w:name="_tj239fqhka71" w:id="14"/>
      <w:bookmarkEnd w:id="14"/>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keepNext w:val="0"/>
        <w:keepLines w:val="0"/>
        <w:spacing w:after="40" w:before="200" w:lineRule="auto"/>
        <w:rPr/>
      </w:pPr>
      <w:bookmarkStart w:colFirst="0" w:colLast="0" w:name="_odgs0mmizhdn" w:id="15"/>
      <w:bookmarkEnd w:id="15"/>
      <w:r w:rsidDel="00000000" w:rsidR="00000000" w:rsidRPr="00000000">
        <w:rPr>
          <w:rtl w:val="0"/>
        </w:rPr>
        <w:t xml:space="preserve">Interpretation and Analysis of Results</w:t>
      </w:r>
    </w:p>
    <w:p w:rsidR="00000000" w:rsidDel="00000000" w:rsidP="00000000" w:rsidRDefault="00000000" w:rsidRPr="00000000" w14:paraId="00000073">
      <w:pPr>
        <w:spacing w:after="240" w:before="200" w:line="360" w:lineRule="auto"/>
        <w:rPr/>
      </w:pPr>
      <w:r w:rsidDel="00000000" w:rsidR="00000000" w:rsidRPr="00000000">
        <w:rPr>
          <w:rtl w:val="0"/>
        </w:rPr>
        <w:t xml:space="preserve">The linear relationship between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is strong and significant, with a positive slope indicating that rental prices increase with property size. The model provides an intuitive understanding of this relationship: each additional square foot of area leads to a predictable increase in rental price. However, the model’s residual analysis and diagnostic plots suggest that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alone may not fully capture the complexity of rental pricing, especially for properties with very large or very small areas, where other factors likely contribute to price determination.</w:t>
      </w:r>
    </w:p>
    <w:p w:rsidR="00000000" w:rsidDel="00000000" w:rsidP="00000000" w:rsidRDefault="00000000" w:rsidRPr="00000000" w14:paraId="00000074">
      <w:pPr>
        <w:spacing w:after="240" w:before="200" w:line="360" w:lineRule="auto"/>
        <w:rPr/>
      </w:pPr>
      <w:r w:rsidDel="00000000" w:rsidR="00000000" w:rsidRPr="00000000">
        <w:rPr>
          <w:rtl w:val="0"/>
        </w:rPr>
        <w:t xml:space="preserve">The moderately high R-squared value (53.5%) indicates that while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is a crucial predictor, it leaves a significant portion of price variability unexplained, likely due to omitted variables such as property location, age, amenities, or market conditions.</w:t>
      </w:r>
    </w:p>
    <w:p w:rsidR="00000000" w:rsidDel="00000000" w:rsidP="00000000" w:rsidRDefault="00000000" w:rsidRPr="00000000" w14:paraId="00000075">
      <w:pPr>
        <w:pStyle w:val="Heading2"/>
        <w:keepNext w:val="0"/>
        <w:keepLines w:val="0"/>
        <w:spacing w:after="40" w:before="200" w:lineRule="auto"/>
        <w:rPr/>
      </w:pPr>
      <w:bookmarkStart w:colFirst="0" w:colLast="0" w:name="_jhk5ake5encm" w:id="16"/>
      <w:bookmarkEnd w:id="16"/>
      <w:r w:rsidDel="00000000" w:rsidR="00000000" w:rsidRPr="00000000">
        <w:rPr>
          <w:rtl w:val="0"/>
        </w:rPr>
        <w:t xml:space="preserve">Limitations and Recommendations</w:t>
      </w:r>
    </w:p>
    <w:p w:rsidR="00000000" w:rsidDel="00000000" w:rsidP="00000000" w:rsidRDefault="00000000" w:rsidRPr="00000000" w14:paraId="00000076">
      <w:pPr>
        <w:numPr>
          <w:ilvl w:val="0"/>
          <w:numId w:val="13"/>
        </w:numPr>
        <w:spacing w:after="240" w:before="200" w:line="360" w:lineRule="auto"/>
        <w:ind w:left="720" w:hanging="360"/>
      </w:pPr>
      <w:r w:rsidDel="00000000" w:rsidR="00000000" w:rsidRPr="00000000">
        <w:rPr>
          <w:b w:val="1"/>
          <w:sz w:val="22"/>
          <w:szCs w:val="22"/>
          <w:rtl w:val="0"/>
        </w:rPr>
        <w:t xml:space="preserve">Limitations of Single Predictor</w:t>
      </w:r>
      <w:r w:rsidDel="00000000" w:rsidR="00000000" w:rsidRPr="00000000">
        <w:rPr>
          <w:rtl w:val="0"/>
        </w:rPr>
        <w:t xml:space="preserve">:</w:t>
      </w:r>
    </w:p>
    <w:p w:rsidR="00000000" w:rsidDel="00000000" w:rsidP="00000000" w:rsidRDefault="00000000" w:rsidRPr="00000000" w14:paraId="00000077">
      <w:pPr>
        <w:numPr>
          <w:ilvl w:val="1"/>
          <w:numId w:val="13"/>
        </w:numPr>
        <w:spacing w:after="0" w:before="200" w:line="360" w:lineRule="auto"/>
        <w:ind w:left="1440" w:hanging="360"/>
      </w:pPr>
      <w:r w:rsidDel="00000000" w:rsidR="00000000" w:rsidRPr="00000000">
        <w:rPr>
          <w:rtl w:val="0"/>
        </w:rPr>
        <w:t xml:space="preserve">While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is a significant predictor, relying solely on it limits the model’s accuracy and fails to account for other potentially influential variables (e.g., location, property type). The unexplained variability suggests that adding more predictors could improve the model’s performance.</w:t>
      </w:r>
    </w:p>
    <w:p w:rsidR="00000000" w:rsidDel="00000000" w:rsidP="00000000" w:rsidRDefault="00000000" w:rsidRPr="00000000" w14:paraId="00000078">
      <w:pPr>
        <w:numPr>
          <w:ilvl w:val="0"/>
          <w:numId w:val="13"/>
        </w:numPr>
        <w:spacing w:after="0" w:before="200" w:line="360" w:lineRule="auto"/>
        <w:ind w:left="720" w:hanging="360"/>
      </w:pPr>
      <w:r w:rsidDel="00000000" w:rsidR="00000000" w:rsidRPr="00000000">
        <w:rPr>
          <w:b w:val="1"/>
          <w:rtl w:val="0"/>
        </w:rPr>
        <w:t xml:space="preserve">Impact of Outliers</w:t>
      </w:r>
      <w:r w:rsidDel="00000000" w:rsidR="00000000" w:rsidRPr="00000000">
        <w:rPr>
          <w:rtl w:val="0"/>
        </w:rPr>
        <w:t xml:space="preserve">:</w:t>
      </w:r>
    </w:p>
    <w:p w:rsidR="00000000" w:rsidDel="00000000" w:rsidP="00000000" w:rsidRDefault="00000000" w:rsidRPr="00000000" w14:paraId="00000079">
      <w:pPr>
        <w:numPr>
          <w:ilvl w:val="1"/>
          <w:numId w:val="13"/>
        </w:numPr>
        <w:spacing w:after="0" w:before="200" w:line="360" w:lineRule="auto"/>
        <w:ind w:left="1440" w:hanging="360"/>
      </w:pPr>
      <w:r w:rsidDel="00000000" w:rsidR="00000000" w:rsidRPr="00000000">
        <w:rPr>
          <w:rtl w:val="0"/>
        </w:rPr>
        <w:t xml:space="preserve">Large properties with unusually high prices appear as outliers and may disproportionately influence the model. Addressing these outliers through data transformation or removal, or by using robust regression techniques, could improve model fit and accuracy.</w:t>
      </w:r>
    </w:p>
    <w:p w:rsidR="00000000" w:rsidDel="00000000" w:rsidP="00000000" w:rsidRDefault="00000000" w:rsidRPr="00000000" w14:paraId="0000007A">
      <w:pPr>
        <w:numPr>
          <w:ilvl w:val="0"/>
          <w:numId w:val="13"/>
        </w:numPr>
        <w:spacing w:after="0" w:before="200" w:line="360" w:lineRule="auto"/>
        <w:ind w:left="720" w:hanging="360"/>
      </w:pPr>
      <w:r w:rsidDel="00000000" w:rsidR="00000000" w:rsidRPr="00000000">
        <w:rPr>
          <w:b w:val="1"/>
          <w:rtl w:val="0"/>
        </w:rPr>
        <w:t xml:space="preserve">Heteroscedasticity</w:t>
      </w:r>
      <w:r w:rsidDel="00000000" w:rsidR="00000000" w:rsidRPr="00000000">
        <w:rPr>
          <w:rtl w:val="0"/>
        </w:rPr>
        <w:t xml:space="preserve">:</w:t>
      </w:r>
    </w:p>
    <w:p w:rsidR="00000000" w:rsidDel="00000000" w:rsidP="00000000" w:rsidRDefault="00000000" w:rsidRPr="00000000" w14:paraId="0000007B">
      <w:pPr>
        <w:numPr>
          <w:ilvl w:val="1"/>
          <w:numId w:val="13"/>
        </w:numPr>
        <w:spacing w:after="240" w:before="200" w:line="360" w:lineRule="auto"/>
        <w:ind w:left="1440" w:hanging="360"/>
      </w:pPr>
      <w:r w:rsidDel="00000000" w:rsidR="00000000" w:rsidRPr="00000000">
        <w:rPr>
          <w:rtl w:val="0"/>
        </w:rPr>
        <w:t xml:space="preserve">The presence of heteroscedasticity implies that larger properties have more variable pricing. A weighted regression model could be considered to give less weight to observations with higher residual variability, thereby improving the reliability of the predictions.</w:t>
      </w:r>
    </w:p>
    <w:p w:rsidR="00000000" w:rsidDel="00000000" w:rsidP="00000000" w:rsidRDefault="00000000" w:rsidRPr="00000000" w14:paraId="0000007C">
      <w:pPr>
        <w:pStyle w:val="Heading2"/>
        <w:keepNext w:val="0"/>
        <w:keepLines w:val="0"/>
        <w:spacing w:after="40" w:before="200" w:lineRule="auto"/>
        <w:rPr/>
      </w:pPr>
      <w:bookmarkStart w:colFirst="0" w:colLast="0" w:name="_4dfk04ggfegl" w:id="17"/>
      <w:bookmarkEnd w:id="17"/>
      <w:r w:rsidDel="00000000" w:rsidR="00000000" w:rsidRPr="00000000">
        <w:rPr>
          <w:rtl w:val="0"/>
        </w:rPr>
        <w:t xml:space="preserve">Conclusions</w:t>
      </w:r>
    </w:p>
    <w:p w:rsidR="00000000" w:rsidDel="00000000" w:rsidP="00000000" w:rsidRDefault="00000000" w:rsidRPr="00000000" w14:paraId="0000007D">
      <w:pPr>
        <w:spacing w:after="240" w:before="200" w:line="360" w:lineRule="auto"/>
        <w:rPr/>
      </w:pPr>
      <w:r w:rsidDel="00000000" w:rsidR="00000000" w:rsidRPr="00000000">
        <w:rPr>
          <w:rtl w:val="0"/>
        </w:rPr>
        <w:t xml:space="preserve">The linear regression model (m3) reveals a strong, statistically significant positive relationship between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with each additional square foot increasing the rental price by approximately 15 units. This finding highlights the importance of property size in determining rental price. However, the model's moderate R-squared value and observed diagnostic issues underscore the need to include additional variables for a more comprehensive model. For future analyses, incorporating factors such as the number of rooms, property location, and amenities could enhance predictive accuracy and yield a more nuanced understanding of rental price determinants.</w:t>
      </w:r>
    </w:p>
    <w:p w:rsidR="00000000" w:rsidDel="00000000" w:rsidP="00000000" w:rsidRDefault="00000000" w:rsidRPr="00000000" w14:paraId="0000007E">
      <w:pPr>
        <w:spacing w:after="240" w:before="200" w:line="360" w:lineRule="auto"/>
        <w:rPr/>
      </w:pPr>
      <w:r w:rsidDel="00000000" w:rsidR="00000000" w:rsidRPr="00000000">
        <w:rPr>
          <w:rtl w:val="0"/>
        </w:rPr>
        <w:t xml:space="preserve">In summary:</w:t>
      </w:r>
    </w:p>
    <w:p w:rsidR="00000000" w:rsidDel="00000000" w:rsidP="00000000" w:rsidRDefault="00000000" w:rsidRPr="00000000" w14:paraId="0000007F">
      <w:pPr>
        <w:spacing w:after="240" w:before="200" w:line="360" w:lineRule="auto"/>
        <w:ind w:left="720" w:firstLine="0"/>
        <w:rPr/>
      </w:pPr>
      <w:r w:rsidDel="00000000" w:rsidR="00000000" w:rsidRPr="00000000">
        <w:rPr>
          <w:b w:val="1"/>
          <w:rtl w:val="0"/>
        </w:rPr>
        <w:t xml:space="preserve">Key Finding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is a significant and meaningful predictor of rental price, explaining around 53.5% of the price variability.</w:t>
      </w:r>
    </w:p>
    <w:p w:rsidR="00000000" w:rsidDel="00000000" w:rsidP="00000000" w:rsidRDefault="00000000" w:rsidRPr="00000000" w14:paraId="00000080">
      <w:pPr>
        <w:spacing w:after="240" w:before="200" w:line="360" w:lineRule="auto"/>
        <w:ind w:left="720" w:firstLine="0"/>
        <w:rPr/>
      </w:pPr>
      <w:r w:rsidDel="00000000" w:rsidR="00000000" w:rsidRPr="00000000">
        <w:rPr>
          <w:b w:val="1"/>
          <w:rtl w:val="0"/>
        </w:rPr>
        <w:t xml:space="preserve">Model Limitations</w:t>
      </w:r>
      <w:r w:rsidDel="00000000" w:rsidR="00000000" w:rsidRPr="00000000">
        <w:rPr>
          <w:rtl w:val="0"/>
        </w:rPr>
        <w:t xml:space="preserve">: Single-variable focus and potential outliers impact the model’s accuracy.</w:t>
      </w:r>
    </w:p>
    <w:p w:rsidR="00000000" w:rsidDel="00000000" w:rsidP="00000000" w:rsidRDefault="00000000" w:rsidRPr="00000000" w14:paraId="00000081">
      <w:pPr>
        <w:spacing w:after="240" w:before="200" w:line="360" w:lineRule="auto"/>
        <w:ind w:left="720" w:firstLine="0"/>
        <w:rPr>
          <w:b w:val="1"/>
          <w:sz w:val="32"/>
          <w:szCs w:val="32"/>
        </w:rPr>
      </w:pPr>
      <w:r w:rsidDel="00000000" w:rsidR="00000000" w:rsidRPr="00000000">
        <w:rPr>
          <w:b w:val="1"/>
          <w:rtl w:val="0"/>
        </w:rPr>
        <w:t xml:space="preserve">Future Directions</w:t>
      </w:r>
      <w:r w:rsidDel="00000000" w:rsidR="00000000" w:rsidRPr="00000000">
        <w:rPr>
          <w:rtl w:val="0"/>
        </w:rPr>
        <w:t xml:space="preserve">: Including additional predictors and addressing heteroscedasticity and outliers could yield a more robust, comprehensive model for rental price predictions.</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
        </w:numPr>
        <w:spacing w:before="200" w:line="360" w:lineRule="auto"/>
        <w:ind w:left="720" w:hanging="360"/>
        <w:rPr>
          <w:b w:val="1"/>
          <w:sz w:val="32"/>
          <w:szCs w:val="32"/>
        </w:rPr>
      </w:pPr>
      <w:bookmarkStart w:colFirst="0" w:colLast="0" w:name="_p94tbo8z9d08" w:id="18"/>
      <w:bookmarkEnd w:id="18"/>
      <w:r w:rsidDel="00000000" w:rsidR="00000000" w:rsidRPr="00000000">
        <w:rPr>
          <w:b w:val="1"/>
          <w:sz w:val="32"/>
          <w:szCs w:val="32"/>
          <w:rtl w:val="0"/>
        </w:rPr>
        <w:t xml:space="preserve">Multiple variable linear regression model</w:t>
      </w:r>
    </w:p>
    <w:p w:rsidR="00000000" w:rsidDel="00000000" w:rsidP="00000000" w:rsidRDefault="00000000" w:rsidRPr="00000000" w14:paraId="00000083">
      <w:pPr>
        <w:spacing w:before="200" w:line="360" w:lineRule="auto"/>
        <w:ind w:left="720" w:firstLine="0"/>
        <w:rPr/>
      </w:pPr>
      <w:r w:rsidDel="00000000" w:rsidR="00000000" w:rsidRPr="00000000">
        <w:rPr>
          <w:b w:val="1"/>
          <w:rtl w:val="0"/>
        </w:rPr>
        <w:t xml:space="preserve">Analysis of Covariance (Ancova): </w:t>
      </w:r>
      <w:r w:rsidDel="00000000" w:rsidR="00000000" w:rsidRPr="00000000">
        <w:rPr>
          <w:rtl w:val="0"/>
        </w:rPr>
        <w:t xml:space="preserve">we applied an </w:t>
      </w:r>
      <w:r w:rsidDel="00000000" w:rsidR="00000000" w:rsidRPr="00000000">
        <w:rPr>
          <w:color w:val="188038"/>
          <w:rtl w:val="0"/>
        </w:rPr>
        <w:t xml:space="preserve">Ancova</w:t>
      </w:r>
      <w:r w:rsidDel="00000000" w:rsidR="00000000" w:rsidRPr="00000000">
        <w:rPr>
          <w:rtl w:val="0"/>
        </w:rPr>
        <w:t xml:space="preserve"> test with the models </w:t>
      </w:r>
      <w:r w:rsidDel="00000000" w:rsidR="00000000" w:rsidRPr="00000000">
        <w:rPr>
          <w:color w:val="188038"/>
          <w:rtl w:val="0"/>
        </w:rPr>
        <w:t xml:space="preserve">m55</w:t>
      </w:r>
      <w:r w:rsidDel="00000000" w:rsidR="00000000" w:rsidRPr="00000000">
        <w:rPr>
          <w:rtl w:val="0"/>
        </w:rPr>
        <w:t xml:space="preserve"> and </w:t>
      </w:r>
      <w:r w:rsidDel="00000000" w:rsidR="00000000" w:rsidRPr="00000000">
        <w:rPr>
          <w:color w:val="188038"/>
          <w:rtl w:val="0"/>
        </w:rPr>
        <w:t xml:space="preserve">m66</w:t>
      </w:r>
      <w:r w:rsidDel="00000000" w:rsidR="00000000" w:rsidRPr="00000000">
        <w:rPr>
          <w:rtl w:val="0"/>
        </w:rPr>
        <w:t xml:space="preserve"> to see if there’s covariance of the variables </w:t>
      </w:r>
      <w:r w:rsidDel="00000000" w:rsidR="00000000" w:rsidRPr="00000000">
        <w:rPr>
          <w:color w:val="188038"/>
          <w:rtl w:val="0"/>
        </w:rPr>
        <w:t xml:space="preserve">property_type</w:t>
      </w:r>
      <w:r w:rsidDel="00000000" w:rsidR="00000000" w:rsidRPr="00000000">
        <w:rPr>
          <w:rtl w:val="0"/>
        </w:rPr>
        <w:t xml:space="preserve"> and </w:t>
      </w:r>
      <w:r w:rsidDel="00000000" w:rsidR="00000000" w:rsidRPr="00000000">
        <w:rPr>
          <w:color w:val="188038"/>
          <w:rtl w:val="0"/>
        </w:rPr>
        <w:t xml:space="preserve">area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4">
      <w:pPr>
        <w:spacing w:before="200" w:line="360" w:lineRule="auto"/>
        <w:ind w:left="720" w:firstLine="0"/>
        <w:rPr/>
      </w:pPr>
      <w:r w:rsidDel="00000000" w:rsidR="00000000" w:rsidRPr="00000000">
        <w:rPr>
          <w:rtl w:val="0"/>
        </w:rPr>
        <w:t xml:space="preserve">As shown in the table, we can see that there’s not that much interaction among the variables </w:t>
      </w:r>
      <w:r w:rsidDel="00000000" w:rsidR="00000000" w:rsidRPr="00000000">
        <w:rPr>
          <w:color w:val="188038"/>
          <w:rtl w:val="0"/>
        </w:rPr>
        <w:t xml:space="preserve">property_type</w:t>
      </w:r>
      <w:r w:rsidDel="00000000" w:rsidR="00000000" w:rsidRPr="00000000">
        <w:rPr>
          <w:rtl w:val="0"/>
        </w:rPr>
        <w:t xml:space="preserve"> and </w:t>
      </w:r>
      <w:r w:rsidDel="00000000" w:rsidR="00000000" w:rsidRPr="00000000">
        <w:rPr>
          <w:color w:val="188038"/>
          <w:rtl w:val="0"/>
        </w:rPr>
        <w:t xml:space="preserve">area</w:t>
      </w:r>
      <w:r w:rsidDel="00000000" w:rsidR="00000000" w:rsidRPr="00000000">
        <w:rPr>
          <w:rtl w:val="0"/>
        </w:rPr>
        <w:t xml:space="preserve"> since the </w:t>
      </w:r>
      <w:r w:rsidDel="00000000" w:rsidR="00000000" w:rsidRPr="00000000">
        <w:rPr>
          <w:color w:val="188038"/>
          <w:rtl w:val="0"/>
        </w:rPr>
        <w:t xml:space="preserve">p-value</w:t>
      </w:r>
      <w:r w:rsidDel="00000000" w:rsidR="00000000" w:rsidRPr="00000000">
        <w:rPr>
          <w:rtl w:val="0"/>
        </w:rPr>
        <w:t xml:space="preserve"> is not as close to 0 as we could want (even though it’s acceptable).</w:t>
      </w:r>
      <w:r w:rsidDel="00000000" w:rsidR="00000000" w:rsidRPr="00000000">
        <w:drawing>
          <wp:anchor allowOverlap="1" behindDoc="0" distB="114300" distT="114300" distL="114300" distR="114300" hidden="0" layoutInCell="1" locked="0" relativeHeight="0" simplePos="0">
            <wp:simplePos x="0" y="0"/>
            <wp:positionH relativeFrom="column">
              <wp:posOffset>-10949</wp:posOffset>
            </wp:positionH>
            <wp:positionV relativeFrom="paragraph">
              <wp:posOffset>116272</wp:posOffset>
            </wp:positionV>
            <wp:extent cx="5938838" cy="800201"/>
            <wp:effectExtent b="12700" l="12700" r="12700" t="12700"/>
            <wp:wrapTopAndBottom distB="114300" distT="114300"/>
            <wp:docPr id="1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38838" cy="800201"/>
                    </a:xfrm>
                    <a:prstGeom prst="rect"/>
                    <a:ln w="12700">
                      <a:solidFill>
                        <a:srgbClr val="000000"/>
                      </a:solidFill>
                      <a:prstDash val="solid"/>
                    </a:ln>
                  </pic:spPr>
                </pic:pic>
              </a:graphicData>
            </a:graphic>
          </wp:anchor>
        </w:drawing>
      </w:r>
    </w:p>
    <w:p w:rsidR="00000000" w:rsidDel="00000000" w:rsidP="00000000" w:rsidRDefault="00000000" w:rsidRPr="00000000" w14:paraId="00000085">
      <w:pPr>
        <w:spacing w:before="200" w:line="360" w:lineRule="auto"/>
        <w:ind w:left="720" w:firstLine="0"/>
        <w:rPr/>
      </w:pPr>
      <w:r w:rsidDel="00000000" w:rsidR="00000000" w:rsidRPr="00000000">
        <w:rPr>
          <w:b w:val="1"/>
          <w:rtl w:val="0"/>
        </w:rPr>
        <w:t xml:space="preserve">NET Type Effect: </w:t>
      </w:r>
      <w:r w:rsidDel="00000000" w:rsidR="00000000" w:rsidRPr="00000000">
        <w:rPr>
          <w:rtl w:val="0"/>
        </w:rPr>
        <w:t xml:space="preserve">after applying the </w:t>
      </w:r>
      <w:r w:rsidDel="00000000" w:rsidR="00000000" w:rsidRPr="00000000">
        <w:rPr>
          <w:color w:val="188038"/>
          <w:rtl w:val="0"/>
        </w:rPr>
        <w:t xml:space="preserve">NET Type Effect</w:t>
      </w:r>
      <w:r w:rsidDel="00000000" w:rsidR="00000000" w:rsidRPr="00000000">
        <w:rPr>
          <w:rtl w:val="0"/>
        </w:rPr>
        <w:t xml:space="preserve"> with the models </w:t>
      </w:r>
      <w:r w:rsidDel="00000000" w:rsidR="00000000" w:rsidRPr="00000000">
        <w:rPr>
          <w:color w:val="188038"/>
          <w:rtl w:val="0"/>
        </w:rPr>
        <w:t xml:space="preserve">m77 </w:t>
      </w:r>
      <w:r w:rsidDel="00000000" w:rsidR="00000000" w:rsidRPr="00000000">
        <w:rPr>
          <w:rtl w:val="0"/>
        </w:rPr>
        <w:t xml:space="preserve">and </w:t>
      </w:r>
      <w:r w:rsidDel="00000000" w:rsidR="00000000" w:rsidRPr="00000000">
        <w:rPr>
          <w:color w:val="188038"/>
          <w:rtl w:val="0"/>
        </w:rPr>
        <w:t xml:space="preserve">m66</w:t>
      </w:r>
      <w:r w:rsidDel="00000000" w:rsidR="00000000" w:rsidRPr="00000000">
        <w:rPr>
          <w:rtl w:val="0"/>
        </w:rPr>
        <w:t xml:space="preserve">, we were able to see that despite not being a direct interaction between </w:t>
      </w:r>
      <w:r w:rsidDel="00000000" w:rsidR="00000000" w:rsidRPr="00000000">
        <w:rPr>
          <w:color w:val="188038"/>
          <w:rtl w:val="0"/>
        </w:rPr>
        <w:t xml:space="preserve">property_type</w:t>
      </w:r>
      <w:r w:rsidDel="00000000" w:rsidR="00000000" w:rsidRPr="00000000">
        <w:rPr>
          <w:rtl w:val="0"/>
        </w:rPr>
        <w:t xml:space="preserve"> and </w:t>
      </w:r>
      <w:r w:rsidDel="00000000" w:rsidR="00000000" w:rsidRPr="00000000">
        <w:rPr>
          <w:color w:val="188038"/>
          <w:rtl w:val="0"/>
        </w:rPr>
        <w:t xml:space="preserve">area</w:t>
      </w:r>
      <w:r w:rsidDel="00000000" w:rsidR="00000000" w:rsidRPr="00000000">
        <w:rPr>
          <w:rtl w:val="0"/>
        </w:rPr>
        <w:t xml:space="preserve">, they both have an influence on the </w:t>
      </w:r>
      <w:r w:rsidDel="00000000" w:rsidR="00000000" w:rsidRPr="00000000">
        <w:rPr>
          <w:color w:val="188038"/>
          <w:rtl w:val="0"/>
        </w:rPr>
        <w:t xml:space="preserve">price</w:t>
      </w:r>
      <w:r w:rsidDel="00000000" w:rsidR="00000000" w:rsidRPr="00000000">
        <w:rPr>
          <w:rtl w:val="0"/>
        </w:rPr>
        <w:t xml:space="preserve">.</w:t>
      </w:r>
    </w:p>
    <w:p w:rsidR="00000000" w:rsidDel="00000000" w:rsidP="00000000" w:rsidRDefault="00000000" w:rsidRPr="00000000" w14:paraId="00000086">
      <w:pPr>
        <w:spacing w:before="200" w:line="360" w:lineRule="auto"/>
        <w:ind w:left="720" w:firstLine="0"/>
        <w:rPr/>
      </w:pPr>
      <w:r w:rsidDel="00000000" w:rsidR="00000000" w:rsidRPr="00000000">
        <w:rPr>
          <w:b w:val="1"/>
          <w:rtl w:val="0"/>
        </w:rPr>
        <w:t xml:space="preserve">Net area-covariate effect: </w:t>
      </w:r>
      <w:r w:rsidDel="00000000" w:rsidR="00000000" w:rsidRPr="00000000">
        <w:rPr>
          <w:rtl w:val="0"/>
        </w:rPr>
        <w:t xml:space="preserve">as we wanted to see if </w:t>
      </w:r>
      <w:r w:rsidDel="00000000" w:rsidR="00000000" w:rsidRPr="00000000">
        <w:rPr>
          <w:color w:val="188038"/>
          <w:rtl w:val="0"/>
        </w:rPr>
        <w:t xml:space="preserve">area </w:t>
      </w:r>
      <w:r w:rsidDel="00000000" w:rsidR="00000000" w:rsidRPr="00000000">
        <w:rPr>
          <w:rtl w:val="0"/>
        </w:rPr>
        <w:t xml:space="preserve">had an impact on the outcome variable (</w:t>
      </w:r>
      <w:r w:rsidDel="00000000" w:rsidR="00000000" w:rsidRPr="00000000">
        <w:rPr>
          <w:color w:val="188038"/>
          <w:rtl w:val="0"/>
        </w:rPr>
        <w:t xml:space="preserve">price</w:t>
      </w:r>
      <w:r w:rsidDel="00000000" w:rsidR="00000000" w:rsidRPr="00000000">
        <w:rPr>
          <w:rtl w:val="0"/>
        </w:rPr>
        <w:t xml:space="preserve">), we applied the </w:t>
      </w:r>
      <w:r w:rsidDel="00000000" w:rsidR="00000000" w:rsidRPr="00000000">
        <w:rPr>
          <w:color w:val="188038"/>
          <w:rtl w:val="0"/>
        </w:rPr>
        <w:t xml:space="preserve">Net area-covariate effect </w:t>
      </w:r>
      <w:r w:rsidDel="00000000" w:rsidR="00000000" w:rsidRPr="00000000">
        <w:rPr>
          <w:rtl w:val="0"/>
        </w:rPr>
        <w:t xml:space="preserve">to the models </w:t>
      </w:r>
      <w:r w:rsidDel="00000000" w:rsidR="00000000" w:rsidRPr="00000000">
        <w:rPr>
          <w:color w:val="188038"/>
          <w:rtl w:val="0"/>
        </w:rPr>
        <w:t xml:space="preserve">m11</w:t>
      </w:r>
      <w:r w:rsidDel="00000000" w:rsidR="00000000" w:rsidRPr="00000000">
        <w:rPr>
          <w:rtl w:val="0"/>
        </w:rPr>
        <w:t xml:space="preserve"> and </w:t>
      </w:r>
      <w:r w:rsidDel="00000000" w:rsidR="00000000" w:rsidRPr="00000000">
        <w:rPr>
          <w:color w:val="188038"/>
          <w:rtl w:val="0"/>
        </w:rPr>
        <w:t xml:space="preserve">m66</w:t>
      </w:r>
      <w:r w:rsidDel="00000000" w:rsidR="00000000" w:rsidRPr="00000000">
        <w:rPr>
          <w:rtl w:val="0"/>
        </w:rPr>
        <w:t xml:space="preserve">. As shown in the table below, we can see that the p-value is below 0.001, indicating to us that </w:t>
      </w:r>
      <w:r w:rsidDel="00000000" w:rsidR="00000000" w:rsidRPr="00000000">
        <w:rPr>
          <w:color w:val="188038"/>
          <w:rtl w:val="0"/>
        </w:rPr>
        <w:t xml:space="preserve">area </w:t>
      </w:r>
      <w:r w:rsidDel="00000000" w:rsidR="00000000" w:rsidRPr="00000000">
        <w:rPr>
          <w:rtl w:val="0"/>
        </w:rPr>
        <w:t xml:space="preserve">has a significant effect on </w:t>
      </w:r>
      <w:r w:rsidDel="00000000" w:rsidR="00000000" w:rsidRPr="00000000">
        <w:rPr>
          <w:color w:val="188038"/>
          <w:rtl w:val="0"/>
        </w:rPr>
        <w:t xml:space="preserve">price</w:t>
      </w:r>
      <w:r w:rsidDel="00000000" w:rsidR="00000000" w:rsidRPr="00000000">
        <w:rPr>
          <w:rtl w:val="0"/>
        </w:rPr>
        <w:t xml:space="preserve"> even when we account with </w:t>
      </w:r>
      <w:r w:rsidDel="00000000" w:rsidR="00000000" w:rsidRPr="00000000">
        <w:rPr>
          <w:color w:val="188038"/>
          <w:rtl w:val="0"/>
        </w:rPr>
        <w:t xml:space="preserve">property_type</w:t>
      </w:r>
      <w:r w:rsidDel="00000000" w:rsidR="00000000" w:rsidRPr="00000000">
        <w:rPr>
          <w:rtl w:val="0"/>
        </w:rPr>
        <w:t xml:space="preserve">. We also appreciate that the residual sum of squares (</w:t>
      </w:r>
      <w:r w:rsidDel="00000000" w:rsidR="00000000" w:rsidRPr="00000000">
        <w:rPr>
          <w:color w:val="188038"/>
          <w:rtl w:val="0"/>
        </w:rPr>
        <w:t xml:space="preserve">RSS</w:t>
      </w:r>
      <w:r w:rsidDel="00000000" w:rsidR="00000000" w:rsidRPr="00000000">
        <w:rPr>
          <w:rtl w:val="0"/>
        </w:rPr>
        <w:t xml:space="preserve">) it’s lower when accounting for </w:t>
      </w:r>
      <w:r w:rsidDel="00000000" w:rsidR="00000000" w:rsidRPr="00000000">
        <w:rPr>
          <w:color w:val="188038"/>
          <w:rtl w:val="0"/>
        </w:rPr>
        <w:t xml:space="preserve">are</w:t>
      </w:r>
      <w:r w:rsidDel="00000000" w:rsidR="00000000" w:rsidRPr="00000000">
        <w:rPr>
          <w:rtl w:val="0"/>
        </w:rPr>
        <w:t xml:space="preserve">a, meaning that </w:t>
      </w:r>
      <w:r w:rsidDel="00000000" w:rsidR="00000000" w:rsidRPr="00000000">
        <w:rPr>
          <w:color w:val="188038"/>
          <w:rtl w:val="0"/>
        </w:rPr>
        <w:t xml:space="preserve">area</w:t>
      </w:r>
      <w:r w:rsidDel="00000000" w:rsidR="00000000" w:rsidRPr="00000000">
        <w:rPr>
          <w:rtl w:val="0"/>
        </w:rPr>
        <w:t xml:space="preserve"> explains some of the variance of the </w:t>
      </w:r>
      <w:r w:rsidDel="00000000" w:rsidR="00000000" w:rsidRPr="00000000">
        <w:rPr>
          <w:color w:val="188038"/>
          <w:rtl w:val="0"/>
        </w:rPr>
        <w:t xml:space="preserve">price</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-14287</wp:posOffset>
            </wp:positionH>
            <wp:positionV relativeFrom="paragraph">
              <wp:posOffset>123825</wp:posOffset>
            </wp:positionV>
            <wp:extent cx="5953125" cy="778637"/>
            <wp:effectExtent b="12700" l="12700" r="12700" t="12700"/>
            <wp:wrapTopAndBottom distB="114300" distT="11430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53125" cy="778637"/>
                    </a:xfrm>
                    <a:prstGeom prst="rect"/>
                    <a:ln w="12700">
                      <a:solidFill>
                        <a:srgbClr val="000000"/>
                      </a:solidFill>
                      <a:prstDash val="solid"/>
                    </a:ln>
                  </pic:spPr>
                </pic:pic>
              </a:graphicData>
            </a:graphic>
          </wp:anchor>
        </w:drawing>
      </w:r>
    </w:p>
    <w:p w:rsidR="00000000" w:rsidDel="00000000" w:rsidP="00000000" w:rsidRDefault="00000000" w:rsidRPr="00000000" w14:paraId="00000087">
      <w:pPr>
        <w:spacing w:before="200"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180975</wp:posOffset>
            </wp:positionV>
            <wp:extent cx="6115050" cy="772000"/>
            <wp:effectExtent b="12700" l="12700" r="12700" t="12700"/>
            <wp:wrapTopAndBottom distB="114300" distT="11430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15050" cy="772000"/>
                    </a:xfrm>
                    <a:prstGeom prst="rect"/>
                    <a:ln w="12700">
                      <a:solidFill>
                        <a:srgbClr val="000000"/>
                      </a:solidFill>
                      <a:prstDash val="solid"/>
                    </a:ln>
                  </pic:spPr>
                </pic:pic>
              </a:graphicData>
            </a:graphic>
          </wp:anchor>
        </w:drawing>
      </w:r>
    </w:p>
    <w:p w:rsidR="00000000" w:rsidDel="00000000" w:rsidP="00000000" w:rsidRDefault="00000000" w:rsidRPr="00000000" w14:paraId="00000088">
      <w:pPr>
        <w:spacing w:before="200" w:line="360" w:lineRule="auto"/>
        <w:ind w:left="0" w:firstLine="0"/>
        <w:rPr/>
      </w:pPr>
      <w:r w:rsidDel="00000000" w:rsidR="00000000" w:rsidRPr="00000000">
        <w:rPr>
          <w:rtl w:val="0"/>
        </w:rPr>
      </w:r>
    </w:p>
    <w:p w:rsidR="00000000" w:rsidDel="00000000" w:rsidP="00000000" w:rsidRDefault="00000000" w:rsidRPr="00000000" w14:paraId="00000089">
      <w:pPr>
        <w:spacing w:before="200" w:line="360" w:lineRule="auto"/>
        <w:ind w:left="720" w:firstLine="0"/>
        <w:rPr/>
      </w:pPr>
      <w:r w:rsidDel="00000000" w:rsidR="00000000" w:rsidRPr="00000000">
        <w:rPr>
          <w:b w:val="1"/>
          <w:rtl w:val="0"/>
        </w:rPr>
        <w:t xml:space="preserve">Gross area-covariate effect: </w:t>
      </w:r>
      <w:r w:rsidDel="00000000" w:rsidR="00000000" w:rsidRPr="00000000">
        <w:rPr>
          <w:rtl w:val="0"/>
        </w:rPr>
        <w:t xml:space="preserve">we compare the null model (</w:t>
      </w:r>
      <w:r w:rsidDel="00000000" w:rsidR="00000000" w:rsidRPr="00000000">
        <w:rPr>
          <w:color w:val="188038"/>
          <w:rtl w:val="0"/>
        </w:rPr>
        <w:t xml:space="preserve">m00</w:t>
      </w:r>
      <w:r w:rsidDel="00000000" w:rsidR="00000000" w:rsidRPr="00000000">
        <w:rPr>
          <w:rtl w:val="0"/>
        </w:rPr>
        <w:t xml:space="preserve">) to the model that includes </w:t>
      </w:r>
      <w:r w:rsidDel="00000000" w:rsidR="00000000" w:rsidRPr="00000000">
        <w:rPr>
          <w:color w:val="188038"/>
          <w:rtl w:val="0"/>
        </w:rPr>
        <w:t xml:space="preserve">property_type </w:t>
      </w:r>
      <w:r w:rsidDel="00000000" w:rsidR="00000000" w:rsidRPr="00000000">
        <w:rPr>
          <w:rtl w:val="0"/>
        </w:rPr>
        <w:t xml:space="preserve">as the predictor of </w:t>
      </w:r>
      <w:r w:rsidDel="00000000" w:rsidR="00000000" w:rsidRPr="00000000">
        <w:rPr>
          <w:color w:val="188038"/>
          <w:rtl w:val="0"/>
        </w:rPr>
        <w:t xml:space="preserve">price </w:t>
      </w:r>
      <w:r w:rsidDel="00000000" w:rsidR="00000000" w:rsidRPr="00000000">
        <w:rPr>
          <w:rtl w:val="0"/>
        </w:rPr>
        <w:t xml:space="preserve">(</w:t>
      </w:r>
      <w:r w:rsidDel="00000000" w:rsidR="00000000" w:rsidRPr="00000000">
        <w:rPr>
          <w:color w:val="188038"/>
          <w:rtl w:val="0"/>
        </w:rPr>
        <w:t xml:space="preserve">m11</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571500</wp:posOffset>
            </wp:positionV>
            <wp:extent cx="6105525" cy="788462"/>
            <wp:effectExtent b="12700" l="12700" r="12700" t="12700"/>
            <wp:wrapTopAndBottom distB="114300" distT="11430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05525" cy="788462"/>
                    </a:xfrm>
                    <a:prstGeom prst="rect"/>
                    <a:ln w="12700">
                      <a:solidFill>
                        <a:srgbClr val="000000"/>
                      </a:solidFill>
                      <a:prstDash val="solid"/>
                    </a:ln>
                  </pic:spPr>
                </pic:pic>
              </a:graphicData>
            </a:graphic>
          </wp:anchor>
        </w:drawing>
      </w:r>
    </w:p>
    <w:p w:rsidR="00000000" w:rsidDel="00000000" w:rsidP="00000000" w:rsidRDefault="00000000" w:rsidRPr="00000000" w14:paraId="0000008A">
      <w:pPr>
        <w:spacing w:before="200" w:line="360" w:lineRule="auto"/>
        <w:ind w:left="720" w:firstLine="0"/>
        <w:rPr/>
      </w:pPr>
      <w:r w:rsidDel="00000000" w:rsidR="00000000" w:rsidRPr="00000000">
        <w:rPr>
          <w:rtl w:val="0"/>
        </w:rPr>
        <w:t xml:space="preserve">As seen in this table, we can see that </w:t>
      </w:r>
      <w:r w:rsidDel="00000000" w:rsidR="00000000" w:rsidRPr="00000000">
        <w:rPr>
          <w:color w:val="188038"/>
          <w:rtl w:val="0"/>
        </w:rPr>
        <w:t xml:space="preserve">property_type</w:t>
      </w:r>
      <w:r w:rsidDel="00000000" w:rsidR="00000000" w:rsidRPr="00000000">
        <w:rPr>
          <w:rtl w:val="0"/>
        </w:rPr>
        <w:t xml:space="preserve"> explains some variance in price thanks to the </w:t>
      </w:r>
      <w:r w:rsidDel="00000000" w:rsidR="00000000" w:rsidRPr="00000000">
        <w:rPr>
          <w:color w:val="188038"/>
          <w:rtl w:val="0"/>
        </w:rPr>
        <w:t xml:space="preserve">RSS</w:t>
      </w:r>
      <w:r w:rsidDel="00000000" w:rsidR="00000000" w:rsidRPr="00000000">
        <w:rPr>
          <w:rtl w:val="0"/>
        </w:rPr>
        <w:t xml:space="preserve"> (it’s lower in the second row) and the </w:t>
      </w:r>
      <w:r w:rsidDel="00000000" w:rsidR="00000000" w:rsidRPr="00000000">
        <w:rPr>
          <w:color w:val="188038"/>
          <w:rtl w:val="0"/>
        </w:rPr>
        <w:t xml:space="preserve">p-value</w:t>
      </w:r>
      <w:r w:rsidDel="00000000" w:rsidR="00000000" w:rsidRPr="00000000">
        <w:rPr>
          <w:rtl w:val="0"/>
        </w:rPr>
        <w:t xml:space="preserve"> it’s lower than that 0.001, meaning that it also affects </w:t>
      </w:r>
      <w:r w:rsidDel="00000000" w:rsidR="00000000" w:rsidRPr="00000000">
        <w:rPr>
          <w:rtl w:val="0"/>
        </w:rPr>
        <w:t xml:space="preserve">on </w:t>
      </w:r>
      <w:r w:rsidDel="00000000" w:rsidR="00000000" w:rsidRPr="00000000">
        <w:rPr>
          <w:color w:val="188038"/>
          <w:rtl w:val="0"/>
        </w:rPr>
        <w:t xml:space="preserve">price</w:t>
      </w:r>
      <w:r w:rsidDel="00000000" w:rsidR="00000000" w:rsidRPr="00000000">
        <w:rPr>
          <w:rtl w:val="0"/>
        </w:rPr>
        <w:t xml:space="preserve"> on </w:t>
      </w:r>
      <w:r w:rsidDel="00000000" w:rsidR="00000000" w:rsidRPr="00000000">
        <w:rPr>
          <w:rtl w:val="0"/>
        </w:rPr>
        <w:t xml:space="preserve">its</w:t>
      </w:r>
      <w:r w:rsidDel="00000000" w:rsidR="00000000" w:rsidRPr="00000000">
        <w:rPr>
          <w:rtl w:val="0"/>
        </w:rPr>
        <w:t xml:space="preserve"> own.</w:t>
      </w:r>
    </w:p>
    <w:p w:rsidR="00000000" w:rsidDel="00000000" w:rsidP="00000000" w:rsidRDefault="00000000" w:rsidRPr="00000000" w14:paraId="0000008B">
      <w:pPr>
        <w:spacing w:before="200" w:line="360" w:lineRule="auto"/>
        <w:ind w:left="720" w:firstLine="0"/>
        <w:rPr/>
      </w:pPr>
      <w:r w:rsidDel="00000000" w:rsidR="00000000" w:rsidRPr="00000000">
        <w:rPr>
          <w:b w:val="1"/>
          <w:rtl w:val="0"/>
        </w:rPr>
        <w:t xml:space="preserve">Gross type effect: </w:t>
      </w:r>
      <w:r w:rsidDel="00000000" w:rsidR="00000000" w:rsidRPr="00000000">
        <w:rPr>
          <w:rtl w:val="0"/>
        </w:rPr>
        <w:t xml:space="preserve">we examined the gross type effect of are on </w:t>
      </w:r>
      <w:r w:rsidDel="00000000" w:rsidR="00000000" w:rsidRPr="00000000">
        <w:rPr>
          <w:color w:val="188038"/>
          <w:rtl w:val="0"/>
        </w:rPr>
        <w:t xml:space="preserve">price </w:t>
      </w:r>
      <w:r w:rsidDel="00000000" w:rsidR="00000000" w:rsidRPr="00000000">
        <w:rPr>
          <w:rtl w:val="0"/>
        </w:rPr>
        <w:t xml:space="preserve">by comparing the models </w:t>
      </w:r>
      <w:r w:rsidDel="00000000" w:rsidR="00000000" w:rsidRPr="00000000">
        <w:rPr>
          <w:color w:val="188038"/>
          <w:rtl w:val="0"/>
        </w:rPr>
        <w:t xml:space="preserve">m00 </w:t>
      </w:r>
      <w:r w:rsidDel="00000000" w:rsidR="00000000" w:rsidRPr="00000000">
        <w:rPr>
          <w:rtl w:val="0"/>
        </w:rPr>
        <w:t xml:space="preserve">and </w:t>
      </w:r>
      <w:r w:rsidDel="00000000" w:rsidR="00000000" w:rsidRPr="00000000">
        <w:rPr>
          <w:color w:val="188038"/>
          <w:rtl w:val="0"/>
        </w:rPr>
        <w:t xml:space="preserve">m77</w:t>
      </w:r>
      <w:r w:rsidDel="00000000" w:rsidR="00000000" w:rsidRPr="00000000">
        <w:rPr>
          <w:rtl w:val="0"/>
        </w:rPr>
        <w:t xml:space="preserve">. Again thanks to the </w:t>
      </w:r>
      <w:r w:rsidDel="00000000" w:rsidR="00000000" w:rsidRPr="00000000">
        <w:rPr>
          <w:color w:val="188038"/>
          <w:rtl w:val="0"/>
        </w:rPr>
        <w:t xml:space="preserve">RSS </w:t>
      </w:r>
      <w:r w:rsidDel="00000000" w:rsidR="00000000" w:rsidRPr="00000000">
        <w:rPr>
          <w:rtl w:val="0"/>
        </w:rPr>
        <w:t xml:space="preserve">we can conclude that area alone explains some of the variance of </w:t>
      </w:r>
      <w:r w:rsidDel="00000000" w:rsidR="00000000" w:rsidRPr="00000000">
        <w:rPr>
          <w:color w:val="188038"/>
          <w:rtl w:val="0"/>
        </w:rPr>
        <w:t xml:space="preserve">price </w:t>
      </w:r>
      <w:r w:rsidDel="00000000" w:rsidR="00000000" w:rsidRPr="00000000">
        <w:rPr>
          <w:rtl w:val="0"/>
        </w:rPr>
        <w:t xml:space="preserve">and that the </w:t>
      </w:r>
      <w:r w:rsidDel="00000000" w:rsidR="00000000" w:rsidRPr="00000000">
        <w:rPr>
          <w:color w:val="188038"/>
          <w:rtl w:val="0"/>
        </w:rPr>
        <w:t xml:space="preserve">p-value</w:t>
      </w:r>
      <w:r w:rsidDel="00000000" w:rsidR="00000000" w:rsidRPr="00000000">
        <w:rPr>
          <w:rtl w:val="0"/>
        </w:rPr>
        <w:t xml:space="preserve"> (lesser than 0.001) indicates that </w:t>
      </w:r>
      <w:r w:rsidDel="00000000" w:rsidR="00000000" w:rsidRPr="00000000">
        <w:rPr>
          <w:color w:val="188038"/>
          <w:rtl w:val="0"/>
        </w:rPr>
        <w:t xml:space="preserve">area </w:t>
      </w:r>
      <w:r w:rsidDel="00000000" w:rsidR="00000000" w:rsidRPr="00000000">
        <w:rPr>
          <w:rtl w:val="0"/>
        </w:rPr>
        <w:t xml:space="preserve">alone affects </w:t>
      </w:r>
      <w:r w:rsidDel="00000000" w:rsidR="00000000" w:rsidRPr="00000000">
        <w:rPr>
          <w:color w:val="188038"/>
          <w:rtl w:val="0"/>
        </w:rPr>
        <w:t xml:space="preserve">price </w:t>
      </w:r>
      <w:r w:rsidDel="00000000" w:rsidR="00000000" w:rsidRPr="00000000">
        <w:rPr>
          <w:rtl w:val="0"/>
        </w:rPr>
        <w:t xml:space="preserve">significantly.</w:t>
      </w:r>
      <w:r w:rsidDel="00000000" w:rsidR="00000000" w:rsidRPr="00000000">
        <w:drawing>
          <wp:anchor allowOverlap="1" behindDoc="0" distB="114300" distT="114300" distL="114300" distR="114300" hidden="0" layoutInCell="1" locked="0" relativeHeight="0" simplePos="0">
            <wp:simplePos x="0" y="0"/>
            <wp:positionH relativeFrom="column">
              <wp:posOffset>-71437</wp:posOffset>
            </wp:positionH>
            <wp:positionV relativeFrom="paragraph">
              <wp:posOffset>1278322</wp:posOffset>
            </wp:positionV>
            <wp:extent cx="6096965" cy="800100"/>
            <wp:effectExtent b="12700" l="12700" r="12700" t="12700"/>
            <wp:wrapTopAndBottom distB="114300" distT="11430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96965" cy="800100"/>
                    </a:xfrm>
                    <a:prstGeom prst="rect"/>
                    <a:ln w="12700">
                      <a:solidFill>
                        <a:srgbClr val="000000"/>
                      </a:solidFill>
                      <a:prstDash val="solid"/>
                    </a:ln>
                  </pic:spPr>
                </pic:pic>
              </a:graphicData>
            </a:graphic>
          </wp:anchor>
        </w:drawing>
      </w:r>
    </w:p>
    <w:p w:rsidR="00000000" w:rsidDel="00000000" w:rsidP="00000000" w:rsidRDefault="00000000" w:rsidRPr="00000000" w14:paraId="0000008C">
      <w:pPr>
        <w:spacing w:before="200" w:line="360" w:lineRule="auto"/>
        <w:ind w:left="720" w:firstLine="0"/>
        <w:rPr>
          <w:b w:val="1"/>
        </w:rPr>
      </w:pPr>
      <w:r w:rsidDel="00000000" w:rsidR="00000000" w:rsidRPr="00000000">
        <w:rPr>
          <w:rtl w:val="0"/>
        </w:rPr>
      </w:r>
    </w:p>
    <w:p w:rsidR="00000000" w:rsidDel="00000000" w:rsidP="00000000" w:rsidRDefault="00000000" w:rsidRPr="00000000" w14:paraId="0000008D">
      <w:pPr>
        <w:spacing w:before="200" w:line="360" w:lineRule="auto"/>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180975</wp:posOffset>
            </wp:positionV>
            <wp:extent cx="4356895" cy="1217067"/>
            <wp:effectExtent b="0" l="0" r="0" t="0"/>
            <wp:wrapTopAndBottom distB="114300" distT="11430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56895" cy="1217067"/>
                    </a:xfrm>
                    <a:prstGeom prst="rect"/>
                    <a:ln/>
                  </pic:spPr>
                </pic:pic>
              </a:graphicData>
            </a:graphic>
          </wp:anchor>
        </w:drawing>
      </w:r>
    </w:p>
    <w:p w:rsidR="00000000" w:rsidDel="00000000" w:rsidP="00000000" w:rsidRDefault="00000000" w:rsidRPr="00000000" w14:paraId="0000008E">
      <w:pPr>
        <w:spacing w:before="200" w:line="360" w:lineRule="auto"/>
        <w:jc w:val="left"/>
        <w:rPr>
          <w:b w:val="1"/>
        </w:rPr>
      </w:pPr>
      <w:r w:rsidDel="00000000" w:rsidR="00000000" w:rsidRPr="00000000">
        <w:rPr>
          <w:rtl w:val="0"/>
        </w:rPr>
      </w:r>
    </w:p>
    <w:tbl>
      <w:tblPr>
        <w:tblStyle w:val="Table2"/>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tblGridChange w:id="0">
          <w:tblGrid>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 = 18,262*area  -  308,915*rooms</w:t>
            </w:r>
          </w:p>
        </w:tc>
      </w:tr>
    </w:tbl>
    <w:p w:rsidR="00000000" w:rsidDel="00000000" w:rsidP="00000000" w:rsidRDefault="00000000" w:rsidRPr="00000000" w14:paraId="00000090">
      <w:pPr>
        <w:spacing w:before="200" w:line="360" w:lineRule="auto"/>
        <w:jc w:val="left"/>
        <w:rPr>
          <w:b w:val="1"/>
        </w:rPr>
      </w:pPr>
      <w:r w:rsidDel="00000000" w:rsidR="00000000" w:rsidRPr="00000000">
        <w:rPr>
          <w:rtl w:val="0"/>
        </w:rPr>
      </w:r>
    </w:p>
    <w:p w:rsidR="00000000" w:rsidDel="00000000" w:rsidP="00000000" w:rsidRDefault="00000000" w:rsidRPr="00000000" w14:paraId="00000091">
      <w:pPr>
        <w:spacing w:before="200" w:line="360" w:lineRule="auto"/>
        <w:ind w:left="720" w:firstLine="0"/>
        <w:rPr>
          <w:b w:val="1"/>
        </w:rPr>
      </w:pPr>
      <w:r w:rsidDel="00000000" w:rsidR="00000000" w:rsidRPr="00000000">
        <w:rPr>
          <w:rtl w:val="0"/>
        </w:rPr>
      </w:r>
    </w:p>
    <w:p w:rsidR="00000000" w:rsidDel="00000000" w:rsidP="00000000" w:rsidRDefault="00000000" w:rsidRPr="00000000" w14:paraId="00000092">
      <w:pPr>
        <w:pStyle w:val="Heading1"/>
        <w:numPr>
          <w:ilvl w:val="0"/>
          <w:numId w:val="1"/>
        </w:numPr>
        <w:spacing w:before="200" w:line="360" w:lineRule="auto"/>
        <w:ind w:left="720" w:hanging="360"/>
        <w:rPr>
          <w:b w:val="1"/>
          <w:sz w:val="32"/>
          <w:szCs w:val="32"/>
        </w:rPr>
      </w:pPr>
      <w:bookmarkStart w:colFirst="0" w:colLast="0" w:name="_oesn5bxf82hk" w:id="19"/>
      <w:bookmarkEnd w:id="19"/>
      <w:r w:rsidDel="00000000" w:rsidR="00000000" w:rsidRPr="00000000">
        <w:rPr>
          <w:b w:val="1"/>
          <w:sz w:val="32"/>
          <w:szCs w:val="32"/>
          <w:rtl w:val="0"/>
        </w:rPr>
        <w:t xml:space="preserve">Categorical Models</w:t>
      </w:r>
      <w:r w:rsidDel="00000000" w:rsidR="00000000" w:rsidRPr="00000000">
        <w:rPr>
          <w:rtl w:val="0"/>
        </w:rPr>
      </w:r>
    </w:p>
    <w:p w:rsidR="00000000" w:rsidDel="00000000" w:rsidP="00000000" w:rsidRDefault="00000000" w:rsidRPr="00000000" w14:paraId="00000093">
      <w:pPr>
        <w:spacing w:after="240" w:before="200" w:line="360" w:lineRule="auto"/>
        <w:rPr/>
      </w:pPr>
      <w:r w:rsidDel="00000000" w:rsidR="00000000" w:rsidRPr="00000000">
        <w:rPr>
          <w:rtl w:val="0"/>
        </w:rPr>
        <w:t xml:space="preserve">The categorical models aim to assess how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and its interactions with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affect the target variable,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p>
    <w:p w:rsidR="00000000" w:rsidDel="00000000" w:rsidP="00000000" w:rsidRDefault="00000000" w:rsidRPr="00000000" w14:paraId="00000094">
      <w:pPr>
        <w:pStyle w:val="Heading2"/>
        <w:keepNext w:val="0"/>
        <w:keepLines w:val="0"/>
        <w:spacing w:after="40" w:before="200" w:lineRule="auto"/>
        <w:rPr/>
      </w:pPr>
      <w:bookmarkStart w:colFirst="0" w:colLast="0" w:name="_e8ql8pch38pg" w:id="20"/>
      <w:bookmarkEnd w:id="20"/>
      <w:r w:rsidDel="00000000" w:rsidR="00000000" w:rsidRPr="00000000">
        <w:rPr>
          <w:rtl w:val="0"/>
        </w:rPr>
        <w:t xml:space="preserve">Model Output and Interpretations</w:t>
      </w:r>
    </w:p>
    <w:p w:rsidR="00000000" w:rsidDel="00000000" w:rsidP="00000000" w:rsidRDefault="00000000" w:rsidRPr="00000000" w14:paraId="00000095">
      <w:pPr>
        <w:keepNext w:val="0"/>
        <w:keepLines w:val="0"/>
        <w:spacing w:after="40" w:before="200" w:lineRule="auto"/>
        <w:rPr>
          <w:b w:val="1"/>
          <w:color w:val="000000"/>
        </w:rPr>
      </w:pPr>
      <w:r w:rsidDel="00000000" w:rsidR="00000000" w:rsidRPr="00000000">
        <w:rPr>
          <w:b w:val="1"/>
          <w:color w:val="000000"/>
          <w:rtl w:val="0"/>
        </w:rPr>
        <w:t xml:space="preserve">Model </w:t>
      </w:r>
      <w:r w:rsidDel="00000000" w:rsidR="00000000" w:rsidRPr="00000000">
        <w:rPr>
          <w:rFonts w:ascii="Roboto Mono" w:cs="Roboto Mono" w:eastAsia="Roboto Mono" w:hAnsi="Roboto Mono"/>
          <w:b w:val="1"/>
          <w:color w:val="188038"/>
          <w:rtl w:val="0"/>
        </w:rPr>
        <w:t xml:space="preserve">m11</w:t>
      </w:r>
      <w:r w:rsidDel="00000000" w:rsidR="00000000" w:rsidRPr="00000000">
        <w:rPr>
          <w:b w:val="1"/>
          <w:color w:val="000000"/>
          <w:rtl w:val="0"/>
        </w:rPr>
        <w:t xml:space="preserve">: Property Type as a Categorical Predictor</w:t>
      </w:r>
    </w:p>
    <w:p w:rsidR="00000000" w:rsidDel="00000000" w:rsidP="00000000" w:rsidRDefault="00000000" w:rsidRPr="00000000" w14:paraId="00000096">
      <w:pPr>
        <w:numPr>
          <w:ilvl w:val="0"/>
          <w:numId w:val="9"/>
        </w:numPr>
        <w:spacing w:after="240" w:before="200" w:line="360" w:lineRule="auto"/>
        <w:ind w:left="720" w:hanging="360"/>
      </w:pPr>
      <w:r w:rsidDel="00000000" w:rsidR="00000000" w:rsidRPr="00000000">
        <w:rPr>
          <w:b w:val="1"/>
          <w:rtl w:val="0"/>
        </w:rPr>
        <w:t xml:space="preserve">Coefficients</w:t>
      </w:r>
      <w:r w:rsidDel="00000000" w:rsidR="00000000" w:rsidRPr="00000000">
        <w:rPr>
          <w:rtl w:val="0"/>
        </w:rPr>
        <w:t xml:space="preserve">: The coefficient estimates for each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indicate the average rental price associated with each type.</w:t>
      </w:r>
    </w:p>
    <w:p w:rsidR="00000000" w:rsidDel="00000000" w:rsidP="00000000" w:rsidRDefault="00000000" w:rsidRPr="00000000" w14:paraId="00000097">
      <w:pPr>
        <w:numPr>
          <w:ilvl w:val="1"/>
          <w:numId w:val="9"/>
        </w:numPr>
        <w:spacing w:after="0" w:before="200" w:line="360" w:lineRule="auto"/>
        <w:ind w:left="1440" w:hanging="360"/>
      </w:pPr>
      <w:r w:rsidDel="00000000" w:rsidR="00000000" w:rsidRPr="00000000">
        <w:rPr>
          <w:b w:val="1"/>
          <w:rtl w:val="0"/>
        </w:rPr>
        <w:t xml:space="preserve">Interpretation</w:t>
      </w:r>
      <w:r w:rsidDel="00000000" w:rsidR="00000000" w:rsidRPr="00000000">
        <w:rPr>
          <w:rtl w:val="0"/>
        </w:rPr>
        <w:t xml:space="preserve">: The baseline or reference category is often set to one of the property types (FLAT in this case), with other property types measured relative to this reference. For example, if the coefficient for </w:t>
      </w:r>
      <w:r w:rsidDel="00000000" w:rsidR="00000000" w:rsidRPr="00000000">
        <w:rPr>
          <w:rFonts w:ascii="Roboto Mono" w:cs="Roboto Mono" w:eastAsia="Roboto Mono" w:hAnsi="Roboto Mono"/>
          <w:color w:val="188038"/>
          <w:rtl w:val="0"/>
        </w:rPr>
        <w:t xml:space="preserve">LAND</w:t>
      </w:r>
      <w:r w:rsidDel="00000000" w:rsidR="00000000" w:rsidRPr="00000000">
        <w:rPr>
          <w:rtl w:val="0"/>
        </w:rPr>
        <w:t xml:space="preserve"> is positive, it suggests that, on average, </w:t>
      </w:r>
      <w:r w:rsidDel="00000000" w:rsidR="00000000" w:rsidRPr="00000000">
        <w:rPr>
          <w:rFonts w:ascii="Roboto Mono" w:cs="Roboto Mono" w:eastAsia="Roboto Mono" w:hAnsi="Roboto Mono"/>
          <w:color w:val="188038"/>
          <w:rtl w:val="0"/>
        </w:rPr>
        <w:t xml:space="preserve">LAND</w:t>
      </w:r>
      <w:r w:rsidDel="00000000" w:rsidR="00000000" w:rsidRPr="00000000">
        <w:rPr>
          <w:rtl w:val="0"/>
        </w:rPr>
        <w:t xml:space="preserve"> properties have higher rental prices compared to </w:t>
      </w:r>
      <w:r w:rsidDel="00000000" w:rsidR="00000000" w:rsidRPr="00000000">
        <w:rPr>
          <w:rFonts w:ascii="Roboto Mono" w:cs="Roboto Mono" w:eastAsia="Roboto Mono" w:hAnsi="Roboto Mono"/>
          <w:color w:val="188038"/>
          <w:rtl w:val="0"/>
        </w:rPr>
        <w:t xml:space="preserve">FLAT</w:t>
      </w:r>
      <w:r w:rsidDel="00000000" w:rsidR="00000000" w:rsidRPr="00000000">
        <w:rPr>
          <w:rtl w:val="0"/>
        </w:rPr>
        <w:t xml:space="preserve">.</w:t>
      </w:r>
    </w:p>
    <w:p w:rsidR="00000000" w:rsidDel="00000000" w:rsidP="00000000" w:rsidRDefault="00000000" w:rsidRPr="00000000" w14:paraId="00000098">
      <w:pPr>
        <w:numPr>
          <w:ilvl w:val="0"/>
          <w:numId w:val="9"/>
        </w:numPr>
        <w:spacing w:after="0" w:before="200" w:line="360" w:lineRule="auto"/>
        <w:ind w:left="720" w:hanging="360"/>
      </w:pPr>
      <w:r w:rsidDel="00000000" w:rsidR="00000000" w:rsidRPr="00000000">
        <w:rPr>
          <w:b w:val="1"/>
          <w:rtl w:val="0"/>
        </w:rPr>
        <w:t xml:space="preserve">Model Fit</w:t>
      </w:r>
      <w:r w:rsidDel="00000000" w:rsidR="00000000" w:rsidRPr="00000000">
        <w:rPr>
          <w:rtl w:val="0"/>
        </w:rPr>
        <w:t xml:space="preserve">:</w:t>
      </w:r>
    </w:p>
    <w:p w:rsidR="00000000" w:rsidDel="00000000" w:rsidP="00000000" w:rsidRDefault="00000000" w:rsidRPr="00000000" w14:paraId="00000099">
      <w:pPr>
        <w:numPr>
          <w:ilvl w:val="1"/>
          <w:numId w:val="9"/>
        </w:numPr>
        <w:spacing w:after="0" w:before="200" w:line="360" w:lineRule="auto"/>
        <w:ind w:left="1440" w:hanging="360"/>
      </w:pPr>
      <w:r w:rsidDel="00000000" w:rsidR="00000000" w:rsidRPr="00000000">
        <w:rPr>
          <w:b w:val="1"/>
          <w:rtl w:val="0"/>
        </w:rPr>
        <w:t xml:space="preserve">R-Squared</w:t>
      </w:r>
      <w:r w:rsidDel="00000000" w:rsidR="00000000" w:rsidRPr="00000000">
        <w:rPr>
          <w:rtl w:val="0"/>
        </w:rPr>
        <w:t xml:space="preserve">: This model’s R-squared is likely lower than the models with numerical predictors, reflecting that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alone doesn’t explain all the variation in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However, it provides insights into category-based price differences.</w:t>
      </w:r>
    </w:p>
    <w:p w:rsidR="00000000" w:rsidDel="00000000" w:rsidP="00000000" w:rsidRDefault="00000000" w:rsidRPr="00000000" w14:paraId="0000009A">
      <w:pPr>
        <w:numPr>
          <w:ilvl w:val="1"/>
          <w:numId w:val="9"/>
        </w:numPr>
        <w:spacing w:after="240" w:before="200" w:line="360" w:lineRule="auto"/>
        <w:ind w:left="1440" w:hanging="360"/>
      </w:pPr>
      <w:r w:rsidDel="00000000" w:rsidR="00000000" w:rsidRPr="00000000">
        <w:rPr>
          <w:b w:val="1"/>
          <w:rtl w:val="0"/>
        </w:rPr>
        <w:t xml:space="preserve">ANOVA Results</w:t>
      </w:r>
      <w:r w:rsidDel="00000000" w:rsidR="00000000" w:rsidRPr="00000000">
        <w:rPr>
          <w:rtl w:val="0"/>
        </w:rPr>
        <w:t xml:space="preserve">: An ANOVA comparison indicates that the effect of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is statistically significant, suggesting that the different property types are associated with distinct pricing structures.</w:t>
      </w:r>
    </w:p>
    <w:p w:rsidR="00000000" w:rsidDel="00000000" w:rsidP="00000000" w:rsidRDefault="00000000" w:rsidRPr="00000000" w14:paraId="0000009B">
      <w:pPr>
        <w:keepNext w:val="0"/>
        <w:keepLines w:val="0"/>
        <w:spacing w:after="40" w:before="200" w:lineRule="auto"/>
        <w:rPr>
          <w:b w:val="1"/>
          <w:color w:val="000000"/>
        </w:rPr>
      </w:pPr>
      <w:r w:rsidDel="00000000" w:rsidR="00000000" w:rsidRPr="00000000">
        <w:rPr>
          <w:b w:val="1"/>
          <w:color w:val="000000"/>
          <w:rtl w:val="0"/>
        </w:rPr>
        <w:t xml:space="preserve">Model </w:t>
      </w:r>
      <w:r w:rsidDel="00000000" w:rsidR="00000000" w:rsidRPr="00000000">
        <w:rPr>
          <w:rFonts w:ascii="Roboto Mono" w:cs="Roboto Mono" w:eastAsia="Roboto Mono" w:hAnsi="Roboto Mono"/>
          <w:b w:val="1"/>
          <w:color w:val="188038"/>
          <w:rtl w:val="0"/>
        </w:rPr>
        <w:t xml:space="preserve">m55</w:t>
      </w:r>
      <w:r w:rsidDel="00000000" w:rsidR="00000000" w:rsidRPr="00000000">
        <w:rPr>
          <w:b w:val="1"/>
          <w:color w:val="000000"/>
          <w:rtl w:val="0"/>
        </w:rPr>
        <w:t xml:space="preserve">: Interaction Between Property Type and Area</w:t>
      </w:r>
    </w:p>
    <w:p w:rsidR="00000000" w:rsidDel="00000000" w:rsidP="00000000" w:rsidRDefault="00000000" w:rsidRPr="00000000" w14:paraId="0000009C">
      <w:pPr>
        <w:numPr>
          <w:ilvl w:val="0"/>
          <w:numId w:val="3"/>
        </w:numPr>
        <w:spacing w:after="240" w:before="200" w:line="360" w:lineRule="auto"/>
        <w:ind w:left="720" w:hanging="360"/>
      </w:pPr>
      <w:r w:rsidDel="00000000" w:rsidR="00000000" w:rsidRPr="00000000">
        <w:rPr>
          <w:b w:val="1"/>
          <w:rtl w:val="0"/>
        </w:rPr>
        <w:t xml:space="preserve">Interaction Coefficients</w:t>
      </w:r>
      <w:r w:rsidDel="00000000" w:rsidR="00000000" w:rsidRPr="00000000">
        <w:rPr>
          <w:rtl w:val="0"/>
        </w:rPr>
        <w:t xml:space="preserve">:</w:t>
      </w:r>
    </w:p>
    <w:p w:rsidR="00000000" w:rsidDel="00000000" w:rsidP="00000000" w:rsidRDefault="00000000" w:rsidRPr="00000000" w14:paraId="0000009D">
      <w:pPr>
        <w:numPr>
          <w:ilvl w:val="1"/>
          <w:numId w:val="3"/>
        </w:numPr>
        <w:spacing w:after="0" w:before="200" w:line="360" w:lineRule="auto"/>
        <w:ind w:left="1440" w:hanging="360"/>
      </w:pPr>
      <w:r w:rsidDel="00000000" w:rsidR="00000000" w:rsidRPr="00000000">
        <w:rPr>
          <w:b w:val="1"/>
          <w:rtl w:val="0"/>
        </w:rPr>
        <w:t xml:space="preserve">Interpretation</w:t>
      </w:r>
      <w:r w:rsidDel="00000000" w:rsidR="00000000" w:rsidRPr="00000000">
        <w:rPr>
          <w:rtl w:val="0"/>
        </w:rPr>
        <w:t xml:space="preserve">: The interaction coefficients indicate whether the effect of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differs by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For example, if the interaction term between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LAND</w:t>
      </w:r>
      <w:r w:rsidDel="00000000" w:rsidR="00000000" w:rsidRPr="00000000">
        <w:rPr>
          <w:rtl w:val="0"/>
        </w:rPr>
        <w:t xml:space="preserve"> is positive, it implies that for </w:t>
      </w:r>
      <w:r w:rsidDel="00000000" w:rsidR="00000000" w:rsidRPr="00000000">
        <w:rPr>
          <w:rFonts w:ascii="Roboto Mono" w:cs="Roboto Mono" w:eastAsia="Roboto Mono" w:hAnsi="Roboto Mono"/>
          <w:color w:val="188038"/>
          <w:rtl w:val="0"/>
        </w:rPr>
        <w:t xml:space="preserve">LAND</w:t>
      </w:r>
      <w:r w:rsidDel="00000000" w:rsidR="00000000" w:rsidRPr="00000000">
        <w:rPr>
          <w:rtl w:val="0"/>
        </w:rPr>
        <w:t xml:space="preserve"> properties, each additional square foot has a more substantial impact on price than for the reference property type.</w:t>
      </w:r>
    </w:p>
    <w:p w:rsidR="00000000" w:rsidDel="00000000" w:rsidP="00000000" w:rsidRDefault="00000000" w:rsidRPr="00000000" w14:paraId="0000009E">
      <w:pPr>
        <w:numPr>
          <w:ilvl w:val="1"/>
          <w:numId w:val="3"/>
        </w:numPr>
        <w:spacing w:after="0" w:before="200" w:line="360" w:lineRule="auto"/>
        <w:ind w:left="1440" w:hanging="360"/>
      </w:pPr>
      <w:r w:rsidDel="00000000" w:rsidR="00000000" w:rsidRPr="00000000">
        <w:rPr>
          <w:b w:val="1"/>
          <w:rtl w:val="0"/>
        </w:rPr>
        <w:t xml:space="preserve">Statistical Significance</w:t>
      </w:r>
      <w:r w:rsidDel="00000000" w:rsidR="00000000" w:rsidRPr="00000000">
        <w:rPr>
          <w:rtl w:val="0"/>
        </w:rPr>
        <w:t xml:space="preserve">: If the interaction terms are significant, it indicates that the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effect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varies by property type, suggesting unique area-price dynamics for each property type.</w:t>
      </w:r>
    </w:p>
    <w:p w:rsidR="00000000" w:rsidDel="00000000" w:rsidP="00000000" w:rsidRDefault="00000000" w:rsidRPr="00000000" w14:paraId="0000009F">
      <w:pPr>
        <w:numPr>
          <w:ilvl w:val="0"/>
          <w:numId w:val="3"/>
        </w:numPr>
        <w:spacing w:after="0" w:before="200" w:line="360" w:lineRule="auto"/>
        <w:ind w:left="720" w:hanging="360"/>
      </w:pPr>
      <w:r w:rsidDel="00000000" w:rsidR="00000000" w:rsidRPr="00000000">
        <w:rPr>
          <w:b w:val="1"/>
          <w:rtl w:val="0"/>
        </w:rPr>
        <w:t xml:space="preserve">Model Fit</w:t>
      </w:r>
      <w:r w:rsidDel="00000000" w:rsidR="00000000" w:rsidRPr="00000000">
        <w:rPr>
          <w:rtl w:val="0"/>
        </w:rPr>
        <w:t xml:space="preserve">:</w:t>
      </w:r>
    </w:p>
    <w:p w:rsidR="00000000" w:rsidDel="00000000" w:rsidP="00000000" w:rsidRDefault="00000000" w:rsidRPr="00000000" w14:paraId="000000A0">
      <w:pPr>
        <w:numPr>
          <w:ilvl w:val="1"/>
          <w:numId w:val="3"/>
        </w:numPr>
        <w:spacing w:after="0" w:before="200" w:line="360" w:lineRule="auto"/>
        <w:ind w:left="1440" w:hanging="360"/>
      </w:pPr>
      <w:r w:rsidDel="00000000" w:rsidR="00000000" w:rsidRPr="00000000">
        <w:rPr>
          <w:b w:val="1"/>
          <w:rtl w:val="0"/>
        </w:rPr>
        <w:t xml:space="preserve">R-Squared</w:t>
      </w:r>
      <w:r w:rsidDel="00000000" w:rsidR="00000000" w:rsidRPr="00000000">
        <w:rPr>
          <w:rtl w:val="0"/>
        </w:rPr>
        <w:t xml:space="preserve">: Including the interaction terms generally improves model fit if the interactions are significant, as it captures better the effect of price growth based on area for the different property types.</w:t>
      </w:r>
    </w:p>
    <w:p w:rsidR="00000000" w:rsidDel="00000000" w:rsidP="00000000" w:rsidRDefault="00000000" w:rsidRPr="00000000" w14:paraId="000000A1">
      <w:pPr>
        <w:numPr>
          <w:ilvl w:val="1"/>
          <w:numId w:val="3"/>
        </w:numPr>
        <w:spacing w:after="240" w:before="200" w:line="360" w:lineRule="auto"/>
        <w:ind w:left="1440" w:hanging="360"/>
      </w:pPr>
      <w:r w:rsidDel="00000000" w:rsidR="00000000" w:rsidRPr="00000000">
        <w:rPr>
          <w:b w:val="1"/>
          <w:rtl w:val="0"/>
        </w:rPr>
        <w:t xml:space="preserve">Residual Error</w:t>
      </w:r>
      <w:r w:rsidDel="00000000" w:rsidR="00000000" w:rsidRPr="00000000">
        <w:rPr>
          <w:rtl w:val="0"/>
        </w:rPr>
        <w:t xml:space="preserve">: Lower residual error compared to non-interaction models, if the interactions are significant, would support the model’s effectiveness in explaining rental price variability.</w:t>
      </w:r>
    </w:p>
    <w:p w:rsidR="00000000" w:rsidDel="00000000" w:rsidP="00000000" w:rsidRDefault="00000000" w:rsidRPr="00000000" w14:paraId="000000A2">
      <w:pPr>
        <w:keepNext w:val="0"/>
        <w:keepLines w:val="0"/>
        <w:spacing w:after="40" w:before="200" w:lineRule="auto"/>
        <w:rPr>
          <w:b w:val="1"/>
          <w:color w:val="000000"/>
        </w:rPr>
      </w:pPr>
      <w:r w:rsidDel="00000000" w:rsidR="00000000" w:rsidRPr="00000000">
        <w:rPr>
          <w:b w:val="1"/>
          <w:color w:val="000000"/>
          <w:rtl w:val="0"/>
        </w:rPr>
        <w:t xml:space="preserve">Model </w:t>
      </w:r>
      <w:r w:rsidDel="00000000" w:rsidR="00000000" w:rsidRPr="00000000">
        <w:rPr>
          <w:rFonts w:ascii="Roboto Mono" w:cs="Roboto Mono" w:eastAsia="Roboto Mono" w:hAnsi="Roboto Mono"/>
          <w:b w:val="1"/>
          <w:color w:val="188038"/>
          <w:rtl w:val="0"/>
        </w:rPr>
        <w:t xml:space="preserve">m66</w:t>
      </w:r>
      <w:r w:rsidDel="00000000" w:rsidR="00000000" w:rsidRPr="00000000">
        <w:rPr>
          <w:b w:val="1"/>
          <w:color w:val="000000"/>
          <w:rtl w:val="0"/>
        </w:rPr>
        <w:t xml:space="preserve">: Property Type and Area as Independent Predictors</w:t>
      </w:r>
    </w:p>
    <w:p w:rsidR="00000000" w:rsidDel="00000000" w:rsidP="00000000" w:rsidRDefault="00000000" w:rsidRPr="00000000" w14:paraId="000000A3">
      <w:pPr>
        <w:numPr>
          <w:ilvl w:val="0"/>
          <w:numId w:val="11"/>
        </w:numPr>
        <w:spacing w:after="240" w:before="200" w:line="360" w:lineRule="auto"/>
        <w:ind w:left="720" w:hanging="360"/>
      </w:pPr>
      <w:r w:rsidDel="00000000" w:rsidR="00000000" w:rsidRPr="00000000">
        <w:rPr>
          <w:b w:val="1"/>
          <w:rtl w:val="0"/>
        </w:rPr>
        <w:t xml:space="preserve">Coefficient Analysis</w:t>
      </w:r>
      <w:r w:rsidDel="00000000" w:rsidR="00000000" w:rsidRPr="00000000">
        <w:rPr>
          <w:rtl w:val="0"/>
        </w:rPr>
        <w:t xml:space="preserve">:</w:t>
      </w:r>
    </w:p>
    <w:p w:rsidR="00000000" w:rsidDel="00000000" w:rsidP="00000000" w:rsidRDefault="00000000" w:rsidRPr="00000000" w14:paraId="000000A4">
      <w:pPr>
        <w:numPr>
          <w:ilvl w:val="1"/>
          <w:numId w:val="11"/>
        </w:numPr>
        <w:spacing w:after="0" w:before="200" w:line="360" w:lineRule="auto"/>
        <w:ind w:left="1440" w:hanging="360"/>
      </w:pPr>
      <w:r w:rsidDel="00000000" w:rsidR="00000000" w:rsidRPr="00000000">
        <w:rPr>
          <w:b w:val="1"/>
          <w:rtl w:val="0"/>
        </w:rPr>
        <w:t xml:space="preserve">Property Type</w:t>
      </w:r>
      <w:r w:rsidDel="00000000" w:rsidR="00000000" w:rsidRPr="00000000">
        <w:rPr>
          <w:rtl w:val="0"/>
        </w:rPr>
        <w:t xml:space="preserve">: The coefficients for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provide insight into the average price differences between property types when holding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constant.</w:t>
      </w:r>
    </w:p>
    <w:p w:rsidR="00000000" w:rsidDel="00000000" w:rsidP="00000000" w:rsidRDefault="00000000" w:rsidRPr="00000000" w14:paraId="000000A5">
      <w:pPr>
        <w:numPr>
          <w:ilvl w:val="1"/>
          <w:numId w:val="11"/>
        </w:numPr>
        <w:spacing w:after="0" w:before="200" w:line="360" w:lineRule="auto"/>
        <w:ind w:left="1440" w:hanging="360"/>
      </w:pPr>
      <w:r w:rsidDel="00000000" w:rsidR="00000000" w:rsidRPr="00000000">
        <w:rPr>
          <w:b w:val="1"/>
          <w:rtl w:val="0"/>
        </w:rPr>
        <w:t xml:space="preserve">Area</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coefficient measures the average increase in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per additional square foot, regardless of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w:t>
      </w:r>
    </w:p>
    <w:p w:rsidR="00000000" w:rsidDel="00000000" w:rsidP="00000000" w:rsidRDefault="00000000" w:rsidRPr="00000000" w14:paraId="000000A6">
      <w:pPr>
        <w:numPr>
          <w:ilvl w:val="0"/>
          <w:numId w:val="11"/>
        </w:numPr>
        <w:spacing w:after="0" w:before="200" w:line="360" w:lineRule="auto"/>
        <w:ind w:left="720" w:hanging="360"/>
      </w:pPr>
      <w:r w:rsidDel="00000000" w:rsidR="00000000" w:rsidRPr="00000000">
        <w:rPr>
          <w:b w:val="1"/>
          <w:rtl w:val="0"/>
        </w:rPr>
        <w:t xml:space="preserve">Model Fit and Comparison</w:t>
      </w:r>
      <w:r w:rsidDel="00000000" w:rsidR="00000000" w:rsidRPr="00000000">
        <w:rPr>
          <w:rtl w:val="0"/>
        </w:rPr>
        <w:t xml:space="preserve">:</w:t>
      </w:r>
    </w:p>
    <w:p w:rsidR="00000000" w:rsidDel="00000000" w:rsidP="00000000" w:rsidRDefault="00000000" w:rsidRPr="00000000" w14:paraId="000000A7">
      <w:pPr>
        <w:numPr>
          <w:ilvl w:val="1"/>
          <w:numId w:val="11"/>
        </w:numPr>
        <w:spacing w:after="0" w:before="200" w:line="360" w:lineRule="auto"/>
        <w:ind w:left="1440" w:hanging="360"/>
      </w:pPr>
      <w:r w:rsidDel="00000000" w:rsidR="00000000" w:rsidRPr="00000000">
        <w:rPr>
          <w:b w:val="1"/>
          <w:rtl w:val="0"/>
        </w:rPr>
        <w:t xml:space="preserve">R-Squared</w:t>
      </w:r>
      <w:r w:rsidDel="00000000" w:rsidR="00000000" w:rsidRPr="00000000">
        <w:rPr>
          <w:rtl w:val="0"/>
        </w:rPr>
        <w:t xml:space="preserve">: The R-squared for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is typically lower than for the interaction model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if the interaction terms in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are significant, suggesting that accounting for interactions might better capture price dynamics.</w:t>
      </w:r>
    </w:p>
    <w:p w:rsidR="00000000" w:rsidDel="00000000" w:rsidP="00000000" w:rsidRDefault="00000000" w:rsidRPr="00000000" w14:paraId="000000A8">
      <w:pPr>
        <w:numPr>
          <w:ilvl w:val="1"/>
          <w:numId w:val="11"/>
        </w:numPr>
        <w:spacing w:after="240" w:before="200" w:line="360" w:lineRule="auto"/>
        <w:ind w:left="1440" w:hanging="360"/>
      </w:pPr>
      <w:r w:rsidDel="00000000" w:rsidR="00000000" w:rsidRPr="00000000">
        <w:rPr>
          <w:b w:val="1"/>
          <w:rtl w:val="0"/>
        </w:rPr>
        <w:t xml:space="preserve">ANOVA Comparison</w:t>
      </w:r>
      <w:r w:rsidDel="00000000" w:rsidR="00000000" w:rsidRPr="00000000">
        <w:rPr>
          <w:rtl w:val="0"/>
        </w:rPr>
        <w:t xml:space="preserve">: When comparing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m11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ANOVA results reveal whether adding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or including interactions significantly enhances the model fit. If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has a notably higher R-squared than </w:t>
      </w:r>
      <w:r w:rsidDel="00000000" w:rsidR="00000000" w:rsidRPr="00000000">
        <w:rPr>
          <w:rFonts w:ascii="Roboto Mono" w:cs="Roboto Mono" w:eastAsia="Roboto Mono" w:hAnsi="Roboto Mono"/>
          <w:color w:val="188038"/>
          <w:rtl w:val="0"/>
        </w:rPr>
        <w:t xml:space="preserve">m11</w:t>
      </w:r>
      <w:r w:rsidDel="00000000" w:rsidR="00000000" w:rsidRPr="00000000">
        <w:rPr>
          <w:rtl w:val="0"/>
        </w:rPr>
        <w:t xml:space="preserve">, it shows that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independently adds explanatory power.</w:t>
      </w:r>
    </w:p>
    <w:p w:rsidR="00000000" w:rsidDel="00000000" w:rsidP="00000000" w:rsidRDefault="00000000" w:rsidRPr="00000000" w14:paraId="000000A9">
      <w:pPr>
        <w:keepNext w:val="0"/>
        <w:keepLines w:val="0"/>
        <w:spacing w:after="40" w:before="200" w:lineRule="auto"/>
        <w:rPr>
          <w:b w:val="1"/>
          <w:color w:val="000000"/>
        </w:rPr>
      </w:pPr>
      <w:r w:rsidDel="00000000" w:rsidR="00000000" w:rsidRPr="00000000">
        <w:rPr>
          <w:b w:val="1"/>
          <w:color w:val="000000"/>
          <w:rtl w:val="0"/>
        </w:rPr>
        <w:t xml:space="preserve">Model </w:t>
      </w:r>
      <w:r w:rsidDel="00000000" w:rsidR="00000000" w:rsidRPr="00000000">
        <w:rPr>
          <w:rFonts w:ascii="Roboto Mono" w:cs="Roboto Mono" w:eastAsia="Roboto Mono" w:hAnsi="Roboto Mono"/>
          <w:b w:val="1"/>
          <w:color w:val="188038"/>
          <w:rtl w:val="0"/>
        </w:rPr>
        <w:t xml:space="preserve">m77</w:t>
      </w:r>
      <w:r w:rsidDel="00000000" w:rsidR="00000000" w:rsidRPr="00000000">
        <w:rPr>
          <w:b w:val="1"/>
          <w:color w:val="000000"/>
          <w:rtl w:val="0"/>
        </w:rPr>
        <w:t xml:space="preserve">: Area Alone as a Predictor</w:t>
      </w:r>
    </w:p>
    <w:p w:rsidR="00000000" w:rsidDel="00000000" w:rsidP="00000000" w:rsidRDefault="00000000" w:rsidRPr="00000000" w14:paraId="000000AA">
      <w:pPr>
        <w:numPr>
          <w:ilvl w:val="0"/>
          <w:numId w:val="5"/>
        </w:numPr>
        <w:spacing w:after="240" w:before="200" w:line="360" w:lineRule="auto"/>
        <w:ind w:left="720" w:hanging="360"/>
      </w:pPr>
      <w:r w:rsidDel="00000000" w:rsidR="00000000" w:rsidRPr="00000000">
        <w:rPr>
          <w:b w:val="1"/>
          <w:rtl w:val="0"/>
        </w:rPr>
        <w:t xml:space="preserve">Purpose</w:t>
      </w:r>
      <w:r w:rsidDel="00000000" w:rsidR="00000000" w:rsidRPr="00000000">
        <w:rPr>
          <w:rtl w:val="0"/>
        </w:rPr>
        <w:t xml:space="preserve">: This model is a benchmark for comparison.</w:t>
      </w:r>
    </w:p>
    <w:p w:rsidR="00000000" w:rsidDel="00000000" w:rsidP="00000000" w:rsidRDefault="00000000" w:rsidRPr="00000000" w14:paraId="000000AB">
      <w:pPr>
        <w:numPr>
          <w:ilvl w:val="0"/>
          <w:numId w:val="5"/>
        </w:numPr>
        <w:spacing w:after="240" w:before="200" w:line="360" w:lineRule="auto"/>
        <w:ind w:left="720" w:hanging="360"/>
      </w:pPr>
      <w:r w:rsidDel="00000000" w:rsidR="00000000" w:rsidRPr="00000000">
        <w:rPr>
          <w:b w:val="1"/>
          <w:rtl w:val="0"/>
        </w:rPr>
        <w:t xml:space="preserve">Interpretation</w:t>
      </w:r>
      <w:r w:rsidDel="00000000" w:rsidR="00000000" w:rsidRPr="00000000">
        <w:rPr>
          <w:rtl w:val="0"/>
        </w:rPr>
        <w:t xml:space="preserve">: By comparing </w:t>
      </w:r>
      <w:r w:rsidDel="00000000" w:rsidR="00000000" w:rsidRPr="00000000">
        <w:rPr>
          <w:rFonts w:ascii="Roboto Mono" w:cs="Roboto Mono" w:eastAsia="Roboto Mono" w:hAnsi="Roboto Mono"/>
          <w:color w:val="188038"/>
          <w:rtl w:val="0"/>
        </w:rPr>
        <w:t xml:space="preserve">m77</w:t>
      </w:r>
      <w:r w:rsidDel="00000000" w:rsidR="00000000" w:rsidRPr="00000000">
        <w:rPr>
          <w:rtl w:val="0"/>
        </w:rPr>
        <w:t xml:space="preserve"> (area alone) to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(area and property type), we can determine the added value of including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as a predictor. If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shows a notably higher R-squared or lower residual error, it indicates that property type provides essential additional information.</w:t>
      </w:r>
    </w:p>
    <w:p w:rsidR="00000000" w:rsidDel="00000000" w:rsidP="00000000" w:rsidRDefault="00000000" w:rsidRPr="00000000" w14:paraId="000000AC">
      <w:pPr>
        <w:pStyle w:val="Heading2"/>
        <w:keepNext w:val="0"/>
        <w:keepLines w:val="0"/>
        <w:spacing w:after="40" w:before="200" w:lineRule="auto"/>
        <w:rPr/>
      </w:pPr>
      <w:bookmarkStart w:colFirst="0" w:colLast="0" w:name="_jvqatag35eas" w:id="21"/>
      <w:bookmarkEnd w:id="21"/>
      <w:r w:rsidDel="00000000" w:rsidR="00000000" w:rsidRPr="00000000">
        <w:rPr>
          <w:rtl w:val="0"/>
        </w:rPr>
        <w:t xml:space="preserve">Analysis of Model Comparisons and Results</w:t>
      </w:r>
    </w:p>
    <w:p w:rsidR="00000000" w:rsidDel="00000000" w:rsidP="00000000" w:rsidRDefault="00000000" w:rsidRPr="00000000" w14:paraId="000000AD">
      <w:pPr>
        <w:numPr>
          <w:ilvl w:val="0"/>
          <w:numId w:val="10"/>
        </w:numPr>
        <w:spacing w:after="240" w:before="200" w:line="360" w:lineRule="auto"/>
        <w:ind w:left="720" w:hanging="360"/>
      </w:pPr>
      <w:r w:rsidDel="00000000" w:rsidR="00000000" w:rsidRPr="00000000">
        <w:rPr>
          <w:b w:val="1"/>
          <w:sz w:val="22"/>
          <w:szCs w:val="22"/>
          <w:rtl w:val="0"/>
        </w:rPr>
        <w:t xml:space="preserve">ANOVA Comparisons</w:t>
      </w:r>
      <w:r w:rsidDel="00000000" w:rsidR="00000000" w:rsidRPr="00000000">
        <w:rPr>
          <w:rtl w:val="0"/>
        </w:rPr>
        <w:t xml:space="preserve">:</w:t>
      </w:r>
    </w:p>
    <w:p w:rsidR="00000000" w:rsidDel="00000000" w:rsidP="00000000" w:rsidRDefault="00000000" w:rsidRPr="00000000" w14:paraId="000000AE">
      <w:pPr>
        <w:numPr>
          <w:ilvl w:val="1"/>
          <w:numId w:val="10"/>
        </w:numPr>
        <w:spacing w:after="0" w:before="200" w:line="360" w:lineRule="auto"/>
        <w:ind w:left="1440" w:hanging="360"/>
      </w:pPr>
      <w:r w:rsidDel="00000000" w:rsidR="00000000" w:rsidRPr="00000000">
        <w:rPr>
          <w:b w:val="1"/>
          <w:rtl w:val="0"/>
        </w:rPr>
        <w:t xml:space="preserve">m11 vs. m66</w:t>
      </w:r>
      <w:r w:rsidDel="00000000" w:rsidR="00000000" w:rsidRPr="00000000">
        <w:rPr>
          <w:rtl w:val="0"/>
        </w:rPr>
        <w:t xml:space="preserve">: Including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in addition to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(comparing </w:t>
      </w:r>
      <w:r w:rsidDel="00000000" w:rsidR="00000000" w:rsidRPr="00000000">
        <w:rPr>
          <w:rFonts w:ascii="Roboto Mono" w:cs="Roboto Mono" w:eastAsia="Roboto Mono" w:hAnsi="Roboto Mono"/>
          <w:color w:val="188038"/>
          <w:rtl w:val="0"/>
        </w:rPr>
        <w:t xml:space="preserve">m11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generally shows a significant improvement, as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is a continuous variable that likely explains more variation in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than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alone.</w:t>
      </w:r>
    </w:p>
    <w:p w:rsidR="00000000" w:rsidDel="00000000" w:rsidP="00000000" w:rsidRDefault="00000000" w:rsidRPr="00000000" w14:paraId="000000AF">
      <w:pPr>
        <w:numPr>
          <w:ilvl w:val="1"/>
          <w:numId w:val="10"/>
        </w:numPr>
        <w:spacing w:after="0" w:before="200" w:line="360" w:lineRule="auto"/>
        <w:ind w:left="1440" w:hanging="360"/>
      </w:pPr>
      <w:r w:rsidDel="00000000" w:rsidR="00000000" w:rsidRPr="00000000">
        <w:rPr>
          <w:b w:val="1"/>
          <w:rtl w:val="0"/>
        </w:rPr>
        <w:t xml:space="preserve">m66 vs. m55</w:t>
      </w:r>
      <w:r w:rsidDel="00000000" w:rsidR="00000000" w:rsidRPr="00000000">
        <w:rPr>
          <w:rtl w:val="0"/>
        </w:rPr>
        <w:t xml:space="preserve">: An ANOVA comparison between </w:t>
      </w:r>
      <w:r w:rsidDel="00000000" w:rsidR="00000000" w:rsidRPr="00000000">
        <w:rPr>
          <w:rFonts w:ascii="Roboto Mono" w:cs="Roboto Mono" w:eastAsia="Roboto Mono" w:hAnsi="Roboto Mono"/>
          <w:color w:val="188038"/>
          <w:rtl w:val="0"/>
        </w:rPr>
        <w:t xml:space="preserve">m66</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tests whether the interaction terms add significant value. If they do, it suggests that different property types have unique area-price relationships.</w:t>
      </w:r>
    </w:p>
    <w:p w:rsidR="00000000" w:rsidDel="00000000" w:rsidP="00000000" w:rsidRDefault="00000000" w:rsidRPr="00000000" w14:paraId="000000B0">
      <w:pPr>
        <w:numPr>
          <w:ilvl w:val="1"/>
          <w:numId w:val="10"/>
        </w:numPr>
        <w:spacing w:after="0" w:before="200" w:line="360" w:lineRule="auto"/>
        <w:ind w:left="1440" w:hanging="360"/>
      </w:pPr>
      <w:r w:rsidDel="00000000" w:rsidR="00000000" w:rsidRPr="00000000">
        <w:rPr>
          <w:b w:val="1"/>
          <w:rtl w:val="0"/>
        </w:rPr>
        <w:t xml:space="preserve">m55 vs. m77</w:t>
      </w:r>
      <w:r w:rsidDel="00000000" w:rsidR="00000000" w:rsidRPr="00000000">
        <w:rPr>
          <w:rtl w:val="0"/>
        </w:rPr>
        <w:t xml:space="preserve">: Comparing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(interaction model) with </w:t>
      </w:r>
      <w:r w:rsidDel="00000000" w:rsidR="00000000" w:rsidRPr="00000000">
        <w:rPr>
          <w:rFonts w:ascii="Roboto Mono" w:cs="Roboto Mono" w:eastAsia="Roboto Mono" w:hAnsi="Roboto Mono"/>
          <w:color w:val="188038"/>
          <w:rtl w:val="0"/>
        </w:rPr>
        <w:t xml:space="preserve">m77</w:t>
      </w:r>
      <w:r w:rsidDel="00000000" w:rsidR="00000000" w:rsidRPr="00000000">
        <w:rPr>
          <w:rtl w:val="0"/>
        </w:rPr>
        <w:t xml:space="preserve"> (area-only model) highlights the importance of including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and its interactions with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in explaining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B1">
      <w:pPr>
        <w:numPr>
          <w:ilvl w:val="0"/>
          <w:numId w:val="10"/>
        </w:numPr>
        <w:spacing w:after="0" w:before="200" w:line="360" w:lineRule="auto"/>
        <w:ind w:left="720" w:hanging="360"/>
      </w:pPr>
      <w:r w:rsidDel="00000000" w:rsidR="00000000" w:rsidRPr="00000000">
        <w:rPr>
          <w:b w:val="1"/>
          <w:rtl w:val="0"/>
        </w:rPr>
        <w:t xml:space="preserve">Diagnostic Checks</w:t>
      </w:r>
      <w:r w:rsidDel="00000000" w:rsidR="00000000" w:rsidRPr="00000000">
        <w:rPr>
          <w:rtl w:val="0"/>
        </w:rPr>
        <w:t xml:space="preserve">:</w:t>
      </w:r>
    </w:p>
    <w:p w:rsidR="00000000" w:rsidDel="00000000" w:rsidP="00000000" w:rsidRDefault="00000000" w:rsidRPr="00000000" w14:paraId="000000B2">
      <w:pPr>
        <w:numPr>
          <w:ilvl w:val="1"/>
          <w:numId w:val="10"/>
        </w:numPr>
        <w:spacing w:after="0" w:before="200" w:line="360" w:lineRule="auto"/>
        <w:ind w:left="1440" w:hanging="360"/>
      </w:pPr>
      <w:r w:rsidDel="00000000" w:rsidR="00000000" w:rsidRPr="00000000">
        <w:rPr>
          <w:b w:val="1"/>
          <w:rtl w:val="0"/>
        </w:rPr>
        <w:t xml:space="preserve">Residual Plots</w:t>
      </w:r>
      <w:r w:rsidDel="00000000" w:rsidR="00000000" w:rsidRPr="00000000">
        <w:rPr>
          <w:rtl w:val="0"/>
        </w:rPr>
        <w:t xml:space="preserve">: Residual plots help assess whether the model assumptions hold across different property types and areas. For the interaction model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residual patterns across property types should ideally show no systematic bias if the model correctly captures the unique area-price relationships for each type.</w:t>
      </w:r>
    </w:p>
    <w:p w:rsidR="00000000" w:rsidDel="00000000" w:rsidP="00000000" w:rsidRDefault="00000000" w:rsidRPr="00000000" w14:paraId="000000B3">
      <w:pPr>
        <w:numPr>
          <w:ilvl w:val="1"/>
          <w:numId w:val="10"/>
        </w:numPr>
        <w:spacing w:after="240" w:before="200" w:line="360" w:lineRule="auto"/>
        <w:ind w:left="1440" w:hanging="360"/>
      </w:pPr>
      <w:r w:rsidDel="00000000" w:rsidR="00000000" w:rsidRPr="00000000">
        <w:rPr>
          <w:b w:val="1"/>
          <w:rtl w:val="0"/>
        </w:rPr>
        <w:t xml:space="preserve">Leverage and Influence</w:t>
      </w:r>
      <w:r w:rsidDel="00000000" w:rsidR="00000000" w:rsidRPr="00000000">
        <w:rPr>
          <w:rtl w:val="0"/>
        </w:rPr>
        <w:t xml:space="preserve">: High-leverage points or influential observations may exist for certain property types with extreme values. Diagnostic plots help in identifying these, suggesting potential outliers in unique property categories.</w:t>
      </w:r>
    </w:p>
    <w:p w:rsidR="00000000" w:rsidDel="00000000" w:rsidP="00000000" w:rsidRDefault="00000000" w:rsidRPr="00000000" w14:paraId="000000B4">
      <w:pPr>
        <w:spacing w:after="240" w:before="200" w:line="360" w:lineRule="auto"/>
        <w:ind w:left="1440" w:firstLine="0"/>
        <w:rPr/>
      </w:pPr>
      <w:r w:rsidDel="00000000" w:rsidR="00000000" w:rsidRPr="00000000">
        <w:rPr>
          <w:rtl w:val="0"/>
        </w:rPr>
      </w:r>
    </w:p>
    <w:p w:rsidR="00000000" w:rsidDel="00000000" w:rsidP="00000000" w:rsidRDefault="00000000" w:rsidRPr="00000000" w14:paraId="000000B5">
      <w:pPr>
        <w:pStyle w:val="Heading2"/>
        <w:keepNext w:val="0"/>
        <w:keepLines w:val="0"/>
        <w:spacing w:after="40" w:before="200" w:lineRule="auto"/>
        <w:rPr/>
      </w:pPr>
      <w:bookmarkStart w:colFirst="0" w:colLast="0" w:name="_n4idazymi89w" w:id="22"/>
      <w:bookmarkEnd w:id="22"/>
      <w:r w:rsidDel="00000000" w:rsidR="00000000" w:rsidRPr="00000000">
        <w:rPr>
          <w:rtl w:val="0"/>
        </w:rPr>
        <w:t xml:space="preserve">Conclusions and Implications</w:t>
      </w:r>
    </w:p>
    <w:p w:rsidR="00000000" w:rsidDel="00000000" w:rsidP="00000000" w:rsidRDefault="00000000" w:rsidRPr="00000000" w14:paraId="000000B6">
      <w:pPr>
        <w:numPr>
          <w:ilvl w:val="0"/>
          <w:numId w:val="2"/>
        </w:numPr>
        <w:spacing w:after="240" w:before="200" w:line="360" w:lineRule="auto"/>
        <w:ind w:left="720" w:hanging="360"/>
      </w:pPr>
      <w:r w:rsidDel="00000000" w:rsidR="00000000" w:rsidRPr="00000000">
        <w:rPr>
          <w:b w:val="1"/>
          <w:sz w:val="22"/>
          <w:szCs w:val="22"/>
          <w:rtl w:val="0"/>
        </w:rPr>
        <w:t xml:space="preserve">Significance of Property Type</w:t>
      </w:r>
      <w:r w:rsidDel="00000000" w:rsidR="00000000" w:rsidRPr="00000000">
        <w:rPr>
          <w:rtl w:val="0"/>
        </w:rPr>
        <w:t xml:space="preserve">:</w:t>
      </w:r>
    </w:p>
    <w:p w:rsidR="00000000" w:rsidDel="00000000" w:rsidP="00000000" w:rsidRDefault="00000000" w:rsidRPr="00000000" w14:paraId="000000B7">
      <w:pPr>
        <w:numPr>
          <w:ilvl w:val="1"/>
          <w:numId w:val="2"/>
        </w:numPr>
        <w:spacing w:after="0" w:before="200" w:line="360" w:lineRule="auto"/>
        <w:ind w:left="1440" w:hanging="360"/>
      </w:pPr>
      <w:r w:rsidDel="00000000" w:rsidR="00000000" w:rsidRPr="00000000">
        <w:rPr>
          <w:rtl w:val="0"/>
        </w:rPr>
        <w:t xml:space="preserve">The categorical models confirm that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is an important predictor of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Even when controlling for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different property types have distinct average rental prices, reflecting inherent differences in demand and market valuation for each type (e.g., FLAT vs. LAND vs. PREMISES).</w:t>
      </w:r>
    </w:p>
    <w:p w:rsidR="00000000" w:rsidDel="00000000" w:rsidP="00000000" w:rsidRDefault="00000000" w:rsidRPr="00000000" w14:paraId="000000B8">
      <w:pPr>
        <w:numPr>
          <w:ilvl w:val="0"/>
          <w:numId w:val="2"/>
        </w:numPr>
        <w:spacing w:after="0" w:before="200" w:line="360" w:lineRule="auto"/>
        <w:ind w:left="720" w:hanging="360"/>
      </w:pPr>
      <w:r w:rsidDel="00000000" w:rsidR="00000000" w:rsidRPr="00000000">
        <w:rPr>
          <w:b w:val="1"/>
          <w:rtl w:val="0"/>
        </w:rPr>
        <w:t xml:space="preserve">Interaction Insights</w:t>
      </w:r>
      <w:r w:rsidDel="00000000" w:rsidR="00000000" w:rsidRPr="00000000">
        <w:rPr>
          <w:rtl w:val="0"/>
        </w:rPr>
        <w:t xml:space="preserve">:</w:t>
      </w:r>
    </w:p>
    <w:p w:rsidR="00000000" w:rsidDel="00000000" w:rsidP="00000000" w:rsidRDefault="00000000" w:rsidRPr="00000000" w14:paraId="000000B9">
      <w:pPr>
        <w:numPr>
          <w:ilvl w:val="1"/>
          <w:numId w:val="2"/>
        </w:numPr>
        <w:spacing w:after="0" w:before="200" w:line="360" w:lineRule="auto"/>
        <w:ind w:left="1440" w:hanging="360"/>
      </w:pPr>
      <w:r w:rsidDel="00000000" w:rsidR="00000000" w:rsidRPr="00000000">
        <w:rPr>
          <w:rtl w:val="0"/>
        </w:rPr>
        <w:t xml:space="preserve">The interaction model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provides additional insights by showing that the effect of </w:t>
      </w:r>
      <w:r w:rsidDel="00000000" w:rsidR="00000000" w:rsidRPr="00000000">
        <w:rPr>
          <w:rFonts w:ascii="Roboto Mono" w:cs="Roboto Mono" w:eastAsia="Roboto Mono" w:hAnsi="Roboto Mono"/>
          <w:color w:val="188038"/>
          <w:rtl w:val="0"/>
        </w:rPr>
        <w:t xml:space="preserve">area</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can vary significantly across property types. For example, larger areas might add more to the price of a </w:t>
      </w:r>
      <w:r w:rsidDel="00000000" w:rsidR="00000000" w:rsidRPr="00000000">
        <w:rPr>
          <w:rFonts w:ascii="Roboto Mono" w:cs="Roboto Mono" w:eastAsia="Roboto Mono" w:hAnsi="Roboto Mono"/>
          <w:color w:val="188038"/>
          <w:rtl w:val="0"/>
        </w:rPr>
        <w:t xml:space="preserve">LAND</w:t>
      </w:r>
      <w:r w:rsidDel="00000000" w:rsidR="00000000" w:rsidRPr="00000000">
        <w:rPr>
          <w:rtl w:val="0"/>
        </w:rPr>
        <w:t xml:space="preserve"> property than a </w:t>
      </w:r>
      <w:r w:rsidDel="00000000" w:rsidR="00000000" w:rsidRPr="00000000">
        <w:rPr>
          <w:rFonts w:ascii="Roboto Mono" w:cs="Roboto Mono" w:eastAsia="Roboto Mono" w:hAnsi="Roboto Mono"/>
          <w:color w:val="188038"/>
          <w:rtl w:val="0"/>
        </w:rPr>
        <w:t xml:space="preserve">FLAT</w:t>
      </w:r>
      <w:r w:rsidDel="00000000" w:rsidR="00000000" w:rsidRPr="00000000">
        <w:rPr>
          <w:rtl w:val="0"/>
        </w:rPr>
        <w:t xml:space="preserve">, reflecting different valuation dynamics based on property use.</w:t>
      </w:r>
    </w:p>
    <w:p w:rsidR="00000000" w:rsidDel="00000000" w:rsidP="00000000" w:rsidRDefault="00000000" w:rsidRPr="00000000" w14:paraId="000000BA">
      <w:pPr>
        <w:spacing w:after="0" w:before="200" w:line="360" w:lineRule="auto"/>
        <w:ind w:left="1440" w:firstLine="0"/>
        <w:rPr/>
      </w:pPr>
      <w:r w:rsidDel="00000000" w:rsidR="00000000" w:rsidRPr="00000000">
        <w:rPr/>
        <w:drawing>
          <wp:inline distB="114300" distT="114300" distL="114300" distR="114300">
            <wp:extent cx="4667250" cy="2819400"/>
            <wp:effectExtent b="0" l="0" r="0" t="0"/>
            <wp:docPr id="2" name="image12.png"/>
            <a:graphic>
              <a:graphicData uri="http://schemas.openxmlformats.org/drawingml/2006/picture">
                <pic:pic>
                  <pic:nvPicPr>
                    <pic:cNvPr id="0" name="image12.png"/>
                    <pic:cNvPicPr preferRelativeResize="0"/>
                  </pic:nvPicPr>
                  <pic:blipFill>
                    <a:blip r:embed="rId21"/>
                    <a:srcRect b="0" l="0" r="18604" t="0"/>
                    <a:stretch>
                      <a:fillRect/>
                    </a:stretch>
                  </pic:blipFill>
                  <pic:spPr>
                    <a:xfrm>
                      <a:off x="0" y="0"/>
                      <a:ext cx="46672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before="200" w:line="360" w:lineRule="auto"/>
        <w:ind w:left="0" w:firstLine="0"/>
        <w:rPr/>
      </w:pPr>
      <w:r w:rsidDel="00000000" w:rsidR="00000000" w:rsidRPr="00000000">
        <w:rPr>
          <w:rtl w:val="0"/>
        </w:rPr>
        <w:tab/>
        <w:tab/>
      </w:r>
      <w:r w:rsidDel="00000000" w:rsidR="00000000" w:rsidRPr="00000000">
        <w:rPr>
          <w:u w:val="single"/>
          <w:rtl w:val="0"/>
        </w:rPr>
        <w:t xml:space="preserve">I.U</w:t>
      </w:r>
      <w:r w:rsidDel="00000000" w:rsidR="00000000" w:rsidRPr="00000000">
        <w:rPr>
          <w:rtl w:val="0"/>
        </w:rPr>
      </w:r>
    </w:p>
    <w:p w:rsidR="00000000" w:rsidDel="00000000" w:rsidP="00000000" w:rsidRDefault="00000000" w:rsidRPr="00000000" w14:paraId="000000BC">
      <w:pPr>
        <w:spacing w:after="0" w:before="200" w:line="360" w:lineRule="auto"/>
        <w:ind w:left="0" w:firstLine="0"/>
        <w:rPr/>
      </w:pPr>
      <w:r w:rsidDel="00000000" w:rsidR="00000000" w:rsidRPr="00000000">
        <w:rPr>
          <w:rtl w:val="0"/>
        </w:rPr>
        <w:tab/>
        <w:tab/>
      </w:r>
    </w:p>
    <w:tbl>
      <w:tblPr>
        <w:tblStyle w:val="Table3"/>
        <w:tblW w:w="7545.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 = 3883.81 + 1.0151 * area</w:t>
            </w:r>
          </w:p>
        </w:tc>
      </w:tr>
    </w:tbl>
    <w:p w:rsidR="00000000" w:rsidDel="00000000" w:rsidP="00000000" w:rsidRDefault="00000000" w:rsidRPr="00000000" w14:paraId="000000BE">
      <w:pPr>
        <w:spacing w:after="0" w:before="200" w:line="360" w:lineRule="auto"/>
        <w:ind w:left="0" w:firstLine="0"/>
        <w:rPr/>
      </w:pPr>
      <w:r w:rsidDel="00000000" w:rsidR="00000000" w:rsidRPr="00000000">
        <w:rPr>
          <w:rtl w:val="0"/>
        </w:rPr>
      </w:r>
    </w:p>
    <w:p w:rsidR="00000000" w:rsidDel="00000000" w:rsidP="00000000" w:rsidRDefault="00000000" w:rsidRPr="00000000" w14:paraId="000000BF">
      <w:pPr>
        <w:spacing w:after="0" w:before="200" w:line="360" w:lineRule="auto"/>
        <w:ind w:left="0" w:firstLine="0"/>
        <w:rPr/>
      </w:pPr>
      <w:r w:rsidDel="00000000" w:rsidR="00000000" w:rsidRPr="00000000">
        <w:rPr>
          <w:rtl w:val="0"/>
        </w:rPr>
        <w:tab/>
        <w:tab/>
      </w:r>
      <w:r w:rsidDel="00000000" w:rsidR="00000000" w:rsidRPr="00000000">
        <w:rPr>
          <w:u w:val="single"/>
          <w:rtl w:val="0"/>
        </w:rPr>
        <w:t xml:space="preserve">LAND</w:t>
      </w:r>
      <w:r w:rsidDel="00000000" w:rsidR="00000000" w:rsidRPr="00000000">
        <w:rPr>
          <w:rtl w:val="0"/>
        </w:rPr>
      </w:r>
    </w:p>
    <w:p w:rsidR="00000000" w:rsidDel="00000000" w:rsidP="00000000" w:rsidRDefault="00000000" w:rsidRPr="00000000" w14:paraId="000000C0">
      <w:pPr>
        <w:spacing w:after="0" w:before="200" w:line="360" w:lineRule="auto"/>
        <w:ind w:left="0" w:firstLine="0"/>
        <w:rPr/>
      </w:pPr>
      <w:r w:rsidDel="00000000" w:rsidR="00000000" w:rsidRPr="00000000">
        <w:rPr>
          <w:rtl w:val="0"/>
        </w:rPr>
        <w:tab/>
        <w:tab/>
      </w:r>
    </w:p>
    <w:tbl>
      <w:tblPr>
        <w:tblStyle w:val="Table4"/>
        <w:tblW w:w="7545.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 = 2406.98 + 0.0605 * area</w:t>
            </w:r>
          </w:p>
        </w:tc>
      </w:tr>
    </w:tbl>
    <w:p w:rsidR="00000000" w:rsidDel="00000000" w:rsidP="00000000" w:rsidRDefault="00000000" w:rsidRPr="00000000" w14:paraId="000000C2">
      <w:pPr>
        <w:spacing w:after="0" w:before="200" w:line="360" w:lineRule="auto"/>
        <w:ind w:left="0" w:firstLine="0"/>
        <w:rPr/>
      </w:pPr>
      <w:r w:rsidDel="00000000" w:rsidR="00000000" w:rsidRPr="00000000">
        <w:rPr>
          <w:rtl w:val="0"/>
        </w:rPr>
      </w:r>
    </w:p>
    <w:p w:rsidR="00000000" w:rsidDel="00000000" w:rsidP="00000000" w:rsidRDefault="00000000" w:rsidRPr="00000000" w14:paraId="000000C3">
      <w:pPr>
        <w:spacing w:after="0" w:before="200" w:line="360" w:lineRule="auto"/>
        <w:ind w:left="0" w:firstLine="0"/>
        <w:rPr>
          <w:u w:val="single"/>
        </w:rPr>
      </w:pPr>
      <w:r w:rsidDel="00000000" w:rsidR="00000000" w:rsidRPr="00000000">
        <w:rPr>
          <w:rtl w:val="0"/>
        </w:rPr>
        <w:tab/>
        <w:tab/>
      </w:r>
      <w:r w:rsidDel="00000000" w:rsidR="00000000" w:rsidRPr="00000000">
        <w:rPr>
          <w:u w:val="single"/>
          <w:rtl w:val="0"/>
        </w:rPr>
        <w:t xml:space="preserve">PREMISES</w:t>
      </w:r>
    </w:p>
    <w:p w:rsidR="00000000" w:rsidDel="00000000" w:rsidP="00000000" w:rsidRDefault="00000000" w:rsidRPr="00000000" w14:paraId="000000C4">
      <w:pPr>
        <w:spacing w:after="0" w:before="200" w:line="360" w:lineRule="auto"/>
        <w:ind w:left="0" w:firstLine="0"/>
        <w:rPr/>
      </w:pPr>
      <w:r w:rsidDel="00000000" w:rsidR="00000000" w:rsidRPr="00000000">
        <w:rPr>
          <w:rtl w:val="0"/>
        </w:rPr>
        <w:tab/>
        <w:tab/>
      </w:r>
    </w:p>
    <w:tbl>
      <w:tblPr>
        <w:tblStyle w:val="Table5"/>
        <w:tblW w:w="7545.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tblGridChange w:id="0">
          <w:tblGrid>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 = -222.44 + 1.0151 * area</w:t>
            </w:r>
          </w:p>
        </w:tc>
      </w:tr>
    </w:tbl>
    <w:p w:rsidR="00000000" w:rsidDel="00000000" w:rsidP="00000000" w:rsidRDefault="00000000" w:rsidRPr="00000000" w14:paraId="000000C6">
      <w:pPr>
        <w:spacing w:after="0" w:before="200" w:line="360" w:lineRule="auto"/>
        <w:ind w:left="0" w:firstLine="0"/>
        <w:rPr/>
      </w:pPr>
      <w:r w:rsidDel="00000000" w:rsidR="00000000" w:rsidRPr="00000000">
        <w:rPr>
          <w:rtl w:val="0"/>
        </w:rPr>
      </w:r>
    </w:p>
    <w:p w:rsidR="00000000" w:rsidDel="00000000" w:rsidP="00000000" w:rsidRDefault="00000000" w:rsidRPr="00000000" w14:paraId="000000C7">
      <w:pPr>
        <w:numPr>
          <w:ilvl w:val="0"/>
          <w:numId w:val="2"/>
        </w:numPr>
        <w:spacing w:after="0" w:before="200" w:line="360" w:lineRule="auto"/>
        <w:ind w:left="720" w:hanging="360"/>
      </w:pPr>
      <w:r w:rsidDel="00000000" w:rsidR="00000000" w:rsidRPr="00000000">
        <w:rPr>
          <w:b w:val="1"/>
          <w:rtl w:val="0"/>
        </w:rPr>
        <w:t xml:space="preserve">Limitations and Model Improvements</w:t>
      </w:r>
      <w:r w:rsidDel="00000000" w:rsidR="00000000" w:rsidRPr="00000000">
        <w:rPr>
          <w:rtl w:val="0"/>
        </w:rPr>
        <w:t xml:space="preserve">:</w:t>
      </w:r>
    </w:p>
    <w:p w:rsidR="00000000" w:rsidDel="00000000" w:rsidP="00000000" w:rsidRDefault="00000000" w:rsidRPr="00000000" w14:paraId="000000C8">
      <w:pPr>
        <w:numPr>
          <w:ilvl w:val="1"/>
          <w:numId w:val="2"/>
        </w:numPr>
        <w:spacing w:after="0" w:before="200" w:line="360" w:lineRule="auto"/>
        <w:ind w:left="1440" w:hanging="360"/>
      </w:pPr>
      <w:r w:rsidDel="00000000" w:rsidR="00000000" w:rsidRPr="00000000">
        <w:rPr>
          <w:rtl w:val="0"/>
        </w:rPr>
        <w:t xml:space="preserve">While the categorical models enhance understanding of rental pricing by incorporating </w:t>
      </w:r>
      <w:r w:rsidDel="00000000" w:rsidR="00000000" w:rsidRPr="00000000">
        <w:rPr>
          <w:rFonts w:ascii="Roboto Mono" w:cs="Roboto Mono" w:eastAsia="Roboto Mono" w:hAnsi="Roboto Mono"/>
          <w:color w:val="188038"/>
          <w:rtl w:val="0"/>
        </w:rPr>
        <w:t xml:space="preserve">property_type</w:t>
      </w:r>
      <w:r w:rsidDel="00000000" w:rsidR="00000000" w:rsidRPr="00000000">
        <w:rPr>
          <w:rtl w:val="0"/>
        </w:rPr>
        <w:t xml:space="preserve">, they may still omit other relevant predictors, such as location or property age, which could explain further variation in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w:t>
      </w:r>
    </w:p>
    <w:p w:rsidR="00000000" w:rsidDel="00000000" w:rsidP="00000000" w:rsidRDefault="00000000" w:rsidRPr="00000000" w14:paraId="000000C9">
      <w:pPr>
        <w:numPr>
          <w:ilvl w:val="1"/>
          <w:numId w:val="2"/>
        </w:numPr>
        <w:spacing w:after="0" w:before="200" w:line="360" w:lineRule="auto"/>
        <w:ind w:left="1440" w:hanging="360"/>
      </w:pPr>
      <w:r w:rsidDel="00000000" w:rsidR="00000000" w:rsidRPr="00000000">
        <w:rPr>
          <w:rtl w:val="0"/>
        </w:rPr>
        <w:t xml:space="preserve">Future models could include more granular categorical variables (e.g., specific location or quality grade) or test non-linear relationships to refine predictions further.</w:t>
      </w:r>
    </w:p>
    <w:p w:rsidR="00000000" w:rsidDel="00000000" w:rsidP="00000000" w:rsidRDefault="00000000" w:rsidRPr="00000000" w14:paraId="000000CA">
      <w:pPr>
        <w:numPr>
          <w:ilvl w:val="0"/>
          <w:numId w:val="2"/>
        </w:numPr>
        <w:spacing w:after="0" w:before="200" w:line="360" w:lineRule="auto"/>
        <w:ind w:left="720" w:hanging="360"/>
      </w:pPr>
      <w:r w:rsidDel="00000000" w:rsidR="00000000" w:rsidRPr="00000000">
        <w:rPr>
          <w:b w:val="1"/>
          <w:rtl w:val="0"/>
        </w:rPr>
        <w:t xml:space="preserve">Practical Implications</w:t>
      </w:r>
      <w:r w:rsidDel="00000000" w:rsidR="00000000" w:rsidRPr="00000000">
        <w:rPr>
          <w:rtl w:val="0"/>
        </w:rPr>
        <w:t xml:space="preserve">:</w:t>
      </w:r>
    </w:p>
    <w:p w:rsidR="00000000" w:rsidDel="00000000" w:rsidP="00000000" w:rsidRDefault="00000000" w:rsidRPr="00000000" w14:paraId="000000CB">
      <w:pPr>
        <w:numPr>
          <w:ilvl w:val="1"/>
          <w:numId w:val="2"/>
        </w:numPr>
        <w:spacing w:after="240" w:before="200" w:line="360" w:lineRule="auto"/>
        <w:ind w:left="1440" w:hanging="360"/>
      </w:pPr>
      <w:r w:rsidDel="00000000" w:rsidR="00000000" w:rsidRPr="00000000">
        <w:rPr>
          <w:rtl w:val="0"/>
        </w:rPr>
        <w:t xml:space="preserve">The findings suggest that real estate stakeholders should consider both property type and area, and potentially their interaction, when setting rental prices. Tailoring pricing strategies based on these characteristics can lead to more competitive and accurate pricing in the market.</w:t>
      </w:r>
    </w:p>
    <w:p w:rsidR="00000000" w:rsidDel="00000000" w:rsidP="00000000" w:rsidRDefault="00000000" w:rsidRPr="00000000" w14:paraId="000000CC">
      <w:pPr>
        <w:spacing w:after="240" w:before="200" w:line="360" w:lineRule="auto"/>
        <w:rPr/>
      </w:pPr>
      <w:r w:rsidDel="00000000" w:rsidR="00000000" w:rsidRPr="00000000">
        <w:rPr>
          <w:rtl w:val="0"/>
        </w:rPr>
        <w:t xml:space="preserve">In summary:</w:t>
      </w:r>
    </w:p>
    <w:p w:rsidR="00000000" w:rsidDel="00000000" w:rsidP="00000000" w:rsidRDefault="00000000" w:rsidRPr="00000000" w14:paraId="000000CD">
      <w:pPr>
        <w:numPr>
          <w:ilvl w:val="0"/>
          <w:numId w:val="8"/>
        </w:numPr>
        <w:spacing w:after="240" w:before="200" w:line="360" w:lineRule="auto"/>
        <w:ind w:left="720" w:hanging="360"/>
      </w:pPr>
      <w:r w:rsidDel="00000000" w:rsidR="00000000" w:rsidRPr="00000000">
        <w:rPr>
          <w:b w:val="1"/>
          <w:rtl w:val="0"/>
        </w:rPr>
        <w:t xml:space="preserve">Key Findings</w:t>
      </w:r>
      <w:r w:rsidDel="00000000" w:rsidR="00000000" w:rsidRPr="00000000">
        <w:rPr>
          <w:rtl w:val="0"/>
        </w:rPr>
        <w:t xml:space="preserve">: Property type is a significant factor in rental pricing, with unique area-price relationships observed for different types.</w:t>
      </w:r>
    </w:p>
    <w:p w:rsidR="00000000" w:rsidDel="00000000" w:rsidP="00000000" w:rsidRDefault="00000000" w:rsidRPr="00000000" w14:paraId="000000CE">
      <w:pPr>
        <w:numPr>
          <w:ilvl w:val="0"/>
          <w:numId w:val="8"/>
        </w:numPr>
        <w:spacing w:after="0" w:before="200" w:line="360" w:lineRule="auto"/>
        <w:ind w:left="720" w:hanging="360"/>
      </w:pPr>
      <w:r w:rsidDel="00000000" w:rsidR="00000000" w:rsidRPr="00000000">
        <w:rPr>
          <w:b w:val="1"/>
          <w:rtl w:val="0"/>
        </w:rPr>
        <w:t xml:space="preserve">Model Effectiveness</w:t>
      </w:r>
      <w:r w:rsidDel="00000000" w:rsidR="00000000" w:rsidRPr="00000000">
        <w:rPr>
          <w:rtl w:val="0"/>
        </w:rPr>
        <w:t xml:space="preserve">: The interaction model </w:t>
      </w:r>
      <w:r w:rsidDel="00000000" w:rsidR="00000000" w:rsidRPr="00000000">
        <w:rPr>
          <w:rFonts w:ascii="Roboto Mono" w:cs="Roboto Mono" w:eastAsia="Roboto Mono" w:hAnsi="Roboto Mono"/>
          <w:color w:val="188038"/>
          <w:rtl w:val="0"/>
        </w:rPr>
        <w:t xml:space="preserve">m55</w:t>
      </w:r>
      <w:r w:rsidDel="00000000" w:rsidR="00000000" w:rsidRPr="00000000">
        <w:rPr>
          <w:rtl w:val="0"/>
        </w:rPr>
        <w:t xml:space="preserve"> typically provides the best fit, capturing complex dynamics between property type and area.</w:t>
      </w:r>
    </w:p>
    <w:p w:rsidR="00000000" w:rsidDel="00000000" w:rsidP="00000000" w:rsidRDefault="00000000" w:rsidRPr="00000000" w14:paraId="000000CF">
      <w:pPr>
        <w:spacing w:after="0" w:before="200" w:line="360" w:lineRule="auto"/>
        <w:ind w:left="720" w:firstLine="0"/>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before="200" w:line="360" w:lineRule="auto"/>
        <w:ind w:left="0" w:firstLine="0"/>
        <w:rPr/>
      </w:pP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30"/>
        <w:szCs w:val="3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ca"/>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0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12.png"/><Relationship Id="rId13" Type="http://schemas.openxmlformats.org/officeDocument/2006/relationships/image" Target="media/image11.png"/><Relationship Id="rId24" Type="http://schemas.openxmlformats.org/officeDocument/2006/relationships/footer" Target="footer1.xml"/><Relationship Id="rId12" Type="http://schemas.openxmlformats.org/officeDocument/2006/relationships/image" Target="media/image6.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16.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