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cob3qje5cj4" w:id="0"/>
      <w:bookmarkEnd w:id="0"/>
      <w:r w:rsidDel="00000000" w:rsidR="00000000" w:rsidRPr="00000000">
        <w:rPr>
          <w:rtl w:val="0"/>
        </w:rPr>
        <w:t xml:space="preserve">1. Objetivos tácticos de atracción por meses y distribuidos por fuentes y/o campañas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apartado explicamos cómo vamos a atraer tráfico nuevo a la web y app de </w:t>
      </w:r>
      <w:r w:rsidDel="00000000" w:rsidR="00000000" w:rsidRPr="00000000">
        <w:rPr>
          <w:i w:val="1"/>
          <w:rtl w:val="0"/>
        </w:rPr>
        <w:t xml:space="preserve">connectED</w:t>
      </w:r>
      <w:r w:rsidDel="00000000" w:rsidR="00000000" w:rsidRPr="00000000">
        <w:rPr>
          <w:rtl w:val="0"/>
        </w:rPr>
        <w:t xml:space="preserve">. Para ello, hemos organizado nuestras acciones por meses y también por tipo de fuente: SEO (posicionamiento en buscadores), PPC (anuncios de pago como Google Ads), redes sociales (tanto contenido como publicidad), y email marketing.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idea es aprovechar los momentos clave del calendario universitario para lanzar campañas específicas que respondan a lo que los estudiantes necesitan en cada etapa del curso: desde el inicio del semestre hasta los exámenes finales. Cada campaña tiene un objetivo concreto y está pensada para ayudarnos a cumplir con nuestras metas de conversión (registros, reservas, recomendaciones, etc.).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continuación, presentamos las campañas que hemos definido, teniendo en cuenta los picos de demanda de nuestros usuarios y los objetivos que nos hemos marcado.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pzhc3wldr1oy" w:id="1"/>
      <w:bookmarkEnd w:id="1"/>
      <w:r w:rsidDel="00000000" w:rsidR="00000000" w:rsidRPr="00000000">
        <w:rPr>
          <w:rtl w:val="0"/>
        </w:rPr>
        <w:t xml:space="preserve">Campañas de Adquisición de Tráfico: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ID: C01 – Lanzamiento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Mes</w:t>
      </w:r>
      <w:r w:rsidDel="00000000" w:rsidR="00000000" w:rsidRPr="00000000">
        <w:rPr>
          <w:rtl w:val="0"/>
        </w:rPr>
        <w:t xml:space="preserve">: Septiembre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Campaña de presentación y lanzamiento de la app connectED, dirigida a captar los primeros usuarios, generar visibilidad y conseguir registros en la plataforma.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Fuentes de tráfico</w:t>
      </w:r>
      <w:r w:rsidDel="00000000" w:rsidR="00000000" w:rsidRPr="00000000">
        <w:rPr>
          <w:rtl w:val="0"/>
        </w:rPr>
        <w:t xml:space="preserve">: Redes sociales (orgánicas y anuncios), Google Ads (PPC), email marketing a contactos y listas previas.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Público objetivo</w:t>
      </w:r>
      <w:r w:rsidDel="00000000" w:rsidR="00000000" w:rsidRPr="00000000">
        <w:rPr>
          <w:rtl w:val="0"/>
        </w:rPr>
        <w:t xml:space="preserve">: Clientes nuevos(A)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Periodo</w:t>
      </w:r>
      <w:r w:rsidDel="00000000" w:rsidR="00000000" w:rsidRPr="00000000">
        <w:rPr>
          <w:rtl w:val="0"/>
        </w:rPr>
        <w:t xml:space="preserve">: 01 al 30 de septiembre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Landing page</w:t>
      </w:r>
      <w:r w:rsidDel="00000000" w:rsidR="00000000" w:rsidRPr="00000000">
        <w:rPr>
          <w:rtl w:val="0"/>
        </w:rPr>
        <w:t xml:space="preserve">: Página atractiva para captar primeros usuarios con registro sencillo, beneficios claros y presentación visual dinámica de la app.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Conversión esperada</w:t>
      </w:r>
      <w:r w:rsidDel="00000000" w:rsidR="00000000" w:rsidRPr="00000000">
        <w:rPr>
          <w:rtl w:val="0"/>
        </w:rPr>
        <w:t xml:space="preserve">: Que los estudiantes completen el registro en la app y naveguen por la plataforma.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OTC relacionados</w:t>
      </w:r>
      <w:r w:rsidDel="00000000" w:rsidR="00000000" w:rsidRPr="00000000">
        <w:rPr>
          <w:rtl w:val="0"/>
        </w:rPr>
        <w:t xml:space="preserve">: OTC1 (registro), OTC4 (visitas web)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Táctico:</w:t>
      </w:r>
      <w:r w:rsidDel="00000000" w:rsidR="00000000" w:rsidRPr="00000000">
        <w:rPr>
          <w:rtl w:val="0"/>
        </w:rPr>
        <w:t xml:space="preserve"> A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ID: C02 – Época de Exámenes I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Mes</w:t>
      </w:r>
      <w:r w:rsidDel="00000000" w:rsidR="00000000" w:rsidRPr="00000000">
        <w:rPr>
          <w:rtl w:val="0"/>
        </w:rPr>
        <w:t xml:space="preserve">: Octubre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Campaña orientada a estudiantes que se preparan para los primeros exámenes del semestre. Se ofrece ayuda puntual en materias específicas.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Fuentes de tráfico</w:t>
      </w:r>
      <w:r w:rsidDel="00000000" w:rsidR="00000000" w:rsidRPr="00000000">
        <w:rPr>
          <w:rtl w:val="0"/>
        </w:rPr>
        <w:t xml:space="preserve">: SEO, Google Ads (PPC), publicaciones en redes sociales, colaboración con influencers universitarios.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Público objetivo</w:t>
      </w:r>
      <w:r w:rsidDel="00000000" w:rsidR="00000000" w:rsidRPr="00000000">
        <w:rPr>
          <w:rtl w:val="0"/>
        </w:rPr>
        <w:t xml:space="preserve">: Clientes nuevos y existentes (A-F)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Periodo</w:t>
      </w:r>
      <w:r w:rsidDel="00000000" w:rsidR="00000000" w:rsidRPr="00000000">
        <w:rPr>
          <w:rtl w:val="0"/>
        </w:rPr>
        <w:t xml:space="preserve">: 01 al 31 de octubre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Landing page</w:t>
      </w:r>
      <w:r w:rsidDel="00000000" w:rsidR="00000000" w:rsidRPr="00000000">
        <w:rPr>
          <w:rtl w:val="0"/>
        </w:rPr>
        <w:t xml:space="preserve">: Página con listado de materias, reserva rápida y testimonios para preparación efectiva de exámenes universitarios.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Conversión esperada</w:t>
      </w:r>
      <w:r w:rsidDel="00000000" w:rsidR="00000000" w:rsidRPr="00000000">
        <w:rPr>
          <w:rtl w:val="0"/>
        </w:rPr>
        <w:t xml:space="preserve">: Que los usuarios agenden su primera clase y visiten la web.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OTC relacionados</w:t>
      </w:r>
      <w:r w:rsidDel="00000000" w:rsidR="00000000" w:rsidRPr="00000000">
        <w:rPr>
          <w:rtl w:val="0"/>
        </w:rPr>
        <w:t xml:space="preserve">: OTC2 (primera reserva), OTC4 (tráfico)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ID: C03 – Black Friday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Mes</w:t>
      </w:r>
      <w:r w:rsidDel="00000000" w:rsidR="00000000" w:rsidRPr="00000000">
        <w:rPr>
          <w:rtl w:val="0"/>
        </w:rPr>
        <w:t xml:space="preserve">: Noviembre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Campaña especial con descuentos por tiempo limitado para incentivar tanto nuevos registros como reservas de clases.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Fuentes de tráfico</w:t>
      </w:r>
      <w:r w:rsidDel="00000000" w:rsidR="00000000" w:rsidRPr="00000000">
        <w:rPr>
          <w:rtl w:val="0"/>
        </w:rPr>
        <w:t xml:space="preserve">: Anuncios en Google (PPC), banners en la web, publicaciones patrocinadas en redes sociales, envío de newsletters.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Público objetivo</w:t>
      </w:r>
      <w:r w:rsidDel="00000000" w:rsidR="00000000" w:rsidRPr="00000000">
        <w:rPr>
          <w:rtl w:val="0"/>
        </w:rPr>
        <w:t xml:space="preserve">: Clientes nuevos existentes (A-F)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Periodo</w:t>
      </w:r>
      <w:r w:rsidDel="00000000" w:rsidR="00000000" w:rsidRPr="00000000">
        <w:rPr>
          <w:rtl w:val="0"/>
        </w:rPr>
        <w:t xml:space="preserve">: 20 al 27 de noviembre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Landing page</w:t>
      </w:r>
      <w:r w:rsidDel="00000000" w:rsidR="00000000" w:rsidRPr="00000000">
        <w:rPr>
          <w:rtl w:val="0"/>
        </w:rPr>
        <w:t xml:space="preserve">: Diseño impactante con ofertas destacadas, cuenta atrás urgente, beneficios claros y llamada directa a la acción.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Conversión esperada</w:t>
      </w:r>
      <w:r w:rsidDel="00000000" w:rsidR="00000000" w:rsidRPr="00000000">
        <w:rPr>
          <w:rtl w:val="0"/>
        </w:rPr>
        <w:t xml:space="preserve">: Nuevos registros, reservas de clases, seguimiento en redes sociales.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OTC relacionados</w:t>
      </w:r>
      <w:r w:rsidDel="00000000" w:rsidR="00000000" w:rsidRPr="00000000">
        <w:rPr>
          <w:rtl w:val="0"/>
        </w:rPr>
        <w:t xml:space="preserve">: OTC1 (registro), OTC2 (reserva), OTC4 (tráfico), OTC5 (seguidores)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ID: C04 – Finales II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Mes</w:t>
      </w:r>
      <w:r w:rsidDel="00000000" w:rsidR="00000000" w:rsidRPr="00000000">
        <w:rPr>
          <w:rtl w:val="0"/>
        </w:rPr>
        <w:t xml:space="preserve">: Diciembre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Campaña dirigida a estudiantes que se enfrentan a los exámenes finales del primer semestre. Se promueven packs de horas y ofertas para usuarios recurrentes.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Fuentes de tráfico</w:t>
      </w:r>
      <w:r w:rsidDel="00000000" w:rsidR="00000000" w:rsidRPr="00000000">
        <w:rPr>
          <w:rtl w:val="0"/>
        </w:rPr>
        <w:t xml:space="preserve">: SEO, anuncios en redes sociales, campañas de email marketing, PPC.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Público objetivo</w:t>
      </w:r>
      <w:r w:rsidDel="00000000" w:rsidR="00000000" w:rsidRPr="00000000">
        <w:rPr>
          <w:rtl w:val="0"/>
        </w:rPr>
        <w:t xml:space="preserve">: Clientes Existentes (F-R)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Periodo</w:t>
      </w:r>
      <w:r w:rsidDel="00000000" w:rsidR="00000000" w:rsidRPr="00000000">
        <w:rPr>
          <w:rtl w:val="0"/>
        </w:rPr>
        <w:t xml:space="preserve">: 01 al 20 de diciembre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Landing page</w:t>
      </w:r>
      <w:r w:rsidDel="00000000" w:rsidR="00000000" w:rsidRPr="00000000">
        <w:rPr>
          <w:rtl w:val="0"/>
        </w:rPr>
        <w:t xml:space="preserve">: Página con packs de repaso claramente definidos, cuenta atrás para incentivar compra, código referidos y 3 pasos rápidpos.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Conversión esperada</w:t>
      </w:r>
      <w:r w:rsidDel="00000000" w:rsidR="00000000" w:rsidRPr="00000000">
        <w:rPr>
          <w:rtl w:val="0"/>
        </w:rPr>
        <w:t xml:space="preserve">: Que los usuarios que ya han reservado anteriormente vuelvan a hacerlo, visiten la web y refieran a nuevos usuarios.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OTC relacionados</w:t>
      </w:r>
      <w:r w:rsidDel="00000000" w:rsidR="00000000" w:rsidRPr="00000000">
        <w:rPr>
          <w:rtl w:val="0"/>
        </w:rPr>
        <w:t xml:space="preserve">: OTC3 (segunda reserva), OTC4 (tráfico), OTC6 (recomendación)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ID: C05 – Época de Exámenes II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Mes</w:t>
      </w:r>
      <w:r w:rsidDel="00000000" w:rsidR="00000000" w:rsidRPr="00000000">
        <w:rPr>
          <w:rtl w:val="0"/>
        </w:rPr>
        <w:t xml:space="preserve">: Marzo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Campaña de refuerzo para estudiantes con entregas importantes, parciales o prácticas durante el segundo tercio del curso académico.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Fuentes de tráfico</w:t>
      </w:r>
      <w:r w:rsidDel="00000000" w:rsidR="00000000" w:rsidRPr="00000000">
        <w:rPr>
          <w:rtl w:val="0"/>
        </w:rPr>
        <w:t xml:space="preserve">: SEO, redes sociales (especialmente TikTok e Instagram), Google Ads (PPC).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Público objetivo</w:t>
      </w:r>
      <w:r w:rsidDel="00000000" w:rsidR="00000000" w:rsidRPr="00000000">
        <w:rPr>
          <w:rtl w:val="0"/>
        </w:rPr>
        <w:t xml:space="preserve">: Clientes Nevos y Existentes (F-A)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Periodo</w:t>
      </w:r>
      <w:r w:rsidDel="00000000" w:rsidR="00000000" w:rsidRPr="00000000">
        <w:rPr>
          <w:rtl w:val="0"/>
        </w:rPr>
        <w:t xml:space="preserve">: 01 al 31 de marzo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Landing page</w:t>
      </w:r>
      <w:r w:rsidDel="00000000" w:rsidR="00000000" w:rsidRPr="00000000">
        <w:rPr>
          <w:rtl w:val="0"/>
        </w:rPr>
        <w:t xml:space="preserve">: Página interactiva con filtro por materias urgentes, calendario visual y CTA para reservas rápidas inmediatas.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Conversión esperada</w:t>
      </w:r>
      <w:r w:rsidDel="00000000" w:rsidR="00000000" w:rsidRPr="00000000">
        <w:rPr>
          <w:rtl w:val="0"/>
        </w:rPr>
        <w:t xml:space="preserve">: Conseguir reservas de clases puntuales y generar tráfico a la app o web.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OTC relacionados</w:t>
      </w:r>
      <w:r w:rsidDel="00000000" w:rsidR="00000000" w:rsidRPr="00000000">
        <w:rPr>
          <w:rtl w:val="0"/>
        </w:rPr>
        <w:t xml:space="preserve">: OTC2 (reserva), OTC4 (tráfico)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ID: C06 – Finales I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Mes</w:t>
      </w:r>
      <w:r w:rsidDel="00000000" w:rsidR="00000000" w:rsidRPr="00000000">
        <w:rPr>
          <w:rtl w:val="0"/>
        </w:rPr>
        <w:t xml:space="preserve">: Mayo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Campaña enfocada en retener a los usuarios existentes durante la época de exámenes finales del segundo semestre, con foco en reservas repetidas y referidos.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Fuentes de tráfico</w:t>
      </w:r>
      <w:r w:rsidDel="00000000" w:rsidR="00000000" w:rsidRPr="00000000">
        <w:rPr>
          <w:rtl w:val="0"/>
        </w:rPr>
        <w:t xml:space="preserve">: Email marketing personalizado, remarketing en Google y redes sociales, anuncios PPC.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Público objetivo</w:t>
      </w:r>
      <w:r w:rsidDel="00000000" w:rsidR="00000000" w:rsidRPr="00000000">
        <w:rPr>
          <w:rtl w:val="0"/>
        </w:rPr>
        <w:t xml:space="preserve">: Clientes Existentes (F-Ra)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Periodo</w:t>
      </w:r>
      <w:r w:rsidDel="00000000" w:rsidR="00000000" w:rsidRPr="00000000">
        <w:rPr>
          <w:rtl w:val="0"/>
        </w:rPr>
        <w:t xml:space="preserve">: 01 al 31 de mayo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Landing page</w:t>
      </w:r>
      <w:r w:rsidDel="00000000" w:rsidR="00000000" w:rsidRPr="00000000">
        <w:rPr>
          <w:rtl w:val="0"/>
        </w:rPr>
        <w:t xml:space="preserve">: Página personalizada con sugerencias basadas en historial previo, ofertas exclusivas y recompensas claras por referidos.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Conversión esperada</w:t>
      </w:r>
      <w:r w:rsidDel="00000000" w:rsidR="00000000" w:rsidRPr="00000000">
        <w:rPr>
          <w:rtl w:val="0"/>
        </w:rPr>
        <w:t xml:space="preserve">: Repetir reserva, generar más visitas al sitio y referir amigos.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OTC relacionados</w:t>
      </w:r>
      <w:r w:rsidDel="00000000" w:rsidR="00000000" w:rsidRPr="00000000">
        <w:rPr>
          <w:rtl w:val="0"/>
        </w:rPr>
        <w:t xml:space="preserve">: OTC3 (segunda reserva), OTC4 (tráfico), OTC6 (recomendación)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mjdwc18n3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 Resumen de Campañas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6.6040533860603"/>
        <w:gridCol w:w="1342.8962210173559"/>
        <w:gridCol w:w="1182.2840484039843"/>
        <w:gridCol w:w="1436.5866550418223"/>
        <w:gridCol w:w="1583.814479937413"/>
        <w:gridCol w:w="1503.5083936307271"/>
        <w:gridCol w:w="1409.8179596062605"/>
        <w:tblGridChange w:id="0">
          <w:tblGrid>
            <w:gridCol w:w="566.6040533860603"/>
            <w:gridCol w:w="1342.8962210173559"/>
            <w:gridCol w:w="1182.2840484039843"/>
            <w:gridCol w:w="1436.5866550418223"/>
            <w:gridCol w:w="1583.814479937413"/>
            <w:gridCol w:w="1503.5083936307271"/>
            <w:gridCol w:w="1409.81795960626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resumida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Fuentes de tráfico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Público objetivo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OTC relacionados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Lanzamiento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Septiembre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Presentación de la app y captación de primeros registros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RRSS (orgánicas y anuncios), Google Ads (PPC), email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Estudiante universitario en universidades catalanas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OTC1 (registro), OTC4 (visitas)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Época de Exámenes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Octubre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Ayuda puntual antes de los primeros exámenes del semestre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SEO, Google Ads (PPC), RRSS, influencers universitarios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Estudiante universitario en universidades catalanas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OTC2 (reserva), OTC4 (tráfico)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Black Friday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Noviembre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Descuentos por tiempo limitado para captar registros y reservas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Google Ads (PPC), banners web, RRSS patrocinadas, newsletters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Estudiante universitario (nuevos y actuales)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OTC1, OTC2, OTC4, OTC5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Finales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Diciembre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Promoción de packs de repaso para estudiantes con finales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SEO, RRSS, email marketing, Google Ads (PPC)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Estudiante de grado con exámenes en diciembre y enero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OTC3, OTC4, OTC6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Época de Exámenes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Marzo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Refuerzo para entregas, parciales y prácticas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SEO, RRSS (TikTok e Instagram), Google Ads (PPC)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Estudiante universitario en universidades catalanas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OTC2, OTC4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Finales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Mayo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Retención de usuarios con reservas repetidas y referidos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Email personalizado, remarketing Google, RRSS, Google Ads (PPC)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Estudiante universitario que ya ha tomado al menos una clase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OTC3, OTC4, OTC6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240" w:before="240" w:lineRule="auto"/>
        <w:rPr/>
      </w:pPr>
      <w:bookmarkStart w:colFirst="0" w:colLast="0" w:name="_z4ndnlstal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"El perfil del público objetivo, el </w:t>
      </w:r>
      <w:r w:rsidDel="00000000" w:rsidR="00000000" w:rsidRPr="00000000">
        <w:rPr>
          <w:b w:val="1"/>
          <w:i w:val="1"/>
          <w:rtl w:val="0"/>
        </w:rPr>
        <w:t xml:space="preserve">Estudiante universitario</w:t>
      </w:r>
      <w:r w:rsidDel="00000000" w:rsidR="00000000" w:rsidRPr="00000000">
        <w:rPr>
          <w:b w:val="1"/>
          <w:rtl w:val="0"/>
        </w:rPr>
        <w:t xml:space="preserve">, ha sido desarrollado anteriormente."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240" w:before="240" w:lineRule="auto"/>
        <w:rPr/>
      </w:pPr>
      <w:bookmarkStart w:colFirst="0" w:colLast="0" w:name="_2d90jxrfmww" w:id="4"/>
      <w:bookmarkEnd w:id="4"/>
      <w:r w:rsidDel="00000000" w:rsidR="00000000" w:rsidRPr="00000000">
        <w:rPr>
          <w:rtl w:val="0"/>
        </w:rPr>
        <w:t xml:space="preserve">2.1.Calendario de actividades y campañas SEO, PPC y otras fuentes de atracción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(AÑADIR CALEN)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SEO</w:t>
      </w:r>
      <w:r w:rsidDel="00000000" w:rsidR="00000000" w:rsidRPr="00000000">
        <w:rPr>
          <w:rtl w:val="0"/>
        </w:rPr>
        <w:t xml:space="preserve">:</w:t>
        <w:br w:type="textWrapping"/>
        <w:t xml:space="preserve">El SEO se trabaja puntualmente con antelación a las campañas de mayor impacto. No es un canal inmediato, por eso se aplica en meses clave donde queremos aparecer en búsquedas relacionadas con exámenes, clases de repaso o promociones. Black Friday, mayo y marzo son estratégicos, al igual que septiembre para el lanzamiento.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PPC</w:t>
      </w:r>
      <w:r w:rsidDel="00000000" w:rsidR="00000000" w:rsidRPr="00000000">
        <w:rPr>
          <w:rtl w:val="0"/>
        </w:rPr>
        <w:t xml:space="preserve">:</w:t>
        <w:br w:type="textWrapping"/>
        <w:t xml:space="preserve">El PPC (Google Ads) es nuestro canal más rápido y flexible. Se activa fuertemente en todas las campañas grandes, especialmente para captar registros, reservas urgentes o visitas al sitio web. Además, mantenemos </w:t>
      </w:r>
      <w:r w:rsidDel="00000000" w:rsidR="00000000" w:rsidRPr="00000000">
        <w:rPr>
          <w:b w:val="1"/>
          <w:rtl w:val="0"/>
        </w:rPr>
        <w:t xml:space="preserve">tráfico pagado constante</w:t>
      </w:r>
      <w:r w:rsidDel="00000000" w:rsidR="00000000" w:rsidRPr="00000000">
        <w:rPr>
          <w:rtl w:val="0"/>
        </w:rPr>
        <w:t xml:space="preserve"> durante casi todo el año, menos en julio y agosto, para mantener el flujo de nuevos usuarios.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</w:t>
        <w:br w:type="textWrapping"/>
        <w:t xml:space="preserve">El email marketing se usa para reforzar campañas específicas y también para mantener la relación con usuarios actuales. Las campañas clave se acompañan de envíos estratégicos, y se complementan con una </w:t>
      </w:r>
      <w:r w:rsidDel="00000000" w:rsidR="00000000" w:rsidRPr="00000000">
        <w:rPr>
          <w:b w:val="1"/>
          <w:rtl w:val="0"/>
        </w:rPr>
        <w:t xml:space="preserve">newsletter mensual</w:t>
      </w:r>
      <w:r w:rsidDel="00000000" w:rsidR="00000000" w:rsidRPr="00000000">
        <w:rPr>
          <w:rtl w:val="0"/>
        </w:rPr>
        <w:t xml:space="preserve"> durante todo el curso para mantener informados a los estudiantes.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CPM / Redes Sociales</w:t>
      </w:r>
      <w:r w:rsidDel="00000000" w:rsidR="00000000" w:rsidRPr="00000000">
        <w:rPr>
          <w:rtl w:val="0"/>
        </w:rPr>
        <w:t xml:space="preserve">:</w:t>
        <w:br w:type="textWrapping"/>
        <w:t xml:space="preserve">Las redes sociales tienen presencia durante todo el año con publicaciones frecuentes (contenido constante). Se intensifican en las campañas clave (exámenes, lanzamientos, promociones) y sirven tanto para captar como para fidelizar. Se trabajarán en Instagram, TikTok y eventualmente LinkedIn.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tabla resumen general con todos los canales por campaña.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240" w:before="240" w:lineRule="auto"/>
        <w:rPr/>
      </w:pPr>
      <w:bookmarkStart w:colFirst="0" w:colLast="0" w:name="_y7yjabcw9w8v" w:id="5"/>
      <w:bookmarkEnd w:id="5"/>
      <w:r w:rsidDel="00000000" w:rsidR="00000000" w:rsidRPr="00000000">
        <w:rPr>
          <w:rtl w:val="0"/>
        </w:rPr>
        <w:t xml:space="preserve">2.2.Presupuesto (sólo SEO y Google Ads):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siguiente presupuesto detalla la inversión mensual en canales digitales para atraer tráfico a la plataforma connectED, desde el mes de septiembre (coincidiendo con el lanzamiento) hasta agosto. Se incluyen dos partidas principales: </w:t>
      </w:r>
      <w:r w:rsidDel="00000000" w:rsidR="00000000" w:rsidRPr="00000000">
        <w:rPr>
          <w:b w:val="1"/>
          <w:rtl w:val="0"/>
        </w:rPr>
        <w:t xml:space="preserve">honorarios</w:t>
      </w:r>
      <w:r w:rsidDel="00000000" w:rsidR="00000000" w:rsidRPr="00000000">
        <w:rPr>
          <w:rtl w:val="0"/>
        </w:rPr>
        <w:t xml:space="preserve"> por la gestión y ejecución de estrategias SEO y campañas de PPC (Google Ads), y el </w:t>
      </w:r>
      <w:r w:rsidDel="00000000" w:rsidR="00000000" w:rsidRPr="00000000">
        <w:rPr>
          <w:b w:val="1"/>
          <w:rtl w:val="0"/>
        </w:rPr>
        <w:t xml:space="preserve">presupuesto destinado directamente a Google Ads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columna "Campaña (ID)" indica en qué meses se activa alguna de las campañas principales (C01 a C06). Los meses sin campañas específicas mantienen inversión en PPC para asegurar un flujo constante de usuarios, excepto julio y agosto, en los que no se contempla actividad promocional significativa.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presupuesto está alineado con los objetivos tácticos de atracción definidos y adaptado al calendario académico del estudiante universitario.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Inversión planificada de septiembre a agosto, alineada con el calendario académico.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Incluye: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Honorarios SEO y PPC</w:t>
      </w:r>
      <w:r w:rsidDel="00000000" w:rsidR="00000000" w:rsidRPr="00000000">
        <w:rPr>
          <w:rtl w:val="0"/>
        </w:rPr>
        <w:t xml:space="preserve"> por gestión de campañas y optimización.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Presupuesto mensual para Google Ads</w:t>
      </w:r>
      <w:r w:rsidDel="00000000" w:rsidR="00000000" w:rsidRPr="00000000">
        <w:rPr>
          <w:rtl w:val="0"/>
        </w:rPr>
        <w:t xml:space="preserve">, variable según la intensidad de campaña.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PPC activo todos los meses excepto </w:t>
      </w:r>
      <w:r w:rsidDel="00000000" w:rsidR="00000000" w:rsidRPr="00000000">
        <w:rPr>
          <w:b w:val="1"/>
          <w:rtl w:val="0"/>
        </w:rPr>
        <w:t xml:space="preserve">julio y agosto</w:t>
      </w:r>
      <w:r w:rsidDel="00000000" w:rsidR="00000000" w:rsidRPr="00000000">
        <w:rPr>
          <w:rtl w:val="0"/>
        </w:rPr>
        <w:t xml:space="preserve">, para mantener tráfico constante.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SEO se activa en meses clave con campañas específicas (C01–C06).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columna </w:t>
      </w:r>
      <w:r w:rsidDel="00000000" w:rsidR="00000000" w:rsidRPr="00000000">
        <w:rPr>
          <w:b w:val="1"/>
          <w:rtl w:val="0"/>
        </w:rPr>
        <w:t xml:space="preserve">“Campaña (ID)”</w:t>
      </w:r>
      <w:r w:rsidDel="00000000" w:rsidR="00000000" w:rsidRPr="00000000">
        <w:rPr>
          <w:rtl w:val="0"/>
        </w:rPr>
        <w:t xml:space="preserve"> identifica la campaña principal de cada mes.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anual estimado: </w:t>
      </w:r>
      <w:r w:rsidDel="00000000" w:rsidR="00000000" w:rsidRPr="00000000">
        <w:rPr>
          <w:b w:val="1"/>
          <w:rtl w:val="0"/>
        </w:rPr>
        <w:t xml:space="preserve">12.150 €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UPDATED VERSION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CHANGES: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79.483786571407"/>
        <w:gridCol w:w="1951.2022339060652"/>
        <w:gridCol w:w="3594.8257905461505"/>
        <w:tblGridChange w:id="0">
          <w:tblGrid>
            <w:gridCol w:w="3479.483786571407"/>
            <w:gridCol w:w="1951.2022339060652"/>
            <w:gridCol w:w="3594.8257905461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Nuevo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Nombres de campañas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C01–C06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CL, CE1, CBF, CF1, CR1, CE2, CSE, CF2, CR2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Mayor granularidad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 campañas principales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 campañas más específicas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Incorporación de ferias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se menciona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 Saló de l’Ensenyament (CSE)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División de finales/recuperaciones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Agrupadas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 Separadas por universidad y fechas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Segmentación geográfica/universitaria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 Más precisa (ej. UPF, UB/UAB)</w:t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División de campañas por mes y tipo de examen (finales / recuperaciones)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Segmentación geográfica/universitaria (por universidades catalanas)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Google Ads centrado en keywords de ‘clases particulares universitarias + [ciudad]’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Las campañas clave se acompañan de envíos estratégicos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Se complementan con una newsletter mensual durante todo el curso para mantener informados a los estudiantes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Saló de l’Ensenyament (CSE) no incluyen email marketing por tratarse de campañas de captación inicial o presencial sin base de datos.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 – Lanzamiento: Se utilizará una base de datos externa para captar los primeros registros mediante una newsletter de presentación de la plataforma, destacando sus beneficios, diferenciación respecto a academias, y CTA directa hacia el formulario de registro.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color w:val="ffffff"/>
          <w:rtl w:val="0"/>
        </w:rPr>
        <w:t xml:space="preserve">Total anual (septiembre-agosto): 12150€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