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9D06" w14:textId="220A3EEC" w:rsidR="00AE7042" w:rsidRPr="00152526" w:rsidRDefault="0034423C" w:rsidP="006B11A1">
      <w:pPr>
        <w:jc w:val="center"/>
        <w:rPr>
          <w:b/>
          <w:bCs/>
          <w:sz w:val="40"/>
          <w:szCs w:val="40"/>
          <w:u w:val="single"/>
        </w:rPr>
      </w:pPr>
      <w:r>
        <w:rPr>
          <w:b/>
          <w:bCs/>
          <w:sz w:val="40"/>
          <w:szCs w:val="40"/>
          <w:u w:val="single"/>
        </w:rPr>
        <w:t xml:space="preserve">EJERCICIO </w:t>
      </w:r>
      <w:r w:rsidR="00F7308C">
        <w:rPr>
          <w:b/>
          <w:bCs/>
          <w:sz w:val="40"/>
          <w:szCs w:val="40"/>
          <w:u w:val="single"/>
        </w:rPr>
        <w:t>P</w:t>
      </w:r>
      <w:r>
        <w:rPr>
          <w:b/>
          <w:bCs/>
          <w:sz w:val="40"/>
          <w:szCs w:val="40"/>
          <w:u w:val="single"/>
        </w:rPr>
        <w:t>9.1</w:t>
      </w:r>
    </w:p>
    <w:p w14:paraId="13C6507A" w14:textId="50FBA384" w:rsidR="00AE7042" w:rsidRDefault="00F7308C" w:rsidP="00F7308C">
      <w:pPr>
        <w:pStyle w:val="Prrafodelista"/>
        <w:numPr>
          <w:ilvl w:val="0"/>
          <w:numId w:val="4"/>
        </w:numPr>
        <w:jc w:val="both"/>
        <w:rPr>
          <w:sz w:val="28"/>
          <w:szCs w:val="28"/>
        </w:rPr>
      </w:pPr>
      <w:r w:rsidRPr="00F7308C">
        <w:rPr>
          <w:sz w:val="28"/>
          <w:szCs w:val="28"/>
        </w:rPr>
        <w:t>Definir desde que países puede comprarse en la tienda (enviándose el producto al país desde donde se compra.</w:t>
      </w:r>
    </w:p>
    <w:p w14:paraId="6650387A" w14:textId="77777777" w:rsidR="00F7308C" w:rsidRDefault="00F7308C" w:rsidP="00F7308C">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F7308C">
        <w:rPr>
          <w:rFonts w:eastAsia="Times New Roman" w:cstheme="minorHAnsi"/>
          <w:color w:val="002060"/>
          <w:kern w:val="0"/>
          <w:sz w:val="24"/>
          <w:szCs w:val="24"/>
          <w:lang w:eastAsia="ca-ES"/>
          <w14:ligatures w14:val="none"/>
        </w:rPr>
        <w:t>Para la estrategia de internacionalización de la tienda, se ha definido que los productos podrán comprarse y enviarse exclusivamente a España y a varios países de Europa,</w:t>
      </w:r>
      <w:r>
        <w:rPr>
          <w:rFonts w:eastAsia="Times New Roman" w:cstheme="minorHAnsi"/>
          <w:color w:val="002060"/>
          <w:kern w:val="0"/>
          <w:sz w:val="24"/>
          <w:szCs w:val="24"/>
          <w:lang w:eastAsia="ca-ES"/>
          <w14:ligatures w14:val="none"/>
        </w:rPr>
        <w:t xml:space="preserve"> la mayoría de ellos en la comunidad económica europea,</w:t>
      </w:r>
      <w:r w:rsidRPr="00F7308C">
        <w:rPr>
          <w:rFonts w:eastAsia="Times New Roman" w:cstheme="minorHAnsi"/>
          <w:color w:val="002060"/>
          <w:kern w:val="0"/>
          <w:sz w:val="24"/>
          <w:szCs w:val="24"/>
          <w:lang w:eastAsia="ca-ES"/>
          <w14:ligatures w14:val="none"/>
        </w:rPr>
        <w:t xml:space="preserve"> organizados en dos zonas de envío. </w:t>
      </w:r>
    </w:p>
    <w:p w14:paraId="2E9385ED" w14:textId="77777777" w:rsidR="00F7308C" w:rsidRDefault="00F7308C" w:rsidP="00F7308C">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F7308C">
        <w:rPr>
          <w:rFonts w:eastAsia="Times New Roman" w:cstheme="minorHAnsi"/>
          <w:color w:val="002060"/>
          <w:kern w:val="0"/>
          <w:sz w:val="24"/>
          <w:szCs w:val="24"/>
          <w:lang w:eastAsia="ca-ES"/>
          <w14:ligatures w14:val="none"/>
        </w:rPr>
        <w:t xml:space="preserve">Dentro de España, los envíos se realizarán a la Península, Baleares, Canarias, Ceuta y Melilla, mientras que a nivel europeo se establecen dos zonas: </w:t>
      </w:r>
    </w:p>
    <w:p w14:paraId="6C859443" w14:textId="77777777" w:rsidR="00F7308C" w:rsidRDefault="00F7308C" w:rsidP="00F7308C">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Pr>
          <w:rFonts w:eastAsia="Times New Roman" w:cstheme="minorHAnsi"/>
          <w:color w:val="002060"/>
          <w:kern w:val="0"/>
          <w:sz w:val="24"/>
          <w:szCs w:val="24"/>
          <w:lang w:eastAsia="ca-ES"/>
          <w14:ligatures w14:val="none"/>
        </w:rPr>
        <w:t>L</w:t>
      </w:r>
      <w:r w:rsidRPr="00F7308C">
        <w:rPr>
          <w:rFonts w:eastAsia="Times New Roman" w:cstheme="minorHAnsi"/>
          <w:color w:val="002060"/>
          <w:kern w:val="0"/>
          <w:sz w:val="24"/>
          <w:szCs w:val="24"/>
          <w:lang w:eastAsia="ca-ES"/>
          <w14:ligatures w14:val="none"/>
        </w:rPr>
        <w:t xml:space="preserve">a </w:t>
      </w:r>
      <w:r w:rsidRPr="00F7308C">
        <w:rPr>
          <w:rFonts w:eastAsia="Times New Roman" w:cstheme="minorHAnsi"/>
          <w:b/>
          <w:bCs/>
          <w:color w:val="002060"/>
          <w:kern w:val="0"/>
          <w:sz w:val="24"/>
          <w:szCs w:val="24"/>
          <w:lang w:eastAsia="ca-ES"/>
          <w14:ligatures w14:val="none"/>
        </w:rPr>
        <w:t>Zona 1</w:t>
      </w:r>
      <w:r w:rsidRPr="00F7308C">
        <w:rPr>
          <w:rFonts w:eastAsia="Times New Roman" w:cstheme="minorHAnsi"/>
          <w:color w:val="002060"/>
          <w:kern w:val="0"/>
          <w:sz w:val="24"/>
          <w:szCs w:val="24"/>
          <w:lang w:eastAsia="ca-ES"/>
          <w14:ligatures w14:val="none"/>
        </w:rPr>
        <w:t>, que incluye Alemania, Austria, Bélgica, Ciudad del Vaticano, Dinamarca, Francia, Irlanda, Italia, Luxemburgo, Mónaco, Países Bajos, Polonia, Portugal, Reino Unido y Suecia</w:t>
      </w:r>
      <w:r>
        <w:rPr>
          <w:rFonts w:eastAsia="Times New Roman" w:cstheme="minorHAnsi"/>
          <w:color w:val="002060"/>
          <w:kern w:val="0"/>
          <w:sz w:val="24"/>
          <w:szCs w:val="24"/>
          <w:lang w:eastAsia="ca-ES"/>
          <w14:ligatures w14:val="none"/>
        </w:rPr>
        <w:t>.</w:t>
      </w:r>
    </w:p>
    <w:p w14:paraId="5B95ACE6" w14:textId="77777777" w:rsidR="00F7308C" w:rsidRDefault="00F7308C" w:rsidP="00F7308C">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Pr>
          <w:rFonts w:eastAsia="Times New Roman" w:cstheme="minorHAnsi"/>
          <w:color w:val="002060"/>
          <w:kern w:val="0"/>
          <w:sz w:val="24"/>
          <w:szCs w:val="24"/>
          <w:lang w:eastAsia="ca-ES"/>
          <w14:ligatures w14:val="none"/>
        </w:rPr>
        <w:t>L</w:t>
      </w:r>
      <w:r w:rsidRPr="00F7308C">
        <w:rPr>
          <w:rFonts w:eastAsia="Times New Roman" w:cstheme="minorHAnsi"/>
          <w:color w:val="002060"/>
          <w:kern w:val="0"/>
          <w:sz w:val="24"/>
          <w:szCs w:val="24"/>
          <w:lang w:eastAsia="ca-ES"/>
          <w14:ligatures w14:val="none"/>
        </w:rPr>
        <w:t xml:space="preserve">a </w:t>
      </w:r>
      <w:r w:rsidRPr="00F7308C">
        <w:rPr>
          <w:rFonts w:eastAsia="Times New Roman" w:cstheme="minorHAnsi"/>
          <w:b/>
          <w:bCs/>
          <w:color w:val="002060"/>
          <w:kern w:val="0"/>
          <w:sz w:val="24"/>
          <w:szCs w:val="24"/>
          <w:lang w:eastAsia="ca-ES"/>
          <w14:ligatures w14:val="none"/>
        </w:rPr>
        <w:t>Zona 2</w:t>
      </w:r>
      <w:r w:rsidRPr="00F7308C">
        <w:rPr>
          <w:rFonts w:eastAsia="Times New Roman" w:cstheme="minorHAnsi"/>
          <w:color w:val="002060"/>
          <w:kern w:val="0"/>
          <w:sz w:val="24"/>
          <w:szCs w:val="24"/>
          <w:lang w:eastAsia="ca-ES"/>
          <w14:ligatures w14:val="none"/>
        </w:rPr>
        <w:t>, que abarca Bulgaria, Croacia, Eslovaquia, Eslovenia, Estonia, Finlandia, Grecia, Hungría, Letonia, Lituania, Malta, Noruega, Rumanía, Suiza, República Checa y Chipre.</w:t>
      </w:r>
    </w:p>
    <w:p w14:paraId="1ABF932D" w14:textId="77777777" w:rsidR="00F7308C" w:rsidRPr="00F7308C" w:rsidRDefault="00F7308C" w:rsidP="00F7308C">
      <w:pPr>
        <w:pStyle w:val="Prrafodelista"/>
        <w:jc w:val="both"/>
        <w:rPr>
          <w:sz w:val="8"/>
          <w:szCs w:val="8"/>
        </w:rPr>
      </w:pPr>
    </w:p>
    <w:p w14:paraId="642A974F" w14:textId="4F3A0AB9" w:rsidR="00F7308C" w:rsidRDefault="00F7308C" w:rsidP="00F7308C">
      <w:pPr>
        <w:pStyle w:val="Prrafodelista"/>
        <w:numPr>
          <w:ilvl w:val="0"/>
          <w:numId w:val="4"/>
        </w:numPr>
        <w:jc w:val="both"/>
        <w:rPr>
          <w:sz w:val="28"/>
          <w:szCs w:val="28"/>
        </w:rPr>
      </w:pPr>
      <w:r w:rsidRPr="00F7308C">
        <w:rPr>
          <w:sz w:val="28"/>
          <w:szCs w:val="28"/>
        </w:rPr>
        <w:t>Definir qué divisas se aceptan (y se muestran en la tienda)</w:t>
      </w:r>
    </w:p>
    <w:p w14:paraId="5F29F6C6" w14:textId="0ACB9F83" w:rsidR="00F7308C" w:rsidRDefault="00F7308C" w:rsidP="00F7308C">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F7308C">
        <w:rPr>
          <w:rFonts w:eastAsia="Times New Roman" w:cstheme="minorHAnsi"/>
          <w:color w:val="002060"/>
          <w:kern w:val="0"/>
          <w:sz w:val="24"/>
          <w:szCs w:val="24"/>
          <w:lang w:eastAsia="ca-ES"/>
          <w14:ligatures w14:val="none"/>
        </w:rPr>
        <w:t xml:space="preserve">En cuanto a las </w:t>
      </w:r>
      <w:r w:rsidRPr="00F7308C">
        <w:rPr>
          <w:rFonts w:eastAsia="Times New Roman" w:cstheme="minorHAnsi"/>
          <w:b/>
          <w:bCs/>
          <w:color w:val="002060"/>
          <w:kern w:val="0"/>
          <w:sz w:val="24"/>
          <w:szCs w:val="24"/>
          <w:lang w:eastAsia="ca-ES"/>
          <w14:ligatures w14:val="none"/>
        </w:rPr>
        <w:t>divisas aceptadas</w:t>
      </w:r>
      <w:r w:rsidRPr="00F7308C">
        <w:rPr>
          <w:rFonts w:eastAsia="Times New Roman" w:cstheme="minorHAnsi"/>
          <w:color w:val="002060"/>
          <w:kern w:val="0"/>
          <w:sz w:val="24"/>
          <w:szCs w:val="24"/>
          <w:lang w:eastAsia="ca-ES"/>
          <w14:ligatures w14:val="none"/>
        </w:rPr>
        <w:t xml:space="preserve">, la tienda operará con </w:t>
      </w:r>
      <w:r w:rsidRPr="00F7308C">
        <w:rPr>
          <w:rFonts w:eastAsia="Times New Roman" w:cstheme="minorHAnsi"/>
          <w:b/>
          <w:bCs/>
          <w:color w:val="002060"/>
          <w:kern w:val="0"/>
          <w:sz w:val="24"/>
          <w:szCs w:val="24"/>
          <w:lang w:eastAsia="ca-ES"/>
          <w14:ligatures w14:val="none"/>
        </w:rPr>
        <w:t>euros (EUR), libras esterlinas (GBP) y dólares americanos (USD)</w:t>
      </w:r>
      <w:r w:rsidRPr="00F7308C">
        <w:rPr>
          <w:rFonts w:eastAsia="Times New Roman" w:cstheme="minorHAnsi"/>
          <w:color w:val="002060"/>
          <w:kern w:val="0"/>
          <w:sz w:val="24"/>
          <w:szCs w:val="24"/>
          <w:lang w:eastAsia="ca-ES"/>
          <w14:ligatures w14:val="none"/>
        </w:rPr>
        <w:t xml:space="preserve">, permitiendo a los clientes visualizar los precios en su moneda local. </w:t>
      </w:r>
    </w:p>
    <w:p w14:paraId="16478645" w14:textId="40B308B5" w:rsidR="00045408" w:rsidRPr="00045408" w:rsidRDefault="00045408" w:rsidP="00045408">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45408">
        <w:rPr>
          <w:rFonts w:eastAsia="Times New Roman" w:cstheme="minorHAnsi"/>
          <w:b/>
          <w:bCs/>
          <w:color w:val="002060"/>
          <w:kern w:val="0"/>
          <w:sz w:val="24"/>
          <w:szCs w:val="24"/>
          <w:lang w:eastAsia="ca-ES"/>
          <w14:ligatures w14:val="none"/>
        </w:rPr>
        <w:t>El euro</w:t>
      </w:r>
      <w:r w:rsidRPr="00045408">
        <w:rPr>
          <w:rFonts w:eastAsia="Times New Roman" w:cstheme="minorHAnsi"/>
          <w:color w:val="002060"/>
          <w:kern w:val="0"/>
          <w:sz w:val="24"/>
          <w:szCs w:val="24"/>
          <w:lang w:eastAsia="ca-ES"/>
          <w14:ligatures w14:val="none"/>
        </w:rPr>
        <w:t xml:space="preserve"> se selecciona principalmente por ser la moneda oficial de la zona euro, que incluye a la mayoría de los países de la Unión Europea, como España, Francia, Alemania, Italia, entre otros. Esto facilita el proceso de compra para los consumidores dentro de esta zona, ya que es la moneda local, y reduce las complicaciones de conversión de divisas, lo que mejora la experiencia del usuario.</w:t>
      </w:r>
    </w:p>
    <w:p w14:paraId="26208681" w14:textId="1EC8720A" w:rsidR="00045408" w:rsidRPr="00045408" w:rsidRDefault="00045408" w:rsidP="00045408">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45408">
        <w:rPr>
          <w:rFonts w:eastAsia="Times New Roman" w:cstheme="minorHAnsi"/>
          <w:b/>
          <w:bCs/>
          <w:color w:val="002060"/>
          <w:kern w:val="0"/>
          <w:sz w:val="24"/>
          <w:szCs w:val="24"/>
          <w:lang w:eastAsia="ca-ES"/>
          <w14:ligatures w14:val="none"/>
        </w:rPr>
        <w:t>La libra esterlina</w:t>
      </w:r>
      <w:r w:rsidRPr="00045408">
        <w:rPr>
          <w:rFonts w:eastAsia="Times New Roman" w:cstheme="minorHAnsi"/>
          <w:color w:val="002060"/>
          <w:kern w:val="0"/>
          <w:sz w:val="24"/>
          <w:szCs w:val="24"/>
          <w:lang w:eastAsia="ca-ES"/>
          <w14:ligatures w14:val="none"/>
        </w:rPr>
        <w:t xml:space="preserve"> se escoge debido a la importancia del mercado del Reino Unido en el comercio electrónico. A pesar de la salida del Reino Unido de la UE, la libra sigue siendo una moneda de alta estabilidad y uso en este mercado, que tiene un gran poder adquisitivo. Además, los consumidores británicos prefieren pagar en su propia moneda, evitando las fluctuaciones del tipo de cambio y facilitando la conversión de precios.</w:t>
      </w:r>
    </w:p>
    <w:p w14:paraId="4A76D919" w14:textId="48D4C300" w:rsidR="00045408" w:rsidRPr="00045408" w:rsidRDefault="00045408" w:rsidP="00045408">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45408">
        <w:rPr>
          <w:rFonts w:eastAsia="Times New Roman" w:cstheme="minorHAnsi"/>
          <w:b/>
          <w:bCs/>
          <w:color w:val="002060"/>
          <w:kern w:val="0"/>
          <w:sz w:val="24"/>
          <w:szCs w:val="24"/>
          <w:lang w:eastAsia="ca-ES"/>
          <w14:ligatures w14:val="none"/>
        </w:rPr>
        <w:t>El dólar estadounidense</w:t>
      </w:r>
      <w:r w:rsidRPr="00045408">
        <w:rPr>
          <w:rFonts w:eastAsia="Times New Roman" w:cstheme="minorHAnsi"/>
          <w:color w:val="002060"/>
          <w:kern w:val="0"/>
          <w:sz w:val="24"/>
          <w:szCs w:val="24"/>
          <w:lang w:eastAsia="ca-ES"/>
          <w14:ligatures w14:val="none"/>
        </w:rPr>
        <w:t xml:space="preserve"> es elegido por ser una de las monedas más utilizadas a nivel mundial y por la relevancia de Estados Unidos en el comercio global. El dólar es ampliamente aceptado y facilita las compras para consumidores de muchos otros países que están acostumbrados a realizar transacciones internacionales en esta moneda, lo que también amplía la accesibilidad de la tienda a mercados fuera de Europa. Además, la conversión de precios en dólares facilita la expansión global de la tienda, ya que muchos países utilizan el dólar para el comercio internacional.</w:t>
      </w:r>
    </w:p>
    <w:p w14:paraId="138BA9A7" w14:textId="77777777" w:rsidR="00F7308C" w:rsidRPr="00F7308C" w:rsidRDefault="00F7308C" w:rsidP="00F7308C">
      <w:pPr>
        <w:pStyle w:val="Prrafodelista"/>
        <w:jc w:val="both"/>
        <w:rPr>
          <w:sz w:val="10"/>
          <w:szCs w:val="10"/>
          <w:lang w:val="ca-ES"/>
        </w:rPr>
      </w:pPr>
    </w:p>
    <w:p w14:paraId="2AC7D9D4" w14:textId="6D8146F2" w:rsidR="00F7308C" w:rsidRPr="00F7308C" w:rsidRDefault="00F7308C" w:rsidP="00F7308C">
      <w:pPr>
        <w:pStyle w:val="Prrafodelista"/>
        <w:numPr>
          <w:ilvl w:val="0"/>
          <w:numId w:val="4"/>
        </w:numPr>
        <w:jc w:val="both"/>
        <w:rPr>
          <w:sz w:val="28"/>
          <w:szCs w:val="28"/>
        </w:rPr>
      </w:pPr>
      <w:r w:rsidRPr="00F7308C">
        <w:rPr>
          <w:sz w:val="28"/>
          <w:szCs w:val="28"/>
        </w:rPr>
        <w:lastRenderedPageBreak/>
        <w:t>A nivel práctico, configurar 2 o 3 empresas de transportes con acuerdo a vuestra estrategia internacional.</w:t>
      </w:r>
    </w:p>
    <w:p w14:paraId="23DF176C" w14:textId="77777777" w:rsidR="00F7308C" w:rsidRPr="00F7308C" w:rsidRDefault="00F7308C" w:rsidP="00F7308C">
      <w:p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 xml:space="preserve">Para la </w:t>
      </w:r>
      <w:r w:rsidRPr="00F7308C">
        <w:rPr>
          <w:rFonts w:eastAsia="Times New Roman" w:cstheme="minorHAnsi"/>
          <w:b/>
          <w:bCs/>
          <w:color w:val="002060"/>
          <w:kern w:val="0"/>
          <w:sz w:val="24"/>
          <w:szCs w:val="24"/>
          <w:lang w:val="ca-ES" w:eastAsia="ca-ES"/>
          <w14:ligatures w14:val="none"/>
        </w:rPr>
        <w:t xml:space="preserve">logística y </w:t>
      </w:r>
      <w:proofErr w:type="spellStart"/>
      <w:r w:rsidRPr="00F7308C">
        <w:rPr>
          <w:rFonts w:eastAsia="Times New Roman" w:cstheme="minorHAnsi"/>
          <w:b/>
          <w:bCs/>
          <w:color w:val="002060"/>
          <w:kern w:val="0"/>
          <w:sz w:val="24"/>
          <w:szCs w:val="24"/>
          <w:lang w:val="ca-ES" w:eastAsia="ca-ES"/>
          <w14:ligatures w14:val="none"/>
        </w:rPr>
        <w:t>envíos</w:t>
      </w:r>
      <w:proofErr w:type="spellEnd"/>
      <w:r w:rsidRPr="00F7308C">
        <w:rPr>
          <w:rFonts w:eastAsia="Times New Roman" w:cstheme="minorHAnsi"/>
          <w:color w:val="002060"/>
          <w:kern w:val="0"/>
          <w:sz w:val="24"/>
          <w:szCs w:val="24"/>
          <w:lang w:val="ca-ES" w:eastAsia="ca-ES"/>
          <w14:ligatures w14:val="none"/>
        </w:rPr>
        <w:t xml:space="preserve">, la </w:t>
      </w:r>
      <w:proofErr w:type="spellStart"/>
      <w:r w:rsidRPr="00F7308C">
        <w:rPr>
          <w:rFonts w:eastAsia="Times New Roman" w:cstheme="minorHAnsi"/>
          <w:color w:val="002060"/>
          <w:kern w:val="0"/>
          <w:sz w:val="24"/>
          <w:szCs w:val="24"/>
          <w:lang w:val="ca-ES" w:eastAsia="ca-ES"/>
          <w14:ligatures w14:val="none"/>
        </w:rPr>
        <w:t>tienda</w:t>
      </w:r>
      <w:proofErr w:type="spellEnd"/>
      <w:r w:rsidRPr="00F7308C">
        <w:rPr>
          <w:rFonts w:eastAsia="Times New Roman" w:cstheme="minorHAnsi"/>
          <w:color w:val="002060"/>
          <w:kern w:val="0"/>
          <w:sz w:val="24"/>
          <w:szCs w:val="24"/>
          <w:lang w:val="ca-ES" w:eastAsia="ca-ES"/>
          <w14:ligatures w14:val="none"/>
        </w:rPr>
        <w:t xml:space="preserve"> </w:t>
      </w:r>
      <w:proofErr w:type="spellStart"/>
      <w:r w:rsidRPr="00F7308C">
        <w:rPr>
          <w:rFonts w:eastAsia="Times New Roman" w:cstheme="minorHAnsi"/>
          <w:color w:val="002060"/>
          <w:kern w:val="0"/>
          <w:sz w:val="24"/>
          <w:szCs w:val="24"/>
          <w:lang w:val="ca-ES" w:eastAsia="ca-ES"/>
          <w14:ligatures w14:val="none"/>
        </w:rPr>
        <w:t>trabajará</w:t>
      </w:r>
      <w:proofErr w:type="spellEnd"/>
      <w:r w:rsidRPr="00F7308C">
        <w:rPr>
          <w:rFonts w:eastAsia="Times New Roman" w:cstheme="minorHAnsi"/>
          <w:color w:val="002060"/>
          <w:kern w:val="0"/>
          <w:sz w:val="24"/>
          <w:szCs w:val="24"/>
          <w:lang w:val="ca-ES" w:eastAsia="ca-ES"/>
          <w14:ligatures w14:val="none"/>
        </w:rPr>
        <w:t xml:space="preserve"> </w:t>
      </w:r>
      <w:proofErr w:type="spellStart"/>
      <w:r w:rsidRPr="00F7308C">
        <w:rPr>
          <w:rFonts w:eastAsia="Times New Roman" w:cstheme="minorHAnsi"/>
          <w:color w:val="002060"/>
          <w:kern w:val="0"/>
          <w:sz w:val="24"/>
          <w:szCs w:val="24"/>
          <w:lang w:val="ca-ES" w:eastAsia="ca-ES"/>
          <w14:ligatures w14:val="none"/>
        </w:rPr>
        <w:t>exclusivamente</w:t>
      </w:r>
      <w:proofErr w:type="spellEnd"/>
      <w:r w:rsidRPr="00F7308C">
        <w:rPr>
          <w:rFonts w:eastAsia="Times New Roman" w:cstheme="minorHAnsi"/>
          <w:color w:val="002060"/>
          <w:kern w:val="0"/>
          <w:sz w:val="24"/>
          <w:szCs w:val="24"/>
          <w:lang w:val="ca-ES" w:eastAsia="ca-ES"/>
          <w14:ligatures w14:val="none"/>
        </w:rPr>
        <w:t xml:space="preserve"> con </w:t>
      </w:r>
      <w:r w:rsidRPr="00F7308C">
        <w:rPr>
          <w:rFonts w:eastAsia="Times New Roman" w:cstheme="minorHAnsi"/>
          <w:b/>
          <w:bCs/>
          <w:color w:val="002060"/>
          <w:kern w:val="0"/>
          <w:sz w:val="24"/>
          <w:szCs w:val="24"/>
          <w:lang w:val="ca-ES" w:eastAsia="ca-ES"/>
          <w14:ligatures w14:val="none"/>
        </w:rPr>
        <w:t>Correos</w:t>
      </w:r>
      <w:r w:rsidRPr="00F7308C">
        <w:rPr>
          <w:rFonts w:eastAsia="Times New Roman" w:cstheme="minorHAnsi"/>
          <w:color w:val="002060"/>
          <w:kern w:val="0"/>
          <w:sz w:val="24"/>
          <w:szCs w:val="24"/>
          <w:lang w:val="ca-ES" w:eastAsia="ca-ES"/>
          <w14:ligatures w14:val="none"/>
        </w:rPr>
        <w:t xml:space="preserve"> para los </w:t>
      </w:r>
      <w:proofErr w:type="spellStart"/>
      <w:r w:rsidRPr="00F7308C">
        <w:rPr>
          <w:rFonts w:eastAsia="Times New Roman" w:cstheme="minorHAnsi"/>
          <w:color w:val="002060"/>
          <w:kern w:val="0"/>
          <w:sz w:val="24"/>
          <w:szCs w:val="24"/>
          <w:lang w:val="ca-ES" w:eastAsia="ca-ES"/>
          <w14:ligatures w14:val="none"/>
        </w:rPr>
        <w:t>envíos</w:t>
      </w:r>
      <w:proofErr w:type="spellEnd"/>
      <w:r w:rsidRPr="00F7308C">
        <w:rPr>
          <w:rFonts w:eastAsia="Times New Roman" w:cstheme="minorHAnsi"/>
          <w:color w:val="002060"/>
          <w:kern w:val="0"/>
          <w:sz w:val="24"/>
          <w:szCs w:val="24"/>
          <w:lang w:val="ca-ES" w:eastAsia="ca-ES"/>
          <w14:ligatures w14:val="none"/>
        </w:rPr>
        <w:t xml:space="preserve"> </w:t>
      </w:r>
      <w:proofErr w:type="spellStart"/>
      <w:r w:rsidRPr="00F7308C">
        <w:rPr>
          <w:rFonts w:eastAsia="Times New Roman" w:cstheme="minorHAnsi"/>
          <w:color w:val="002060"/>
          <w:kern w:val="0"/>
          <w:sz w:val="24"/>
          <w:szCs w:val="24"/>
          <w:lang w:val="ca-ES" w:eastAsia="ca-ES"/>
          <w14:ligatures w14:val="none"/>
        </w:rPr>
        <w:t>dentro</w:t>
      </w:r>
      <w:proofErr w:type="spellEnd"/>
      <w:r w:rsidRPr="00F7308C">
        <w:rPr>
          <w:rFonts w:eastAsia="Times New Roman" w:cstheme="minorHAnsi"/>
          <w:color w:val="002060"/>
          <w:kern w:val="0"/>
          <w:sz w:val="24"/>
          <w:szCs w:val="24"/>
          <w:lang w:val="ca-ES" w:eastAsia="ca-ES"/>
          <w14:ligatures w14:val="none"/>
        </w:rPr>
        <w:t xml:space="preserve"> de España y </w:t>
      </w:r>
      <w:proofErr w:type="spellStart"/>
      <w:r w:rsidRPr="00F7308C">
        <w:rPr>
          <w:rFonts w:eastAsia="Times New Roman" w:cstheme="minorHAnsi"/>
          <w:b/>
          <w:bCs/>
          <w:color w:val="002060"/>
          <w:kern w:val="0"/>
          <w:sz w:val="24"/>
          <w:szCs w:val="24"/>
          <w:lang w:val="ca-ES" w:eastAsia="ca-ES"/>
          <w14:ligatures w14:val="none"/>
        </w:rPr>
        <w:t>Seur</w:t>
      </w:r>
      <w:proofErr w:type="spellEnd"/>
      <w:r w:rsidRPr="00F7308C">
        <w:rPr>
          <w:rFonts w:eastAsia="Times New Roman" w:cstheme="minorHAnsi"/>
          <w:color w:val="002060"/>
          <w:kern w:val="0"/>
          <w:sz w:val="24"/>
          <w:szCs w:val="24"/>
          <w:lang w:val="ca-ES" w:eastAsia="ca-ES"/>
          <w14:ligatures w14:val="none"/>
        </w:rPr>
        <w:t xml:space="preserve"> para los </w:t>
      </w:r>
      <w:proofErr w:type="spellStart"/>
      <w:r w:rsidRPr="00F7308C">
        <w:rPr>
          <w:rFonts w:eastAsia="Times New Roman" w:cstheme="minorHAnsi"/>
          <w:color w:val="002060"/>
          <w:kern w:val="0"/>
          <w:sz w:val="24"/>
          <w:szCs w:val="24"/>
          <w:lang w:val="ca-ES" w:eastAsia="ca-ES"/>
          <w14:ligatures w14:val="none"/>
        </w:rPr>
        <w:t>envíos</w:t>
      </w:r>
      <w:proofErr w:type="spellEnd"/>
      <w:r w:rsidRPr="00F7308C">
        <w:rPr>
          <w:rFonts w:eastAsia="Times New Roman" w:cstheme="minorHAnsi"/>
          <w:color w:val="002060"/>
          <w:kern w:val="0"/>
          <w:sz w:val="24"/>
          <w:szCs w:val="24"/>
          <w:lang w:val="ca-ES" w:eastAsia="ca-ES"/>
          <w14:ligatures w14:val="none"/>
        </w:rPr>
        <w:t xml:space="preserve"> </w:t>
      </w:r>
      <w:proofErr w:type="spellStart"/>
      <w:r w:rsidRPr="00F7308C">
        <w:rPr>
          <w:rFonts w:eastAsia="Times New Roman" w:cstheme="minorHAnsi"/>
          <w:color w:val="002060"/>
          <w:kern w:val="0"/>
          <w:sz w:val="24"/>
          <w:szCs w:val="24"/>
          <w:lang w:val="ca-ES" w:eastAsia="ca-ES"/>
          <w14:ligatures w14:val="none"/>
        </w:rPr>
        <w:t>dentro</w:t>
      </w:r>
      <w:proofErr w:type="spellEnd"/>
      <w:r w:rsidRPr="00F7308C">
        <w:rPr>
          <w:rFonts w:eastAsia="Times New Roman" w:cstheme="minorHAnsi"/>
          <w:color w:val="002060"/>
          <w:kern w:val="0"/>
          <w:sz w:val="24"/>
          <w:szCs w:val="24"/>
          <w:lang w:val="ca-ES" w:eastAsia="ca-ES"/>
          <w14:ligatures w14:val="none"/>
        </w:rPr>
        <w:t xml:space="preserve"> de España y Europa, </w:t>
      </w:r>
      <w:proofErr w:type="spellStart"/>
      <w:r w:rsidRPr="00F7308C">
        <w:rPr>
          <w:rFonts w:eastAsia="Times New Roman" w:cstheme="minorHAnsi"/>
          <w:color w:val="002060"/>
          <w:kern w:val="0"/>
          <w:sz w:val="24"/>
          <w:szCs w:val="24"/>
          <w:lang w:val="ca-ES" w:eastAsia="ca-ES"/>
          <w14:ligatures w14:val="none"/>
        </w:rPr>
        <w:t>garantizando</w:t>
      </w:r>
      <w:proofErr w:type="spellEnd"/>
      <w:r w:rsidRPr="00F7308C">
        <w:rPr>
          <w:rFonts w:eastAsia="Times New Roman" w:cstheme="minorHAnsi"/>
          <w:color w:val="002060"/>
          <w:kern w:val="0"/>
          <w:sz w:val="24"/>
          <w:szCs w:val="24"/>
          <w:lang w:val="ca-ES" w:eastAsia="ca-ES"/>
          <w14:ligatures w14:val="none"/>
        </w:rPr>
        <w:t xml:space="preserve"> un </w:t>
      </w:r>
      <w:proofErr w:type="spellStart"/>
      <w:r w:rsidRPr="00F7308C">
        <w:rPr>
          <w:rFonts w:eastAsia="Times New Roman" w:cstheme="minorHAnsi"/>
          <w:color w:val="002060"/>
          <w:kern w:val="0"/>
          <w:sz w:val="24"/>
          <w:szCs w:val="24"/>
          <w:lang w:val="ca-ES" w:eastAsia="ca-ES"/>
          <w14:ligatures w14:val="none"/>
        </w:rPr>
        <w:t>servicio</w:t>
      </w:r>
      <w:proofErr w:type="spellEnd"/>
      <w:r w:rsidRPr="00F7308C">
        <w:rPr>
          <w:rFonts w:eastAsia="Times New Roman" w:cstheme="minorHAnsi"/>
          <w:color w:val="002060"/>
          <w:kern w:val="0"/>
          <w:sz w:val="24"/>
          <w:szCs w:val="24"/>
          <w:lang w:val="ca-ES" w:eastAsia="ca-ES"/>
          <w14:ligatures w14:val="none"/>
        </w:rPr>
        <w:t xml:space="preserve"> de entrega en </w:t>
      </w:r>
      <w:r w:rsidRPr="00F7308C">
        <w:rPr>
          <w:rFonts w:eastAsia="Times New Roman" w:cstheme="minorHAnsi"/>
          <w:b/>
          <w:bCs/>
          <w:color w:val="002060"/>
          <w:kern w:val="0"/>
          <w:sz w:val="24"/>
          <w:szCs w:val="24"/>
          <w:lang w:val="ca-ES" w:eastAsia="ca-ES"/>
          <w14:ligatures w14:val="none"/>
        </w:rPr>
        <w:t xml:space="preserve">24 </w:t>
      </w:r>
      <w:proofErr w:type="spellStart"/>
      <w:r w:rsidRPr="00F7308C">
        <w:rPr>
          <w:rFonts w:eastAsia="Times New Roman" w:cstheme="minorHAnsi"/>
          <w:b/>
          <w:bCs/>
          <w:color w:val="002060"/>
          <w:kern w:val="0"/>
          <w:sz w:val="24"/>
          <w:szCs w:val="24"/>
          <w:lang w:val="ca-ES" w:eastAsia="ca-ES"/>
          <w14:ligatures w14:val="none"/>
        </w:rPr>
        <w:t>horas</w:t>
      </w:r>
      <w:proofErr w:type="spellEnd"/>
      <w:r w:rsidRPr="00F7308C">
        <w:rPr>
          <w:rFonts w:eastAsia="Times New Roman" w:cstheme="minorHAnsi"/>
          <w:b/>
          <w:bCs/>
          <w:color w:val="002060"/>
          <w:kern w:val="0"/>
          <w:sz w:val="24"/>
          <w:szCs w:val="24"/>
          <w:lang w:val="ca-ES" w:eastAsia="ca-ES"/>
          <w14:ligatures w14:val="none"/>
        </w:rPr>
        <w:t xml:space="preserve"> para los </w:t>
      </w:r>
      <w:proofErr w:type="spellStart"/>
      <w:r w:rsidRPr="00F7308C">
        <w:rPr>
          <w:rFonts w:eastAsia="Times New Roman" w:cstheme="minorHAnsi"/>
          <w:b/>
          <w:bCs/>
          <w:color w:val="002060"/>
          <w:kern w:val="0"/>
          <w:sz w:val="24"/>
          <w:szCs w:val="24"/>
          <w:lang w:val="ca-ES" w:eastAsia="ca-ES"/>
          <w14:ligatures w14:val="none"/>
        </w:rPr>
        <w:t>envíos</w:t>
      </w:r>
      <w:proofErr w:type="spellEnd"/>
      <w:r w:rsidRPr="00F7308C">
        <w:rPr>
          <w:rFonts w:eastAsia="Times New Roman" w:cstheme="minorHAnsi"/>
          <w:b/>
          <w:bCs/>
          <w:color w:val="002060"/>
          <w:kern w:val="0"/>
          <w:sz w:val="24"/>
          <w:szCs w:val="24"/>
          <w:lang w:val="ca-ES" w:eastAsia="ca-ES"/>
          <w14:ligatures w14:val="none"/>
        </w:rPr>
        <w:t xml:space="preserve"> con </w:t>
      </w:r>
      <w:proofErr w:type="spellStart"/>
      <w:r w:rsidRPr="00F7308C">
        <w:rPr>
          <w:rFonts w:eastAsia="Times New Roman" w:cstheme="minorHAnsi"/>
          <w:b/>
          <w:bCs/>
          <w:color w:val="002060"/>
          <w:kern w:val="0"/>
          <w:sz w:val="24"/>
          <w:szCs w:val="24"/>
          <w:lang w:val="ca-ES" w:eastAsia="ca-ES"/>
          <w14:ligatures w14:val="none"/>
        </w:rPr>
        <w:t>Seur</w:t>
      </w:r>
      <w:proofErr w:type="spellEnd"/>
      <w:r w:rsidRPr="00F7308C">
        <w:rPr>
          <w:rFonts w:eastAsia="Times New Roman" w:cstheme="minorHAnsi"/>
          <w:color w:val="002060"/>
          <w:kern w:val="0"/>
          <w:sz w:val="24"/>
          <w:szCs w:val="24"/>
          <w:lang w:val="ca-ES" w:eastAsia="ca-ES"/>
          <w14:ligatures w14:val="none"/>
        </w:rPr>
        <w:t>.</w:t>
      </w:r>
    </w:p>
    <w:p w14:paraId="4092625A" w14:textId="77777777" w:rsidR="00F7308C" w:rsidRPr="00F7308C" w:rsidRDefault="00F7308C" w:rsidP="00F7308C">
      <w:p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 xml:space="preserve">Las </w:t>
      </w:r>
      <w:proofErr w:type="spellStart"/>
      <w:r w:rsidRPr="00F7308C">
        <w:rPr>
          <w:rFonts w:eastAsia="Times New Roman" w:cstheme="minorHAnsi"/>
          <w:color w:val="002060"/>
          <w:kern w:val="0"/>
          <w:sz w:val="24"/>
          <w:szCs w:val="24"/>
          <w:lang w:val="ca-ES" w:eastAsia="ca-ES"/>
          <w14:ligatures w14:val="none"/>
        </w:rPr>
        <w:t>tarifas</w:t>
      </w:r>
      <w:proofErr w:type="spellEnd"/>
      <w:r w:rsidRPr="00F7308C">
        <w:rPr>
          <w:rFonts w:eastAsia="Times New Roman" w:cstheme="minorHAnsi"/>
          <w:color w:val="002060"/>
          <w:kern w:val="0"/>
          <w:sz w:val="24"/>
          <w:szCs w:val="24"/>
          <w:lang w:val="ca-ES" w:eastAsia="ca-ES"/>
          <w14:ligatures w14:val="none"/>
        </w:rPr>
        <w:t xml:space="preserve"> de </w:t>
      </w:r>
      <w:proofErr w:type="spellStart"/>
      <w:r w:rsidRPr="00F7308C">
        <w:rPr>
          <w:rFonts w:eastAsia="Times New Roman" w:cstheme="minorHAnsi"/>
          <w:color w:val="002060"/>
          <w:kern w:val="0"/>
          <w:sz w:val="24"/>
          <w:szCs w:val="24"/>
          <w:lang w:val="ca-ES" w:eastAsia="ca-ES"/>
          <w14:ligatures w14:val="none"/>
        </w:rPr>
        <w:t>envío</w:t>
      </w:r>
      <w:proofErr w:type="spellEnd"/>
      <w:r w:rsidRPr="00F7308C">
        <w:rPr>
          <w:rFonts w:eastAsia="Times New Roman" w:cstheme="minorHAnsi"/>
          <w:color w:val="002060"/>
          <w:kern w:val="0"/>
          <w:sz w:val="24"/>
          <w:szCs w:val="24"/>
          <w:lang w:val="ca-ES" w:eastAsia="ca-ES"/>
          <w14:ligatures w14:val="none"/>
        </w:rPr>
        <w:t xml:space="preserve"> con Correos </w:t>
      </w:r>
      <w:proofErr w:type="spellStart"/>
      <w:r w:rsidRPr="00F7308C">
        <w:rPr>
          <w:rFonts w:eastAsia="Times New Roman" w:cstheme="minorHAnsi"/>
          <w:color w:val="002060"/>
          <w:kern w:val="0"/>
          <w:sz w:val="24"/>
          <w:szCs w:val="24"/>
          <w:lang w:val="ca-ES" w:eastAsia="ca-ES"/>
          <w14:ligatures w14:val="none"/>
        </w:rPr>
        <w:t>dentro</w:t>
      </w:r>
      <w:proofErr w:type="spellEnd"/>
      <w:r w:rsidRPr="00F7308C">
        <w:rPr>
          <w:rFonts w:eastAsia="Times New Roman" w:cstheme="minorHAnsi"/>
          <w:color w:val="002060"/>
          <w:kern w:val="0"/>
          <w:sz w:val="24"/>
          <w:szCs w:val="24"/>
          <w:lang w:val="ca-ES" w:eastAsia="ca-ES"/>
          <w14:ligatures w14:val="none"/>
        </w:rPr>
        <w:t xml:space="preserve"> de España se </w:t>
      </w:r>
      <w:proofErr w:type="spellStart"/>
      <w:r w:rsidRPr="00F7308C">
        <w:rPr>
          <w:rFonts w:eastAsia="Times New Roman" w:cstheme="minorHAnsi"/>
          <w:color w:val="002060"/>
          <w:kern w:val="0"/>
          <w:sz w:val="24"/>
          <w:szCs w:val="24"/>
          <w:lang w:val="ca-ES" w:eastAsia="ca-ES"/>
          <w14:ligatures w14:val="none"/>
        </w:rPr>
        <w:t>definen</w:t>
      </w:r>
      <w:proofErr w:type="spellEnd"/>
      <w:r w:rsidRPr="00F7308C">
        <w:rPr>
          <w:rFonts w:eastAsia="Times New Roman" w:cstheme="minorHAnsi"/>
          <w:color w:val="002060"/>
          <w:kern w:val="0"/>
          <w:sz w:val="24"/>
          <w:szCs w:val="24"/>
          <w:lang w:val="ca-ES" w:eastAsia="ca-ES"/>
          <w14:ligatures w14:val="none"/>
        </w:rPr>
        <w:t xml:space="preserve"> de </w:t>
      </w:r>
      <w:proofErr w:type="spellStart"/>
      <w:r w:rsidRPr="00F7308C">
        <w:rPr>
          <w:rFonts w:eastAsia="Times New Roman" w:cstheme="minorHAnsi"/>
          <w:color w:val="002060"/>
          <w:kern w:val="0"/>
          <w:sz w:val="24"/>
          <w:szCs w:val="24"/>
          <w:lang w:val="ca-ES" w:eastAsia="ca-ES"/>
          <w14:ligatures w14:val="none"/>
        </w:rPr>
        <w:t>acuerdo</w:t>
      </w:r>
      <w:proofErr w:type="spellEnd"/>
      <w:r w:rsidRPr="00F7308C">
        <w:rPr>
          <w:rFonts w:eastAsia="Times New Roman" w:cstheme="minorHAnsi"/>
          <w:color w:val="002060"/>
          <w:kern w:val="0"/>
          <w:sz w:val="24"/>
          <w:szCs w:val="24"/>
          <w:lang w:val="ca-ES" w:eastAsia="ca-ES"/>
          <w14:ligatures w14:val="none"/>
        </w:rPr>
        <w:t xml:space="preserve"> con el peso y la zona de destino:</w:t>
      </w:r>
    </w:p>
    <w:p w14:paraId="4AD3E18C" w14:textId="77777777" w:rsidR="00F7308C" w:rsidRPr="00F7308C" w:rsidRDefault="00F7308C" w:rsidP="00F7308C">
      <w:p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proofErr w:type="spellStart"/>
      <w:r w:rsidRPr="00F7308C">
        <w:rPr>
          <w:rFonts w:eastAsia="Times New Roman" w:cstheme="minorHAnsi"/>
          <w:b/>
          <w:bCs/>
          <w:color w:val="002060"/>
          <w:kern w:val="0"/>
          <w:sz w:val="24"/>
          <w:szCs w:val="24"/>
          <w:u w:val="single"/>
          <w:lang w:val="ca-ES" w:eastAsia="ca-ES"/>
          <w14:ligatures w14:val="none"/>
        </w:rPr>
        <w:t>Envíos</w:t>
      </w:r>
      <w:proofErr w:type="spellEnd"/>
      <w:r w:rsidRPr="00F7308C">
        <w:rPr>
          <w:rFonts w:eastAsia="Times New Roman" w:cstheme="minorHAnsi"/>
          <w:b/>
          <w:bCs/>
          <w:color w:val="002060"/>
          <w:kern w:val="0"/>
          <w:sz w:val="24"/>
          <w:szCs w:val="24"/>
          <w:u w:val="single"/>
          <w:lang w:val="ca-ES" w:eastAsia="ca-ES"/>
          <w14:ligatures w14:val="none"/>
        </w:rPr>
        <w:t xml:space="preserve"> </w:t>
      </w:r>
      <w:proofErr w:type="spellStart"/>
      <w:r w:rsidRPr="00F7308C">
        <w:rPr>
          <w:rFonts w:eastAsia="Times New Roman" w:cstheme="minorHAnsi"/>
          <w:b/>
          <w:bCs/>
          <w:color w:val="002060"/>
          <w:kern w:val="0"/>
          <w:sz w:val="24"/>
          <w:szCs w:val="24"/>
          <w:u w:val="single"/>
          <w:lang w:val="ca-ES" w:eastAsia="ca-ES"/>
          <w14:ligatures w14:val="none"/>
        </w:rPr>
        <w:t>nacionales</w:t>
      </w:r>
      <w:proofErr w:type="spellEnd"/>
      <w:r w:rsidRPr="00F7308C">
        <w:rPr>
          <w:rFonts w:eastAsia="Times New Roman" w:cstheme="minorHAnsi"/>
          <w:b/>
          <w:bCs/>
          <w:color w:val="002060"/>
          <w:kern w:val="0"/>
          <w:sz w:val="24"/>
          <w:szCs w:val="24"/>
          <w:u w:val="single"/>
          <w:lang w:val="ca-ES" w:eastAsia="ca-ES"/>
          <w14:ligatures w14:val="none"/>
        </w:rPr>
        <w:t xml:space="preserve"> con Correos</w:t>
      </w:r>
      <w:r w:rsidRPr="00F7308C">
        <w:rPr>
          <w:rFonts w:eastAsia="Times New Roman" w:cstheme="minorHAnsi"/>
          <w:b/>
          <w:bCs/>
          <w:color w:val="002060"/>
          <w:kern w:val="0"/>
          <w:sz w:val="24"/>
          <w:szCs w:val="24"/>
          <w:lang w:val="ca-ES" w:eastAsia="ca-ES"/>
          <w14:ligatures w14:val="none"/>
        </w:rPr>
        <w:t>:</w:t>
      </w:r>
    </w:p>
    <w:p w14:paraId="3D80A34F" w14:textId="77777777" w:rsidR="00F7308C" w:rsidRPr="00F7308C" w:rsidRDefault="00F7308C" w:rsidP="00F7308C">
      <w:pPr>
        <w:numPr>
          <w:ilvl w:val="0"/>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b/>
          <w:bCs/>
          <w:color w:val="002060"/>
          <w:kern w:val="0"/>
          <w:sz w:val="24"/>
          <w:szCs w:val="24"/>
          <w:lang w:val="ca-ES" w:eastAsia="ca-ES"/>
          <w14:ligatures w14:val="none"/>
        </w:rPr>
        <w:t>España Peninsular:</w:t>
      </w:r>
    </w:p>
    <w:p w14:paraId="0B05D350"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0-1 kg → 5,25€</w:t>
      </w:r>
    </w:p>
    <w:p w14:paraId="79884DB8"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1-5 kg → 6,00€</w:t>
      </w:r>
    </w:p>
    <w:p w14:paraId="7D1A8BBE"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5-10 kg → 8,50€</w:t>
      </w:r>
    </w:p>
    <w:p w14:paraId="7E6FFA9F"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10-15 kg → 10,00€</w:t>
      </w:r>
    </w:p>
    <w:p w14:paraId="28EE96AE"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15-20 kg → 12,00€</w:t>
      </w:r>
    </w:p>
    <w:p w14:paraId="641760DC"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20-25 kg → 15,00€</w:t>
      </w:r>
    </w:p>
    <w:p w14:paraId="4722AAA4" w14:textId="094F0384" w:rsid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25 kg → 20,00€</w:t>
      </w:r>
    </w:p>
    <w:p w14:paraId="568333A2" w14:textId="77777777" w:rsidR="00045408" w:rsidRPr="00045408" w:rsidRDefault="00045408" w:rsidP="00045408">
      <w:pPr>
        <w:spacing w:before="100" w:beforeAutospacing="1" w:after="100" w:afterAutospacing="1" w:line="240" w:lineRule="auto"/>
        <w:ind w:left="1077"/>
        <w:contextualSpacing/>
        <w:jc w:val="both"/>
        <w:rPr>
          <w:rFonts w:eastAsia="Times New Roman" w:cstheme="minorHAnsi"/>
          <w:color w:val="002060"/>
          <w:kern w:val="0"/>
          <w:sz w:val="2"/>
          <w:szCs w:val="2"/>
          <w:lang w:val="ca-ES" w:eastAsia="ca-ES"/>
          <w14:ligatures w14:val="none"/>
        </w:rPr>
      </w:pPr>
    </w:p>
    <w:p w14:paraId="408AF1F3" w14:textId="77777777" w:rsidR="00F7308C" w:rsidRPr="00F7308C" w:rsidRDefault="00F7308C" w:rsidP="00F7308C">
      <w:pPr>
        <w:numPr>
          <w:ilvl w:val="0"/>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b/>
          <w:bCs/>
          <w:color w:val="002060"/>
          <w:kern w:val="0"/>
          <w:sz w:val="24"/>
          <w:szCs w:val="24"/>
          <w:lang w:val="ca-ES" w:eastAsia="ca-ES"/>
          <w14:ligatures w14:val="none"/>
        </w:rPr>
        <w:t>Baleares, Ceuta y Melilla:</w:t>
      </w:r>
    </w:p>
    <w:p w14:paraId="2D70DF5B"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0-1 kg → 5,95€</w:t>
      </w:r>
    </w:p>
    <w:p w14:paraId="5E3564FF"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1-5 kg → 8,50€</w:t>
      </w:r>
    </w:p>
    <w:p w14:paraId="41707AA8"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5-10 kg → 12,95€</w:t>
      </w:r>
    </w:p>
    <w:p w14:paraId="131E47B7"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10-15 kg → 17,50€</w:t>
      </w:r>
    </w:p>
    <w:p w14:paraId="0BB1F24D"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15-20 kg → 22,00€</w:t>
      </w:r>
    </w:p>
    <w:p w14:paraId="44A93E00"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20-25 kg → 27,00€</w:t>
      </w:r>
    </w:p>
    <w:p w14:paraId="2BBC7186" w14:textId="77777777" w:rsid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25 kg → 32,00€</w:t>
      </w:r>
    </w:p>
    <w:p w14:paraId="4F65F8FB" w14:textId="77777777" w:rsidR="00F7308C" w:rsidRPr="00045408" w:rsidRDefault="00F7308C" w:rsidP="00F7308C">
      <w:pPr>
        <w:spacing w:before="100" w:beforeAutospacing="1" w:after="100" w:afterAutospacing="1" w:line="240" w:lineRule="auto"/>
        <w:ind w:left="1080"/>
        <w:jc w:val="both"/>
        <w:rPr>
          <w:rFonts w:eastAsia="Times New Roman" w:cstheme="minorHAnsi"/>
          <w:color w:val="002060"/>
          <w:kern w:val="0"/>
          <w:sz w:val="2"/>
          <w:szCs w:val="2"/>
          <w:lang w:val="ca-ES" w:eastAsia="ca-ES"/>
          <w14:ligatures w14:val="none"/>
        </w:rPr>
      </w:pPr>
    </w:p>
    <w:p w14:paraId="775BEE41" w14:textId="77777777" w:rsidR="00F7308C" w:rsidRPr="00F7308C" w:rsidRDefault="00F7308C" w:rsidP="00F7308C">
      <w:pPr>
        <w:numPr>
          <w:ilvl w:val="0"/>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proofErr w:type="spellStart"/>
      <w:r w:rsidRPr="00F7308C">
        <w:rPr>
          <w:rFonts w:eastAsia="Times New Roman" w:cstheme="minorHAnsi"/>
          <w:b/>
          <w:bCs/>
          <w:color w:val="002060"/>
          <w:kern w:val="0"/>
          <w:sz w:val="24"/>
          <w:szCs w:val="24"/>
          <w:lang w:val="ca-ES" w:eastAsia="ca-ES"/>
          <w14:ligatures w14:val="none"/>
        </w:rPr>
        <w:t>Islas</w:t>
      </w:r>
      <w:proofErr w:type="spellEnd"/>
      <w:r w:rsidRPr="00F7308C">
        <w:rPr>
          <w:rFonts w:eastAsia="Times New Roman" w:cstheme="minorHAnsi"/>
          <w:b/>
          <w:bCs/>
          <w:color w:val="002060"/>
          <w:kern w:val="0"/>
          <w:sz w:val="24"/>
          <w:szCs w:val="24"/>
          <w:lang w:val="ca-ES" w:eastAsia="ca-ES"/>
          <w14:ligatures w14:val="none"/>
        </w:rPr>
        <w:t xml:space="preserve"> </w:t>
      </w:r>
      <w:proofErr w:type="spellStart"/>
      <w:r w:rsidRPr="00F7308C">
        <w:rPr>
          <w:rFonts w:eastAsia="Times New Roman" w:cstheme="minorHAnsi"/>
          <w:b/>
          <w:bCs/>
          <w:color w:val="002060"/>
          <w:kern w:val="0"/>
          <w:sz w:val="24"/>
          <w:szCs w:val="24"/>
          <w:lang w:val="ca-ES" w:eastAsia="ca-ES"/>
          <w14:ligatures w14:val="none"/>
        </w:rPr>
        <w:t>Canarias</w:t>
      </w:r>
      <w:proofErr w:type="spellEnd"/>
      <w:r w:rsidRPr="00F7308C">
        <w:rPr>
          <w:rFonts w:eastAsia="Times New Roman" w:cstheme="minorHAnsi"/>
          <w:b/>
          <w:bCs/>
          <w:color w:val="002060"/>
          <w:kern w:val="0"/>
          <w:sz w:val="24"/>
          <w:szCs w:val="24"/>
          <w:lang w:val="ca-ES" w:eastAsia="ca-ES"/>
          <w14:ligatures w14:val="none"/>
        </w:rPr>
        <w:t>:</w:t>
      </w:r>
    </w:p>
    <w:p w14:paraId="1CD025E2"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0-1 kg → 8,75€</w:t>
      </w:r>
    </w:p>
    <w:p w14:paraId="784A02B9"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1-5 kg → 12,25€</w:t>
      </w:r>
    </w:p>
    <w:p w14:paraId="4A57792E"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5-10 kg → 15,75€</w:t>
      </w:r>
    </w:p>
    <w:p w14:paraId="18D0AADC"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10-15 kg → 20,00€</w:t>
      </w:r>
    </w:p>
    <w:p w14:paraId="183788E6"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15-20 kg → 28,00€</w:t>
      </w:r>
    </w:p>
    <w:p w14:paraId="258BA444" w14:textId="77777777" w:rsidR="00F7308C" w:rsidRP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20-25 kg → 36,00€</w:t>
      </w:r>
    </w:p>
    <w:p w14:paraId="79298DD4" w14:textId="77777777" w:rsidR="00F7308C" w:rsidRDefault="00F7308C" w:rsidP="00F7308C">
      <w:pPr>
        <w:numPr>
          <w:ilvl w:val="1"/>
          <w:numId w:val="5"/>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25 kg → 44,00€</w:t>
      </w:r>
    </w:p>
    <w:p w14:paraId="513BE8D4" w14:textId="77777777" w:rsidR="00610749" w:rsidRPr="00045408" w:rsidRDefault="00610749" w:rsidP="00045408">
      <w:pPr>
        <w:spacing w:before="100" w:beforeAutospacing="1" w:after="100" w:afterAutospacing="1" w:line="240" w:lineRule="auto"/>
        <w:ind w:left="1440"/>
        <w:contextualSpacing/>
        <w:jc w:val="both"/>
        <w:rPr>
          <w:rFonts w:eastAsia="Times New Roman" w:cstheme="minorHAnsi"/>
          <w:color w:val="002060"/>
          <w:kern w:val="0"/>
          <w:sz w:val="2"/>
          <w:szCs w:val="2"/>
          <w:lang w:val="ca-ES" w:eastAsia="ca-ES"/>
          <w14:ligatures w14:val="none"/>
        </w:rPr>
      </w:pPr>
    </w:p>
    <w:p w14:paraId="5CB0A0CA" w14:textId="1EF4F1CE" w:rsidR="00F7308C" w:rsidRPr="00F7308C" w:rsidRDefault="00F7308C" w:rsidP="00F7308C">
      <w:p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 xml:space="preserve">Para los </w:t>
      </w:r>
      <w:proofErr w:type="spellStart"/>
      <w:r w:rsidRPr="00F7308C">
        <w:rPr>
          <w:rFonts w:eastAsia="Times New Roman" w:cstheme="minorHAnsi"/>
          <w:b/>
          <w:bCs/>
          <w:color w:val="002060"/>
          <w:kern w:val="0"/>
          <w:sz w:val="24"/>
          <w:szCs w:val="24"/>
          <w:u w:val="single"/>
          <w:lang w:val="ca-ES" w:eastAsia="ca-ES"/>
          <w14:ligatures w14:val="none"/>
        </w:rPr>
        <w:t>envíos</w:t>
      </w:r>
      <w:proofErr w:type="spellEnd"/>
      <w:r w:rsidRPr="00F7308C">
        <w:rPr>
          <w:rFonts w:eastAsia="Times New Roman" w:cstheme="minorHAnsi"/>
          <w:b/>
          <w:bCs/>
          <w:color w:val="002060"/>
          <w:kern w:val="0"/>
          <w:sz w:val="24"/>
          <w:szCs w:val="24"/>
          <w:u w:val="single"/>
          <w:lang w:val="ca-ES" w:eastAsia="ca-ES"/>
          <w14:ligatures w14:val="none"/>
        </w:rPr>
        <w:t xml:space="preserve"> con </w:t>
      </w:r>
      <w:proofErr w:type="spellStart"/>
      <w:r w:rsidRPr="00F7308C">
        <w:rPr>
          <w:rFonts w:eastAsia="Times New Roman" w:cstheme="minorHAnsi"/>
          <w:b/>
          <w:bCs/>
          <w:color w:val="002060"/>
          <w:kern w:val="0"/>
          <w:sz w:val="24"/>
          <w:szCs w:val="24"/>
          <w:u w:val="single"/>
          <w:lang w:val="ca-ES" w:eastAsia="ca-ES"/>
          <w14:ligatures w14:val="none"/>
        </w:rPr>
        <w:t>Seur</w:t>
      </w:r>
      <w:proofErr w:type="spellEnd"/>
      <w:r w:rsidRPr="00F7308C">
        <w:rPr>
          <w:rFonts w:eastAsia="Times New Roman" w:cstheme="minorHAnsi"/>
          <w:color w:val="002060"/>
          <w:kern w:val="0"/>
          <w:sz w:val="24"/>
          <w:szCs w:val="24"/>
          <w:lang w:val="ca-ES" w:eastAsia="ca-ES"/>
          <w14:ligatures w14:val="none"/>
        </w:rPr>
        <w:t xml:space="preserve">, se </w:t>
      </w:r>
      <w:proofErr w:type="spellStart"/>
      <w:r w:rsidRPr="00F7308C">
        <w:rPr>
          <w:rFonts w:eastAsia="Times New Roman" w:cstheme="minorHAnsi"/>
          <w:color w:val="002060"/>
          <w:kern w:val="0"/>
          <w:sz w:val="24"/>
          <w:szCs w:val="24"/>
          <w:lang w:val="ca-ES" w:eastAsia="ca-ES"/>
          <w14:ligatures w14:val="none"/>
        </w:rPr>
        <w:t>establecen</w:t>
      </w:r>
      <w:proofErr w:type="spellEnd"/>
      <w:r w:rsidRPr="00F7308C">
        <w:rPr>
          <w:rFonts w:eastAsia="Times New Roman" w:cstheme="minorHAnsi"/>
          <w:color w:val="002060"/>
          <w:kern w:val="0"/>
          <w:sz w:val="24"/>
          <w:szCs w:val="24"/>
          <w:lang w:val="ca-ES" w:eastAsia="ca-ES"/>
          <w14:ligatures w14:val="none"/>
        </w:rPr>
        <w:t xml:space="preserve"> las </w:t>
      </w:r>
      <w:proofErr w:type="spellStart"/>
      <w:r w:rsidRPr="00F7308C">
        <w:rPr>
          <w:rFonts w:eastAsia="Times New Roman" w:cstheme="minorHAnsi"/>
          <w:color w:val="002060"/>
          <w:kern w:val="0"/>
          <w:sz w:val="24"/>
          <w:szCs w:val="24"/>
          <w:lang w:val="ca-ES" w:eastAsia="ca-ES"/>
          <w14:ligatures w14:val="none"/>
        </w:rPr>
        <w:t>siguientes</w:t>
      </w:r>
      <w:proofErr w:type="spellEnd"/>
      <w:r w:rsidRPr="00F7308C">
        <w:rPr>
          <w:rFonts w:eastAsia="Times New Roman" w:cstheme="minorHAnsi"/>
          <w:color w:val="002060"/>
          <w:kern w:val="0"/>
          <w:sz w:val="24"/>
          <w:szCs w:val="24"/>
          <w:lang w:val="ca-ES" w:eastAsia="ca-ES"/>
          <w14:ligatures w14:val="none"/>
        </w:rPr>
        <w:t xml:space="preserve"> </w:t>
      </w:r>
      <w:proofErr w:type="spellStart"/>
      <w:r w:rsidRPr="00F7308C">
        <w:rPr>
          <w:rFonts w:eastAsia="Times New Roman" w:cstheme="minorHAnsi"/>
          <w:color w:val="002060"/>
          <w:kern w:val="0"/>
          <w:sz w:val="24"/>
          <w:szCs w:val="24"/>
          <w:lang w:val="ca-ES" w:eastAsia="ca-ES"/>
          <w14:ligatures w14:val="none"/>
        </w:rPr>
        <w:t>tarifas</w:t>
      </w:r>
      <w:proofErr w:type="spellEnd"/>
      <w:r w:rsidRPr="00F7308C">
        <w:rPr>
          <w:rFonts w:eastAsia="Times New Roman" w:cstheme="minorHAnsi"/>
          <w:color w:val="002060"/>
          <w:kern w:val="0"/>
          <w:sz w:val="24"/>
          <w:szCs w:val="24"/>
          <w:lang w:val="ca-ES" w:eastAsia="ca-ES"/>
          <w14:ligatures w14:val="none"/>
        </w:rPr>
        <w:t>:</w:t>
      </w:r>
    </w:p>
    <w:p w14:paraId="18F194D6" w14:textId="77777777" w:rsidR="00F7308C" w:rsidRPr="00F7308C" w:rsidRDefault="00F7308C" w:rsidP="00F7308C">
      <w:pPr>
        <w:numPr>
          <w:ilvl w:val="0"/>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b/>
          <w:bCs/>
          <w:color w:val="002060"/>
          <w:kern w:val="0"/>
          <w:sz w:val="24"/>
          <w:szCs w:val="24"/>
          <w:lang w:val="ca-ES" w:eastAsia="ca-ES"/>
          <w14:ligatures w14:val="none"/>
        </w:rPr>
        <w:t>España Peninsular:</w:t>
      </w:r>
    </w:p>
    <w:p w14:paraId="06E79044"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0-0.5 kg → 3,90€</w:t>
      </w:r>
    </w:p>
    <w:p w14:paraId="7C962EDB"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0.5-3 kg → 5,00€</w:t>
      </w:r>
    </w:p>
    <w:p w14:paraId="28908391"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3-10 kg → 6,65€</w:t>
      </w:r>
    </w:p>
    <w:p w14:paraId="4B141CD4"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10-20 kg → 9,95€</w:t>
      </w:r>
    </w:p>
    <w:p w14:paraId="2BFE7EBB" w14:textId="1BDC3D8A" w:rsid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20 kg → 16,00€</w:t>
      </w:r>
    </w:p>
    <w:p w14:paraId="68430176" w14:textId="77777777" w:rsidR="00F7308C" w:rsidRPr="00F7308C" w:rsidRDefault="00F7308C" w:rsidP="00F7308C">
      <w:pPr>
        <w:spacing w:before="100" w:beforeAutospacing="1" w:after="100" w:afterAutospacing="1" w:line="240" w:lineRule="auto"/>
        <w:ind w:left="1440"/>
        <w:contextualSpacing/>
        <w:rPr>
          <w:rFonts w:eastAsia="Times New Roman" w:cstheme="minorHAnsi"/>
          <w:color w:val="002060"/>
          <w:kern w:val="0"/>
          <w:sz w:val="10"/>
          <w:szCs w:val="10"/>
          <w:lang w:val="ca-ES" w:eastAsia="ca-ES"/>
          <w14:ligatures w14:val="none"/>
        </w:rPr>
      </w:pPr>
    </w:p>
    <w:p w14:paraId="4A5E18F2" w14:textId="77777777" w:rsidR="00F7308C" w:rsidRPr="00F7308C" w:rsidRDefault="00F7308C" w:rsidP="00F7308C">
      <w:pPr>
        <w:numPr>
          <w:ilvl w:val="0"/>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b/>
          <w:bCs/>
          <w:color w:val="002060"/>
          <w:kern w:val="0"/>
          <w:sz w:val="24"/>
          <w:szCs w:val="24"/>
          <w:lang w:val="ca-ES" w:eastAsia="ca-ES"/>
          <w14:ligatures w14:val="none"/>
        </w:rPr>
        <w:t>Baleares, Ceuta y Melilla:</w:t>
      </w:r>
    </w:p>
    <w:p w14:paraId="16EFCD70"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0-0.5 kg → 7,45€</w:t>
      </w:r>
    </w:p>
    <w:p w14:paraId="08A90D25"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0.5-3 kg → 8,50€</w:t>
      </w:r>
    </w:p>
    <w:p w14:paraId="5869F48B"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3-10 kg → 10,00€</w:t>
      </w:r>
    </w:p>
    <w:p w14:paraId="73D769DC"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10-20 kg → 14,60€</w:t>
      </w:r>
    </w:p>
    <w:p w14:paraId="2A05164F" w14:textId="77777777" w:rsid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20 kg → 24,00€</w:t>
      </w:r>
    </w:p>
    <w:p w14:paraId="61DC5336" w14:textId="77777777" w:rsidR="00F7308C" w:rsidRPr="00F7308C" w:rsidRDefault="00F7308C" w:rsidP="00F7308C">
      <w:pPr>
        <w:spacing w:before="100" w:beforeAutospacing="1" w:after="100" w:afterAutospacing="1" w:line="240" w:lineRule="auto"/>
        <w:ind w:left="1077"/>
        <w:contextualSpacing/>
        <w:rPr>
          <w:rFonts w:eastAsia="Times New Roman" w:cstheme="minorHAnsi"/>
          <w:color w:val="002060"/>
          <w:kern w:val="0"/>
          <w:sz w:val="10"/>
          <w:szCs w:val="10"/>
          <w:lang w:val="ca-ES" w:eastAsia="ca-ES"/>
          <w14:ligatures w14:val="none"/>
        </w:rPr>
      </w:pPr>
    </w:p>
    <w:p w14:paraId="20359211" w14:textId="77777777" w:rsidR="00F7308C" w:rsidRPr="00F7308C" w:rsidRDefault="00F7308C" w:rsidP="00F7308C">
      <w:pPr>
        <w:numPr>
          <w:ilvl w:val="0"/>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proofErr w:type="spellStart"/>
      <w:r w:rsidRPr="00F7308C">
        <w:rPr>
          <w:rFonts w:eastAsia="Times New Roman" w:cstheme="minorHAnsi"/>
          <w:b/>
          <w:bCs/>
          <w:color w:val="002060"/>
          <w:kern w:val="0"/>
          <w:sz w:val="24"/>
          <w:szCs w:val="24"/>
          <w:lang w:val="ca-ES" w:eastAsia="ca-ES"/>
          <w14:ligatures w14:val="none"/>
        </w:rPr>
        <w:t>Islas</w:t>
      </w:r>
      <w:proofErr w:type="spellEnd"/>
      <w:r w:rsidRPr="00F7308C">
        <w:rPr>
          <w:rFonts w:eastAsia="Times New Roman" w:cstheme="minorHAnsi"/>
          <w:b/>
          <w:bCs/>
          <w:color w:val="002060"/>
          <w:kern w:val="0"/>
          <w:sz w:val="24"/>
          <w:szCs w:val="24"/>
          <w:lang w:val="ca-ES" w:eastAsia="ca-ES"/>
          <w14:ligatures w14:val="none"/>
        </w:rPr>
        <w:t xml:space="preserve"> </w:t>
      </w:r>
      <w:proofErr w:type="spellStart"/>
      <w:r w:rsidRPr="00F7308C">
        <w:rPr>
          <w:rFonts w:eastAsia="Times New Roman" w:cstheme="minorHAnsi"/>
          <w:b/>
          <w:bCs/>
          <w:color w:val="002060"/>
          <w:kern w:val="0"/>
          <w:sz w:val="24"/>
          <w:szCs w:val="24"/>
          <w:lang w:val="ca-ES" w:eastAsia="ca-ES"/>
          <w14:ligatures w14:val="none"/>
        </w:rPr>
        <w:t>Canarias</w:t>
      </w:r>
      <w:proofErr w:type="spellEnd"/>
      <w:r w:rsidRPr="00F7308C">
        <w:rPr>
          <w:rFonts w:eastAsia="Times New Roman" w:cstheme="minorHAnsi"/>
          <w:b/>
          <w:bCs/>
          <w:color w:val="002060"/>
          <w:kern w:val="0"/>
          <w:sz w:val="24"/>
          <w:szCs w:val="24"/>
          <w:lang w:val="ca-ES" w:eastAsia="ca-ES"/>
          <w14:ligatures w14:val="none"/>
        </w:rPr>
        <w:t>:</w:t>
      </w:r>
    </w:p>
    <w:p w14:paraId="423166F3"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0-0.5 kg → 9,90€</w:t>
      </w:r>
    </w:p>
    <w:p w14:paraId="7C474AC5"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0.5-3 kg → 11,00€</w:t>
      </w:r>
    </w:p>
    <w:p w14:paraId="560C673E"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3-10 kg → 20,00€</w:t>
      </w:r>
    </w:p>
    <w:p w14:paraId="34E1A325" w14:textId="77777777" w:rsidR="00F7308C" w:rsidRP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10-20 kg → 36,00€</w:t>
      </w:r>
    </w:p>
    <w:p w14:paraId="4F3C9250" w14:textId="77777777" w:rsidR="00F7308C" w:rsidRDefault="00F7308C" w:rsidP="00F7308C">
      <w:pPr>
        <w:numPr>
          <w:ilvl w:val="1"/>
          <w:numId w:val="7"/>
        </w:numPr>
        <w:spacing w:before="100" w:beforeAutospacing="1" w:after="100" w:afterAutospacing="1" w:line="240" w:lineRule="auto"/>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20 kg → 52,00€</w:t>
      </w:r>
    </w:p>
    <w:p w14:paraId="2A19AC4B" w14:textId="77777777" w:rsidR="00610749" w:rsidRPr="00F7308C" w:rsidRDefault="00610749" w:rsidP="00610749">
      <w:pPr>
        <w:spacing w:before="100" w:beforeAutospacing="1" w:after="100" w:afterAutospacing="1" w:line="240" w:lineRule="auto"/>
        <w:rPr>
          <w:rFonts w:eastAsia="Times New Roman" w:cstheme="minorHAnsi"/>
          <w:color w:val="002060"/>
          <w:kern w:val="0"/>
          <w:sz w:val="10"/>
          <w:szCs w:val="10"/>
          <w:lang w:val="ca-ES" w:eastAsia="ca-ES"/>
          <w14:ligatures w14:val="none"/>
        </w:rPr>
      </w:pPr>
    </w:p>
    <w:p w14:paraId="3CA247BB" w14:textId="77777777" w:rsidR="00F7308C" w:rsidRPr="00610749" w:rsidRDefault="00F7308C" w:rsidP="00610749">
      <w:pPr>
        <w:pStyle w:val="Prrafodelista"/>
        <w:numPr>
          <w:ilvl w:val="0"/>
          <w:numId w:val="7"/>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610749">
        <w:rPr>
          <w:rFonts w:eastAsia="Times New Roman" w:cstheme="minorHAnsi"/>
          <w:b/>
          <w:bCs/>
          <w:color w:val="002060"/>
          <w:kern w:val="0"/>
          <w:sz w:val="24"/>
          <w:szCs w:val="24"/>
          <w:lang w:val="ca-ES" w:eastAsia="ca-ES"/>
          <w14:ligatures w14:val="none"/>
        </w:rPr>
        <w:t>Zona 1 (</w:t>
      </w:r>
      <w:proofErr w:type="spellStart"/>
      <w:r w:rsidRPr="00610749">
        <w:rPr>
          <w:rFonts w:eastAsia="Times New Roman" w:cstheme="minorHAnsi"/>
          <w:b/>
          <w:bCs/>
          <w:color w:val="002060"/>
          <w:kern w:val="0"/>
          <w:sz w:val="24"/>
          <w:szCs w:val="24"/>
          <w:lang w:val="ca-ES" w:eastAsia="ca-ES"/>
          <w14:ligatures w14:val="none"/>
        </w:rPr>
        <w:t>Alemania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Austria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Bélgica</w:t>
      </w:r>
      <w:proofErr w:type="spellEnd"/>
      <w:r w:rsidRPr="00610749">
        <w:rPr>
          <w:rFonts w:eastAsia="Times New Roman" w:cstheme="minorHAnsi"/>
          <w:b/>
          <w:bCs/>
          <w:color w:val="002060"/>
          <w:kern w:val="0"/>
          <w:sz w:val="24"/>
          <w:szCs w:val="24"/>
          <w:lang w:val="ca-ES" w:eastAsia="ca-ES"/>
          <w14:ligatures w14:val="none"/>
        </w:rPr>
        <w:t xml:space="preserve">, Ciudad del </w:t>
      </w:r>
      <w:proofErr w:type="spellStart"/>
      <w:r w:rsidRPr="00610749">
        <w:rPr>
          <w:rFonts w:eastAsia="Times New Roman" w:cstheme="minorHAnsi"/>
          <w:b/>
          <w:bCs/>
          <w:color w:val="002060"/>
          <w:kern w:val="0"/>
          <w:sz w:val="24"/>
          <w:szCs w:val="24"/>
          <w:lang w:val="ca-ES" w:eastAsia="ca-ES"/>
          <w14:ligatures w14:val="none"/>
        </w:rPr>
        <w:t>Vaticano</w:t>
      </w:r>
      <w:proofErr w:type="spellEnd"/>
      <w:r w:rsidRPr="00610749">
        <w:rPr>
          <w:rFonts w:eastAsia="Times New Roman" w:cstheme="minorHAnsi"/>
          <w:b/>
          <w:bCs/>
          <w:color w:val="002060"/>
          <w:kern w:val="0"/>
          <w:sz w:val="24"/>
          <w:szCs w:val="24"/>
          <w:lang w:val="ca-ES" w:eastAsia="ca-ES"/>
          <w14:ligatures w14:val="none"/>
        </w:rPr>
        <w:t xml:space="preserve">, Dinamarca, </w:t>
      </w:r>
      <w:proofErr w:type="spellStart"/>
      <w:r w:rsidRPr="00610749">
        <w:rPr>
          <w:rFonts w:eastAsia="Times New Roman" w:cstheme="minorHAnsi"/>
          <w:b/>
          <w:bCs/>
          <w:color w:val="002060"/>
          <w:kern w:val="0"/>
          <w:sz w:val="24"/>
          <w:szCs w:val="24"/>
          <w:lang w:val="ca-ES" w:eastAsia="ca-ES"/>
          <w14:ligatures w14:val="none"/>
        </w:rPr>
        <w:t>Francia</w:t>
      </w:r>
      <w:proofErr w:type="spellEnd"/>
      <w:r w:rsidRPr="00610749">
        <w:rPr>
          <w:rFonts w:eastAsia="Times New Roman" w:cstheme="minorHAnsi"/>
          <w:b/>
          <w:bCs/>
          <w:color w:val="002060"/>
          <w:kern w:val="0"/>
          <w:sz w:val="24"/>
          <w:szCs w:val="24"/>
          <w:lang w:val="ca-ES" w:eastAsia="ca-ES"/>
          <w14:ligatures w14:val="none"/>
        </w:rPr>
        <w:t xml:space="preserve">, Irlanda, </w:t>
      </w:r>
      <w:proofErr w:type="spellStart"/>
      <w:r w:rsidRPr="00610749">
        <w:rPr>
          <w:rFonts w:eastAsia="Times New Roman" w:cstheme="minorHAnsi"/>
          <w:b/>
          <w:bCs/>
          <w:color w:val="002060"/>
          <w:kern w:val="0"/>
          <w:sz w:val="24"/>
          <w:szCs w:val="24"/>
          <w:lang w:val="ca-ES" w:eastAsia="ca-ES"/>
          <w14:ligatures w14:val="none"/>
        </w:rPr>
        <w:t>Italia</w:t>
      </w:r>
      <w:proofErr w:type="spellEnd"/>
      <w:r w:rsidRPr="00610749">
        <w:rPr>
          <w:rFonts w:eastAsia="Times New Roman" w:cstheme="minorHAnsi"/>
          <w:b/>
          <w:bCs/>
          <w:color w:val="002060"/>
          <w:kern w:val="0"/>
          <w:sz w:val="24"/>
          <w:szCs w:val="24"/>
          <w:lang w:val="ca-ES" w:eastAsia="ca-ES"/>
          <w14:ligatures w14:val="none"/>
        </w:rPr>
        <w:t xml:space="preserve">, Luxemburgo, </w:t>
      </w:r>
      <w:proofErr w:type="spellStart"/>
      <w:r w:rsidRPr="00610749">
        <w:rPr>
          <w:rFonts w:eastAsia="Times New Roman" w:cstheme="minorHAnsi"/>
          <w:b/>
          <w:bCs/>
          <w:color w:val="002060"/>
          <w:kern w:val="0"/>
          <w:sz w:val="24"/>
          <w:szCs w:val="24"/>
          <w:lang w:val="ca-ES" w:eastAsia="ca-ES"/>
          <w14:ligatures w14:val="none"/>
        </w:rPr>
        <w:t>Mónaco</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Países</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Bajos</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Polonia</w:t>
      </w:r>
      <w:proofErr w:type="spellEnd"/>
      <w:r w:rsidRPr="00610749">
        <w:rPr>
          <w:rFonts w:eastAsia="Times New Roman" w:cstheme="minorHAnsi"/>
          <w:b/>
          <w:bCs/>
          <w:color w:val="002060"/>
          <w:kern w:val="0"/>
          <w:sz w:val="24"/>
          <w:szCs w:val="24"/>
          <w:lang w:val="ca-ES" w:eastAsia="ca-ES"/>
          <w14:ligatures w14:val="none"/>
        </w:rPr>
        <w:t xml:space="preserve">, Portugal, </w:t>
      </w:r>
      <w:proofErr w:type="spellStart"/>
      <w:r w:rsidRPr="00610749">
        <w:rPr>
          <w:rFonts w:eastAsia="Times New Roman" w:cstheme="minorHAnsi"/>
          <w:b/>
          <w:bCs/>
          <w:color w:val="002060"/>
          <w:kern w:val="0"/>
          <w:sz w:val="24"/>
          <w:szCs w:val="24"/>
          <w:lang w:val="ca-ES" w:eastAsia="ca-ES"/>
          <w14:ligatures w14:val="none"/>
        </w:rPr>
        <w:t>Reino</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Unido</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Suecia</w:t>
      </w:r>
      <w:proofErr w:type="spellEnd"/>
      <w:r w:rsidRPr="00610749">
        <w:rPr>
          <w:rFonts w:eastAsia="Times New Roman" w:cstheme="minorHAnsi"/>
          <w:b/>
          <w:bCs/>
          <w:color w:val="002060"/>
          <w:kern w:val="0"/>
          <w:sz w:val="24"/>
          <w:szCs w:val="24"/>
          <w:lang w:val="ca-ES" w:eastAsia="ca-ES"/>
          <w14:ligatures w14:val="none"/>
        </w:rPr>
        <w:t>)</w:t>
      </w:r>
    </w:p>
    <w:p w14:paraId="38A6A335" w14:textId="77777777" w:rsidR="00F7308C" w:rsidRPr="00F7308C" w:rsidRDefault="00F7308C" w:rsidP="00F7308C">
      <w:pPr>
        <w:numPr>
          <w:ilvl w:val="0"/>
          <w:numId w:val="8"/>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0-0.5 kg → 11,00€</w:t>
      </w:r>
    </w:p>
    <w:p w14:paraId="6BCFECA9" w14:textId="77777777" w:rsidR="00F7308C" w:rsidRPr="00F7308C" w:rsidRDefault="00F7308C" w:rsidP="00F7308C">
      <w:pPr>
        <w:numPr>
          <w:ilvl w:val="0"/>
          <w:numId w:val="8"/>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0.5-3 kg → 22,00€</w:t>
      </w:r>
    </w:p>
    <w:p w14:paraId="22B70961" w14:textId="77777777" w:rsidR="00F7308C" w:rsidRPr="00F7308C" w:rsidRDefault="00F7308C" w:rsidP="00F7308C">
      <w:pPr>
        <w:numPr>
          <w:ilvl w:val="0"/>
          <w:numId w:val="8"/>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3-10 kg → 53,00€</w:t>
      </w:r>
    </w:p>
    <w:p w14:paraId="62EF9CFC" w14:textId="77777777" w:rsidR="00F7308C" w:rsidRPr="00F7308C" w:rsidRDefault="00F7308C" w:rsidP="00F7308C">
      <w:pPr>
        <w:numPr>
          <w:ilvl w:val="0"/>
          <w:numId w:val="8"/>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10-20 kg → 80,00€</w:t>
      </w:r>
    </w:p>
    <w:p w14:paraId="1D666C15" w14:textId="77777777" w:rsidR="00F7308C" w:rsidRPr="00F7308C" w:rsidRDefault="00F7308C" w:rsidP="00F7308C">
      <w:pPr>
        <w:numPr>
          <w:ilvl w:val="0"/>
          <w:numId w:val="8"/>
        </w:numPr>
        <w:spacing w:before="100" w:beforeAutospacing="1" w:after="100" w:afterAutospacing="1" w:line="240" w:lineRule="auto"/>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20 kg → 100,00€</w:t>
      </w:r>
    </w:p>
    <w:p w14:paraId="45A9753F" w14:textId="77777777" w:rsidR="00610749" w:rsidRPr="00610749" w:rsidRDefault="00610749" w:rsidP="00610749">
      <w:pPr>
        <w:spacing w:before="100" w:beforeAutospacing="1" w:after="100" w:afterAutospacing="1" w:line="240" w:lineRule="auto"/>
        <w:jc w:val="both"/>
        <w:rPr>
          <w:rFonts w:eastAsia="Times New Roman" w:cstheme="minorHAnsi"/>
          <w:b/>
          <w:bCs/>
          <w:color w:val="002060"/>
          <w:kern w:val="0"/>
          <w:sz w:val="10"/>
          <w:szCs w:val="10"/>
          <w:lang w:val="ca-ES" w:eastAsia="ca-ES"/>
          <w14:ligatures w14:val="none"/>
        </w:rPr>
      </w:pPr>
    </w:p>
    <w:p w14:paraId="7D4D10C1" w14:textId="74038245" w:rsidR="00F7308C" w:rsidRPr="00610749" w:rsidRDefault="00F7308C" w:rsidP="00610749">
      <w:pPr>
        <w:pStyle w:val="Prrafodelista"/>
        <w:numPr>
          <w:ilvl w:val="0"/>
          <w:numId w:val="10"/>
        </w:num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r w:rsidRPr="00610749">
        <w:rPr>
          <w:rFonts w:eastAsia="Times New Roman" w:cstheme="minorHAnsi"/>
          <w:b/>
          <w:bCs/>
          <w:color w:val="002060"/>
          <w:kern w:val="0"/>
          <w:sz w:val="24"/>
          <w:szCs w:val="24"/>
          <w:lang w:val="ca-ES" w:eastAsia="ca-ES"/>
          <w14:ligatures w14:val="none"/>
        </w:rPr>
        <w:t>Zona 2 (</w:t>
      </w:r>
      <w:proofErr w:type="spellStart"/>
      <w:r w:rsidRPr="00610749">
        <w:rPr>
          <w:rFonts w:eastAsia="Times New Roman" w:cstheme="minorHAnsi"/>
          <w:b/>
          <w:bCs/>
          <w:color w:val="002060"/>
          <w:kern w:val="0"/>
          <w:sz w:val="24"/>
          <w:szCs w:val="24"/>
          <w:lang w:val="ca-ES" w:eastAsia="ca-ES"/>
          <w14:ligatures w14:val="none"/>
        </w:rPr>
        <w:t>Bulgaria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Croacia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Eslovaquia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Eslovenia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Estonia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Finlandia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Grecia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Hungría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Letonia</w:t>
      </w:r>
      <w:proofErr w:type="spellEnd"/>
      <w:r w:rsidRPr="00610749">
        <w:rPr>
          <w:rFonts w:eastAsia="Times New Roman" w:cstheme="minorHAnsi"/>
          <w:b/>
          <w:bCs/>
          <w:color w:val="002060"/>
          <w:kern w:val="0"/>
          <w:sz w:val="24"/>
          <w:szCs w:val="24"/>
          <w:lang w:val="ca-ES" w:eastAsia="ca-ES"/>
          <w14:ligatures w14:val="none"/>
        </w:rPr>
        <w:t xml:space="preserve">, </w:t>
      </w:r>
      <w:proofErr w:type="spellStart"/>
      <w:r w:rsidRPr="00610749">
        <w:rPr>
          <w:rFonts w:eastAsia="Times New Roman" w:cstheme="minorHAnsi"/>
          <w:b/>
          <w:bCs/>
          <w:color w:val="002060"/>
          <w:kern w:val="0"/>
          <w:sz w:val="24"/>
          <w:szCs w:val="24"/>
          <w:lang w:val="ca-ES" w:eastAsia="ca-ES"/>
          <w14:ligatures w14:val="none"/>
        </w:rPr>
        <w:t>Lituania</w:t>
      </w:r>
      <w:proofErr w:type="spellEnd"/>
      <w:r w:rsidRPr="00610749">
        <w:rPr>
          <w:rFonts w:eastAsia="Times New Roman" w:cstheme="minorHAnsi"/>
          <w:b/>
          <w:bCs/>
          <w:color w:val="002060"/>
          <w:kern w:val="0"/>
          <w:sz w:val="24"/>
          <w:szCs w:val="24"/>
          <w:lang w:val="ca-ES" w:eastAsia="ca-ES"/>
          <w14:ligatures w14:val="none"/>
        </w:rPr>
        <w:t xml:space="preserve">, Malta, Noruega, </w:t>
      </w:r>
      <w:proofErr w:type="spellStart"/>
      <w:r w:rsidRPr="00610749">
        <w:rPr>
          <w:rFonts w:eastAsia="Times New Roman" w:cstheme="minorHAnsi"/>
          <w:b/>
          <w:bCs/>
          <w:color w:val="002060"/>
          <w:kern w:val="0"/>
          <w:sz w:val="24"/>
          <w:szCs w:val="24"/>
          <w:lang w:val="ca-ES" w:eastAsia="ca-ES"/>
          <w14:ligatures w14:val="none"/>
        </w:rPr>
        <w:t>Rumanía</w:t>
      </w:r>
      <w:proofErr w:type="spellEnd"/>
      <w:r w:rsidRPr="00610749">
        <w:rPr>
          <w:rFonts w:eastAsia="Times New Roman" w:cstheme="minorHAnsi"/>
          <w:b/>
          <w:bCs/>
          <w:color w:val="002060"/>
          <w:kern w:val="0"/>
          <w:sz w:val="24"/>
          <w:szCs w:val="24"/>
          <w:lang w:val="ca-ES" w:eastAsia="ca-ES"/>
          <w14:ligatures w14:val="none"/>
        </w:rPr>
        <w:t xml:space="preserve">, Suiza, República Checa, </w:t>
      </w:r>
      <w:proofErr w:type="spellStart"/>
      <w:r w:rsidRPr="00610749">
        <w:rPr>
          <w:rFonts w:eastAsia="Times New Roman" w:cstheme="minorHAnsi"/>
          <w:b/>
          <w:bCs/>
          <w:color w:val="002060"/>
          <w:kern w:val="0"/>
          <w:sz w:val="24"/>
          <w:szCs w:val="24"/>
          <w:lang w:val="ca-ES" w:eastAsia="ca-ES"/>
          <w14:ligatures w14:val="none"/>
        </w:rPr>
        <w:t>Chipre</w:t>
      </w:r>
      <w:proofErr w:type="spellEnd"/>
      <w:r w:rsidRPr="00610749">
        <w:rPr>
          <w:rFonts w:eastAsia="Times New Roman" w:cstheme="minorHAnsi"/>
          <w:b/>
          <w:bCs/>
          <w:color w:val="002060"/>
          <w:kern w:val="0"/>
          <w:sz w:val="24"/>
          <w:szCs w:val="24"/>
          <w:lang w:val="ca-ES" w:eastAsia="ca-ES"/>
          <w14:ligatures w14:val="none"/>
        </w:rPr>
        <w:t>)</w:t>
      </w:r>
    </w:p>
    <w:p w14:paraId="1088C5FC" w14:textId="77777777" w:rsidR="00F7308C" w:rsidRPr="00F7308C" w:rsidRDefault="00F7308C" w:rsidP="00610749">
      <w:pPr>
        <w:numPr>
          <w:ilvl w:val="0"/>
          <w:numId w:val="11"/>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0-0.5 kg → 14,00€</w:t>
      </w:r>
    </w:p>
    <w:p w14:paraId="6A20106A" w14:textId="77777777" w:rsidR="00F7308C" w:rsidRPr="00F7308C" w:rsidRDefault="00F7308C" w:rsidP="00610749">
      <w:pPr>
        <w:numPr>
          <w:ilvl w:val="0"/>
          <w:numId w:val="11"/>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0.5-3 kg → 28,00€</w:t>
      </w:r>
    </w:p>
    <w:p w14:paraId="6B22915D" w14:textId="77777777" w:rsidR="00F7308C" w:rsidRPr="00F7308C" w:rsidRDefault="00F7308C" w:rsidP="00610749">
      <w:pPr>
        <w:numPr>
          <w:ilvl w:val="0"/>
          <w:numId w:val="11"/>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3-10 kg → 60,00€</w:t>
      </w:r>
    </w:p>
    <w:p w14:paraId="282F9B57" w14:textId="77777777" w:rsidR="00F7308C" w:rsidRPr="00F7308C" w:rsidRDefault="00F7308C" w:rsidP="00610749">
      <w:pPr>
        <w:numPr>
          <w:ilvl w:val="0"/>
          <w:numId w:val="11"/>
        </w:numPr>
        <w:spacing w:before="100" w:beforeAutospacing="1" w:after="100" w:afterAutospacing="1" w:line="240" w:lineRule="auto"/>
        <w:rPr>
          <w:rFonts w:eastAsia="Times New Roman" w:cstheme="minorHAnsi"/>
          <w:color w:val="002060"/>
          <w:kern w:val="0"/>
          <w:sz w:val="24"/>
          <w:szCs w:val="24"/>
          <w:lang w:val="ca-ES" w:eastAsia="ca-ES"/>
          <w14:ligatures w14:val="none"/>
        </w:rPr>
      </w:pPr>
      <w:r w:rsidRPr="00F7308C">
        <w:rPr>
          <w:rFonts w:eastAsia="Times New Roman" w:cstheme="minorHAnsi"/>
          <w:color w:val="002060"/>
          <w:kern w:val="0"/>
          <w:sz w:val="24"/>
          <w:szCs w:val="24"/>
          <w:lang w:val="ca-ES" w:eastAsia="ca-ES"/>
          <w14:ligatures w14:val="none"/>
        </w:rPr>
        <w:t>10-20 kg → 99,00€</w:t>
      </w:r>
    </w:p>
    <w:p w14:paraId="45672A81" w14:textId="77777777" w:rsidR="00F7308C" w:rsidRPr="00F7308C" w:rsidRDefault="00F7308C" w:rsidP="00610749">
      <w:pPr>
        <w:numPr>
          <w:ilvl w:val="0"/>
          <w:numId w:val="11"/>
        </w:numPr>
        <w:spacing w:before="100" w:beforeAutospacing="1" w:after="100" w:afterAutospacing="1" w:line="240" w:lineRule="auto"/>
        <w:rPr>
          <w:rFonts w:eastAsia="Times New Roman" w:cstheme="minorHAnsi"/>
          <w:color w:val="002060"/>
          <w:kern w:val="0"/>
          <w:sz w:val="24"/>
          <w:szCs w:val="24"/>
          <w:lang w:val="ca-ES" w:eastAsia="ca-ES"/>
          <w14:ligatures w14:val="none"/>
        </w:rPr>
      </w:pPr>
      <w:proofErr w:type="spellStart"/>
      <w:r w:rsidRPr="00F7308C">
        <w:rPr>
          <w:rFonts w:eastAsia="Times New Roman" w:cstheme="minorHAnsi"/>
          <w:color w:val="002060"/>
          <w:kern w:val="0"/>
          <w:sz w:val="24"/>
          <w:szCs w:val="24"/>
          <w:lang w:val="ca-ES" w:eastAsia="ca-ES"/>
          <w14:ligatures w14:val="none"/>
        </w:rPr>
        <w:t>Más</w:t>
      </w:r>
      <w:proofErr w:type="spellEnd"/>
      <w:r w:rsidRPr="00F7308C">
        <w:rPr>
          <w:rFonts w:eastAsia="Times New Roman" w:cstheme="minorHAnsi"/>
          <w:color w:val="002060"/>
          <w:kern w:val="0"/>
          <w:sz w:val="24"/>
          <w:szCs w:val="24"/>
          <w:lang w:val="ca-ES" w:eastAsia="ca-ES"/>
          <w14:ligatures w14:val="none"/>
        </w:rPr>
        <w:t xml:space="preserve"> de 20 kg → 120,00€</w:t>
      </w:r>
    </w:p>
    <w:p w14:paraId="7F155DB7" w14:textId="77777777" w:rsidR="00F7308C" w:rsidRPr="00F7308C" w:rsidRDefault="00F7308C" w:rsidP="00F7308C">
      <w:pPr>
        <w:spacing w:beforeAutospacing="1" w:after="0" w:afterAutospacing="1" w:line="240" w:lineRule="auto"/>
        <w:rPr>
          <w:rFonts w:ascii="Times New Roman" w:eastAsia="Times New Roman" w:hAnsi="Times New Roman" w:cs="Times New Roman"/>
          <w:kern w:val="0"/>
          <w:sz w:val="24"/>
          <w:szCs w:val="24"/>
          <w:lang w:val="ca-ES" w:eastAsia="ca-ES"/>
          <w14:ligatures w14:val="none"/>
        </w:rPr>
      </w:pPr>
    </w:p>
    <w:p w14:paraId="1E7FE315" w14:textId="77777777" w:rsidR="00A347C3" w:rsidRPr="00F7308C" w:rsidRDefault="00A347C3" w:rsidP="0034423C">
      <w:pPr>
        <w:spacing w:before="100" w:beforeAutospacing="1" w:after="100" w:afterAutospacing="1" w:line="240" w:lineRule="auto"/>
        <w:jc w:val="both"/>
        <w:rPr>
          <w:rFonts w:eastAsia="Times New Roman" w:cstheme="minorHAnsi"/>
          <w:color w:val="002060"/>
          <w:kern w:val="0"/>
          <w:sz w:val="24"/>
          <w:szCs w:val="24"/>
          <w:lang w:val="ca-ES" w:eastAsia="ca-ES"/>
          <w14:ligatures w14:val="none"/>
        </w:rPr>
      </w:pPr>
    </w:p>
    <w:sectPr w:rsidR="00A347C3" w:rsidRPr="00F7308C" w:rsidSect="00F7308C">
      <w:headerReference w:type="even" r:id="rId8"/>
      <w:headerReference w:type="default" r:id="rId9"/>
      <w:footerReference w:type="even" r:id="rId10"/>
      <w:footerReference w:type="default" r:id="rId11"/>
      <w:headerReference w:type="first" r:id="rId12"/>
      <w:footerReference w:type="first" r:id="rId1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FC77" w14:textId="77777777" w:rsidR="007B0DB6" w:rsidRDefault="007B0DB6" w:rsidP="00AE7042">
      <w:pPr>
        <w:spacing w:after="0" w:line="240" w:lineRule="auto"/>
      </w:pPr>
      <w:r>
        <w:separator/>
      </w:r>
    </w:p>
  </w:endnote>
  <w:endnote w:type="continuationSeparator" w:id="0">
    <w:p w14:paraId="6D78EBE9" w14:textId="77777777" w:rsidR="007B0DB6" w:rsidRDefault="007B0DB6" w:rsidP="00A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C15" w14:textId="77777777" w:rsidR="00AE7042" w:rsidRDefault="00AE70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F673" w14:textId="77777777" w:rsidR="00AE7042" w:rsidRDefault="00AE70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9617" w14:textId="77777777" w:rsidR="00AE7042" w:rsidRDefault="00AE70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034C" w14:textId="77777777" w:rsidR="007B0DB6" w:rsidRDefault="007B0DB6" w:rsidP="00AE7042">
      <w:pPr>
        <w:spacing w:after="0" w:line="240" w:lineRule="auto"/>
      </w:pPr>
      <w:r>
        <w:separator/>
      </w:r>
    </w:p>
  </w:footnote>
  <w:footnote w:type="continuationSeparator" w:id="0">
    <w:p w14:paraId="16430DBF" w14:textId="77777777" w:rsidR="007B0DB6" w:rsidRDefault="007B0DB6" w:rsidP="00A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9D5C" w14:textId="77777777" w:rsidR="00AE7042" w:rsidRDefault="00AE70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D54A" w14:textId="0729442B" w:rsidR="00AE7042" w:rsidRPr="00AE7042" w:rsidRDefault="00360162" w:rsidP="00AE7042">
    <w:pPr>
      <w:pStyle w:val="Encabezado"/>
      <w:tabs>
        <w:tab w:val="clear" w:pos="4252"/>
        <w:tab w:val="clear" w:pos="8504"/>
        <w:tab w:val="left" w:pos="3024"/>
      </w:tabs>
      <w:rPr>
        <w:b/>
        <w:bCs/>
        <w:sz w:val="28"/>
        <w:szCs w:val="28"/>
      </w:rPr>
    </w:pPr>
    <w:r>
      <w:rPr>
        <w:b/>
        <w:bCs/>
        <w:sz w:val="28"/>
        <w:szCs w:val="28"/>
      </w:rPr>
      <w:t>Grupo A</w:t>
    </w:r>
    <w:r w:rsidR="00AE7042">
      <w:rPr>
        <w:b/>
        <w:bCs/>
        <w:sz w:val="28"/>
        <w:szCs w:val="28"/>
      </w:rPr>
      <w:tab/>
    </w:r>
    <w:r w:rsidR="00AE7042">
      <w:rPr>
        <w:b/>
        <w:bCs/>
        <w:sz w:val="28"/>
        <w:szCs w:val="28"/>
      </w:rPr>
      <w:tab/>
      <w:t xml:space="preserve">    NE</w:t>
    </w:r>
    <w:r w:rsidR="00AE7042">
      <w:rPr>
        <w:b/>
        <w:bCs/>
        <w:sz w:val="28"/>
        <w:szCs w:val="28"/>
      </w:rPr>
      <w:tab/>
    </w:r>
    <w:r w:rsidR="00AE7042">
      <w:rPr>
        <w:b/>
        <w:bCs/>
        <w:sz w:val="28"/>
        <w:szCs w:val="28"/>
      </w:rPr>
      <w:tab/>
    </w:r>
    <w:r w:rsidR="00AE7042">
      <w:rPr>
        <w:b/>
        <w:bCs/>
        <w:sz w:val="28"/>
        <w:szCs w:val="28"/>
      </w:rPr>
      <w:tab/>
    </w:r>
    <w:r w:rsidR="00AE7042">
      <w:rPr>
        <w:b/>
        <w:bCs/>
        <w:sz w:val="28"/>
        <w:szCs w:val="28"/>
      </w:rPr>
      <w:tab/>
    </w:r>
    <w:r w:rsidR="00AE7042">
      <w:rPr>
        <w:b/>
        <w:bCs/>
        <w:sz w:val="28"/>
        <w:szCs w:val="28"/>
      </w:rPr>
      <w:tab/>
    </w:r>
    <w:r w:rsidR="00091917">
      <w:rPr>
        <w:b/>
        <w:bCs/>
        <w:sz w:val="28"/>
        <w:szCs w:val="28"/>
      </w:rPr>
      <w:t>1</w:t>
    </w:r>
    <w:r w:rsidR="0034423C">
      <w:rPr>
        <w:b/>
        <w:bCs/>
        <w:sz w:val="28"/>
        <w:szCs w:val="28"/>
      </w:rPr>
      <w:t>4</w:t>
    </w:r>
    <w:r w:rsidR="00AE7042">
      <w:rPr>
        <w:b/>
        <w:bCs/>
        <w:sz w:val="28"/>
        <w:szCs w:val="28"/>
      </w:rPr>
      <w:t>-0</w:t>
    </w:r>
    <w:r w:rsidR="00091917">
      <w:rPr>
        <w:b/>
        <w:bCs/>
        <w:sz w:val="28"/>
        <w:szCs w:val="28"/>
      </w:rPr>
      <w:t>3</w:t>
    </w:r>
    <w:r w:rsidR="00AE7042">
      <w:rPr>
        <w:b/>
        <w:bCs/>
        <w:sz w:val="28"/>
        <w:szCs w:val="28"/>
      </w:rPr>
      <w:t>-2025</w:t>
    </w:r>
  </w:p>
  <w:p w14:paraId="23B7406D" w14:textId="77777777" w:rsidR="00AE7042" w:rsidRDefault="00AE70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DF1" w14:textId="77777777" w:rsidR="00AE7042" w:rsidRDefault="00AE70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06B"/>
    <w:multiLevelType w:val="multilevel"/>
    <w:tmpl w:val="AE3254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9BF04C6"/>
    <w:multiLevelType w:val="multilevel"/>
    <w:tmpl w:val="AE32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4741"/>
    <w:multiLevelType w:val="multilevel"/>
    <w:tmpl w:val="3006D2F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2776F47"/>
    <w:multiLevelType w:val="multilevel"/>
    <w:tmpl w:val="9CF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B4879"/>
    <w:multiLevelType w:val="multilevel"/>
    <w:tmpl w:val="026E919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D9120DD"/>
    <w:multiLevelType w:val="multilevel"/>
    <w:tmpl w:val="066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63E60"/>
    <w:multiLevelType w:val="hybridMultilevel"/>
    <w:tmpl w:val="64E29172"/>
    <w:lvl w:ilvl="0" w:tplc="0C0A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D3B69A9"/>
    <w:multiLevelType w:val="multilevel"/>
    <w:tmpl w:val="71D8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A52D3"/>
    <w:multiLevelType w:val="multilevel"/>
    <w:tmpl w:val="499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B4ADE"/>
    <w:multiLevelType w:val="hybridMultilevel"/>
    <w:tmpl w:val="512682B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7A381B14"/>
    <w:multiLevelType w:val="multilevel"/>
    <w:tmpl w:val="1394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587200">
    <w:abstractNumId w:val="10"/>
  </w:num>
  <w:num w:numId="2" w16cid:durableId="1539120015">
    <w:abstractNumId w:val="8"/>
  </w:num>
  <w:num w:numId="3" w16cid:durableId="1062606849">
    <w:abstractNumId w:val="3"/>
  </w:num>
  <w:num w:numId="4" w16cid:durableId="478306774">
    <w:abstractNumId w:val="9"/>
  </w:num>
  <w:num w:numId="5" w16cid:durableId="1435903942">
    <w:abstractNumId w:val="7"/>
  </w:num>
  <w:num w:numId="6" w16cid:durableId="84739552">
    <w:abstractNumId w:val="5"/>
  </w:num>
  <w:num w:numId="7" w16cid:durableId="133644055">
    <w:abstractNumId w:val="1"/>
  </w:num>
  <w:num w:numId="8" w16cid:durableId="1522552032">
    <w:abstractNumId w:val="2"/>
  </w:num>
  <w:num w:numId="9" w16cid:durableId="1906408294">
    <w:abstractNumId w:val="0"/>
  </w:num>
  <w:num w:numId="10" w16cid:durableId="222983794">
    <w:abstractNumId w:val="6"/>
  </w:num>
  <w:num w:numId="11" w16cid:durableId="29271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42"/>
    <w:rsid w:val="00045408"/>
    <w:rsid w:val="000554C7"/>
    <w:rsid w:val="00091917"/>
    <w:rsid w:val="00152526"/>
    <w:rsid w:val="001864DE"/>
    <w:rsid w:val="0034423C"/>
    <w:rsid w:val="00344343"/>
    <w:rsid w:val="00360162"/>
    <w:rsid w:val="00401C1F"/>
    <w:rsid w:val="00401F68"/>
    <w:rsid w:val="0051148D"/>
    <w:rsid w:val="00610749"/>
    <w:rsid w:val="006B11A1"/>
    <w:rsid w:val="006F5E73"/>
    <w:rsid w:val="007B0DB6"/>
    <w:rsid w:val="00812301"/>
    <w:rsid w:val="00862580"/>
    <w:rsid w:val="009B1DC7"/>
    <w:rsid w:val="00A347C3"/>
    <w:rsid w:val="00AE7042"/>
    <w:rsid w:val="00B87A19"/>
    <w:rsid w:val="00BF747B"/>
    <w:rsid w:val="00C74482"/>
    <w:rsid w:val="00CC18AD"/>
    <w:rsid w:val="00CD6DF5"/>
    <w:rsid w:val="00D17FE2"/>
    <w:rsid w:val="00D8762C"/>
    <w:rsid w:val="00E50D0C"/>
    <w:rsid w:val="00E93A2E"/>
    <w:rsid w:val="00F7308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9C1"/>
  <w15:chartTrackingRefBased/>
  <w15:docId w15:val="{933105A7-E1AB-420E-895F-3A882DE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042"/>
    <w:rPr>
      <w:lang w:val="es-ES"/>
    </w:rPr>
  </w:style>
  <w:style w:type="paragraph" w:styleId="Piedepgina">
    <w:name w:val="footer"/>
    <w:basedOn w:val="Normal"/>
    <w:link w:val="PiedepginaCar"/>
    <w:uiPriority w:val="99"/>
    <w:unhideWhenUsed/>
    <w:rsid w:val="00A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042"/>
    <w:rPr>
      <w:lang w:val="es-ES"/>
    </w:rPr>
  </w:style>
  <w:style w:type="paragraph" w:styleId="Prrafodelista">
    <w:name w:val="List Paragraph"/>
    <w:basedOn w:val="Normal"/>
    <w:uiPriority w:val="34"/>
    <w:qFormat/>
    <w:rsid w:val="0034423C"/>
    <w:pPr>
      <w:ind w:left="720"/>
      <w:contextualSpacing/>
    </w:pPr>
  </w:style>
  <w:style w:type="character" w:styleId="Hipervnculo">
    <w:name w:val="Hyperlink"/>
    <w:basedOn w:val="Fuentedeprrafopredeter"/>
    <w:uiPriority w:val="99"/>
    <w:unhideWhenUsed/>
    <w:rsid w:val="00A347C3"/>
    <w:rPr>
      <w:color w:val="0563C1" w:themeColor="hyperlink"/>
      <w:u w:val="single"/>
    </w:rPr>
  </w:style>
  <w:style w:type="character" w:styleId="Mencinsinresolver">
    <w:name w:val="Unresolved Mention"/>
    <w:basedOn w:val="Fuentedeprrafopredeter"/>
    <w:uiPriority w:val="99"/>
    <w:semiHidden/>
    <w:unhideWhenUsed/>
    <w:rsid w:val="00A347C3"/>
    <w:rPr>
      <w:color w:val="605E5C"/>
      <w:shd w:val="clear" w:color="auto" w:fill="E1DFDD"/>
    </w:rPr>
  </w:style>
  <w:style w:type="paragraph" w:styleId="NormalWeb">
    <w:name w:val="Normal (Web)"/>
    <w:basedOn w:val="Normal"/>
    <w:uiPriority w:val="99"/>
    <w:semiHidden/>
    <w:unhideWhenUsed/>
    <w:rsid w:val="00F7308C"/>
    <w:pPr>
      <w:spacing w:before="100" w:beforeAutospacing="1" w:after="100" w:afterAutospacing="1" w:line="240" w:lineRule="auto"/>
    </w:pPr>
    <w:rPr>
      <w:rFonts w:ascii="Times New Roman" w:eastAsia="Times New Roman" w:hAnsi="Times New Roman" w:cs="Times New Roman"/>
      <w:kern w:val="0"/>
      <w:sz w:val="24"/>
      <w:szCs w:val="24"/>
      <w:lang w:val="ca-ES" w:eastAsia="ca-ES"/>
      <w14:ligatures w14:val="none"/>
    </w:rPr>
  </w:style>
  <w:style w:type="character" w:styleId="Textoennegrita">
    <w:name w:val="Strong"/>
    <w:basedOn w:val="Fuentedeprrafopredeter"/>
    <w:uiPriority w:val="22"/>
    <w:qFormat/>
    <w:rsid w:val="00F73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3212">
      <w:bodyDiv w:val="1"/>
      <w:marLeft w:val="0"/>
      <w:marRight w:val="0"/>
      <w:marTop w:val="0"/>
      <w:marBottom w:val="0"/>
      <w:divBdr>
        <w:top w:val="none" w:sz="0" w:space="0" w:color="auto"/>
        <w:left w:val="none" w:sz="0" w:space="0" w:color="auto"/>
        <w:bottom w:val="none" w:sz="0" w:space="0" w:color="auto"/>
        <w:right w:val="none" w:sz="0" w:space="0" w:color="auto"/>
      </w:divBdr>
    </w:div>
    <w:div w:id="109978265">
      <w:bodyDiv w:val="1"/>
      <w:marLeft w:val="0"/>
      <w:marRight w:val="0"/>
      <w:marTop w:val="0"/>
      <w:marBottom w:val="0"/>
      <w:divBdr>
        <w:top w:val="none" w:sz="0" w:space="0" w:color="auto"/>
        <w:left w:val="none" w:sz="0" w:space="0" w:color="auto"/>
        <w:bottom w:val="none" w:sz="0" w:space="0" w:color="auto"/>
        <w:right w:val="none" w:sz="0" w:space="0" w:color="auto"/>
      </w:divBdr>
    </w:div>
    <w:div w:id="244800412">
      <w:bodyDiv w:val="1"/>
      <w:marLeft w:val="0"/>
      <w:marRight w:val="0"/>
      <w:marTop w:val="0"/>
      <w:marBottom w:val="0"/>
      <w:divBdr>
        <w:top w:val="none" w:sz="0" w:space="0" w:color="auto"/>
        <w:left w:val="none" w:sz="0" w:space="0" w:color="auto"/>
        <w:bottom w:val="none" w:sz="0" w:space="0" w:color="auto"/>
        <w:right w:val="none" w:sz="0" w:space="0" w:color="auto"/>
      </w:divBdr>
    </w:div>
    <w:div w:id="355932557">
      <w:bodyDiv w:val="1"/>
      <w:marLeft w:val="0"/>
      <w:marRight w:val="0"/>
      <w:marTop w:val="0"/>
      <w:marBottom w:val="0"/>
      <w:divBdr>
        <w:top w:val="none" w:sz="0" w:space="0" w:color="auto"/>
        <w:left w:val="none" w:sz="0" w:space="0" w:color="auto"/>
        <w:bottom w:val="none" w:sz="0" w:space="0" w:color="auto"/>
        <w:right w:val="none" w:sz="0" w:space="0" w:color="auto"/>
      </w:divBdr>
    </w:div>
    <w:div w:id="364870946">
      <w:bodyDiv w:val="1"/>
      <w:marLeft w:val="0"/>
      <w:marRight w:val="0"/>
      <w:marTop w:val="0"/>
      <w:marBottom w:val="0"/>
      <w:divBdr>
        <w:top w:val="none" w:sz="0" w:space="0" w:color="auto"/>
        <w:left w:val="none" w:sz="0" w:space="0" w:color="auto"/>
        <w:bottom w:val="none" w:sz="0" w:space="0" w:color="auto"/>
        <w:right w:val="none" w:sz="0" w:space="0" w:color="auto"/>
      </w:divBdr>
    </w:div>
    <w:div w:id="593322705">
      <w:bodyDiv w:val="1"/>
      <w:marLeft w:val="0"/>
      <w:marRight w:val="0"/>
      <w:marTop w:val="0"/>
      <w:marBottom w:val="0"/>
      <w:divBdr>
        <w:top w:val="none" w:sz="0" w:space="0" w:color="auto"/>
        <w:left w:val="none" w:sz="0" w:space="0" w:color="auto"/>
        <w:bottom w:val="none" w:sz="0" w:space="0" w:color="auto"/>
        <w:right w:val="none" w:sz="0" w:space="0" w:color="auto"/>
      </w:divBdr>
    </w:div>
    <w:div w:id="738600765">
      <w:bodyDiv w:val="1"/>
      <w:marLeft w:val="0"/>
      <w:marRight w:val="0"/>
      <w:marTop w:val="0"/>
      <w:marBottom w:val="0"/>
      <w:divBdr>
        <w:top w:val="none" w:sz="0" w:space="0" w:color="auto"/>
        <w:left w:val="none" w:sz="0" w:space="0" w:color="auto"/>
        <w:bottom w:val="none" w:sz="0" w:space="0" w:color="auto"/>
        <w:right w:val="none" w:sz="0" w:space="0" w:color="auto"/>
      </w:divBdr>
    </w:div>
    <w:div w:id="1308900992">
      <w:bodyDiv w:val="1"/>
      <w:marLeft w:val="0"/>
      <w:marRight w:val="0"/>
      <w:marTop w:val="0"/>
      <w:marBottom w:val="0"/>
      <w:divBdr>
        <w:top w:val="none" w:sz="0" w:space="0" w:color="auto"/>
        <w:left w:val="none" w:sz="0" w:space="0" w:color="auto"/>
        <w:bottom w:val="none" w:sz="0" w:space="0" w:color="auto"/>
        <w:right w:val="none" w:sz="0" w:space="0" w:color="auto"/>
      </w:divBdr>
    </w:div>
    <w:div w:id="1313675122">
      <w:bodyDiv w:val="1"/>
      <w:marLeft w:val="0"/>
      <w:marRight w:val="0"/>
      <w:marTop w:val="0"/>
      <w:marBottom w:val="0"/>
      <w:divBdr>
        <w:top w:val="none" w:sz="0" w:space="0" w:color="auto"/>
        <w:left w:val="none" w:sz="0" w:space="0" w:color="auto"/>
        <w:bottom w:val="none" w:sz="0" w:space="0" w:color="auto"/>
        <w:right w:val="none" w:sz="0" w:space="0" w:color="auto"/>
      </w:divBdr>
    </w:div>
    <w:div w:id="1363438789">
      <w:bodyDiv w:val="1"/>
      <w:marLeft w:val="0"/>
      <w:marRight w:val="0"/>
      <w:marTop w:val="0"/>
      <w:marBottom w:val="0"/>
      <w:divBdr>
        <w:top w:val="none" w:sz="0" w:space="0" w:color="auto"/>
        <w:left w:val="none" w:sz="0" w:space="0" w:color="auto"/>
        <w:bottom w:val="none" w:sz="0" w:space="0" w:color="auto"/>
        <w:right w:val="none" w:sz="0" w:space="0" w:color="auto"/>
      </w:divBdr>
    </w:div>
    <w:div w:id="1393237368">
      <w:bodyDiv w:val="1"/>
      <w:marLeft w:val="0"/>
      <w:marRight w:val="0"/>
      <w:marTop w:val="0"/>
      <w:marBottom w:val="0"/>
      <w:divBdr>
        <w:top w:val="none" w:sz="0" w:space="0" w:color="auto"/>
        <w:left w:val="none" w:sz="0" w:space="0" w:color="auto"/>
        <w:bottom w:val="none" w:sz="0" w:space="0" w:color="auto"/>
        <w:right w:val="none" w:sz="0" w:space="0" w:color="auto"/>
      </w:divBdr>
    </w:div>
    <w:div w:id="1749421657">
      <w:bodyDiv w:val="1"/>
      <w:marLeft w:val="0"/>
      <w:marRight w:val="0"/>
      <w:marTop w:val="0"/>
      <w:marBottom w:val="0"/>
      <w:divBdr>
        <w:top w:val="none" w:sz="0" w:space="0" w:color="auto"/>
        <w:left w:val="none" w:sz="0" w:space="0" w:color="auto"/>
        <w:bottom w:val="none" w:sz="0" w:space="0" w:color="auto"/>
        <w:right w:val="none" w:sz="0" w:space="0" w:color="auto"/>
      </w:divBdr>
    </w:div>
    <w:div w:id="1821801236">
      <w:bodyDiv w:val="1"/>
      <w:marLeft w:val="0"/>
      <w:marRight w:val="0"/>
      <w:marTop w:val="0"/>
      <w:marBottom w:val="0"/>
      <w:divBdr>
        <w:top w:val="none" w:sz="0" w:space="0" w:color="auto"/>
        <w:left w:val="none" w:sz="0" w:space="0" w:color="auto"/>
        <w:bottom w:val="none" w:sz="0" w:space="0" w:color="auto"/>
        <w:right w:val="none" w:sz="0" w:space="0" w:color="auto"/>
      </w:divBdr>
    </w:div>
    <w:div w:id="204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8154-055B-42A6-AE16-7A55E0DE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653</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9</cp:revision>
  <dcterms:created xsi:type="dcterms:W3CDTF">2025-02-13T18:27:00Z</dcterms:created>
  <dcterms:modified xsi:type="dcterms:W3CDTF">2025-03-13T21:38:00Z</dcterms:modified>
</cp:coreProperties>
</file>