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2"/>
          <w:szCs w:val="32"/>
          <w:u w:val="single"/>
        </w:rPr>
      </w:pPr>
      <w:r w:rsidDel="00000000" w:rsidR="00000000" w:rsidRPr="00000000">
        <w:rPr>
          <w:b w:val="1"/>
          <w:i w:val="1"/>
          <w:sz w:val="32"/>
          <w:szCs w:val="32"/>
          <w:u w:val="single"/>
          <w:rtl w:val="0"/>
        </w:rPr>
        <w:t xml:space="preserve">KEYWORDS (GUIA PASO A PASO)</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Identificación de 5 keywords muy relacionadas co</w:t>
      </w:r>
      <w:r w:rsidDel="00000000" w:rsidR="00000000" w:rsidRPr="00000000">
        <w:rPr>
          <w:rtl w:val="0"/>
        </w:rPr>
        <w:t xml:space="preserve">n nuestro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negocio.</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Dichas </w:t>
      </w:r>
      <w:r w:rsidDel="00000000" w:rsidR="00000000" w:rsidRPr="00000000">
        <w:rPr>
          <w:rtl w:val="0"/>
        </w:rPr>
        <w:t xml:space="preserve">keywords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tienen al lado un número (del 1 al 5), siendo 1 la más buscada y 5 la que menos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Posteriormente buscamos sinónimos de las keywords identificadas para ver su grado de búsqueda.</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Expandimos las keywords viendo cuales utiliza la competencia.</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Eliminamos aquellas que tengan una tendencia negativa</w:t>
      </w:r>
    </w:p>
    <w:p w:rsidR="00000000" w:rsidDel="00000000" w:rsidP="00000000" w:rsidRDefault="00000000" w:rsidRPr="00000000" w14:paraId="00000007">
      <w:pPr>
        <w:rPr/>
      </w:pPr>
      <w:r w:rsidDel="00000000" w:rsidR="00000000" w:rsidRPr="00000000">
        <w:rPr>
          <w:b w:val="1"/>
          <w:rtl w:val="0"/>
        </w:rPr>
        <w:t xml:space="preserve">HEADPHONES </w:t>
      </w:r>
      <w:r w:rsidDel="00000000" w:rsidR="00000000" w:rsidRPr="00000000">
        <w:rPr>
          <w:rtl w:val="0"/>
        </w:rPr>
        <w:t xml:space="preserve">(1)</w:t>
      </w:r>
    </w:p>
    <w:p w:rsidR="00000000" w:rsidDel="00000000" w:rsidP="00000000" w:rsidRDefault="00000000" w:rsidRPr="00000000" w14:paraId="00000008">
      <w:pPr>
        <w:jc w:val="both"/>
        <w:rPr/>
      </w:pPr>
      <w:r w:rsidDel="00000000" w:rsidR="00000000" w:rsidRPr="00000000">
        <w:rPr>
          <w:rtl w:val="0"/>
        </w:rPr>
        <w:t xml:space="preserve">La keyword más buscada de las seleccionadas como candidatas para nuestra selección es “headphones”. Esta está muy relacionada con nuestra tienda ya que tratamos productos de audio como altavoces, auriculares, accesorios, y más.</w:t>
      </w:r>
    </w:p>
    <w:p w:rsidR="00000000" w:rsidDel="00000000" w:rsidP="00000000" w:rsidRDefault="00000000" w:rsidRPr="00000000" w14:paraId="00000009">
      <w:pPr>
        <w:jc w:val="both"/>
        <w:rPr/>
      </w:pPr>
      <w:r w:rsidDel="00000000" w:rsidR="00000000" w:rsidRPr="00000000">
        <w:rPr>
          <w:rtl w:val="0"/>
        </w:rPr>
        <w:t xml:space="preserve">Además, la selección de keywords la haremos en inglés, ya que el volumen de búsqueda en comparación con las keywords en español es mucho mayor.</w:t>
      </w:r>
    </w:p>
    <w:p w:rsidR="00000000" w:rsidDel="00000000" w:rsidP="00000000" w:rsidRDefault="00000000" w:rsidRPr="00000000" w14:paraId="0000000A">
      <w:pPr>
        <w:jc w:val="both"/>
        <w:rPr/>
      </w:pPr>
      <w:r w:rsidDel="00000000" w:rsidR="00000000" w:rsidRPr="00000000">
        <w:rPr>
          <w:rtl w:val="0"/>
        </w:rPr>
        <w:t xml:space="preserve">Así pues, podemos observar que la palabra “headphones” tiene por sí sola un volumen de búsqueda de 249479. Además, otras palabras combinadas a esta como “bluetooth”, “wireless” y “noise cancelling” son propias de nuestra tienda y todas ellas tienen un amplio volumen de búsqueda.</w:t>
      </w:r>
    </w:p>
    <w:p w:rsidR="00000000" w:rsidDel="00000000" w:rsidP="00000000" w:rsidRDefault="00000000" w:rsidRPr="00000000" w14:paraId="0000000B">
      <w:pPr>
        <w:rPr/>
      </w:pPr>
      <w:r w:rsidDel="00000000" w:rsidR="00000000" w:rsidRPr="00000000">
        <w:rPr>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85517</wp:posOffset>
            </wp:positionV>
            <wp:extent cx="3871913" cy="4355902"/>
            <wp:effectExtent b="0" l="0" r="0" t="0"/>
            <wp:wrapSquare wrapText="bothSides" distB="0" distT="0" distL="114300" distR="114300"/>
            <wp:docPr id="2112660678" name="image15.png"/>
            <a:graphic>
              <a:graphicData uri="http://schemas.openxmlformats.org/drawingml/2006/picture">
                <pic:pic>
                  <pic:nvPicPr>
                    <pic:cNvPr id="0" name="image15.png"/>
                    <pic:cNvPicPr preferRelativeResize="0"/>
                  </pic:nvPicPr>
                  <pic:blipFill>
                    <a:blip r:embed="rId7"/>
                    <a:srcRect b="14998" l="0" r="49487" t="0"/>
                    <a:stretch>
                      <a:fillRect/>
                    </a:stretch>
                  </pic:blipFill>
                  <pic:spPr>
                    <a:xfrm>
                      <a:off x="0" y="0"/>
                      <a:ext cx="3871913" cy="4355902"/>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EARBUDS </w:t>
      </w:r>
      <w:r w:rsidDel="00000000" w:rsidR="00000000" w:rsidRPr="00000000">
        <w:rPr>
          <w:rtl w:val="0"/>
        </w:rPr>
        <w:t xml:space="preserve">(2)</w:t>
      </w:r>
    </w:p>
    <w:p w:rsidR="00000000" w:rsidDel="00000000" w:rsidP="00000000" w:rsidRDefault="00000000" w:rsidRPr="00000000" w14:paraId="00000018">
      <w:pPr>
        <w:jc w:val="both"/>
        <w:rPr/>
      </w:pPr>
      <w:r w:rsidDel="00000000" w:rsidR="00000000" w:rsidRPr="00000000">
        <w:rPr>
          <w:rtl w:val="0"/>
        </w:rPr>
        <w:t xml:space="preserve">La segunda keyword más buscada es “earbuds”. Tiene sentido ya que es muy parecida a “headphones” por su similitud en el significado. La traducción literal sería auriculares o audífonos. Podemos ver claramente que tiene un gran volumen de búsqueda, pero es menor al de “headphones”, contando con 160836.</w:t>
      </w:r>
    </w:p>
    <w:p w:rsidR="00000000" w:rsidDel="00000000" w:rsidP="00000000" w:rsidRDefault="00000000" w:rsidRPr="00000000" w14:paraId="00000019">
      <w:pPr>
        <w:jc w:val="both"/>
        <w:rPr/>
      </w:pPr>
      <w:r w:rsidDel="00000000" w:rsidR="00000000" w:rsidRPr="00000000">
        <w:rPr>
          <w:rtl w:val="0"/>
        </w:rPr>
        <w:t xml:space="preserve">Además, podemos ver que las palabras que acompañan a dichas keywords también están relacionadas con nuestra tienda, siendo aún más atractivo utilizarla.</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814800" cy="4908417"/>
            <wp:effectExtent b="0" l="0" r="0" t="0"/>
            <wp:wrapSquare wrapText="bothSides" distB="0" distT="0" distL="114300" distR="114300"/>
            <wp:docPr id="2112660690" name="image5.png"/>
            <a:graphic>
              <a:graphicData uri="http://schemas.openxmlformats.org/drawingml/2006/picture">
                <pic:pic>
                  <pic:nvPicPr>
                    <pic:cNvPr id="0" name="image5.png"/>
                    <pic:cNvPicPr preferRelativeResize="0"/>
                  </pic:nvPicPr>
                  <pic:blipFill>
                    <a:blip r:embed="rId8"/>
                    <a:srcRect b="15693" l="0" r="0" t="0"/>
                    <a:stretch>
                      <a:fillRect/>
                    </a:stretch>
                  </pic:blipFill>
                  <pic:spPr>
                    <a:xfrm>
                      <a:off x="0" y="0"/>
                      <a:ext cx="5814800" cy="4908417"/>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5300"/>
        </w:tabs>
        <w:rPr/>
      </w:pPr>
      <w:r w:rsidDel="00000000" w:rsidR="00000000" w:rsidRPr="00000000">
        <w:rPr>
          <w:rtl w:val="0"/>
        </w:rPr>
      </w:r>
    </w:p>
    <w:p w:rsidR="00000000" w:rsidDel="00000000" w:rsidP="00000000" w:rsidRDefault="00000000" w:rsidRPr="00000000" w14:paraId="00000022">
      <w:pPr>
        <w:tabs>
          <w:tab w:val="left" w:leader="none" w:pos="5300"/>
        </w:tabs>
        <w:rPr/>
      </w:pPr>
      <w:r w:rsidDel="00000000" w:rsidR="00000000" w:rsidRPr="00000000">
        <w:rPr>
          <w:rtl w:val="0"/>
        </w:rPr>
      </w:r>
    </w:p>
    <w:p w:rsidR="00000000" w:rsidDel="00000000" w:rsidP="00000000" w:rsidRDefault="00000000" w:rsidRPr="00000000" w14:paraId="00000023">
      <w:pPr>
        <w:tabs>
          <w:tab w:val="left" w:leader="none" w:pos="5300"/>
        </w:tabs>
        <w:rPr/>
      </w:pPr>
      <w:r w:rsidDel="00000000" w:rsidR="00000000" w:rsidRPr="00000000">
        <w:rPr>
          <w:rtl w:val="0"/>
        </w:rPr>
      </w:r>
    </w:p>
    <w:p w:rsidR="00000000" w:rsidDel="00000000" w:rsidP="00000000" w:rsidRDefault="00000000" w:rsidRPr="00000000" w14:paraId="00000024">
      <w:pPr>
        <w:tabs>
          <w:tab w:val="left" w:leader="none" w:pos="5300"/>
        </w:tabs>
        <w:rPr/>
      </w:pPr>
      <w:r w:rsidDel="00000000" w:rsidR="00000000" w:rsidRPr="00000000">
        <w:rPr>
          <w:rtl w:val="0"/>
        </w:rPr>
      </w:r>
    </w:p>
    <w:p w:rsidR="00000000" w:rsidDel="00000000" w:rsidP="00000000" w:rsidRDefault="00000000" w:rsidRPr="00000000" w14:paraId="00000025">
      <w:pPr>
        <w:tabs>
          <w:tab w:val="left" w:leader="none" w:pos="5300"/>
        </w:tabs>
        <w:rPr/>
      </w:pPr>
      <w:r w:rsidDel="00000000" w:rsidR="00000000" w:rsidRPr="00000000">
        <w:rPr>
          <w:rtl w:val="0"/>
        </w:rPr>
      </w:r>
    </w:p>
    <w:p w:rsidR="00000000" w:rsidDel="00000000" w:rsidP="00000000" w:rsidRDefault="00000000" w:rsidRPr="00000000" w14:paraId="00000026">
      <w:pPr>
        <w:tabs>
          <w:tab w:val="left" w:leader="none" w:pos="5300"/>
        </w:tabs>
        <w:rPr/>
      </w:pPr>
      <w:r w:rsidDel="00000000" w:rsidR="00000000" w:rsidRPr="00000000">
        <w:rPr>
          <w:rtl w:val="0"/>
        </w:rPr>
      </w:r>
    </w:p>
    <w:p w:rsidR="00000000" w:rsidDel="00000000" w:rsidP="00000000" w:rsidRDefault="00000000" w:rsidRPr="00000000" w14:paraId="00000027">
      <w:pPr>
        <w:tabs>
          <w:tab w:val="left" w:leader="none" w:pos="5300"/>
        </w:tabs>
        <w:rPr/>
      </w:pPr>
      <w:r w:rsidDel="00000000" w:rsidR="00000000" w:rsidRPr="00000000">
        <w:rPr>
          <w:rtl w:val="0"/>
        </w:rPr>
      </w:r>
    </w:p>
    <w:p w:rsidR="00000000" w:rsidDel="00000000" w:rsidP="00000000" w:rsidRDefault="00000000" w:rsidRPr="00000000" w14:paraId="00000028">
      <w:pPr>
        <w:tabs>
          <w:tab w:val="left" w:leader="none" w:pos="5300"/>
        </w:tabs>
        <w:rPr/>
      </w:pPr>
      <w:r w:rsidDel="00000000" w:rsidR="00000000" w:rsidRPr="00000000">
        <w:rPr>
          <w:rtl w:val="0"/>
        </w:rPr>
      </w:r>
    </w:p>
    <w:p w:rsidR="00000000" w:rsidDel="00000000" w:rsidP="00000000" w:rsidRDefault="00000000" w:rsidRPr="00000000" w14:paraId="00000029">
      <w:pPr>
        <w:tabs>
          <w:tab w:val="left" w:leader="none" w:pos="5300"/>
        </w:tabs>
        <w:rPr/>
      </w:pPr>
      <w:r w:rsidDel="00000000" w:rsidR="00000000" w:rsidRPr="00000000">
        <w:rPr>
          <w:rtl w:val="0"/>
        </w:rPr>
      </w:r>
    </w:p>
    <w:p w:rsidR="00000000" w:rsidDel="00000000" w:rsidP="00000000" w:rsidRDefault="00000000" w:rsidRPr="00000000" w14:paraId="0000002A">
      <w:pPr>
        <w:tabs>
          <w:tab w:val="left" w:leader="none" w:pos="5300"/>
        </w:tabs>
        <w:rPr/>
      </w:pPr>
      <w:r w:rsidDel="00000000" w:rsidR="00000000" w:rsidRPr="00000000">
        <w:rPr>
          <w:rtl w:val="0"/>
        </w:rPr>
      </w:r>
    </w:p>
    <w:p w:rsidR="00000000" w:rsidDel="00000000" w:rsidP="00000000" w:rsidRDefault="00000000" w:rsidRPr="00000000" w14:paraId="0000002B">
      <w:pPr>
        <w:tabs>
          <w:tab w:val="left" w:leader="none" w:pos="5300"/>
        </w:tabs>
        <w:rPr/>
      </w:pPr>
      <w:r w:rsidDel="00000000" w:rsidR="00000000" w:rsidRPr="00000000">
        <w:rPr>
          <w:rtl w:val="0"/>
        </w:rPr>
      </w:r>
    </w:p>
    <w:p w:rsidR="00000000" w:rsidDel="00000000" w:rsidP="00000000" w:rsidRDefault="00000000" w:rsidRPr="00000000" w14:paraId="0000002C">
      <w:pPr>
        <w:tabs>
          <w:tab w:val="left" w:leader="none" w:pos="5300"/>
        </w:tabs>
        <w:rPr/>
      </w:pPr>
      <w:r w:rsidDel="00000000" w:rsidR="00000000" w:rsidRPr="00000000">
        <w:rPr>
          <w:rtl w:val="0"/>
        </w:rPr>
      </w:r>
    </w:p>
    <w:p w:rsidR="00000000" w:rsidDel="00000000" w:rsidP="00000000" w:rsidRDefault="00000000" w:rsidRPr="00000000" w14:paraId="0000002D">
      <w:pPr>
        <w:tabs>
          <w:tab w:val="left" w:leader="none" w:pos="5300"/>
        </w:tabs>
        <w:rPr/>
      </w:pPr>
      <w:r w:rsidDel="00000000" w:rsidR="00000000" w:rsidRPr="00000000">
        <w:rPr>
          <w:rtl w:val="0"/>
        </w:rPr>
      </w:r>
    </w:p>
    <w:p w:rsidR="00000000" w:rsidDel="00000000" w:rsidP="00000000" w:rsidRDefault="00000000" w:rsidRPr="00000000" w14:paraId="0000002E">
      <w:pPr>
        <w:tabs>
          <w:tab w:val="left" w:leader="none" w:pos="5300"/>
        </w:tabs>
        <w:rPr/>
      </w:pPr>
      <w:r w:rsidDel="00000000" w:rsidR="00000000" w:rsidRPr="00000000">
        <w:rPr>
          <w:rtl w:val="0"/>
        </w:rPr>
      </w:r>
    </w:p>
    <w:p w:rsidR="00000000" w:rsidDel="00000000" w:rsidP="00000000" w:rsidRDefault="00000000" w:rsidRPr="00000000" w14:paraId="0000002F">
      <w:pPr>
        <w:tabs>
          <w:tab w:val="left" w:leader="none" w:pos="5300"/>
        </w:tabs>
        <w:rPr/>
      </w:pPr>
      <w:r w:rsidDel="00000000" w:rsidR="00000000" w:rsidRPr="00000000">
        <w:rPr>
          <w:b w:val="1"/>
          <w:rtl w:val="0"/>
        </w:rPr>
        <w:t xml:space="preserve">WIRELESS </w:t>
      </w:r>
      <w:r w:rsidDel="00000000" w:rsidR="00000000" w:rsidRPr="00000000">
        <w:rPr>
          <w:rtl w:val="0"/>
        </w:rPr>
        <w:t xml:space="preserve">(3)</w:t>
      </w:r>
    </w:p>
    <w:p w:rsidR="00000000" w:rsidDel="00000000" w:rsidP="00000000" w:rsidRDefault="00000000" w:rsidRPr="00000000" w14:paraId="00000030">
      <w:pPr>
        <w:tabs>
          <w:tab w:val="left" w:leader="none" w:pos="5300"/>
        </w:tabs>
        <w:jc w:val="both"/>
        <w:rPr/>
      </w:pPr>
      <w:r w:rsidDel="00000000" w:rsidR="00000000" w:rsidRPr="00000000">
        <w:rPr>
          <w:rtl w:val="0"/>
        </w:rPr>
        <w:t xml:space="preserve">Posteriormente, tenemos “wireless”. Esta es una palabra que también se relaciona mucho con nuestra web, ya que la gran mayoría de dispositivos que presentamos son “wireless”. Vemos que los términos con mayor volumen de búsqueda son aquellos que combinan esta palabra con “headphones” y “earbuds”, habiendo sido estas mencionadas anteriormente.</w:t>
      </w:r>
    </w:p>
    <w:p w:rsidR="00000000" w:rsidDel="00000000" w:rsidP="00000000" w:rsidRDefault="00000000" w:rsidRPr="00000000" w14:paraId="00000031">
      <w:pPr>
        <w:tabs>
          <w:tab w:val="left" w:leader="none" w:pos="5300"/>
        </w:tabs>
        <w:jc w:val="both"/>
        <w:rPr/>
      </w:pPr>
      <w:r w:rsidDel="00000000" w:rsidR="00000000" w:rsidRPr="00000000">
        <w:rPr>
          <w:rtl w:val="0"/>
        </w:rPr>
        <w:t xml:space="preserve">Esto nos indica que esta palabra está fuertemente relacionada con nuestra tienda, siendo una candidata clara. </w:t>
      </w:r>
    </w:p>
    <w:p w:rsidR="00000000" w:rsidDel="00000000" w:rsidP="00000000" w:rsidRDefault="00000000" w:rsidRPr="00000000" w14:paraId="00000032">
      <w:pPr>
        <w:tabs>
          <w:tab w:val="left" w:leader="none" w:pos="530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257175</wp:posOffset>
            </wp:positionV>
            <wp:extent cx="5708646" cy="4733999"/>
            <wp:effectExtent b="0" l="0" r="0" t="0"/>
            <wp:wrapSquare wrapText="bothSides" distB="0" distT="0" distL="114300" distR="114300"/>
            <wp:docPr id="2112660681" name="image1.png"/>
            <a:graphic>
              <a:graphicData uri="http://schemas.openxmlformats.org/drawingml/2006/picture">
                <pic:pic>
                  <pic:nvPicPr>
                    <pic:cNvPr id="0" name="image1.png"/>
                    <pic:cNvPicPr preferRelativeResize="0"/>
                  </pic:nvPicPr>
                  <pic:blipFill>
                    <a:blip r:embed="rId9"/>
                    <a:srcRect b="13329" l="0" r="0" t="0"/>
                    <a:stretch>
                      <a:fillRect/>
                    </a:stretch>
                  </pic:blipFill>
                  <pic:spPr>
                    <a:xfrm>
                      <a:off x="0" y="0"/>
                      <a:ext cx="5708646" cy="4733999"/>
                    </a:xfrm>
                    <a:prstGeom prst="rect"/>
                    <a:ln/>
                  </pic:spPr>
                </pic:pic>
              </a:graphicData>
            </a:graphic>
          </wp:anchor>
        </w:drawing>
      </w:r>
    </w:p>
    <w:p w:rsidR="00000000" w:rsidDel="00000000" w:rsidP="00000000" w:rsidRDefault="00000000" w:rsidRPr="00000000" w14:paraId="00000033">
      <w:pPr>
        <w:tabs>
          <w:tab w:val="left" w:leader="none" w:pos="5300"/>
        </w:tabs>
        <w:rPr/>
      </w:pPr>
      <w:r w:rsidDel="00000000" w:rsidR="00000000" w:rsidRPr="00000000">
        <w:rPr>
          <w:rtl w:val="0"/>
        </w:rPr>
      </w:r>
    </w:p>
    <w:p w:rsidR="00000000" w:rsidDel="00000000" w:rsidP="00000000" w:rsidRDefault="00000000" w:rsidRPr="00000000" w14:paraId="00000034">
      <w:pPr>
        <w:tabs>
          <w:tab w:val="left" w:leader="none" w:pos="5300"/>
        </w:tabs>
        <w:rPr/>
      </w:pPr>
      <w:r w:rsidDel="00000000" w:rsidR="00000000" w:rsidRPr="00000000">
        <w:rPr>
          <w:rtl w:val="0"/>
        </w:rPr>
      </w:r>
    </w:p>
    <w:p w:rsidR="00000000" w:rsidDel="00000000" w:rsidP="00000000" w:rsidRDefault="00000000" w:rsidRPr="00000000" w14:paraId="00000035">
      <w:pPr>
        <w:tabs>
          <w:tab w:val="left" w:leader="none" w:pos="5300"/>
        </w:tabs>
        <w:rPr/>
      </w:pPr>
      <w:r w:rsidDel="00000000" w:rsidR="00000000" w:rsidRPr="00000000">
        <w:rPr>
          <w:rtl w:val="0"/>
        </w:rPr>
      </w:r>
    </w:p>
    <w:p w:rsidR="00000000" w:rsidDel="00000000" w:rsidP="00000000" w:rsidRDefault="00000000" w:rsidRPr="00000000" w14:paraId="00000036">
      <w:pPr>
        <w:tabs>
          <w:tab w:val="left" w:leader="none" w:pos="5300"/>
        </w:tabs>
        <w:rPr/>
      </w:pPr>
      <w:r w:rsidDel="00000000" w:rsidR="00000000" w:rsidRPr="00000000">
        <w:rPr>
          <w:rtl w:val="0"/>
        </w:rPr>
      </w:r>
    </w:p>
    <w:p w:rsidR="00000000" w:rsidDel="00000000" w:rsidP="00000000" w:rsidRDefault="00000000" w:rsidRPr="00000000" w14:paraId="00000037">
      <w:pPr>
        <w:tabs>
          <w:tab w:val="left" w:leader="none" w:pos="5300"/>
        </w:tabs>
        <w:rPr/>
      </w:pPr>
      <w:r w:rsidDel="00000000" w:rsidR="00000000" w:rsidRPr="00000000">
        <w:rPr>
          <w:rtl w:val="0"/>
        </w:rPr>
      </w:r>
    </w:p>
    <w:p w:rsidR="00000000" w:rsidDel="00000000" w:rsidP="00000000" w:rsidRDefault="00000000" w:rsidRPr="00000000" w14:paraId="00000038">
      <w:pPr>
        <w:tabs>
          <w:tab w:val="left" w:leader="none" w:pos="5300"/>
        </w:tabs>
        <w:rPr/>
      </w:pPr>
      <w:r w:rsidDel="00000000" w:rsidR="00000000" w:rsidRPr="00000000">
        <w:rPr>
          <w:rtl w:val="0"/>
        </w:rPr>
      </w:r>
    </w:p>
    <w:p w:rsidR="00000000" w:rsidDel="00000000" w:rsidP="00000000" w:rsidRDefault="00000000" w:rsidRPr="00000000" w14:paraId="00000039">
      <w:pPr>
        <w:tabs>
          <w:tab w:val="left" w:leader="none" w:pos="5300"/>
        </w:tabs>
        <w:rPr/>
      </w:pPr>
      <w:r w:rsidDel="00000000" w:rsidR="00000000" w:rsidRPr="00000000">
        <w:rPr>
          <w:rtl w:val="0"/>
        </w:rPr>
      </w:r>
    </w:p>
    <w:p w:rsidR="00000000" w:rsidDel="00000000" w:rsidP="00000000" w:rsidRDefault="00000000" w:rsidRPr="00000000" w14:paraId="0000003A">
      <w:pPr>
        <w:tabs>
          <w:tab w:val="left" w:leader="none" w:pos="5300"/>
        </w:tabs>
        <w:rPr/>
      </w:pPr>
      <w:r w:rsidDel="00000000" w:rsidR="00000000" w:rsidRPr="00000000">
        <w:rPr>
          <w:rtl w:val="0"/>
        </w:rPr>
      </w:r>
    </w:p>
    <w:p w:rsidR="00000000" w:rsidDel="00000000" w:rsidP="00000000" w:rsidRDefault="00000000" w:rsidRPr="00000000" w14:paraId="0000003B">
      <w:pPr>
        <w:tabs>
          <w:tab w:val="left" w:leader="none" w:pos="5300"/>
        </w:tabs>
        <w:rPr/>
      </w:pPr>
      <w:r w:rsidDel="00000000" w:rsidR="00000000" w:rsidRPr="00000000">
        <w:rPr>
          <w:rtl w:val="0"/>
        </w:rPr>
      </w:r>
    </w:p>
    <w:p w:rsidR="00000000" w:rsidDel="00000000" w:rsidP="00000000" w:rsidRDefault="00000000" w:rsidRPr="00000000" w14:paraId="0000003C">
      <w:pPr>
        <w:tabs>
          <w:tab w:val="left" w:leader="none" w:pos="5300"/>
        </w:tabs>
        <w:rPr/>
      </w:pPr>
      <w:r w:rsidDel="00000000" w:rsidR="00000000" w:rsidRPr="00000000">
        <w:rPr>
          <w:rtl w:val="0"/>
        </w:rPr>
      </w:r>
    </w:p>
    <w:p w:rsidR="00000000" w:rsidDel="00000000" w:rsidP="00000000" w:rsidRDefault="00000000" w:rsidRPr="00000000" w14:paraId="0000003D">
      <w:pPr>
        <w:tabs>
          <w:tab w:val="left" w:leader="none" w:pos="5300"/>
        </w:tabs>
        <w:rPr/>
      </w:pPr>
      <w:r w:rsidDel="00000000" w:rsidR="00000000" w:rsidRPr="00000000">
        <w:rPr>
          <w:rtl w:val="0"/>
        </w:rPr>
      </w:r>
    </w:p>
    <w:p w:rsidR="00000000" w:rsidDel="00000000" w:rsidP="00000000" w:rsidRDefault="00000000" w:rsidRPr="00000000" w14:paraId="0000003E">
      <w:pPr>
        <w:tabs>
          <w:tab w:val="left" w:leader="none" w:pos="5300"/>
        </w:tabs>
        <w:rPr/>
      </w:pPr>
      <w:r w:rsidDel="00000000" w:rsidR="00000000" w:rsidRPr="00000000">
        <w:rPr>
          <w:rtl w:val="0"/>
        </w:rPr>
        <w:br w:type="textWrapping"/>
      </w:r>
    </w:p>
    <w:p w:rsidR="00000000" w:rsidDel="00000000" w:rsidP="00000000" w:rsidRDefault="00000000" w:rsidRPr="00000000" w14:paraId="0000003F">
      <w:pPr>
        <w:tabs>
          <w:tab w:val="left" w:leader="none" w:pos="5300"/>
        </w:tabs>
        <w:rPr/>
      </w:pPr>
      <w:r w:rsidDel="00000000" w:rsidR="00000000" w:rsidRPr="00000000">
        <w:rPr>
          <w:rtl w:val="0"/>
        </w:rPr>
      </w:r>
    </w:p>
    <w:p w:rsidR="00000000" w:rsidDel="00000000" w:rsidP="00000000" w:rsidRDefault="00000000" w:rsidRPr="00000000" w14:paraId="00000040">
      <w:pPr>
        <w:tabs>
          <w:tab w:val="left" w:leader="none" w:pos="5300"/>
        </w:tabs>
        <w:rPr/>
      </w:pPr>
      <w:r w:rsidDel="00000000" w:rsidR="00000000" w:rsidRPr="00000000">
        <w:rPr>
          <w:rtl w:val="0"/>
        </w:rPr>
      </w:r>
    </w:p>
    <w:p w:rsidR="00000000" w:rsidDel="00000000" w:rsidP="00000000" w:rsidRDefault="00000000" w:rsidRPr="00000000" w14:paraId="00000041">
      <w:pPr>
        <w:tabs>
          <w:tab w:val="left" w:leader="none" w:pos="5300"/>
        </w:tabs>
        <w:rPr/>
      </w:pPr>
      <w:r w:rsidDel="00000000" w:rsidR="00000000" w:rsidRPr="00000000">
        <w:rPr>
          <w:rtl w:val="0"/>
        </w:rPr>
      </w:r>
    </w:p>
    <w:p w:rsidR="00000000" w:rsidDel="00000000" w:rsidP="00000000" w:rsidRDefault="00000000" w:rsidRPr="00000000" w14:paraId="00000042">
      <w:pPr>
        <w:tabs>
          <w:tab w:val="left" w:leader="none" w:pos="5300"/>
        </w:tabs>
        <w:rPr/>
      </w:pPr>
      <w:r w:rsidDel="00000000" w:rsidR="00000000" w:rsidRPr="00000000">
        <w:rPr>
          <w:rtl w:val="0"/>
        </w:rPr>
      </w:r>
    </w:p>
    <w:p w:rsidR="00000000" w:rsidDel="00000000" w:rsidP="00000000" w:rsidRDefault="00000000" w:rsidRPr="00000000" w14:paraId="00000043">
      <w:pPr>
        <w:tabs>
          <w:tab w:val="left" w:leader="none" w:pos="5300"/>
        </w:tabs>
        <w:rPr/>
      </w:pPr>
      <w:r w:rsidDel="00000000" w:rsidR="00000000" w:rsidRPr="00000000">
        <w:rPr>
          <w:rtl w:val="0"/>
        </w:rPr>
      </w:r>
    </w:p>
    <w:p w:rsidR="00000000" w:rsidDel="00000000" w:rsidP="00000000" w:rsidRDefault="00000000" w:rsidRPr="00000000" w14:paraId="00000044">
      <w:pPr>
        <w:tabs>
          <w:tab w:val="left" w:leader="none" w:pos="5300"/>
        </w:tabs>
        <w:rPr/>
      </w:pPr>
      <w:r w:rsidDel="00000000" w:rsidR="00000000" w:rsidRPr="00000000">
        <w:rPr>
          <w:rtl w:val="0"/>
        </w:rPr>
      </w:r>
    </w:p>
    <w:p w:rsidR="00000000" w:rsidDel="00000000" w:rsidP="00000000" w:rsidRDefault="00000000" w:rsidRPr="00000000" w14:paraId="00000045">
      <w:pPr>
        <w:tabs>
          <w:tab w:val="left" w:leader="none" w:pos="5300"/>
        </w:tabs>
        <w:rPr/>
      </w:pPr>
      <w:r w:rsidDel="00000000" w:rsidR="00000000" w:rsidRPr="00000000">
        <w:rPr>
          <w:rtl w:val="0"/>
        </w:rPr>
      </w:r>
    </w:p>
    <w:p w:rsidR="00000000" w:rsidDel="00000000" w:rsidP="00000000" w:rsidRDefault="00000000" w:rsidRPr="00000000" w14:paraId="00000046">
      <w:pPr>
        <w:tabs>
          <w:tab w:val="left" w:leader="none" w:pos="5300"/>
        </w:tabs>
        <w:rPr/>
      </w:pPr>
      <w:r w:rsidDel="00000000" w:rsidR="00000000" w:rsidRPr="00000000">
        <w:rPr>
          <w:b w:val="1"/>
          <w:rtl w:val="0"/>
        </w:rPr>
        <w:t xml:space="preserve">BLUETOOTH </w:t>
      </w:r>
      <w:r w:rsidDel="00000000" w:rsidR="00000000" w:rsidRPr="00000000">
        <w:rPr>
          <w:rtl w:val="0"/>
        </w:rPr>
        <w:t xml:space="preserve">(4)</w:t>
      </w:r>
    </w:p>
    <w:p w:rsidR="00000000" w:rsidDel="00000000" w:rsidP="00000000" w:rsidRDefault="00000000" w:rsidRPr="00000000" w14:paraId="00000047">
      <w:pPr>
        <w:tabs>
          <w:tab w:val="left" w:leader="none" w:pos="5300"/>
        </w:tabs>
        <w:jc w:val="both"/>
        <w:rPr/>
      </w:pPr>
      <w:r w:rsidDel="00000000" w:rsidR="00000000" w:rsidRPr="00000000">
        <w:rPr>
          <w:rtl w:val="0"/>
        </w:rPr>
        <w:t xml:space="preserve">Ya en la cuarta palabra, encontramos “bluetooth”. Esta también está fuertemente relacionada con nuestra tienda, ya que como la gran mayoría de dispositivos son “wireless”, necesitamos la tecnología “bluetooth” para la conectividad.</w:t>
      </w:r>
    </w:p>
    <w:p w:rsidR="00000000" w:rsidDel="00000000" w:rsidP="00000000" w:rsidRDefault="00000000" w:rsidRPr="00000000" w14:paraId="00000048">
      <w:pPr>
        <w:tabs>
          <w:tab w:val="left" w:leader="none" w:pos="5300"/>
        </w:tabs>
        <w:jc w:val="both"/>
        <w:rPr/>
      </w:pPr>
      <w:r w:rsidDel="00000000" w:rsidR="00000000" w:rsidRPr="00000000">
        <w:rPr>
          <w:rtl w:val="0"/>
        </w:rPr>
        <w:t xml:space="preserve">Además, echando un vistazo a las búsquedas, podemos encontrar que aquello que más se busca es una combinación entre esta palabra y las mencionadas anteriormente, como pueden ser “headphones” y “earbuds”. Además, “speakers”, la quinta palabra con más volumen, también está muy relacionada.</w:t>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152341</wp:posOffset>
            </wp:positionV>
            <wp:extent cx="5748338" cy="4777675"/>
            <wp:effectExtent b="0" l="0" r="0" t="0"/>
            <wp:wrapSquare wrapText="bothSides" distB="0" distT="0" distL="114300" distR="114300"/>
            <wp:docPr id="2112660689" name="image13.png"/>
            <a:graphic>
              <a:graphicData uri="http://schemas.openxmlformats.org/drawingml/2006/picture">
                <pic:pic>
                  <pic:nvPicPr>
                    <pic:cNvPr id="0" name="image13.png"/>
                    <pic:cNvPicPr preferRelativeResize="0"/>
                  </pic:nvPicPr>
                  <pic:blipFill>
                    <a:blip r:embed="rId10"/>
                    <a:srcRect b="14116" l="0" r="0" t="0"/>
                    <a:stretch>
                      <a:fillRect/>
                    </a:stretch>
                  </pic:blipFill>
                  <pic:spPr>
                    <a:xfrm>
                      <a:off x="0" y="0"/>
                      <a:ext cx="5748338" cy="4777675"/>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SPEAKERS </w:t>
      </w:r>
      <w:r w:rsidDel="00000000" w:rsidR="00000000" w:rsidRPr="00000000">
        <w:rPr>
          <w:rtl w:val="0"/>
        </w:rPr>
        <w:t xml:space="preserve">(5)</w:t>
      </w:r>
    </w:p>
    <w:p w:rsidR="00000000" w:rsidDel="00000000" w:rsidP="00000000" w:rsidRDefault="00000000" w:rsidRPr="00000000" w14:paraId="0000005F">
      <w:pPr>
        <w:rPr/>
      </w:pPr>
      <w:r w:rsidDel="00000000" w:rsidR="00000000" w:rsidRPr="00000000">
        <w:rPr>
          <w:rtl w:val="0"/>
        </w:rPr>
        <w:t xml:space="preserve">Y por último, tenemos “speakers”. Como hemos podido comprobar en el caso anterior, esta está muy relacionada con “bluetooth”. Ahora bien, ella por sí sola también cuenta con un volumen de búsqueda significativo, en concreto, 50268.</w: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85693" cy="4818893"/>
            <wp:effectExtent b="0" l="0" r="0" t="0"/>
            <wp:wrapSquare wrapText="bothSides" distB="0" distT="0" distL="114300" distR="114300"/>
            <wp:docPr id="2112660685" name="image14.png"/>
            <a:graphic>
              <a:graphicData uri="http://schemas.openxmlformats.org/drawingml/2006/picture">
                <pic:pic>
                  <pic:nvPicPr>
                    <pic:cNvPr id="0" name="image14.png"/>
                    <pic:cNvPicPr preferRelativeResize="0"/>
                  </pic:nvPicPr>
                  <pic:blipFill>
                    <a:blip r:embed="rId11"/>
                    <a:srcRect b="14924" l="0" r="0" t="0"/>
                    <a:stretch>
                      <a:fillRect/>
                    </a:stretch>
                  </pic:blipFill>
                  <pic:spPr>
                    <a:xfrm>
                      <a:off x="0" y="0"/>
                      <a:ext cx="5785693" cy="481889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br w:type="textWrapp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Ahora, una vez visto los 5 keywords seleccionados para nuestra web, vamos a ver los sinónimos en busca de alguno que también tenga un buen volumen de búsqueda y pueda ser implementado a nuestra tienda.</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SINÓNIMO HEADPHONES (HEADSETS)</w:t>
      </w:r>
    </w:p>
    <w:p w:rsidR="00000000" w:rsidDel="00000000" w:rsidP="00000000" w:rsidRDefault="00000000" w:rsidRPr="00000000" w14:paraId="0000007A">
      <w:pPr>
        <w:jc w:val="both"/>
        <w:rPr/>
      </w:pPr>
      <w:r w:rsidDel="00000000" w:rsidR="00000000" w:rsidRPr="00000000">
        <w:rPr>
          <w:rtl w:val="0"/>
        </w:rPr>
        <w:t xml:space="preserve">En primer lugar, tenemos “headsets”. No obstante, ya viendo la tabla podemos observar que es una palabra que no tiene un gran volumen, debido a que la palabra que se utiliza por defecto es “headphones” y no “headsets”</w:t>
      </w:r>
    </w:p>
    <w:p w:rsidR="00000000" w:rsidDel="00000000" w:rsidP="00000000" w:rsidRDefault="00000000" w:rsidRPr="00000000" w14:paraId="0000007B">
      <w:pPr>
        <w:jc w:val="both"/>
        <w:rPr/>
      </w:pPr>
      <w:r w:rsidDel="00000000" w:rsidR="00000000" w:rsidRPr="00000000">
        <w:rPr>
          <w:rtl w:val="0"/>
        </w:rPr>
        <w:t xml:space="preserve">Es decir, que esta no nos servirá mucho.</w:t>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253325" cy="5737299"/>
            <wp:effectExtent b="0" l="0" r="0" t="0"/>
            <wp:wrapSquare wrapText="bothSides" distB="0" distT="0" distL="114300" distR="114300"/>
            <wp:docPr id="211266068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53325" cy="5737299"/>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SINÓNIMO EARBUDS (EARPIECE)</w:t>
      </w:r>
    </w:p>
    <w:p w:rsidR="00000000" w:rsidDel="00000000" w:rsidP="00000000" w:rsidRDefault="00000000" w:rsidRPr="00000000" w14:paraId="00000090">
      <w:pPr>
        <w:jc w:val="both"/>
        <w:rPr/>
      </w:pPr>
      <w:r w:rsidDel="00000000" w:rsidR="00000000" w:rsidRPr="00000000">
        <w:rPr>
          <w:rtl w:val="0"/>
        </w:rPr>
        <w:t xml:space="preserve">El segundo sinónimo que podemos ver es “earpiece”. Aquí pasa igual que con el caso anterior, es una palabra que no se usa tanto como “earbuds” y por ello no es necesario tenerla en cuenta a la hora de hacer nuestra lista de keywords.</w:t>
      </w:r>
    </w:p>
    <w:p w:rsidR="00000000" w:rsidDel="00000000" w:rsidP="00000000" w:rsidRDefault="00000000" w:rsidRPr="00000000" w14:paraId="00000091">
      <w:pPr>
        <w:jc w:val="both"/>
        <w:rPr/>
      </w:pPr>
      <w:r w:rsidDel="00000000" w:rsidR="00000000" w:rsidRPr="00000000">
        <w:rPr>
          <w:rtl w:val="0"/>
        </w:rPr>
        <w:t xml:space="preserve">La idea principal es tener el menor número de keywords siendo estas las que más volumen generen, y usar sinónimos con poca aportación perjudicará a la tienda a la hora de buscarla en internet.</w:t>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66467</wp:posOffset>
            </wp:positionV>
            <wp:extent cx="5943600" cy="4968478"/>
            <wp:effectExtent b="0" l="0" r="0" t="0"/>
            <wp:wrapSquare wrapText="bothSides" distB="0" distT="0" distL="114300" distR="114300"/>
            <wp:docPr id="211266068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968478"/>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SINÓNIMO WIRELESS (RADIO)</w:t>
      </w:r>
    </w:p>
    <w:p w:rsidR="00000000" w:rsidDel="00000000" w:rsidP="00000000" w:rsidRDefault="00000000" w:rsidRPr="00000000" w14:paraId="00000098">
      <w:pPr>
        <w:jc w:val="both"/>
        <w:rPr/>
      </w:pPr>
      <w:r w:rsidDel="00000000" w:rsidR="00000000" w:rsidRPr="00000000">
        <w:rPr>
          <w:rtl w:val="0"/>
        </w:rPr>
        <w:t xml:space="preserve">Este caso es distinto a los anteriores. Podemos ver que ahora sí, el sinónimo, en este caso “radio”, tiene un gran volumen de búsqueda, por lo que sí que lo podemos añadir a nuestra lista de keywords.</w:t>
      </w:r>
    </w:p>
    <w:p w:rsidR="00000000" w:rsidDel="00000000" w:rsidP="00000000" w:rsidRDefault="00000000" w:rsidRPr="00000000" w14:paraId="00000099">
      <w:pPr>
        <w:jc w:val="both"/>
        <w:rPr/>
      </w:pPr>
      <w:r w:rsidDel="00000000" w:rsidR="00000000" w:rsidRPr="00000000">
        <w:rPr>
          <w:rtl w:val="0"/>
        </w:rPr>
        <w:t xml:space="preserve">Los sinónimos adjuntos han sido extraídos de WordReference, con la finalidad de tener una base que certifique que estas palabras están relacionadas. </w:t>
      </w:r>
    </w:p>
    <w:p w:rsidR="00000000" w:rsidDel="00000000" w:rsidP="00000000" w:rsidRDefault="00000000" w:rsidRPr="00000000" w14:paraId="0000009A">
      <w:pPr>
        <w:jc w:val="both"/>
        <w:rPr/>
      </w:pPr>
      <w:r w:rsidDel="00000000" w:rsidR="00000000" w:rsidRPr="00000000">
        <w:rPr>
          <w:rtl w:val="0"/>
        </w:rPr>
        <w:t xml:space="preserve">Además, vemos que el volumen de búsqueda es 155507, haciendo que sea una gran candidata para nuestra lista.</w:t>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wp:posOffset>
            </wp:positionV>
            <wp:extent cx="4899660" cy="940435"/>
            <wp:effectExtent b="0" l="0" r="0" t="0"/>
            <wp:wrapSquare wrapText="bothSides" distB="0" distT="0" distL="114300" distR="114300"/>
            <wp:docPr id="211266068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99660" cy="940435"/>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-1988184</wp:posOffset>
            </wp:positionV>
            <wp:extent cx="5700713" cy="4781745"/>
            <wp:effectExtent b="0" l="0" r="0" t="0"/>
            <wp:wrapSquare wrapText="bothSides" distB="0" distT="0" distL="114300" distR="114300"/>
            <wp:docPr id="211266068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00713" cy="4781745"/>
                    </a:xfrm>
                    <a:prstGeom prst="rect"/>
                    <a:ln/>
                  </pic:spPr>
                </pic:pic>
              </a:graphicData>
            </a:graphic>
          </wp:anchor>
        </w:drawing>
      </w:r>
    </w:p>
    <w:p w:rsidR="00000000" w:rsidDel="00000000" w:rsidP="00000000" w:rsidRDefault="00000000" w:rsidRPr="00000000" w14:paraId="000000A6">
      <w:pPr>
        <w:tabs>
          <w:tab w:val="left" w:leader="none" w:pos="2976"/>
        </w:tabs>
        <w:rPr/>
      </w:pPr>
      <w:r w:rsidDel="00000000" w:rsidR="00000000" w:rsidRPr="00000000">
        <w:rPr>
          <w:rtl w:val="0"/>
        </w:rPr>
      </w:r>
    </w:p>
    <w:p w:rsidR="00000000" w:rsidDel="00000000" w:rsidP="00000000" w:rsidRDefault="00000000" w:rsidRPr="00000000" w14:paraId="000000A7">
      <w:pPr>
        <w:tabs>
          <w:tab w:val="left" w:leader="none" w:pos="2976"/>
        </w:tabs>
        <w:rPr/>
      </w:pPr>
      <w:r w:rsidDel="00000000" w:rsidR="00000000" w:rsidRPr="00000000">
        <w:rPr>
          <w:rtl w:val="0"/>
        </w:rPr>
      </w:r>
    </w:p>
    <w:p w:rsidR="00000000" w:rsidDel="00000000" w:rsidP="00000000" w:rsidRDefault="00000000" w:rsidRPr="00000000" w14:paraId="000000A8">
      <w:pPr>
        <w:tabs>
          <w:tab w:val="left" w:leader="none" w:pos="2976"/>
        </w:tabs>
        <w:rPr/>
      </w:pPr>
      <w:r w:rsidDel="00000000" w:rsidR="00000000" w:rsidRPr="00000000">
        <w:rPr>
          <w:rtl w:val="0"/>
        </w:rPr>
      </w:r>
    </w:p>
    <w:p w:rsidR="00000000" w:rsidDel="00000000" w:rsidP="00000000" w:rsidRDefault="00000000" w:rsidRPr="00000000" w14:paraId="000000A9">
      <w:pPr>
        <w:tabs>
          <w:tab w:val="left" w:leader="none" w:pos="2976"/>
        </w:tabs>
        <w:rPr/>
      </w:pPr>
      <w:r w:rsidDel="00000000" w:rsidR="00000000" w:rsidRPr="00000000">
        <w:rPr>
          <w:rtl w:val="0"/>
        </w:rPr>
      </w:r>
    </w:p>
    <w:p w:rsidR="00000000" w:rsidDel="00000000" w:rsidP="00000000" w:rsidRDefault="00000000" w:rsidRPr="00000000" w14:paraId="000000AA">
      <w:pPr>
        <w:tabs>
          <w:tab w:val="left" w:leader="none" w:pos="2976"/>
        </w:tabs>
        <w:rPr/>
      </w:pPr>
      <w:r w:rsidDel="00000000" w:rsidR="00000000" w:rsidRPr="00000000">
        <w:rPr>
          <w:rtl w:val="0"/>
        </w:rPr>
      </w:r>
    </w:p>
    <w:p w:rsidR="00000000" w:rsidDel="00000000" w:rsidP="00000000" w:rsidRDefault="00000000" w:rsidRPr="00000000" w14:paraId="000000AB">
      <w:pPr>
        <w:tabs>
          <w:tab w:val="left" w:leader="none" w:pos="2976"/>
        </w:tabs>
        <w:rPr/>
      </w:pPr>
      <w:r w:rsidDel="00000000" w:rsidR="00000000" w:rsidRPr="00000000">
        <w:rPr>
          <w:rtl w:val="0"/>
        </w:rPr>
      </w:r>
    </w:p>
    <w:p w:rsidR="00000000" w:rsidDel="00000000" w:rsidP="00000000" w:rsidRDefault="00000000" w:rsidRPr="00000000" w14:paraId="000000AC">
      <w:pPr>
        <w:tabs>
          <w:tab w:val="left" w:leader="none" w:pos="2976"/>
        </w:tabs>
        <w:rPr/>
      </w:pPr>
      <w:r w:rsidDel="00000000" w:rsidR="00000000" w:rsidRPr="00000000">
        <w:rPr>
          <w:rtl w:val="0"/>
        </w:rPr>
      </w:r>
    </w:p>
    <w:p w:rsidR="00000000" w:rsidDel="00000000" w:rsidP="00000000" w:rsidRDefault="00000000" w:rsidRPr="00000000" w14:paraId="000000AD">
      <w:pPr>
        <w:tabs>
          <w:tab w:val="left" w:leader="none" w:pos="2976"/>
        </w:tabs>
        <w:rPr/>
      </w:pPr>
      <w:r w:rsidDel="00000000" w:rsidR="00000000" w:rsidRPr="00000000">
        <w:rPr>
          <w:rtl w:val="0"/>
        </w:rPr>
      </w:r>
    </w:p>
    <w:p w:rsidR="00000000" w:rsidDel="00000000" w:rsidP="00000000" w:rsidRDefault="00000000" w:rsidRPr="00000000" w14:paraId="000000AE">
      <w:pPr>
        <w:tabs>
          <w:tab w:val="left" w:leader="none" w:pos="2976"/>
        </w:tabs>
        <w:rPr/>
      </w:pPr>
      <w:r w:rsidDel="00000000" w:rsidR="00000000" w:rsidRPr="00000000">
        <w:rPr>
          <w:rtl w:val="0"/>
        </w:rPr>
      </w:r>
    </w:p>
    <w:p w:rsidR="00000000" w:rsidDel="00000000" w:rsidP="00000000" w:rsidRDefault="00000000" w:rsidRPr="00000000" w14:paraId="000000AF">
      <w:pPr>
        <w:tabs>
          <w:tab w:val="left" w:leader="none" w:pos="2976"/>
        </w:tabs>
        <w:rPr>
          <w:b w:val="1"/>
        </w:rPr>
      </w:pPr>
      <w:r w:rsidDel="00000000" w:rsidR="00000000" w:rsidRPr="00000000">
        <w:rPr>
          <w:b w:val="1"/>
          <w:rtl w:val="0"/>
        </w:rPr>
        <w:t xml:space="preserve">SINÓNIMO SPEAKERS (AMPLIFIER)</w:t>
      </w:r>
    </w:p>
    <w:p w:rsidR="00000000" w:rsidDel="00000000" w:rsidP="00000000" w:rsidRDefault="00000000" w:rsidRPr="00000000" w14:paraId="000000B0">
      <w:pPr>
        <w:tabs>
          <w:tab w:val="left" w:leader="none" w:pos="2976"/>
        </w:tabs>
        <w:jc w:val="both"/>
        <w:rPr/>
      </w:pPr>
      <w:r w:rsidDel="00000000" w:rsidR="00000000" w:rsidRPr="00000000">
        <w:rPr>
          <w:rtl w:val="0"/>
        </w:rPr>
        <w:t xml:space="preserve">Con este último sinónimo tenemos un caso intermedio. No es tan bueno como el anterior (“radio”) ni tan malo como los otros, como “earpiece” o “headsets”.</w:t>
      </w:r>
    </w:p>
    <w:p w:rsidR="00000000" w:rsidDel="00000000" w:rsidP="00000000" w:rsidRDefault="00000000" w:rsidRPr="00000000" w14:paraId="000000B1">
      <w:pPr>
        <w:tabs>
          <w:tab w:val="left" w:leader="none" w:pos="2976"/>
        </w:tabs>
        <w:jc w:val="both"/>
        <w:rPr/>
      </w:pPr>
      <w:r w:rsidDel="00000000" w:rsidR="00000000" w:rsidRPr="00000000">
        <w:rPr>
          <w:rtl w:val="0"/>
        </w:rPr>
        <w:t xml:space="preserve">Como en “radio”, hemos sacado los sinónimos de WordReference para tener una base sólida.</w:t>
      </w:r>
    </w:p>
    <w:p w:rsidR="00000000" w:rsidDel="00000000" w:rsidP="00000000" w:rsidRDefault="00000000" w:rsidRPr="00000000" w14:paraId="000000B2">
      <w:pPr>
        <w:tabs>
          <w:tab w:val="left" w:leader="none" w:pos="2976"/>
        </w:tabs>
        <w:jc w:val="both"/>
        <w:rPr/>
      </w:pPr>
      <w:r w:rsidDel="00000000" w:rsidR="00000000" w:rsidRPr="00000000">
        <w:rPr>
          <w:rtl w:val="0"/>
        </w:rPr>
        <w:t xml:space="preserve">Respecto al volumen de búsqueda, vemos que tiene 28347. Este valor no lo hace un candidato claro para nuestra lista pero si potencial.</w:t>
      </w:r>
    </w:p>
    <w:p w:rsidR="00000000" w:rsidDel="00000000" w:rsidP="00000000" w:rsidRDefault="00000000" w:rsidRPr="00000000" w14:paraId="000000B3">
      <w:pPr>
        <w:tabs>
          <w:tab w:val="left" w:leader="none" w:pos="297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4600575" cy="647140"/>
            <wp:effectExtent b="0" l="0" r="0" t="0"/>
            <wp:wrapSquare wrapText="bothSides" distB="0" distT="0" distL="114300" distR="114300"/>
            <wp:docPr id="211266067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00575" cy="647140"/>
                    </a:xfrm>
                    <a:prstGeom prst="rect"/>
                    <a:ln/>
                  </pic:spPr>
                </pic:pic>
              </a:graphicData>
            </a:graphic>
          </wp:anchor>
        </w:drawing>
      </w:r>
    </w:p>
    <w:p w:rsidR="00000000" w:rsidDel="00000000" w:rsidP="00000000" w:rsidRDefault="00000000" w:rsidRPr="00000000" w14:paraId="000000B4">
      <w:pPr>
        <w:tabs>
          <w:tab w:val="left" w:leader="none" w:pos="2976"/>
        </w:tabs>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4603444" cy="5531340"/>
            <wp:effectExtent b="0" l="0" r="0" t="0"/>
            <wp:wrapSquare wrapText="bothSides" distB="0" distT="0" distL="114300" distR="114300"/>
            <wp:docPr id="211266068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03444" cy="5531340"/>
                    </a:xfrm>
                    <a:prstGeom prst="rect"/>
                    <a:ln/>
                  </pic:spPr>
                </pic:pic>
              </a:graphicData>
            </a:graphic>
          </wp:anchor>
        </w:draw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tabs>
          <w:tab w:val="left" w:leader="none" w:pos="2688"/>
        </w:tabs>
        <w:rPr/>
      </w:pPr>
      <w:r w:rsidDel="00000000" w:rsidR="00000000" w:rsidRPr="00000000">
        <w:rPr>
          <w:rtl w:val="0"/>
        </w:rPr>
      </w:r>
    </w:p>
    <w:p w:rsidR="00000000" w:rsidDel="00000000" w:rsidP="00000000" w:rsidRDefault="00000000" w:rsidRPr="00000000" w14:paraId="000000C4">
      <w:pPr>
        <w:tabs>
          <w:tab w:val="left" w:leader="none" w:pos="2688"/>
        </w:tabs>
        <w:rPr/>
      </w:pPr>
      <w:r w:rsidDel="00000000" w:rsidR="00000000" w:rsidRPr="00000000">
        <w:rPr>
          <w:rtl w:val="0"/>
        </w:rPr>
      </w:r>
    </w:p>
    <w:p w:rsidR="00000000" w:rsidDel="00000000" w:rsidP="00000000" w:rsidRDefault="00000000" w:rsidRPr="00000000" w14:paraId="000000C5">
      <w:pPr>
        <w:tabs>
          <w:tab w:val="left" w:leader="none" w:pos="2688"/>
        </w:tabs>
        <w:rPr/>
      </w:pPr>
      <w:r w:rsidDel="00000000" w:rsidR="00000000" w:rsidRPr="00000000">
        <w:rPr>
          <w:rtl w:val="0"/>
        </w:rPr>
      </w:r>
    </w:p>
    <w:p w:rsidR="00000000" w:rsidDel="00000000" w:rsidP="00000000" w:rsidRDefault="00000000" w:rsidRPr="00000000" w14:paraId="000000C6">
      <w:pPr>
        <w:tabs>
          <w:tab w:val="left" w:leader="none" w:pos="2688"/>
        </w:tabs>
        <w:rPr/>
      </w:pPr>
      <w:r w:rsidDel="00000000" w:rsidR="00000000" w:rsidRPr="00000000">
        <w:rPr>
          <w:rtl w:val="0"/>
        </w:rPr>
      </w:r>
    </w:p>
    <w:p w:rsidR="00000000" w:rsidDel="00000000" w:rsidP="00000000" w:rsidRDefault="00000000" w:rsidRPr="00000000" w14:paraId="000000C7">
      <w:pPr>
        <w:tabs>
          <w:tab w:val="left" w:leader="none" w:pos="2688"/>
        </w:tabs>
        <w:rPr/>
      </w:pPr>
      <w:r w:rsidDel="00000000" w:rsidR="00000000" w:rsidRPr="00000000">
        <w:rPr>
          <w:rtl w:val="0"/>
        </w:rPr>
      </w:r>
    </w:p>
    <w:p w:rsidR="00000000" w:rsidDel="00000000" w:rsidP="00000000" w:rsidRDefault="00000000" w:rsidRPr="00000000" w14:paraId="000000C8">
      <w:pPr>
        <w:tabs>
          <w:tab w:val="left" w:leader="none" w:pos="2688"/>
        </w:tabs>
        <w:rPr>
          <w:b w:val="1"/>
        </w:rPr>
      </w:pPr>
      <w:r w:rsidDel="00000000" w:rsidR="00000000" w:rsidRPr="00000000">
        <w:rPr>
          <w:b w:val="1"/>
          <w:rtl w:val="0"/>
        </w:rPr>
        <w:t xml:space="preserve">COMPETENCIA:</w:t>
      </w:r>
    </w:p>
    <w:p w:rsidR="00000000" w:rsidDel="00000000" w:rsidP="00000000" w:rsidRDefault="00000000" w:rsidRPr="00000000" w14:paraId="000000C9">
      <w:pPr>
        <w:tabs>
          <w:tab w:val="left" w:leader="none" w:pos="2688"/>
        </w:tabs>
        <w:jc w:val="both"/>
        <w:rPr/>
      </w:pPr>
      <w:r w:rsidDel="00000000" w:rsidR="00000000" w:rsidRPr="00000000">
        <w:rPr>
          <w:rtl w:val="0"/>
        </w:rPr>
        <w:t xml:space="preserve">Ahora vamos a la sección de la competencia. En este caso, hemos escogido la página mencionada abajo ya que también vende productos de audio de diferentes marcas, muy similar a lo que busca nuestra tienda.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688"/>
        </w:tabs>
        <w:spacing w:after="160" w:before="0" w:line="278.00000000000006" w:lineRule="auto"/>
        <w:ind w:left="720" w:right="0" w:hanging="360"/>
        <w:jc w:val="left"/>
        <w:rPr/>
      </w:pPr>
      <w:hyperlink r:id="rId1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https://audio46.com</w:t>
        </w:r>
      </w:hyperlink>
      <w:r w:rsidDel="00000000" w:rsidR="00000000" w:rsidRPr="00000000">
        <w:rPr>
          <w:rtl w:val="0"/>
        </w:rPr>
      </w:r>
    </w:p>
    <w:p w:rsidR="00000000" w:rsidDel="00000000" w:rsidP="00000000" w:rsidRDefault="00000000" w:rsidRPr="00000000" w14:paraId="000000CB">
      <w:pPr>
        <w:tabs>
          <w:tab w:val="left" w:leader="none" w:pos="2688"/>
        </w:tabs>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309563</wp:posOffset>
            </wp:positionH>
            <wp:positionV relativeFrom="paragraph">
              <wp:posOffset>28575</wp:posOffset>
            </wp:positionV>
            <wp:extent cx="5319713" cy="2915612"/>
            <wp:effectExtent b="0" l="0" r="0" t="0"/>
            <wp:wrapNone/>
            <wp:docPr id="211266068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19713" cy="2915612"/>
                    </a:xfrm>
                    <a:prstGeom prst="rect"/>
                    <a:ln/>
                  </pic:spPr>
                </pic:pic>
              </a:graphicData>
            </a:graphic>
          </wp:anchor>
        </w:drawing>
      </w:r>
    </w:p>
    <w:p w:rsidR="00000000" w:rsidDel="00000000" w:rsidP="00000000" w:rsidRDefault="00000000" w:rsidRPr="00000000" w14:paraId="000000CC">
      <w:pPr>
        <w:tabs>
          <w:tab w:val="left" w:leader="none" w:pos="2688"/>
        </w:tabs>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D">
      <w:pPr>
        <w:tabs>
          <w:tab w:val="left" w:leader="none" w:pos="2688"/>
        </w:tabs>
        <w:rPr/>
      </w:pPr>
      <w:r w:rsidDel="00000000" w:rsidR="00000000" w:rsidRPr="00000000">
        <w:rPr>
          <w:rtl w:val="0"/>
        </w:rPr>
      </w:r>
    </w:p>
    <w:p w:rsidR="00000000" w:rsidDel="00000000" w:rsidP="00000000" w:rsidRDefault="00000000" w:rsidRPr="00000000" w14:paraId="000000CE">
      <w:pPr>
        <w:tabs>
          <w:tab w:val="left" w:leader="none" w:pos="2688"/>
        </w:tabs>
        <w:rPr/>
      </w:pPr>
      <w:r w:rsidDel="00000000" w:rsidR="00000000" w:rsidRPr="00000000">
        <w:rPr>
          <w:rtl w:val="0"/>
        </w:rPr>
      </w:r>
    </w:p>
    <w:p w:rsidR="00000000" w:rsidDel="00000000" w:rsidP="00000000" w:rsidRDefault="00000000" w:rsidRPr="00000000" w14:paraId="000000CF">
      <w:pPr>
        <w:tabs>
          <w:tab w:val="left" w:leader="none" w:pos="2688"/>
        </w:tabs>
        <w:jc w:val="both"/>
        <w:rPr/>
      </w:pPr>
      <w:r w:rsidDel="00000000" w:rsidR="00000000" w:rsidRPr="00000000">
        <w:rPr>
          <w:rtl w:val="0"/>
        </w:rPr>
        <w:t xml:space="preserve">La imagen adjunta ha sido sacada de analizar esta web mediante la herramienta Keyword Density de Internet Marketing Ninjas. Podemos ver que lo más destacable es el % de veces que aparece una palabra en la web, siendo la más significativa “audio”. Por ello, vamos a analizar si esta palabra tiene un buen volumen de búsqueda para ver si puede ser añadida a nuestra lista de keywords.</w:t>
      </w:r>
    </w:p>
    <w:p w:rsidR="00000000" w:rsidDel="00000000" w:rsidP="00000000" w:rsidRDefault="00000000" w:rsidRPr="00000000" w14:paraId="000000D0">
      <w:pPr>
        <w:tabs>
          <w:tab w:val="left" w:leader="none" w:pos="20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3480426" cy="3073623"/>
            <wp:effectExtent b="0" l="0" r="0" t="0"/>
            <wp:wrapSquare wrapText="bothSides" distB="0" distT="0" distL="114300" distR="114300"/>
            <wp:docPr id="211266067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480426" cy="3073623"/>
                    </a:xfrm>
                    <a:prstGeom prst="rect"/>
                    <a:ln/>
                  </pic:spPr>
                </pic:pic>
              </a:graphicData>
            </a:graphic>
          </wp:anchor>
        </w:drawing>
      </w:r>
    </w:p>
    <w:p w:rsidR="00000000" w:rsidDel="00000000" w:rsidP="00000000" w:rsidRDefault="00000000" w:rsidRPr="00000000" w14:paraId="000000D1">
      <w:pPr>
        <w:tabs>
          <w:tab w:val="left" w:leader="none" w:pos="2040"/>
        </w:tabs>
        <w:rPr/>
      </w:pPr>
      <w:r w:rsidDel="00000000" w:rsidR="00000000" w:rsidRPr="00000000">
        <w:rPr>
          <w:rtl w:val="0"/>
        </w:rPr>
      </w:r>
    </w:p>
    <w:p w:rsidR="00000000" w:rsidDel="00000000" w:rsidP="00000000" w:rsidRDefault="00000000" w:rsidRPr="00000000" w14:paraId="000000D2">
      <w:pPr>
        <w:tabs>
          <w:tab w:val="left" w:leader="none" w:pos="2040"/>
        </w:tabs>
        <w:rPr/>
      </w:pPr>
      <w:r w:rsidDel="00000000" w:rsidR="00000000" w:rsidRPr="00000000">
        <w:rPr>
          <w:rtl w:val="0"/>
        </w:rPr>
      </w:r>
    </w:p>
    <w:p w:rsidR="00000000" w:rsidDel="00000000" w:rsidP="00000000" w:rsidRDefault="00000000" w:rsidRPr="00000000" w14:paraId="000000D3">
      <w:pPr>
        <w:tabs>
          <w:tab w:val="left" w:leader="none" w:pos="2040"/>
        </w:tabs>
        <w:rPr/>
      </w:pPr>
      <w:r w:rsidDel="00000000" w:rsidR="00000000" w:rsidRPr="00000000">
        <w:rPr>
          <w:rtl w:val="0"/>
        </w:rPr>
      </w:r>
    </w:p>
    <w:p w:rsidR="00000000" w:rsidDel="00000000" w:rsidP="00000000" w:rsidRDefault="00000000" w:rsidRPr="00000000" w14:paraId="000000D4">
      <w:pPr>
        <w:tabs>
          <w:tab w:val="left" w:leader="none" w:pos="2040"/>
        </w:tabs>
        <w:rPr/>
      </w:pPr>
      <w:r w:rsidDel="00000000" w:rsidR="00000000" w:rsidRPr="00000000">
        <w:rPr>
          <w:rtl w:val="0"/>
        </w:rPr>
      </w:r>
    </w:p>
    <w:p w:rsidR="00000000" w:rsidDel="00000000" w:rsidP="00000000" w:rsidRDefault="00000000" w:rsidRPr="00000000" w14:paraId="000000D5">
      <w:pPr>
        <w:tabs>
          <w:tab w:val="left" w:leader="none" w:pos="2040"/>
        </w:tabs>
        <w:rPr/>
      </w:pPr>
      <w:r w:rsidDel="00000000" w:rsidR="00000000" w:rsidRPr="00000000">
        <w:rPr>
          <w:rtl w:val="0"/>
        </w:rPr>
      </w:r>
    </w:p>
    <w:p w:rsidR="00000000" w:rsidDel="00000000" w:rsidP="00000000" w:rsidRDefault="00000000" w:rsidRPr="00000000" w14:paraId="000000D6">
      <w:pPr>
        <w:tabs>
          <w:tab w:val="left" w:leader="none" w:pos="2040"/>
        </w:tabs>
        <w:rPr/>
      </w:pPr>
      <w:r w:rsidDel="00000000" w:rsidR="00000000" w:rsidRPr="00000000">
        <w:rPr>
          <w:rtl w:val="0"/>
        </w:rPr>
      </w:r>
    </w:p>
    <w:p w:rsidR="00000000" w:rsidDel="00000000" w:rsidP="00000000" w:rsidRDefault="00000000" w:rsidRPr="00000000" w14:paraId="000000D7">
      <w:pPr>
        <w:tabs>
          <w:tab w:val="left" w:leader="none" w:pos="2040"/>
        </w:tabs>
        <w:rPr/>
      </w:pPr>
      <w:r w:rsidDel="00000000" w:rsidR="00000000" w:rsidRPr="00000000">
        <w:rPr>
          <w:rtl w:val="0"/>
        </w:rPr>
      </w:r>
    </w:p>
    <w:p w:rsidR="00000000" w:rsidDel="00000000" w:rsidP="00000000" w:rsidRDefault="00000000" w:rsidRPr="00000000" w14:paraId="000000D8">
      <w:pPr>
        <w:tabs>
          <w:tab w:val="left" w:leader="none" w:pos="2040"/>
        </w:tabs>
        <w:rPr/>
      </w:pPr>
      <w:r w:rsidDel="00000000" w:rsidR="00000000" w:rsidRPr="00000000">
        <w:rPr>
          <w:rtl w:val="0"/>
        </w:rPr>
        <w:t xml:space="preserve">Podemos ver que, en efecto, tiene un buen volumen de búsqueda (38929), lo que la hace una potencial candidata para ser añadida a nuestra lista final.</w:t>
        <w:br w:type="textWrapping"/>
      </w:r>
    </w:p>
    <w:p w:rsidR="00000000" w:rsidDel="00000000" w:rsidP="00000000" w:rsidRDefault="00000000" w:rsidRPr="00000000" w14:paraId="000000D9">
      <w:pPr>
        <w:tabs>
          <w:tab w:val="left" w:leader="none" w:pos="2040"/>
        </w:tabs>
        <w:rPr>
          <w:b w:val="1"/>
        </w:rPr>
      </w:pPr>
      <w:r w:rsidDel="00000000" w:rsidR="00000000" w:rsidRPr="00000000">
        <w:rPr>
          <w:b w:val="1"/>
          <w:rtl w:val="0"/>
        </w:rPr>
        <w:t xml:space="preserve">PALABRAS CON TENDENCIA NEGATIVA</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hanging="360"/>
        <w:jc w:val="left"/>
        <w:rPr>
          <w:i w:val="1"/>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RADIO</w:t>
      </w:r>
    </w:p>
    <w:p w:rsidR="00000000" w:rsidDel="00000000" w:rsidP="00000000" w:rsidRDefault="00000000" w:rsidRPr="00000000" w14:paraId="000000DB">
      <w:pPr>
        <w:tabs>
          <w:tab w:val="left" w:leader="none" w:pos="2040"/>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-180974</wp:posOffset>
            </wp:positionH>
            <wp:positionV relativeFrom="paragraph">
              <wp:posOffset>28575</wp:posOffset>
            </wp:positionV>
            <wp:extent cx="6305550" cy="3243720"/>
            <wp:effectExtent b="0" l="0" r="0" t="0"/>
            <wp:wrapNone/>
            <wp:docPr id="211266069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305550" cy="3243720"/>
                    </a:xfrm>
                    <a:prstGeom prst="rect"/>
                    <a:ln/>
                  </pic:spPr>
                </pic:pic>
              </a:graphicData>
            </a:graphic>
          </wp:anchor>
        </w:drawing>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firstLine="0"/>
        <w:jc w:val="left"/>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040"/>
        </w:tabs>
        <w:spacing w:after="160" w:before="0" w:line="278.00000000000006" w:lineRule="auto"/>
        <w:ind w:left="720" w:right="0" w:hanging="360"/>
        <w:jc w:val="left"/>
        <w:rPr>
          <w:rFonts w:ascii="Aptos" w:cs="Aptos" w:eastAsia="Aptos" w:hAnsi="Aptos"/>
          <w:b w:val="0"/>
          <w:i w:val="1"/>
          <w:smallCaps w:val="0"/>
          <w:strike w:val="0"/>
          <w:color w:val="000000"/>
          <w:sz w:val="24"/>
          <w:szCs w:val="24"/>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HEADSETS</w:t>
      </w:r>
    </w:p>
    <w:p w:rsidR="00000000" w:rsidDel="00000000" w:rsidP="00000000" w:rsidRDefault="00000000" w:rsidRPr="00000000" w14:paraId="000000DE">
      <w:pPr>
        <w:tabs>
          <w:tab w:val="left" w:leader="none" w:pos="2040"/>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-180974</wp:posOffset>
            </wp:positionH>
            <wp:positionV relativeFrom="paragraph">
              <wp:posOffset>47625</wp:posOffset>
            </wp:positionV>
            <wp:extent cx="6307372" cy="3244658"/>
            <wp:effectExtent b="0" l="0" r="0" t="0"/>
            <wp:wrapNone/>
            <wp:docPr id="211266068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307372" cy="3244658"/>
                    </a:xfrm>
                    <a:prstGeom prst="rect"/>
                    <a:ln/>
                  </pic:spPr>
                </pic:pic>
              </a:graphicData>
            </a:graphic>
          </wp:anchor>
        </w:drawing>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Podemos observar que estas 2 palabras tienen una tendencia negativa al usar Google Trends. La gráfica muestra una falta de interés a lo largo del tiempo, indicando que la gente se ha ido interesando menos por ella.</w:t>
      </w:r>
    </w:p>
    <w:p w:rsidR="00000000" w:rsidDel="00000000" w:rsidP="00000000" w:rsidRDefault="00000000" w:rsidRPr="00000000" w14:paraId="000000E9">
      <w:pPr>
        <w:jc w:val="both"/>
        <w:rPr/>
      </w:pPr>
      <w:r w:rsidDel="00000000" w:rsidR="00000000" w:rsidRPr="00000000">
        <w:rPr>
          <w:rtl w:val="0"/>
        </w:rPr>
        <w:t xml:space="preserve">No obstante, “radio” es una excepción. Aunque su interés ha disminuido a lo largo de los años, su volumen de búsqueda es significativamente grande, por lo que se podría añadir a la lista final.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b w:val="1"/>
          <w:sz w:val="32"/>
          <w:szCs w:val="32"/>
          <w:rtl w:val="0"/>
        </w:rPr>
        <w:t xml:space="preserve">FINAL</w:t>
      </w:r>
      <w:r w:rsidDel="00000000" w:rsidR="00000000" w:rsidRPr="00000000">
        <w:rPr>
          <w:sz w:val="32"/>
          <w:szCs w:val="32"/>
          <w:rtl w:val="0"/>
        </w:rPr>
        <w:t xml:space="preserve"> </w:t>
      </w:r>
      <w:r w:rsidDel="00000000" w:rsidR="00000000" w:rsidRPr="00000000">
        <w:rPr>
          <w:b w:val="1"/>
          <w:sz w:val="32"/>
          <w:szCs w:val="32"/>
          <w:rtl w:val="0"/>
        </w:rPr>
        <w:t xml:space="preserve">KEYWORD LIST:</w:t>
      </w:r>
    </w:p>
    <w:p w:rsidR="00000000" w:rsidDel="00000000" w:rsidP="00000000" w:rsidRDefault="00000000" w:rsidRPr="00000000" w14:paraId="000000EC">
      <w:pPr>
        <w:rPr/>
      </w:pPr>
      <w:r w:rsidDel="00000000" w:rsidR="00000000" w:rsidRPr="00000000">
        <w:rPr>
          <w:rtl w:val="0"/>
        </w:rPr>
        <w:t xml:space="preserve">Una vez hecho el análisis completo, la lista de keywords que quedaría sería la siguiente:</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Headphones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Speakers</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Wireless</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Bluetooth</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Earbuds</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Amplifier</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Radio</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w:t>
      </w:r>
      <w:r w:rsidDel="00000000" w:rsidR="00000000" w:rsidRPr="00000000">
        <w:rPr>
          <w:rtl w:val="0"/>
        </w:rPr>
        <w:t xml:space="preserve">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b w:val="1"/>
          <w:sz w:val="32"/>
          <w:szCs w:val="32"/>
        </w:rPr>
      </w:pPr>
      <w:r w:rsidDel="00000000" w:rsidR="00000000" w:rsidRPr="00000000">
        <w:rPr>
          <w:b w:val="1"/>
          <w:sz w:val="32"/>
          <w:szCs w:val="32"/>
          <w:rtl w:val="0"/>
        </w:rPr>
        <w:t xml:space="preserve">POSICIONAMIENTO DE CADA KEYWORD:</w:t>
      </w:r>
    </w:p>
    <w:p w:rsidR="00000000" w:rsidDel="00000000" w:rsidP="00000000" w:rsidRDefault="00000000" w:rsidRPr="00000000" w14:paraId="000000F6">
      <w:pPr>
        <w:rPr/>
      </w:pPr>
      <w:r w:rsidDel="00000000" w:rsidR="00000000" w:rsidRPr="00000000">
        <w:rPr>
          <w:b w:val="1"/>
          <w:rtl w:val="0"/>
        </w:rPr>
        <w:t xml:space="preserve">Headphones</w:t>
      </w:r>
      <w:r w:rsidDel="00000000" w:rsidR="00000000" w:rsidRPr="00000000">
        <w:rPr>
          <w:rtl w:val="0"/>
        </w:rPr>
        <w:t xml:space="preserve">: Este keyword es muy general, por lo que lo ideal sería ponerlo en la página Home, en la Categoría del producto y en el propio producto.</w:t>
      </w:r>
    </w:p>
    <w:p w:rsidR="00000000" w:rsidDel="00000000" w:rsidP="00000000" w:rsidRDefault="00000000" w:rsidRPr="00000000" w14:paraId="000000F7">
      <w:pPr>
        <w:rPr/>
      </w:pPr>
      <w:r w:rsidDel="00000000" w:rsidR="00000000" w:rsidRPr="00000000">
        <w:rPr>
          <w:b w:val="1"/>
          <w:rtl w:val="0"/>
        </w:rPr>
        <w:t xml:space="preserve">Speakers</w:t>
      </w:r>
      <w:r w:rsidDel="00000000" w:rsidR="00000000" w:rsidRPr="00000000">
        <w:rPr>
          <w:rtl w:val="0"/>
        </w:rPr>
        <w:t xml:space="preserve">: Al igual que antes, esta también es una keyword muy relevante para nuestra tienda online, así que la añadiremos a Home, Categoria y Producto.</w:t>
      </w:r>
    </w:p>
    <w:p w:rsidR="00000000" w:rsidDel="00000000" w:rsidP="00000000" w:rsidRDefault="00000000" w:rsidRPr="00000000" w14:paraId="000000F8">
      <w:pPr>
        <w:rPr/>
      </w:pPr>
      <w:r w:rsidDel="00000000" w:rsidR="00000000" w:rsidRPr="00000000">
        <w:rPr>
          <w:b w:val="1"/>
          <w:rtl w:val="0"/>
        </w:rPr>
        <w:t xml:space="preserve">Wireless</w:t>
      </w:r>
      <w:r w:rsidDel="00000000" w:rsidR="00000000" w:rsidRPr="00000000">
        <w:rPr>
          <w:rtl w:val="0"/>
        </w:rPr>
        <w:t xml:space="preserve">: La añadiremos a Home y Producto</w:t>
      </w:r>
    </w:p>
    <w:p w:rsidR="00000000" w:rsidDel="00000000" w:rsidP="00000000" w:rsidRDefault="00000000" w:rsidRPr="00000000" w14:paraId="000000F9">
      <w:pPr>
        <w:rPr/>
      </w:pPr>
      <w:r w:rsidDel="00000000" w:rsidR="00000000" w:rsidRPr="00000000">
        <w:rPr>
          <w:b w:val="1"/>
          <w:rtl w:val="0"/>
        </w:rPr>
        <w:t xml:space="preserve">Bluetooth</w:t>
      </w:r>
      <w:r w:rsidDel="00000000" w:rsidR="00000000" w:rsidRPr="00000000">
        <w:rPr>
          <w:rtl w:val="0"/>
        </w:rPr>
        <w:t xml:space="preserve">: Home, Producto</w:t>
      </w:r>
    </w:p>
    <w:p w:rsidR="00000000" w:rsidDel="00000000" w:rsidP="00000000" w:rsidRDefault="00000000" w:rsidRPr="00000000" w14:paraId="000000FA">
      <w:pPr>
        <w:rPr/>
      </w:pPr>
      <w:r w:rsidDel="00000000" w:rsidR="00000000" w:rsidRPr="00000000">
        <w:rPr>
          <w:b w:val="1"/>
          <w:rtl w:val="0"/>
        </w:rPr>
        <w:t xml:space="preserve">Earbuds</w:t>
      </w:r>
      <w:r w:rsidDel="00000000" w:rsidR="00000000" w:rsidRPr="00000000">
        <w:rPr>
          <w:rtl w:val="0"/>
        </w:rPr>
        <w:t xml:space="preserve">: Subcategoría, Producto</w:t>
      </w:r>
    </w:p>
    <w:p w:rsidR="00000000" w:rsidDel="00000000" w:rsidP="00000000" w:rsidRDefault="00000000" w:rsidRPr="00000000" w14:paraId="000000FB">
      <w:pPr>
        <w:rPr/>
      </w:pPr>
      <w:r w:rsidDel="00000000" w:rsidR="00000000" w:rsidRPr="00000000">
        <w:rPr>
          <w:b w:val="1"/>
          <w:rtl w:val="0"/>
        </w:rPr>
        <w:t xml:space="preserve">Amplifier</w:t>
      </w:r>
      <w:r w:rsidDel="00000000" w:rsidR="00000000" w:rsidRPr="00000000">
        <w:rPr>
          <w:rtl w:val="0"/>
        </w:rPr>
        <w:t xml:space="preserve">: Categoría, Producto</w:t>
      </w:r>
    </w:p>
    <w:p w:rsidR="00000000" w:rsidDel="00000000" w:rsidP="00000000" w:rsidRDefault="00000000" w:rsidRPr="00000000" w14:paraId="000000FC">
      <w:pPr>
        <w:rPr/>
      </w:pPr>
      <w:r w:rsidDel="00000000" w:rsidR="00000000" w:rsidRPr="00000000">
        <w:rPr>
          <w:b w:val="1"/>
          <w:rtl w:val="0"/>
        </w:rPr>
        <w:t xml:space="preserve">Radio</w:t>
      </w:r>
      <w:r w:rsidDel="00000000" w:rsidR="00000000" w:rsidRPr="00000000">
        <w:rPr>
          <w:rtl w:val="0"/>
        </w:rPr>
        <w:t xml:space="preserve">: Categoría, Producto</w:t>
      </w:r>
    </w:p>
    <w:p w:rsidR="00000000" w:rsidDel="00000000" w:rsidP="00000000" w:rsidRDefault="00000000" w:rsidRPr="00000000" w14:paraId="000000FD">
      <w:pPr>
        <w:rPr/>
      </w:pPr>
      <w:r w:rsidDel="00000000" w:rsidR="00000000" w:rsidRPr="00000000">
        <w:rPr>
          <w:b w:val="1"/>
          <w:rtl w:val="0"/>
        </w:rPr>
        <w:t xml:space="preserve">Audio</w:t>
      </w:r>
      <w:r w:rsidDel="00000000" w:rsidR="00000000" w:rsidRPr="00000000">
        <w:rPr>
          <w:rtl w:val="0"/>
        </w:rPr>
        <w:t xml:space="preserve">: Home, Meta SEO</w:t>
      </w: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t xml:space="preserve">Grupo A: Dimas Noguera Aldair López Jaume Rossell Jesús José García Èric Díez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D2E6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D2E6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2E6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2E6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D2E6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D2E6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D2E6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D2E6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D2E6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2E6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D2E6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D2E6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D2E6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D2E6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D2E6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D2E6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D2E6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D2E6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D2E6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D2E6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D2E6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D2E6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D2E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D2E64"/>
    <w:rPr>
      <w:i w:val="1"/>
      <w:iCs w:val="1"/>
      <w:color w:val="404040" w:themeColor="text1" w:themeTint="0000BF"/>
    </w:rPr>
  </w:style>
  <w:style w:type="paragraph" w:styleId="ListParagraph">
    <w:name w:val="List Paragraph"/>
    <w:basedOn w:val="Normal"/>
    <w:uiPriority w:val="34"/>
    <w:qFormat w:val="1"/>
    <w:rsid w:val="002D2E64"/>
    <w:pPr>
      <w:ind w:left="720"/>
      <w:contextualSpacing w:val="1"/>
    </w:pPr>
  </w:style>
  <w:style w:type="character" w:styleId="IntenseEmphasis">
    <w:name w:val="Intense Emphasis"/>
    <w:basedOn w:val="DefaultParagraphFont"/>
    <w:uiPriority w:val="21"/>
    <w:qFormat w:val="1"/>
    <w:rsid w:val="002D2E64"/>
    <w:rPr>
      <w:i w:val="1"/>
      <w:iCs w:val="1"/>
      <w:color w:val="0f4761" w:themeColor="accent1" w:themeShade="0000BF"/>
    </w:rPr>
  </w:style>
  <w:style w:type="paragraph" w:styleId="IntenseQuote">
    <w:name w:val="Intense Quote"/>
    <w:basedOn w:val="Normal"/>
    <w:next w:val="Normal"/>
    <w:link w:val="IntenseQuoteChar"/>
    <w:uiPriority w:val="30"/>
    <w:qFormat w:val="1"/>
    <w:rsid w:val="002D2E6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D2E64"/>
    <w:rPr>
      <w:i w:val="1"/>
      <w:iCs w:val="1"/>
      <w:color w:val="0f4761" w:themeColor="accent1" w:themeShade="0000BF"/>
    </w:rPr>
  </w:style>
  <w:style w:type="character" w:styleId="IntenseReference">
    <w:name w:val="Intense Reference"/>
    <w:basedOn w:val="DefaultParagraphFont"/>
    <w:uiPriority w:val="32"/>
    <w:qFormat w:val="1"/>
    <w:rsid w:val="002D2E64"/>
    <w:rPr>
      <w:b w:val="1"/>
      <w:bCs w:val="1"/>
      <w:smallCaps w:val="1"/>
      <w:color w:val="0f4761" w:themeColor="accent1" w:themeShade="0000BF"/>
      <w:spacing w:val="5"/>
    </w:rPr>
  </w:style>
  <w:style w:type="paragraph" w:styleId="Header">
    <w:name w:val="header"/>
    <w:basedOn w:val="Normal"/>
    <w:link w:val="HeaderChar"/>
    <w:uiPriority w:val="99"/>
    <w:unhideWhenUsed w:val="1"/>
    <w:rsid w:val="002520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203C"/>
  </w:style>
  <w:style w:type="paragraph" w:styleId="Footer">
    <w:name w:val="footer"/>
    <w:basedOn w:val="Normal"/>
    <w:link w:val="FooterChar"/>
    <w:uiPriority w:val="99"/>
    <w:unhideWhenUsed w:val="1"/>
    <w:rsid w:val="002520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203C"/>
  </w:style>
  <w:style w:type="character" w:styleId="Hyperlink">
    <w:name w:val="Hyperlink"/>
    <w:basedOn w:val="DefaultParagraphFont"/>
    <w:uiPriority w:val="99"/>
    <w:unhideWhenUsed w:val="1"/>
    <w:rsid w:val="00366B38"/>
    <w:rPr>
      <w:color w:val="467886" w:themeColor="hyperlink"/>
      <w:u w:val="single"/>
    </w:rPr>
  </w:style>
  <w:style w:type="character" w:styleId="UnresolvedMention">
    <w:name w:val="Unresolved Mention"/>
    <w:basedOn w:val="DefaultParagraphFont"/>
    <w:uiPriority w:val="99"/>
    <w:semiHidden w:val="1"/>
    <w:unhideWhenUsed w:val="1"/>
    <w:rsid w:val="00366B3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22"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hyperlink" Target="https://audio46.com" TargetMode="External"/><Relationship Id="rId7" Type="http://schemas.openxmlformats.org/officeDocument/2006/relationships/image" Target="media/image15.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iBDRuGkNdgjisWW/jnXy20nzg==">CgMxLjA4AHIhMTY3VENPaUpfTE12RDBsS2xkM3ZLVG5VM2wxd1BwcEMw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2025-05-18T17:52:00Z</dcterms:created>
  <dc:creator>Jesús José García</dc:creator>
</cp:coreProperties>
</file>