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="360" w:lineRule="auto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https://www.mundodeportivo.com/palco23/temas/buff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2.8352" w:lineRule="auto"/>
        <w:jc w:val="both"/>
        <w:rPr/>
      </w:pPr>
      <w:r w:rsidDel="00000000" w:rsidR="00000000" w:rsidRPr="00000000">
        <w:rPr>
          <w:rtl w:val="0"/>
        </w:rPr>
        <w:t xml:space="preserve">Buff prosigue con su estrategia de sostenibilidad empresarial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2.8352" w:lineRule="auto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https://www.cmdsport.com/montana/actualidad/buff-prosigue-con-su-estrategia-de-sostenibilidad-empresarial/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2.835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dfdfd" w:val="clear"/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BUFF® lanza la plataforma DO MORE NOW para animarnos a todos a actuar, proteger y cuidar el medio ambiente que nos rodea</w:t>
      </w:r>
    </w:p>
    <w:p w:rsidR="00000000" w:rsidDel="00000000" w:rsidP="00000000" w:rsidRDefault="00000000" w:rsidRPr="00000000" w14:paraId="00000006">
      <w:pPr>
        <w:spacing w:before="280" w:line="360" w:lineRule="auto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https://elbiensocial.org/buff-lanza-la-plataforma-do-more-now-para-animarnos-a-todos-a-actuar-proteger-y-cuidar-el-medio-ambiente-que-nos-rodea/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/>
      </w:pPr>
      <w:r w:rsidDel="00000000" w:rsidR="00000000" w:rsidRPr="00000000">
        <w:rPr>
          <w:rtl w:val="0"/>
        </w:rPr>
        <w:t xml:space="preserve">Buff prevé encoger su facturación en el ejercicio por la rotura de la ‘supply chain’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https://www.modaes.com/empresa/buff-preve-encoger-su-facturacion-en-el-ejercicio-por-la-rotura-de-la-supply-chain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/>
      </w:pPr>
      <w:r w:rsidDel="00000000" w:rsidR="00000000" w:rsidRPr="00000000">
        <w:rPr>
          <w:rtl w:val="0"/>
        </w:rPr>
        <w:t xml:space="preserve">Buff, en busca del equilibrio entre marca y fabricante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https://www.modaes.com/back-stage/buff-en-busca-del-equilibrio-entre-marca-y-fabricante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rPr/>
      </w:pPr>
      <w:r w:rsidDel="00000000" w:rsidR="00000000" w:rsidRPr="00000000">
        <w:rPr>
          <w:rtl w:val="0"/>
        </w:rPr>
        <w:t xml:space="preserve">Buff vuelve al negro en 2024 con ventas de 44,6 millones de euros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https://www.modaes.com/empresa/buff-amplia-su-oferta-en-outdoor-y-proyecta-mas-tiendas-en-el-extranjero-para-crecer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Informació general sobre la indústria tèxtil</w:t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https://www.statista.com/topics/9613/textile-industry-worldwide/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Las empresas catalanas del sector miran con optimismo el 2023 a pesar de la inflación</w:t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https://noticierotextil.net/economia/las-empresas-catalanas-del-sector-miran-con-optimismo-el-2023-a-pesar-de-la-inflacion/#:~:text=En%20cuanto%20a%20las%20tendencias,clave%20para%20los%20pr%C3%B3ximos%20a%C3%B1os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64" w:lineRule="auto"/>
        <w:rPr/>
      </w:pPr>
      <w:r w:rsidDel="00000000" w:rsidR="00000000" w:rsidRPr="00000000">
        <w:rPr>
          <w:rtl w:val="0"/>
        </w:rPr>
        <w:t xml:space="preserve">Arrenca l’Escola de Confecció BUFF®</w:t>
      </w:r>
    </w:p>
    <w:p w:rsidR="00000000" w:rsidDel="00000000" w:rsidP="00000000" w:rsidRDefault="00000000" w:rsidRPr="00000000" w14:paraId="0000001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https://veuanoia.cat/arrenca-lescola-de-confeccio-buff/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/>
      </w:pPr>
      <w:r w:rsidDel="00000000" w:rsidR="00000000" w:rsidRPr="00000000">
        <w:rPr>
          <w:rtl w:val="0"/>
        </w:rPr>
        <w:t xml:space="preserve">Buff cierra el ejercicio 2022-23 con una facturación de 48,2 M€</w:t>
      </w:r>
    </w:p>
    <w:p w:rsidR="00000000" w:rsidDel="00000000" w:rsidP="00000000" w:rsidRDefault="00000000" w:rsidRPr="00000000" w14:paraId="0000001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https://pinkermoda.com/buff-facturacion-2022-23/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left w:color="auto" w:space="0" w:sz="0" w:val="none"/>
          <w:right w:color="auto" w:space="0" w:sz="0" w:val="none"/>
        </w:pBdr>
        <w:shd w:fill="ffffff" w:val="clear"/>
        <w:spacing w:after="220" w:line="500.86956521739125" w:lineRule="auto"/>
        <w:rPr/>
      </w:pPr>
      <w:r w:rsidDel="00000000" w:rsidR="00000000" w:rsidRPr="00000000">
        <w:rPr>
          <w:rtl w:val="0"/>
        </w:rPr>
        <w:t xml:space="preserve">Buff crea una escuela de confección para impulsar el relevo generacional en el sector textil</w:t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https://es.fashionnetwork.com/news/Buff-crea-una-escuela-de-confeccion-para-impulsar-el-relevo-generacional-en-el-sector-textil,1392023.html#:~:text=Fundada%20en%201992%20por%20Joan,los%2070%20millones%20de%20euros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BUFF® implementa IA per a millorar l'eficiència en manteniments preventius</w:t>
      </w:r>
    </w:p>
    <w:p w:rsidR="00000000" w:rsidDel="00000000" w:rsidP="00000000" w:rsidRDefault="00000000" w:rsidRPr="00000000" w14:paraId="0000002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https://www.uea.cat/wp-content/uploads/2024/11/VIII-EMPRESA-I-PROGRES-2024-ANOIA-IMPACTE-DE-LA-IA-AL-TEIXIT-EMPRESARIAL.pdf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BUFF® contractarà 140 persones per relocalitzar la producció a Catalunya</w:t>
      </w:r>
    </w:p>
    <w:p w:rsidR="00000000" w:rsidDel="00000000" w:rsidP="00000000" w:rsidRDefault="00000000" w:rsidRPr="00000000" w14:paraId="0000002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https://www.thenewbarcelonapost.cat/buff-contractara-140-persones-per-relocalitzar-la-produccio-a-catalunya/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Informe de Sostenibilitat 2023/24 de BUFF®</w:t>
      </w:r>
    </w:p>
    <w:p w:rsidR="00000000" w:rsidDel="00000000" w:rsidP="00000000" w:rsidRDefault="00000000" w:rsidRPr="00000000" w14:paraId="0000002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https://www.buff.com/media/wysiwyg/certificates/sustainability/Sustainability_report_202324_CAT.pdf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/>
      </w:pPr>
      <w:r w:rsidDel="00000000" w:rsidR="00000000" w:rsidRPr="00000000">
        <w:rPr>
          <w:rtl w:val="0"/>
        </w:rPr>
        <w:t xml:space="preserve">Original Buff despliega junto con la consultora Qualita las soluciones JD Edwards EnterpriseOne Apparel Management, específica para el sector moda, y BI de Oracle</w:t>
      </w:r>
    </w:p>
    <w:p w:rsidR="00000000" w:rsidDel="00000000" w:rsidP="00000000" w:rsidRDefault="00000000" w:rsidRPr="00000000" w14:paraId="0000002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https://www.erp-spain.com/articulo/72309/erp/original-buff-despliega-junto-con-la-consultora-qualita-las-soluciones-jd-edwards-enterpriseone-apparel-management-especifica-para-el-sector-moda-y-bi-de-oracle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Deloitte (2022): "Automatización con Inteligencia"</w:t>
      </w:r>
    </w:p>
    <w:p w:rsidR="00000000" w:rsidDel="00000000" w:rsidP="00000000" w:rsidRDefault="00000000" w:rsidRPr="00000000" w14:paraId="0000002A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https://www2.deloitte.com/content/dam/Deloitte/sv/Documents/consultoria/Automatizacion-con-inteligencia-2022.pdf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McKinsey &amp; Company: "Un futuro que funciona: automatización, empleo y productividad"</w:t>
      </w:r>
    </w:p>
    <w:p w:rsidR="00000000" w:rsidDel="00000000" w:rsidP="00000000" w:rsidRDefault="00000000" w:rsidRPr="00000000" w14:paraId="0000002C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https://www.mckinsey.com/~/media/mckinsey/featured%20insights/digital%20disruption/harnessing%20automation%20for%20a%20future%20that%20works/a-future-that-works-executive-summary-spanish-mgi-march-24-2017.pdf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Gartner (2023): "Cuadrante Mágico para Sistemas de Gestión de Transporte"</w:t>
      </w:r>
    </w:p>
    <w:p w:rsidR="00000000" w:rsidDel="00000000" w:rsidP="00000000" w:rsidRDefault="00000000" w:rsidRPr="00000000" w14:paraId="0000002E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https://axial-erp.co/erp/lo-que-ha-cambiado-en-el-cuadrante-magico-de-gartner-2023-para-los-sistemas-de-gestion-de-transporte-tms/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Ellen MacArthur Foundation: "Una nueva economía textil: Rediseñando el futuro de la moda"</w:t>
      </w:r>
    </w:p>
    <w:p w:rsidR="00000000" w:rsidDel="00000000" w:rsidP="00000000" w:rsidRDefault="00000000" w:rsidRPr="00000000" w14:paraId="0000003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https://www.ellenmacarthurfoundation.org/a-new-textiles-economy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Informe de PwC (2021): "El futuro del sector logístico"</w:t>
      </w:r>
      <w:r w:rsidDel="00000000" w:rsidR="00000000" w:rsidRPr="00000000">
        <w:rPr>
          <w:b w:val="1"/>
          <w:rtl w:val="0"/>
        </w:rPr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https://www.pwc.es/es/publicaciones/transporte/el-futuro-del-del-sector-logistico.html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Boston Consulting Group: "La revolución de la robótica: el próximo gran salto en la manufactura"</w:t>
      </w:r>
    </w:p>
    <w:p w:rsidR="00000000" w:rsidDel="00000000" w:rsidP="00000000" w:rsidRDefault="00000000" w:rsidRPr="00000000" w14:paraId="00000033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https://www.bcg.com/publications/2015/lean-manufacturing-innovation-robotics-revolution-next-great-leap-manufacturing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Transformació digital a les empreses. “The case for digit at transformation”</w:t>
      </w:r>
    </w:p>
    <w:p w:rsidR="00000000" w:rsidDel="00000000" w:rsidP="00000000" w:rsidRDefault="00000000" w:rsidRPr="00000000" w14:paraId="00000036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https://www.mckinsey.com/business-functions/mckinsey-digital/our-insights/the-case-for-digital-transformation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Innovació tecnològica i R+D empresarial</w:t>
      </w:r>
    </w:p>
    <w:p w:rsidR="00000000" w:rsidDel="00000000" w:rsidP="00000000" w:rsidRDefault="00000000" w:rsidRPr="00000000" w14:paraId="00000039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https://ec.europa.eu/eurostat/statistics-explained/index.php?title=Research_and_development_statistics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Sostenibilitat en empreses tèxtils</w:t>
      </w:r>
    </w:p>
    <w:p w:rsidR="00000000" w:rsidDel="00000000" w:rsidP="00000000" w:rsidRDefault="00000000" w:rsidRPr="00000000" w14:paraId="0000003B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https://www.sustainyourstyle.org/en/whats-wrong-with-the-fashion-industry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Informe d'Accenture (2022) sobre traçabilitat i control en la recepció de materials</w:t>
      </w:r>
    </w:p>
    <w:p w:rsidR="00000000" w:rsidDel="00000000" w:rsidP="00000000" w:rsidRDefault="00000000" w:rsidRPr="00000000" w14:paraId="0000003E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https://www.accenture.com/content/dam/accenture/final/markets/europe/document/Accenture-EINF-FY22.pdf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Informe de DHL Logistics (2023) sobre externalització del transport</w:t>
      </w:r>
    </w:p>
    <w:p w:rsidR="00000000" w:rsidDel="00000000" w:rsidP="00000000" w:rsidRDefault="00000000" w:rsidRPr="00000000" w14:paraId="00000041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https://www.dhl.com/es-es/home/prensa/archivo-de-prensa/2023/dhl-y-everstream-identifican-5-riesgos-criticos-para-la-cadena-de-suministro-en-2023.html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Gestió del talent i sistemes informàtics de RRHH</w:t>
      </w:r>
    </w:p>
    <w:p w:rsidR="00000000" w:rsidDel="00000000" w:rsidP="00000000" w:rsidRDefault="00000000" w:rsidRPr="00000000" w14:paraId="00000043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https://www.cipd.org/uk/knowledge/factsheets/human-capital/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https://www.oracle.com/human-capital-management/what-is-hcm/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BUFF® Intensifica el seu Compromís amb la Sostenibilitat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1155cc"/>
          <w:u w:val="singl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https://www.oicompass.com/csr-and-sustainability/buff-intensifies-sustainability-commitment/106401.article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BUFF® S'uneix al Moviment B Corporation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1155cc"/>
          <w:u w:val="singl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https://www.runninginsight.com/buff-joins-the-b-corporation-movement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BUFF® Revisa els Ingressos per a l'Exercici 2022-23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1155cc"/>
          <w:u w:val="singl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https://www.oicompass.com/financial-results/buff-revises-revenues-for-fy-2022-23/107740.article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BUFF®: 30 Anys de Trajectòria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1155cc"/>
          <w:u w:val="singl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https://www.buff.com/blog/en/commitment-en/30-years-in-the-making/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Informe de Sostenibilitat de BUFF® (2021): ​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https://www.buff.com/media/wysiwyg/certificates/sustainability-report-2021.pdf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Informe de Sostenibilitat de BUFF® (2023-2024)</w:t>
      </w:r>
    </w:p>
    <w:p w:rsidR="00000000" w:rsidDel="00000000" w:rsidP="00000000" w:rsidRDefault="00000000" w:rsidRPr="00000000" w14:paraId="00000051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https://www.buff.com/media/wysiwyg/certificates/sustainability/sustainability_report_2324_EN.pdf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BUFF® s'uneix a 1% For The Planet amb el seu producte CoolNet UV</w:t>
      </w:r>
    </w:p>
    <w:p w:rsidR="00000000" w:rsidDel="00000000" w:rsidP="00000000" w:rsidRDefault="00000000" w:rsidRPr="00000000" w14:paraId="00000054">
      <w:pPr>
        <w:rPr>
          <w:color w:val="1155cc"/>
          <w:u w:val="singl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https://www.textileworld.com/textile-world/knitting-apparel/2024/04/buff-joins-1-for-the-planet-with-bestselling-coolnet-uv/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BUFF® llança la col·lecció primavera-estiu 2023</w:t>
      </w:r>
    </w:p>
    <w:p w:rsidR="00000000" w:rsidDel="00000000" w:rsidP="00000000" w:rsidRDefault="00000000" w:rsidRPr="00000000" w14:paraId="00000057">
      <w:pPr>
        <w:rPr>
          <w:color w:val="1155cc"/>
          <w:u w:val="singl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https://flylordsmag.com/buff-releases-new-spring-summer-2023-collection/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BUFF® col·labora amb Protect Our Winters i l'artista Kate Zessel per defensar l'acció climàtica</w:t>
      </w:r>
    </w:p>
    <w:p w:rsidR="00000000" w:rsidDel="00000000" w:rsidP="00000000" w:rsidRDefault="00000000" w:rsidRPr="00000000" w14:paraId="0000005A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https://www.globenewswire.com/news-release/2024/10/17/2964800/0/en/BUFF-Partners-with-Protect-Our-Winters-and-Artist-Kate-Zessel-to-Champion-Climate-Action.html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BUFF® i Surfrider Foundation col·laboren en una nova col·lecció</w:t>
      </w:r>
    </w:p>
    <w:p w:rsidR="00000000" w:rsidDel="00000000" w:rsidP="00000000" w:rsidRDefault="00000000" w:rsidRPr="00000000" w14:paraId="0000005D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https://www.oicompass.com/csr-and-sustainability/buff-and-surfrider-foundation-collaborate/108684.article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BUFF® continua la seva associació amb la sèrie de pesca universitària Bass Pro Shops Collegiate Bass Fishing Series</w:t>
      </w:r>
    </w:p>
    <w:p w:rsidR="00000000" w:rsidDel="00000000" w:rsidP="00000000" w:rsidRDefault="00000000" w:rsidRPr="00000000" w14:paraId="0000005F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https://www.collegiatebasschampionship.com/buff-continues-partnership-with-bass-pro-shops-collegiate-bass-fishing-series/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BUFF® obté un augment de comandes per a les seves peces de cap utilitzades com a cobertes facials</w:t>
      </w:r>
    </w:p>
    <w:p w:rsidR="00000000" w:rsidDel="00000000" w:rsidP="00000000" w:rsidRDefault="00000000" w:rsidRPr="00000000" w14:paraId="00000062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https://www.pressdemocrat.com/article/business/santa-rosa-apparel-maker-buff-gets-rush-of-orders-for-headwear-people-are-u/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BUFF® llança la plataforma de sostenibilitat 'Do More Now'</w:t>
      </w:r>
    </w:p>
    <w:p w:rsidR="00000000" w:rsidDel="00000000" w:rsidP="00000000" w:rsidRDefault="00000000" w:rsidRPr="00000000" w14:paraId="00000065">
      <w:pPr>
        <w:rPr>
          <w:color w:val="1155cc"/>
          <w:u w:val="singl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https://fashionunited.uk/news/business/buff-launches-sustainability-platform-do-more-now/2021121059976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BUFF® accelera el suport a Protect Our Winters augmentant el compromís amb l'advocacia del canvi climàtic</w:t>
      </w:r>
    </w:p>
    <w:p w:rsidR="00000000" w:rsidDel="00000000" w:rsidP="00000000" w:rsidRDefault="00000000" w:rsidRPr="00000000" w14:paraId="00000068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https://www.outdoorsportswire.com/buff-accelerates-support-of-protect-our-winters-increasing-commitment-to-climate-change-advocacy/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BUFF® actualitza la seva gamma amb nous dissenys de Coolnet UV Buff i el barret NMAD Bucket Hat</w:t>
      </w:r>
    </w:p>
    <w:p w:rsidR="00000000" w:rsidDel="00000000" w:rsidP="00000000" w:rsidRDefault="00000000" w:rsidRPr="00000000" w14:paraId="0000006B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https://www.joint-forces.com/gormleys-gear/74556-buff-update-coolnet-uv-buff-and-nmad-bucket-hat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Codi Ètic de BUFF®: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​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https://www.buff.com/us/ethic-channel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BUFF® celebra el 8M destacant el paper clau de les dones a l'empresa: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​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https://www.interempresas.net/Material-deportivo/Articulos/543656-BUFF-conmemora-el-8M-difundiendo-el-papel-clave-de-las-mujeres-en-la-empresa.html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Treballar a ORIGINAL BUFF, SA: valoracions d'empleats: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https://es.indeed.com/cmp/Original-Buff,-Sa/reviews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Original Buff, fabricant de gorres i tubulars d'Igualada, va guanyar 1,8 milions el 2024</w:t>
      </w:r>
    </w:p>
    <w:p w:rsidR="00000000" w:rsidDel="00000000" w:rsidP="00000000" w:rsidRDefault="00000000" w:rsidRPr="00000000" w14:paraId="00000076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https://cronicaglobal.elespanol.com/business/confidente-vip/20250320/original-buff-de-igualada-fabricante-tubulares-millones/932406852_0.html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Buff estanca sus ventas en 2023 pero reduce a la mitad sus números rojos</w:t>
      </w:r>
    </w:p>
    <w:p w:rsidR="00000000" w:rsidDel="00000000" w:rsidP="00000000" w:rsidRDefault="00000000" w:rsidRPr="00000000" w14:paraId="00000079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https://www.modaes.com/empresa/buff-estanca-sus-ventas-en-2023-pero-reduce-a-la-mitad-sus-numeros-rojos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Buff traza un nuevo plan estratégico para crecer un 8% al año hasta 2027</w:t>
      </w:r>
    </w:p>
    <w:p w:rsidR="00000000" w:rsidDel="00000000" w:rsidP="00000000" w:rsidRDefault="00000000" w:rsidRPr="00000000" w14:paraId="0000007C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https://www.modaes.com/empresa/buff-traza-un-nuevo-plan-estrategico-para-crecer-un-4-al-ano-hasta-2027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Relevo en Buff: el director de operaciones abandona la compañía</w:t>
      </w:r>
    </w:p>
    <w:p w:rsidR="00000000" w:rsidDel="00000000" w:rsidP="00000000" w:rsidRDefault="00000000" w:rsidRPr="00000000" w14:paraId="0000007F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https://www.modaes.com/empresa/relevo-en-buff-el-director-de-operaciones-abandona-la-compania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Dentro de la fábrica de BUFF®: descubrimos el compromiso de cada tubular y gorra con el planeta</w:t>
      </w:r>
    </w:p>
    <w:p w:rsidR="00000000" w:rsidDel="00000000" w:rsidP="00000000" w:rsidRDefault="00000000" w:rsidRPr="00000000" w14:paraId="00000082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https://www.runnersworld.com/es/zapatillas-correr-material-deportivo/a37773167/buff-tubular-gorras-running-fabrica-igualada/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Opiniones del ambiente laboral</w:t>
      </w:r>
    </w:p>
    <w:p w:rsidR="00000000" w:rsidDel="00000000" w:rsidP="00000000" w:rsidRDefault="00000000" w:rsidRPr="00000000" w14:paraId="00000085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https://buff.ofertas-trabajo.infojobs.net/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Buff: la empresa que dio la vuelta al mundo con su prenda estrella</w:t>
      </w:r>
    </w:p>
    <w:p w:rsidR="00000000" w:rsidDel="00000000" w:rsidP="00000000" w:rsidRDefault="00000000" w:rsidRPr="00000000" w14:paraId="00000088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https://www.expansion.com/empresas/2023/03/11/640b86cae5fdeae1388b45cf.html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Historia de la marca Original BUFF®</w:t>
      </w:r>
    </w:p>
    <w:p w:rsidR="00000000" w:rsidDel="00000000" w:rsidP="00000000" w:rsidRDefault="00000000" w:rsidRPr="00000000" w14:paraId="0000008B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https://www.moloon.es/blog/tubulares/historia-marca-original-buff/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El movimiento B Corp</w:t>
      </w:r>
    </w:p>
    <w:p w:rsidR="00000000" w:rsidDel="00000000" w:rsidP="00000000" w:rsidRDefault="00000000" w:rsidRPr="00000000" w14:paraId="0000008E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https://www.buff.com/es_es/bcorp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Processing of (personal) data by the entity in charge of the online application process</w:t>
      </w:r>
    </w:p>
    <w:p w:rsidR="00000000" w:rsidDel="00000000" w:rsidP="00000000" w:rsidRDefault="00000000" w:rsidRPr="00000000" w14:paraId="00000091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https://buff.jobs.personio.de/privacy-policy?language=en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Original Buff, el valor de tenir un propòsit</w:t>
      </w:r>
    </w:p>
    <w:p w:rsidR="00000000" w:rsidDel="00000000" w:rsidP="00000000" w:rsidRDefault="00000000" w:rsidRPr="00000000" w14:paraId="00000094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https://www.accio.gencat.cat/ca/serveis/banc-coneixement/cercador/BancConeixement/cem-original-buff-el-valor-de-tenir-un-proposit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Buff Barcelona Sl</w:t>
      </w:r>
    </w:p>
    <w:p w:rsidR="00000000" w:rsidDel="00000000" w:rsidP="00000000" w:rsidRDefault="00000000" w:rsidRPr="00000000" w14:paraId="00000097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https://empresite.eleconomista.es/BUFF-BARCELONA.html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Informe de empresa de Original Buff SA</w:t>
      </w:r>
    </w:p>
    <w:p w:rsidR="00000000" w:rsidDel="00000000" w:rsidP="00000000" w:rsidRDefault="00000000" w:rsidRPr="00000000" w14:paraId="0000009A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https://www.datoscif.es/empresa/original-buff-sa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Buff contratará a 140 personas para relocalizar la producción en Catalunya</w:t>
      </w:r>
    </w:p>
    <w:p w:rsidR="00000000" w:rsidDel="00000000" w:rsidP="00000000" w:rsidRDefault="00000000" w:rsidRPr="00000000" w14:paraId="0000009D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https://www.thenewbarcelonapost.com/buff-contratara-a-140-personas-para-relocalizar-la-produccion-en-catalunya/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Valoraciones de ORIGINAL BUFF, SA</w:t>
      </w:r>
    </w:p>
    <w:p w:rsidR="00000000" w:rsidDel="00000000" w:rsidP="00000000" w:rsidRDefault="00000000" w:rsidRPr="00000000" w14:paraId="000000A0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https://es.indeed.com/cmp/Original-Buff,-Sa/reviews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extileworld.com/textile-world/knitting-apparel/2024/04/buff-joins-1-for-the-planet-with-bestselling-coolnet-uv/" TargetMode="External"/><Relationship Id="rId42" Type="http://schemas.openxmlformats.org/officeDocument/2006/relationships/hyperlink" Target="https://www.globenewswire.com/news-release/2024/10/17/2964800/0/en/BUFF-Partners-with-Protect-Our-Winters-and-Artist-Kate-Zessel-to-Champion-Climate-Action.html" TargetMode="External"/><Relationship Id="rId41" Type="http://schemas.openxmlformats.org/officeDocument/2006/relationships/hyperlink" Target="https://flylordsmag.com/buff-releases-new-spring-summer-2023-collection/" TargetMode="External"/><Relationship Id="rId44" Type="http://schemas.openxmlformats.org/officeDocument/2006/relationships/hyperlink" Target="https://www.collegiatebasschampionship.com/buff-continues-partnership-with-bass-pro-shops-collegiate-bass-fishing-series/" TargetMode="External"/><Relationship Id="rId43" Type="http://schemas.openxmlformats.org/officeDocument/2006/relationships/hyperlink" Target="https://www.oicompass.com/csr-and-sustainability/buff-and-surfrider-foundation-collaborate/108684.article" TargetMode="External"/><Relationship Id="rId46" Type="http://schemas.openxmlformats.org/officeDocument/2006/relationships/hyperlink" Target="https://fashionunited.uk/news/business/buff-launches-sustainability-platform-do-more-now/2021121059976" TargetMode="External"/><Relationship Id="rId45" Type="http://schemas.openxmlformats.org/officeDocument/2006/relationships/hyperlink" Target="https://www.pressdemocrat.com/article/business/santa-rosa-apparel-maker-buff-gets-rush-of-orders-for-headwear-people-are-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daes.com/empresa/buff-preve-encoger-su-facturacion-en-el-ejercicio-por-la-rotura-de-la-supply-chain?utm_source=chatgpt.com" TargetMode="External"/><Relationship Id="rId48" Type="http://schemas.openxmlformats.org/officeDocument/2006/relationships/hyperlink" Target="https://www.joint-forces.com/gormleys-gear/74556-buff-update-coolnet-uv-buff-and-nmad-bucket-hat" TargetMode="External"/><Relationship Id="rId47" Type="http://schemas.openxmlformats.org/officeDocument/2006/relationships/hyperlink" Target="https://www.outdoorsportswire.com/buff-accelerates-support-of-protect-our-winters-increasing-commitment-to-climate-change-advocacy/" TargetMode="External"/><Relationship Id="rId49" Type="http://schemas.openxmlformats.org/officeDocument/2006/relationships/hyperlink" Target="https://www.buff.com/us/ethic-channe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undodeportivo.com/palco23/temas/buff" TargetMode="External"/><Relationship Id="rId7" Type="http://schemas.openxmlformats.org/officeDocument/2006/relationships/hyperlink" Target="https://www.cmdsport.com/montana/actualidad/buff-prosigue-con-su-estrategia-de-sostenibilidad-empresarial/" TargetMode="External"/><Relationship Id="rId8" Type="http://schemas.openxmlformats.org/officeDocument/2006/relationships/hyperlink" Target="https://elbiensocial.org/buff-lanza-la-plataforma-do-more-now-para-animarnos-a-todos-a-actuar-proteger-y-cuidar-el-medio-ambiente-que-nos-rodea/" TargetMode="External"/><Relationship Id="rId31" Type="http://schemas.openxmlformats.org/officeDocument/2006/relationships/hyperlink" Target="https://www.dhl.com/es-es/home/prensa/archivo-de-prensa/2023/dhl-y-everstream-identifican-5-riesgos-criticos-para-la-cadena-de-suministro-en-2023.html" TargetMode="External"/><Relationship Id="rId30" Type="http://schemas.openxmlformats.org/officeDocument/2006/relationships/hyperlink" Target="https://www.accenture.com/content/dam/accenture/final/markets/europe/document/Accenture-EINF-FY22.pdf" TargetMode="External"/><Relationship Id="rId33" Type="http://schemas.openxmlformats.org/officeDocument/2006/relationships/hyperlink" Target="https://www.oracle.com/human-capital-management/what-is-hcm/" TargetMode="External"/><Relationship Id="rId32" Type="http://schemas.openxmlformats.org/officeDocument/2006/relationships/hyperlink" Target="https://www.cipd.org/uk/knowledge/factsheets/human-capital/" TargetMode="External"/><Relationship Id="rId35" Type="http://schemas.openxmlformats.org/officeDocument/2006/relationships/hyperlink" Target="https://www.runninginsight.com/buff-joins-the-b-corporation-movement" TargetMode="External"/><Relationship Id="rId34" Type="http://schemas.openxmlformats.org/officeDocument/2006/relationships/hyperlink" Target="https://www.oicompass.com/csr-and-sustainability/buff-intensifies-sustainability-commitment/106401.article" TargetMode="External"/><Relationship Id="rId37" Type="http://schemas.openxmlformats.org/officeDocument/2006/relationships/hyperlink" Target="https://www.buff.com/blog/en/commitment-en/30-years-in-the-making/" TargetMode="External"/><Relationship Id="rId36" Type="http://schemas.openxmlformats.org/officeDocument/2006/relationships/hyperlink" Target="https://www.oicompass.com/financial-results/buff-revises-revenues-for-fy-2022-23/107740.article" TargetMode="External"/><Relationship Id="rId39" Type="http://schemas.openxmlformats.org/officeDocument/2006/relationships/hyperlink" Target="https://www.buff.com/media/wysiwyg/certificates/sustainability/sustainability_report_2324_EN.pdf" TargetMode="External"/><Relationship Id="rId38" Type="http://schemas.openxmlformats.org/officeDocument/2006/relationships/hyperlink" Target="https://www.buff.com/media/wysiwyg/certificates/sustainability-report-2021.pdf" TargetMode="External"/><Relationship Id="rId62" Type="http://schemas.openxmlformats.org/officeDocument/2006/relationships/hyperlink" Target="https://www.accio.gencat.cat/ca/serveis/banc-coneixement/cercador/BancConeixement/cem-original-buff-el-valor-de-tenir-un-proposit" TargetMode="External"/><Relationship Id="rId61" Type="http://schemas.openxmlformats.org/officeDocument/2006/relationships/hyperlink" Target="https://buff.jobs.personio.de/privacy-policy?language=en" TargetMode="External"/><Relationship Id="rId20" Type="http://schemas.openxmlformats.org/officeDocument/2006/relationships/hyperlink" Target="https://www.erp-spain.com/articulo/72309/erp/original-buff-despliega-junto-con-la-consultora-qualita-las-soluciones-jd-edwards-enterpriseone-apparel-management-especifica-para-el-sector-moda-y-bi-de-oracle" TargetMode="External"/><Relationship Id="rId64" Type="http://schemas.openxmlformats.org/officeDocument/2006/relationships/hyperlink" Target="https://www.datoscif.es/empresa/original-buff-sa" TargetMode="External"/><Relationship Id="rId63" Type="http://schemas.openxmlformats.org/officeDocument/2006/relationships/hyperlink" Target="https://empresite.eleconomista.es/BUFF-BARCELONA.html" TargetMode="External"/><Relationship Id="rId22" Type="http://schemas.openxmlformats.org/officeDocument/2006/relationships/hyperlink" Target="https://www.mckinsey.com/~/media/mckinsey/featured%20insights/digital%20disruption/harnessing%20automation%20for%20a%20future%20that%20works/a-future-that-works-executive-summary-spanish-mgi-march-24-2017.pdf" TargetMode="External"/><Relationship Id="rId66" Type="http://schemas.openxmlformats.org/officeDocument/2006/relationships/hyperlink" Target="https://es.indeed.com/cmp/Original-Buff,-Sa/reviews" TargetMode="External"/><Relationship Id="rId21" Type="http://schemas.openxmlformats.org/officeDocument/2006/relationships/hyperlink" Target="https://www2.deloitte.com/content/dam/Deloitte/sv/Documents/consultoria/Automatizacion-con-inteligencia-2022.pdf" TargetMode="External"/><Relationship Id="rId65" Type="http://schemas.openxmlformats.org/officeDocument/2006/relationships/hyperlink" Target="https://www.thenewbarcelonapost.com/buff-contratara-a-140-personas-para-relocalizar-la-produccion-en-catalunya/" TargetMode="External"/><Relationship Id="rId24" Type="http://schemas.openxmlformats.org/officeDocument/2006/relationships/hyperlink" Target="https://www.ellenmacarthurfoundation.org/a-new-textiles-economy" TargetMode="External"/><Relationship Id="rId23" Type="http://schemas.openxmlformats.org/officeDocument/2006/relationships/hyperlink" Target="https://axial-erp.co/erp/lo-que-ha-cambiado-en-el-cuadrante-magico-de-gartner-2023-para-los-sistemas-de-gestion-de-transporte-tms/" TargetMode="External"/><Relationship Id="rId60" Type="http://schemas.openxmlformats.org/officeDocument/2006/relationships/hyperlink" Target="https://www.buff.com/es_es/bcorp" TargetMode="External"/><Relationship Id="rId26" Type="http://schemas.openxmlformats.org/officeDocument/2006/relationships/hyperlink" Target="https://www.bcg.com/publications/2015/lean-manufacturing-innovation-robotics-revolution-next-great-leap-manufacturing" TargetMode="External"/><Relationship Id="rId25" Type="http://schemas.openxmlformats.org/officeDocument/2006/relationships/hyperlink" Target="https://www.pwc.es/es/publicaciones/transporte/el-futuro-del-del-sector-logistico.html" TargetMode="External"/><Relationship Id="rId28" Type="http://schemas.openxmlformats.org/officeDocument/2006/relationships/hyperlink" Target="https://ec.europa.eu/eurostat/statistics-explained/index.php?title=Research_and_development_statistics" TargetMode="External"/><Relationship Id="rId27" Type="http://schemas.openxmlformats.org/officeDocument/2006/relationships/hyperlink" Target="https://www.mckinsey.com/business-functions/mckinsey-digital/our-insights/the-case-for-digital-transformation" TargetMode="External"/><Relationship Id="rId29" Type="http://schemas.openxmlformats.org/officeDocument/2006/relationships/hyperlink" Target="https://www.sustainyourstyle.org/en/whats-wrong-with-the-fashion-industry" TargetMode="External"/><Relationship Id="rId51" Type="http://schemas.openxmlformats.org/officeDocument/2006/relationships/hyperlink" Target="https://es.indeed.com/cmp/Original-Buff,-Sa/reviews" TargetMode="External"/><Relationship Id="rId50" Type="http://schemas.openxmlformats.org/officeDocument/2006/relationships/hyperlink" Target="https://www.interempresas.net/Material-deportivo/Articulos/543656-BUFF-conmemora-el-8M-difundiendo-el-papel-clave-de-las-mujeres-en-la-empresa.html" TargetMode="External"/><Relationship Id="rId53" Type="http://schemas.openxmlformats.org/officeDocument/2006/relationships/hyperlink" Target="https://www.modaes.com/empresa/buff-estanca-sus-ventas-en-2023-pero-reduce-a-la-mitad-sus-numeros-rojos" TargetMode="External"/><Relationship Id="rId52" Type="http://schemas.openxmlformats.org/officeDocument/2006/relationships/hyperlink" Target="https://cronicaglobal.elespanol.com/business/confidente-vip/20250320/original-buff-de-igualada-fabricante-tubulares-millones/932406852_0.html" TargetMode="External"/><Relationship Id="rId11" Type="http://schemas.openxmlformats.org/officeDocument/2006/relationships/hyperlink" Target="https://www.modaes.com/empresa/buff-amplia-su-oferta-en-outdoor-y-proyecta-mas-tiendas-en-el-extranjero-para-crecer" TargetMode="External"/><Relationship Id="rId55" Type="http://schemas.openxmlformats.org/officeDocument/2006/relationships/hyperlink" Target="https://www.modaes.com/empresa/relevo-en-buff-el-director-de-operaciones-abandona-la-compania" TargetMode="External"/><Relationship Id="rId10" Type="http://schemas.openxmlformats.org/officeDocument/2006/relationships/hyperlink" Target="https://www.modaes.com/back-stage/buff-en-busca-del-equilibrio-entre-marca-y-fabricante" TargetMode="External"/><Relationship Id="rId54" Type="http://schemas.openxmlformats.org/officeDocument/2006/relationships/hyperlink" Target="https://www.modaes.com/empresa/buff-traza-un-nuevo-plan-estrategico-para-crecer-un-4-al-ano-hasta-2027" TargetMode="External"/><Relationship Id="rId13" Type="http://schemas.openxmlformats.org/officeDocument/2006/relationships/hyperlink" Target="https://noticierotextil.net/economia/las-empresas-catalanas-del-sector-miran-con-optimismo-el-2023-a-pesar-de-la-inflacion/#:~:text=En%20cuanto%20a%20las%20tendencias,clave%20para%20los%20pr%C3%B3ximos%20a%C3%B1os" TargetMode="External"/><Relationship Id="rId57" Type="http://schemas.openxmlformats.org/officeDocument/2006/relationships/hyperlink" Target="https://buff.ofertas-trabajo.infojobs.net/" TargetMode="External"/><Relationship Id="rId12" Type="http://schemas.openxmlformats.org/officeDocument/2006/relationships/hyperlink" Target="https://www.statista.com/topics/9613/textile-industry-worldwide/" TargetMode="External"/><Relationship Id="rId56" Type="http://schemas.openxmlformats.org/officeDocument/2006/relationships/hyperlink" Target="https://www.runnersworld.com/es/zapatillas-correr-material-deportivo/a37773167/buff-tubular-gorras-running-fabrica-igualada/" TargetMode="External"/><Relationship Id="rId15" Type="http://schemas.openxmlformats.org/officeDocument/2006/relationships/hyperlink" Target="https://pinkermoda.com/buff-facturacion-2022-23/" TargetMode="External"/><Relationship Id="rId59" Type="http://schemas.openxmlformats.org/officeDocument/2006/relationships/hyperlink" Target="https://www.moloon.es/blog/tubulares/historia-marca-original-buff/" TargetMode="External"/><Relationship Id="rId14" Type="http://schemas.openxmlformats.org/officeDocument/2006/relationships/hyperlink" Target="https://veuanoia.cat/arrenca-lescola-de-confeccio-buff/?utm_source=chatgpt.com" TargetMode="External"/><Relationship Id="rId58" Type="http://schemas.openxmlformats.org/officeDocument/2006/relationships/hyperlink" Target="https://www.expansion.com/empresas/2023/03/11/640b86cae5fdeae1388b45cf.html" TargetMode="External"/><Relationship Id="rId17" Type="http://schemas.openxmlformats.org/officeDocument/2006/relationships/hyperlink" Target="https://www.uea.cat/wp-content/uploads/2024/11/VIII-EMPRESA-I-PROGRES-2024-ANOIA-IMPACTE-DE-LA-IA-AL-TEIXIT-EMPRESARIAL.pdf" TargetMode="External"/><Relationship Id="rId16" Type="http://schemas.openxmlformats.org/officeDocument/2006/relationships/hyperlink" Target="https://es.fashionnetwork.com/news/Buff-crea-una-escuela-de-confeccion-para-impulsar-el-relevo-generacional-en-el-sector-textil,1392023.html#:~:text=Fundada%20en%201992%20por%20Joan,los%2070%20millones%20de%20euros" TargetMode="External"/><Relationship Id="rId19" Type="http://schemas.openxmlformats.org/officeDocument/2006/relationships/hyperlink" Target="https://www.buff.com/media/wysiwyg/certificates/sustainability/Sustainability_report_202324_CAT.pdf" TargetMode="External"/><Relationship Id="rId18" Type="http://schemas.openxmlformats.org/officeDocument/2006/relationships/hyperlink" Target="https://www.thenewbarcelonapost.cat/buff-contractara-140-persones-per-relocalitzar-la-produccio-a-catalun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