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B6C" w:rsidRDefault="005A2C59" w:rsidP="005A2C59">
      <w:pPr>
        <w:pStyle w:val="Heading1"/>
      </w:pPr>
      <w:r>
        <w:t>Intro</w:t>
      </w:r>
    </w:p>
    <w:p w:rsidR="00F115B6" w:rsidRDefault="005A2C59" w:rsidP="005A2C59">
      <w:r>
        <w:t>Notes on migrating from</w:t>
      </w:r>
      <w:r w:rsidR="00F115B6">
        <w:t xml:space="preserve"> a solution based on</w:t>
      </w:r>
      <w:r>
        <w:t xml:space="preserve"> the “official SPA template” as it was on December 3</w:t>
      </w:r>
      <w:r w:rsidRPr="005A2C59">
        <w:rPr>
          <w:vertAlign w:val="superscript"/>
        </w:rPr>
        <w:t>th</w:t>
      </w:r>
      <w:r>
        <w:t>, 2012, to a Breeze version</w:t>
      </w:r>
      <w:r w:rsidR="00F115B6">
        <w:t xml:space="preserve"> of that solution</w:t>
      </w:r>
      <w:r>
        <w:t xml:space="preserve">. </w:t>
      </w:r>
    </w:p>
    <w:p w:rsidR="003E36AD" w:rsidRDefault="00F115B6" w:rsidP="005A2C59">
      <w:r>
        <w:t>I am not trying to explain anything; I am merely recording</w:t>
      </w:r>
      <w:r w:rsidR="005A2C59">
        <w:t xml:space="preserve"> the steps.</w:t>
      </w:r>
      <w:r>
        <w:t xml:space="preserve"> </w:t>
      </w:r>
      <w:r w:rsidR="003E36AD">
        <w:t>I do begin</w:t>
      </w:r>
      <w:r>
        <w:t xml:space="preserve"> this essay</w:t>
      </w:r>
      <w:r w:rsidR="003E36AD">
        <w:t xml:space="preserve"> with some questions arising from the migration and testing.</w:t>
      </w:r>
    </w:p>
    <w:p w:rsidR="00FC2389" w:rsidRDefault="00FC2389" w:rsidP="00FC2389">
      <w:pPr>
        <w:pStyle w:val="Heading1"/>
      </w:pPr>
      <w:r>
        <w:t>Questions</w:t>
      </w:r>
    </w:p>
    <w:p w:rsidR="006106AA" w:rsidRDefault="006106AA" w:rsidP="00336477">
      <w:pPr>
        <w:pStyle w:val="Heading2"/>
      </w:pPr>
      <w:proofErr w:type="gramStart"/>
      <w:r>
        <w:t>breeze</w:t>
      </w:r>
      <w:proofErr w:type="gramEnd"/>
      <w:r>
        <w:t xml:space="preserve"> bundle: minified or full</w:t>
      </w:r>
    </w:p>
    <w:p w:rsidR="006106AA" w:rsidRPr="006106AA" w:rsidRDefault="006106AA" w:rsidP="006106AA">
      <w:r>
        <w:t xml:space="preserve">Which should it be? I choose full (as </w:t>
      </w:r>
      <w:proofErr w:type="spellStart"/>
      <w:r>
        <w:t>jQuery</w:t>
      </w:r>
      <w:proofErr w:type="spellEnd"/>
      <w:r>
        <w:t xml:space="preserve"> does) rather than minified (as KO does). What do you think, </w:t>
      </w:r>
      <w:proofErr w:type="spellStart"/>
      <w:r>
        <w:t>Mads</w:t>
      </w:r>
      <w:proofErr w:type="spellEnd"/>
      <w:r>
        <w:t>?</w:t>
      </w:r>
    </w:p>
    <w:p w:rsidR="00336477" w:rsidRPr="00336477" w:rsidRDefault="00336477" w:rsidP="00336477">
      <w:pPr>
        <w:pStyle w:val="Heading2"/>
      </w:pPr>
      <w:proofErr w:type="gramStart"/>
      <w:r>
        <w:t>copyright</w:t>
      </w:r>
      <w:proofErr w:type="gramEnd"/>
    </w:p>
    <w:p w:rsidR="00FC2389" w:rsidRDefault="00FC2389" w:rsidP="00FC2389">
      <w:r>
        <w:t xml:space="preserve">The template currently generates an </w:t>
      </w:r>
      <w:proofErr w:type="spellStart"/>
      <w:r>
        <w:t>AssemblyInfo</w:t>
      </w:r>
      <w:proofErr w:type="spellEnd"/>
      <w:r>
        <w:t xml:space="preserve"> with a Microsoft copyright. That doesn’t seem right. But if it is, should the Breeze template have an </w:t>
      </w:r>
      <w:proofErr w:type="spellStart"/>
      <w:r>
        <w:t>IdeaBlade</w:t>
      </w:r>
      <w:proofErr w:type="spellEnd"/>
      <w:r>
        <w:t xml:space="preserve"> copyright? Even though the whole thing is a </w:t>
      </w:r>
      <w:proofErr w:type="spellStart"/>
      <w:r>
        <w:t>mashup</w:t>
      </w:r>
      <w:proofErr w:type="spellEnd"/>
      <w:r>
        <w:t xml:space="preserve"> of different parts? We don’t really care … but this sample template was given an </w:t>
      </w:r>
      <w:proofErr w:type="spellStart"/>
      <w:r>
        <w:t>IdeaBlade</w:t>
      </w:r>
      <w:proofErr w:type="spellEnd"/>
      <w:r>
        <w:t xml:space="preserve"> copyright.</w:t>
      </w:r>
    </w:p>
    <w:p w:rsidR="0008397B" w:rsidRDefault="0008397B" w:rsidP="0008397B">
      <w:pPr>
        <w:pStyle w:val="Heading2"/>
      </w:pPr>
      <w:proofErr w:type="gramStart"/>
      <w:r>
        <w:t>second</w:t>
      </w:r>
      <w:proofErr w:type="gramEnd"/>
      <w:r>
        <w:t xml:space="preserve"> “x”</w:t>
      </w:r>
    </w:p>
    <w:p w:rsidR="0008397B" w:rsidRDefault="0008397B" w:rsidP="0008397B">
      <w:r>
        <w:t xml:space="preserve">When editing a </w:t>
      </w:r>
      <w:proofErr w:type="spellStart"/>
      <w:r>
        <w:t>TodoItem</w:t>
      </w:r>
      <w:proofErr w:type="spellEnd"/>
      <w:r>
        <w:t xml:space="preserve">, why does a second ‘x’ appear as shown </w:t>
      </w:r>
      <w:proofErr w:type="gramStart"/>
      <w:r>
        <w:t>here:</w:t>
      </w:r>
      <w:proofErr w:type="gramEnd"/>
    </w:p>
    <w:p w:rsidR="0008397B" w:rsidRDefault="0008397B" w:rsidP="0008397B">
      <w:r>
        <w:rPr>
          <w:noProof/>
        </w:rPr>
        <w:drawing>
          <wp:inline distT="0" distB="0" distL="0" distR="0" wp14:anchorId="077251E6" wp14:editId="291B7CD7">
            <wp:extent cx="2876191" cy="9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7B" w:rsidRDefault="0008397B" w:rsidP="0008397B">
      <w:r>
        <w:t>This seems to mean “clear entry” but it sure is confusing relative to the other, gray ‘x’ which means “delete”.</w:t>
      </w:r>
    </w:p>
    <w:p w:rsidR="00BF53B3" w:rsidRDefault="00BF53B3" w:rsidP="00BF53B3">
      <w:pPr>
        <w:pStyle w:val="Heading2"/>
      </w:pPr>
      <w:proofErr w:type="gramStart"/>
      <w:r>
        <w:t>both</w:t>
      </w:r>
      <w:proofErr w:type="gramEnd"/>
      <w:r>
        <w:t xml:space="preserve"> the original and the breeze solution share the database [???]</w:t>
      </w:r>
    </w:p>
    <w:p w:rsidR="00BF53B3" w:rsidRDefault="00BF53B3" w:rsidP="00BF53B3">
      <w:r>
        <w:t xml:space="preserve">Although the database file name of the breeze solution is different from the original and the connection string in the breeze solution’s </w:t>
      </w:r>
      <w:proofErr w:type="spellStart"/>
      <w:r>
        <w:t>Web.config</w:t>
      </w:r>
      <w:proofErr w:type="spellEnd"/>
      <w:r>
        <w:t xml:space="preserve"> clearly references that solution’s own copy of the database, when I run both the original and the migrated breeze solutions, I discover that they are actually sharing the same database. Changes in one are made to the other. </w:t>
      </w:r>
    </w:p>
    <w:p w:rsidR="005E7A45" w:rsidRPr="00BF53B3" w:rsidRDefault="005E7A45" w:rsidP="005E7A45">
      <w:r>
        <w:t>However, when I run a solution on its own, it talks to its own database exclusively.</w:t>
      </w:r>
    </w:p>
    <w:p w:rsidR="00BF53B3" w:rsidRDefault="00BF53B3" w:rsidP="00BF53B3">
      <w:r>
        <w:t>I am chagrined to admit that I cannot explain how this is possible. File date examination reveals that the migrated breeze solution is somehow updating the original solution’s db.</w:t>
      </w:r>
    </w:p>
    <w:p w:rsidR="00F115B6" w:rsidRDefault="00F115B6" w:rsidP="00F115B6">
      <w:pPr>
        <w:pStyle w:val="Heading1"/>
      </w:pPr>
      <w:r>
        <w:lastRenderedPageBreak/>
        <w:t>Change</w:t>
      </w:r>
    </w:p>
    <w:p w:rsidR="000229DF" w:rsidRDefault="000229DF" w:rsidP="0040385B">
      <w:pPr>
        <w:keepNext/>
      </w:pPr>
      <w:r>
        <w:t>I made an exact copy of the official template</w:t>
      </w:r>
      <w:r w:rsidR="00BF53B3">
        <w:t xml:space="preserve"> solution</w:t>
      </w:r>
      <w:r w:rsidR="00FC6F0B">
        <w:t xml:space="preserve"> and then …</w:t>
      </w:r>
    </w:p>
    <w:p w:rsidR="00F115B6" w:rsidRDefault="00F115B6" w:rsidP="00F115B6">
      <w:pPr>
        <w:pStyle w:val="ListParagraph"/>
        <w:numPr>
          <w:ilvl w:val="0"/>
          <w:numId w:val="3"/>
        </w:numPr>
      </w:pPr>
      <w:r>
        <w:t xml:space="preserve">Prefixed the name of the solution, project folder, and </w:t>
      </w:r>
      <w:proofErr w:type="spellStart"/>
      <w:r>
        <w:t>csproj</w:t>
      </w:r>
      <w:proofErr w:type="spellEnd"/>
      <w:r>
        <w:t xml:space="preserve"> with “Breeze” so it now reads “</w:t>
      </w:r>
      <w:r w:rsidRPr="000229DF">
        <w:t>BreezeMvcApplication7</w:t>
      </w:r>
      <w:r>
        <w:t>” (edited the .</w:t>
      </w:r>
      <w:proofErr w:type="spellStart"/>
      <w:r>
        <w:t>sln</w:t>
      </w:r>
      <w:proofErr w:type="spellEnd"/>
      <w:r>
        <w:t xml:space="preserve"> file in a text editor as part of this process).</w:t>
      </w:r>
    </w:p>
    <w:p w:rsidR="00F115B6" w:rsidRDefault="00F115B6" w:rsidP="00F115B6">
      <w:pPr>
        <w:pStyle w:val="ListParagraph"/>
        <w:numPr>
          <w:ilvl w:val="0"/>
          <w:numId w:val="3"/>
        </w:numPr>
      </w:pPr>
      <w:r>
        <w:t>Globally changed every mention of “</w:t>
      </w:r>
      <w:r w:rsidRPr="000229DF">
        <w:t>MvcApplication7</w:t>
      </w:r>
      <w:r>
        <w:t>” to “</w:t>
      </w:r>
      <w:r w:rsidRPr="000229DF">
        <w:t>BreezeMvcApplication7</w:t>
      </w:r>
      <w:r>
        <w:t>”; this mostly affected namespaces.</w:t>
      </w:r>
    </w:p>
    <w:p w:rsidR="00F115B6" w:rsidRDefault="00F115B6" w:rsidP="00F115B6">
      <w:pPr>
        <w:pStyle w:val="ListParagraph"/>
        <w:numPr>
          <w:ilvl w:val="0"/>
          <w:numId w:val="3"/>
        </w:numPr>
      </w:pPr>
      <w:r>
        <w:t>Made the same changes in the project properties, thus changing the assembly and default namespace names</w:t>
      </w:r>
    </w:p>
    <w:p w:rsidR="00F115B6" w:rsidRDefault="00F115B6" w:rsidP="00F115B6">
      <w:pPr>
        <w:pStyle w:val="ListParagraph"/>
        <w:numPr>
          <w:ilvl w:val="0"/>
          <w:numId w:val="3"/>
        </w:numPr>
      </w:pPr>
      <w:r>
        <w:t xml:space="preserve">Changed the product name, company, and copyright in </w:t>
      </w:r>
      <w:proofErr w:type="spellStart"/>
      <w:r>
        <w:t>AssemblyInfo</w:t>
      </w:r>
      <w:proofErr w:type="spellEnd"/>
      <w:r>
        <w:t xml:space="preserve"> as described above.</w:t>
      </w:r>
    </w:p>
    <w:p w:rsidR="00F115B6" w:rsidRDefault="00F115B6" w:rsidP="00F115B6">
      <w:pPr>
        <w:pStyle w:val="ListParagraph"/>
        <w:numPr>
          <w:ilvl w:val="0"/>
          <w:numId w:val="3"/>
        </w:numPr>
      </w:pPr>
      <w:r>
        <w:t xml:space="preserve">Changed port to 7902 in “Project | Properties | </w:t>
      </w:r>
      <w:proofErr w:type="gramStart"/>
      <w:r>
        <w:t>Web !</w:t>
      </w:r>
      <w:proofErr w:type="gramEnd"/>
      <w:r>
        <w:t xml:space="preserve"> Local IIS Web Server | Project </w:t>
      </w:r>
      <w:proofErr w:type="spellStart"/>
      <w:r>
        <w:t>Url</w:t>
      </w:r>
      <w:proofErr w:type="spellEnd"/>
      <w:r>
        <w:t>” so can run official template version and this Breeze template version side-by-side w/o conflict.</w:t>
      </w:r>
    </w:p>
    <w:p w:rsidR="00F115B6" w:rsidRDefault="00F115B6" w:rsidP="00F115B6">
      <w:pPr>
        <w:pStyle w:val="ListParagraph"/>
        <w:numPr>
          <w:ilvl w:val="0"/>
          <w:numId w:val="3"/>
        </w:numPr>
      </w:pPr>
      <w:r>
        <w:t xml:space="preserve">Renamed the database in </w:t>
      </w:r>
      <w:proofErr w:type="spellStart"/>
      <w:r>
        <w:t>App_Data</w:t>
      </w:r>
      <w:proofErr w:type="spellEnd"/>
      <w:r>
        <w:t xml:space="preserve"> to match “</w:t>
      </w:r>
      <w:r w:rsidRPr="000229DF">
        <w:t>BreezeMvcApplication7</w:t>
      </w:r>
      <w:r>
        <w:t>” although, as noted above, this seems to make no difference at all. It’s a mystery to me.</w:t>
      </w:r>
    </w:p>
    <w:p w:rsidR="00F115B6" w:rsidRDefault="00F115B6" w:rsidP="00F115B6">
      <w:pPr>
        <w:pStyle w:val="ListParagraph"/>
        <w:keepNext/>
        <w:numPr>
          <w:ilvl w:val="0"/>
          <w:numId w:val="3"/>
        </w:numPr>
      </w:pPr>
      <w:proofErr w:type="spellStart"/>
      <w:r w:rsidRPr="00F115B6">
        <w:rPr>
          <w:b/>
          <w:i/>
        </w:rPr>
        <w:t>BundleConfig.cs</w:t>
      </w:r>
      <w:proofErr w:type="spellEnd"/>
      <w:r>
        <w:t xml:space="preserve"> – add a breeze bundle</w:t>
      </w:r>
    </w:p>
    <w:p w:rsidR="00F115B6" w:rsidRPr="00A45A9A" w:rsidRDefault="00F115B6" w:rsidP="00F115B6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7"/>
        </w:rPr>
      </w:pPr>
      <w:proofErr w:type="spellStart"/>
      <w:proofErr w:type="gramStart"/>
      <w:r w:rsidRPr="00A45A9A">
        <w:rPr>
          <w:rFonts w:ascii="Consolas" w:hAnsi="Consolas" w:cs="Consolas"/>
          <w:color w:val="000000"/>
          <w:szCs w:val="27"/>
        </w:rPr>
        <w:t>bundles.Add</w:t>
      </w:r>
      <w:proofErr w:type="spellEnd"/>
      <w:r w:rsidRPr="00A45A9A">
        <w:rPr>
          <w:rFonts w:ascii="Consolas" w:hAnsi="Consolas" w:cs="Consolas"/>
          <w:color w:val="000000"/>
          <w:szCs w:val="27"/>
        </w:rPr>
        <w:t>(</w:t>
      </w:r>
      <w:proofErr w:type="gramEnd"/>
      <w:r w:rsidRPr="00A45A9A">
        <w:rPr>
          <w:rFonts w:ascii="Consolas" w:hAnsi="Consolas" w:cs="Consolas"/>
          <w:color w:val="0000FF"/>
          <w:szCs w:val="27"/>
        </w:rPr>
        <w:t>new</w:t>
      </w:r>
      <w:r w:rsidRPr="00A45A9A">
        <w:rPr>
          <w:rFonts w:ascii="Consolas" w:hAnsi="Consolas" w:cs="Consolas"/>
          <w:color w:val="000000"/>
          <w:szCs w:val="27"/>
        </w:rPr>
        <w:t xml:space="preserve"> </w:t>
      </w:r>
      <w:proofErr w:type="spellStart"/>
      <w:r w:rsidRPr="00A45A9A">
        <w:rPr>
          <w:rFonts w:ascii="Consolas" w:hAnsi="Consolas" w:cs="Consolas"/>
          <w:color w:val="2B91AF"/>
          <w:szCs w:val="27"/>
        </w:rPr>
        <w:t>ScriptBundle</w:t>
      </w:r>
      <w:proofErr w:type="spellEnd"/>
      <w:r w:rsidRPr="00A45A9A">
        <w:rPr>
          <w:rFonts w:ascii="Consolas" w:hAnsi="Consolas" w:cs="Consolas"/>
          <w:color w:val="000000"/>
          <w:szCs w:val="27"/>
        </w:rPr>
        <w:t>(</w:t>
      </w:r>
      <w:r w:rsidRPr="00A45A9A">
        <w:rPr>
          <w:rFonts w:ascii="Consolas" w:hAnsi="Consolas" w:cs="Consolas"/>
          <w:color w:val="A31515"/>
          <w:szCs w:val="27"/>
        </w:rPr>
        <w:t>"~/bundles/breeze"</w:t>
      </w:r>
      <w:r w:rsidRPr="00A45A9A">
        <w:rPr>
          <w:rFonts w:ascii="Consolas" w:hAnsi="Consolas" w:cs="Consolas"/>
          <w:color w:val="000000"/>
          <w:szCs w:val="27"/>
        </w:rPr>
        <w:t>).Include(</w:t>
      </w:r>
    </w:p>
    <w:p w:rsidR="00F115B6" w:rsidRPr="00A45A9A" w:rsidRDefault="00F115B6" w:rsidP="00F115B6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7"/>
        </w:rPr>
      </w:pPr>
      <w:r w:rsidRPr="00A45A9A">
        <w:rPr>
          <w:rFonts w:ascii="Consolas" w:hAnsi="Consolas" w:cs="Consolas"/>
          <w:color w:val="000000"/>
          <w:szCs w:val="27"/>
        </w:rPr>
        <w:t xml:space="preserve">    </w:t>
      </w:r>
      <w:r w:rsidRPr="00A45A9A">
        <w:rPr>
          <w:rFonts w:ascii="Consolas" w:hAnsi="Consolas" w:cs="Consolas"/>
          <w:color w:val="A31515"/>
          <w:szCs w:val="27"/>
        </w:rPr>
        <w:t>"~/Scripts/q.js"</w:t>
      </w:r>
      <w:r w:rsidRPr="00A45A9A">
        <w:rPr>
          <w:rFonts w:ascii="Consolas" w:hAnsi="Consolas" w:cs="Consolas"/>
          <w:color w:val="000000"/>
          <w:szCs w:val="27"/>
        </w:rPr>
        <w:t>,</w:t>
      </w:r>
    </w:p>
    <w:p w:rsidR="00F115B6" w:rsidRDefault="00F115B6" w:rsidP="00F115B6">
      <w:pPr>
        <w:shd w:val="clear" w:color="auto" w:fill="F2F2F2" w:themeFill="background1" w:themeFillShade="F2"/>
        <w:ind w:left="720"/>
        <w:rPr>
          <w:rFonts w:ascii="Consolas" w:hAnsi="Consolas" w:cs="Consolas"/>
          <w:color w:val="000000"/>
          <w:szCs w:val="27"/>
        </w:rPr>
      </w:pPr>
      <w:r w:rsidRPr="00A45A9A">
        <w:rPr>
          <w:rFonts w:ascii="Consolas" w:hAnsi="Consolas" w:cs="Consolas"/>
          <w:color w:val="000000"/>
          <w:szCs w:val="27"/>
        </w:rPr>
        <w:t xml:space="preserve">    </w:t>
      </w:r>
      <w:r w:rsidRPr="00A45A9A">
        <w:rPr>
          <w:rFonts w:ascii="Consolas" w:hAnsi="Consolas" w:cs="Consolas"/>
          <w:color w:val="A31515"/>
          <w:szCs w:val="27"/>
        </w:rPr>
        <w:t>"~/Scripts/breeze.debug.js"</w:t>
      </w:r>
      <w:r w:rsidRPr="00A45A9A">
        <w:rPr>
          <w:rFonts w:ascii="Consolas" w:hAnsi="Consolas" w:cs="Consolas"/>
          <w:color w:val="000000"/>
          <w:szCs w:val="27"/>
        </w:rPr>
        <w:t>)</w:t>
      </w:r>
      <w:r>
        <w:rPr>
          <w:rFonts w:ascii="Consolas" w:hAnsi="Consolas" w:cs="Consolas"/>
          <w:color w:val="000000"/>
          <w:szCs w:val="27"/>
        </w:rPr>
        <w:t>)</w:t>
      </w:r>
      <w:r w:rsidRPr="00A45A9A">
        <w:rPr>
          <w:rFonts w:ascii="Consolas" w:hAnsi="Consolas" w:cs="Consolas"/>
          <w:color w:val="000000"/>
          <w:szCs w:val="27"/>
        </w:rPr>
        <w:t>;</w:t>
      </w:r>
    </w:p>
    <w:p w:rsidR="00F115B6" w:rsidRDefault="00F115B6" w:rsidP="00F115B6">
      <w:pPr>
        <w:pStyle w:val="ListParagraph"/>
        <w:numPr>
          <w:ilvl w:val="0"/>
          <w:numId w:val="3"/>
        </w:numPr>
      </w:pPr>
      <w:r>
        <w:t>Include this breeze bundle in the @section scripts just before the “</w:t>
      </w:r>
      <w:proofErr w:type="spellStart"/>
      <w:r>
        <w:t>todo</w:t>
      </w:r>
      <w:proofErr w:type="spellEnd"/>
      <w:r>
        <w:t>” bundle</w:t>
      </w:r>
    </w:p>
    <w:p w:rsidR="00F115B6" w:rsidRPr="00A45A9A" w:rsidRDefault="00F115B6" w:rsidP="00F115B6">
      <w:pPr>
        <w:pStyle w:val="ListParagraph"/>
        <w:keepNext/>
        <w:numPr>
          <w:ilvl w:val="0"/>
          <w:numId w:val="3"/>
        </w:numPr>
      </w:pPr>
      <w:proofErr w:type="spellStart"/>
      <w:r w:rsidRPr="00F115B6">
        <w:rPr>
          <w:b/>
          <w:i/>
        </w:rPr>
        <w:t>WebApiConfig.cs</w:t>
      </w:r>
      <w:proofErr w:type="spellEnd"/>
      <w:r>
        <w:t xml:space="preserve"> </w:t>
      </w:r>
      <w:proofErr w:type="gramStart"/>
      <w:r>
        <w:t>–  comment</w:t>
      </w:r>
      <w:proofErr w:type="gramEnd"/>
      <w:r>
        <w:t xml:space="preserve"> out or delete “</w:t>
      </w:r>
      <w:proofErr w:type="spellStart"/>
      <w:r w:rsidRPr="00A45A9A">
        <w:rPr>
          <w:rFonts w:ascii="Consolas" w:hAnsi="Consolas" w:cs="Consolas"/>
          <w:color w:val="000000"/>
          <w:szCs w:val="27"/>
          <w:highlight w:val="white"/>
        </w:rPr>
        <w:t>config.EnableQuerySupport</w:t>
      </w:r>
      <w:proofErr w:type="spellEnd"/>
      <w:r w:rsidRPr="00A45A9A">
        <w:rPr>
          <w:rFonts w:ascii="Consolas" w:hAnsi="Consolas" w:cs="Consolas"/>
          <w:color w:val="000000"/>
          <w:szCs w:val="27"/>
          <w:highlight w:val="white"/>
        </w:rPr>
        <w:t>();</w:t>
      </w:r>
      <w:r>
        <w:t xml:space="preserve">” because it conflicts with Breeze’s </w:t>
      </w:r>
      <w:proofErr w:type="spellStart"/>
      <w:r>
        <w:t>ODataActionFilter</w:t>
      </w:r>
      <w:proofErr w:type="spellEnd"/>
      <w:r>
        <w:t xml:space="preserve">. </w:t>
      </w:r>
      <w:r>
        <w:br/>
      </w:r>
      <w:r w:rsidRPr="00A45A9A">
        <w:rPr>
          <w:b/>
          <w:color w:val="FF0000"/>
        </w:rPr>
        <w:t>Note that Breeze should do this itself for its controller</w:t>
      </w:r>
    </w:p>
    <w:p w:rsidR="005A2C59" w:rsidRDefault="005A2C59" w:rsidP="005A2C59">
      <w:pPr>
        <w:pStyle w:val="Heading1"/>
      </w:pPr>
      <w:r>
        <w:t>Delet</w:t>
      </w:r>
      <w:r w:rsidR="003E36AD">
        <w:t>e</w:t>
      </w:r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Controllers/</w:t>
      </w:r>
      <w:proofErr w:type="spellStart"/>
      <w:r>
        <w:t>TodoController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Controllers/</w:t>
      </w:r>
      <w:proofErr w:type="spellStart"/>
      <w:r>
        <w:t>TodoListController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Models/</w:t>
      </w:r>
      <w:proofErr w:type="spellStart"/>
      <w:r>
        <w:t>TodoItemDto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Models/</w:t>
      </w:r>
      <w:proofErr w:type="spellStart"/>
      <w:r>
        <w:t>TodoListDto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Scripts/app/todo.model.js</w:t>
      </w:r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Scripts/app/todo.datacontext.js</w:t>
      </w:r>
    </w:p>
    <w:p w:rsidR="005A2C59" w:rsidRDefault="005A2C59" w:rsidP="005A2C59">
      <w:pPr>
        <w:pStyle w:val="Heading1"/>
      </w:pPr>
      <w:r>
        <w:t>Add</w:t>
      </w:r>
    </w:p>
    <w:p w:rsidR="005A2C59" w:rsidRDefault="005A2C59" w:rsidP="005A2C59">
      <w:pPr>
        <w:pStyle w:val="ListParagraph"/>
        <w:numPr>
          <w:ilvl w:val="0"/>
          <w:numId w:val="2"/>
        </w:numPr>
      </w:pPr>
      <w:r>
        <w:t xml:space="preserve">Breeze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Pkg</w:t>
      </w:r>
      <w:proofErr w:type="spellEnd"/>
      <w:r>
        <w:t xml:space="preserve">: “Breeze.MVC4WebApi” from </w:t>
      </w:r>
      <w:proofErr w:type="spellStart"/>
      <w:r>
        <w:t>NuGet</w:t>
      </w:r>
      <w:proofErr w:type="spellEnd"/>
      <w:r>
        <w:t xml:space="preserve"> official package source</w:t>
      </w:r>
    </w:p>
    <w:p w:rsidR="004F6896" w:rsidRDefault="00EE4AE0" w:rsidP="00EE4AE0">
      <w:pPr>
        <w:ind w:left="720"/>
      </w:pPr>
      <w:r w:rsidRPr="00EE4AE0">
        <w:rPr>
          <w:b/>
        </w:rPr>
        <w:t>FAIL</w:t>
      </w:r>
      <w:r>
        <w:t xml:space="preserve">: </w:t>
      </w:r>
      <w:r w:rsidR="00CE1233">
        <w:t xml:space="preserve">Something is very wrong with the project and its interaction with the Breeze </w:t>
      </w:r>
      <w:proofErr w:type="spellStart"/>
      <w:r w:rsidR="00CE1233">
        <w:t>NuGet</w:t>
      </w:r>
      <w:proofErr w:type="spellEnd"/>
      <w:r w:rsidR="00CE1233">
        <w:t xml:space="preserve"> </w:t>
      </w:r>
      <w:proofErr w:type="spellStart"/>
      <w:r w:rsidR="00CE1233">
        <w:t>pkg</w:t>
      </w:r>
      <w:proofErr w:type="spellEnd"/>
      <w:r w:rsidR="00CE1233">
        <w:t xml:space="preserve"> via the visual </w:t>
      </w:r>
      <w:proofErr w:type="spellStart"/>
      <w:r w:rsidR="004F6896">
        <w:t>NuGet</w:t>
      </w:r>
      <w:proofErr w:type="spellEnd"/>
      <w:r w:rsidR="004F6896">
        <w:t xml:space="preserve"> </w:t>
      </w:r>
      <w:r w:rsidR="00CE1233">
        <w:t xml:space="preserve">tool. </w:t>
      </w:r>
    </w:p>
    <w:p w:rsidR="005A2C59" w:rsidRDefault="00CE1233" w:rsidP="00EE4AE0">
      <w:pPr>
        <w:ind w:left="720"/>
      </w:pPr>
      <w:r>
        <w:lastRenderedPageBreak/>
        <w:t>Th</w:t>
      </w:r>
      <w:r w:rsidR="004F6896">
        <w:t>e</w:t>
      </w:r>
      <w:r w:rsidR="00EE4AE0">
        <w:t xml:space="preserve"> </w:t>
      </w:r>
      <w:r w:rsidR="004F6896">
        <w:t xml:space="preserve">Breeze </w:t>
      </w:r>
      <w:proofErr w:type="spellStart"/>
      <w:r w:rsidR="004F6896">
        <w:t>pkg</w:t>
      </w:r>
      <w:proofErr w:type="spellEnd"/>
      <w:r w:rsidR="004F6896">
        <w:t xml:space="preserve"> install</w:t>
      </w:r>
      <w:r>
        <w:t xml:space="preserve"> works fine </w:t>
      </w:r>
      <w:r w:rsidR="00EE4AE0">
        <w:t xml:space="preserve">for </w:t>
      </w:r>
      <w:r>
        <w:t xml:space="preserve">a new MVC 4 Empty. But it </w:t>
      </w:r>
      <w:r w:rsidR="00EE4AE0">
        <w:t>hung every time I tried it (</w:t>
      </w:r>
      <w:proofErr w:type="gramStart"/>
      <w:r w:rsidR="00EE4AE0">
        <w:t>3x</w:t>
      </w:r>
      <w:proofErr w:type="gramEnd"/>
      <w:r w:rsidR="00EE4AE0">
        <w:t>)</w:t>
      </w:r>
      <w:r>
        <w:t xml:space="preserve"> when applied to </w:t>
      </w:r>
      <w:r w:rsidRPr="004F6896">
        <w:rPr>
          <w:b/>
        </w:rPr>
        <w:t>this solution</w:t>
      </w:r>
      <w:r>
        <w:t xml:space="preserve">, </w:t>
      </w:r>
      <w:r w:rsidR="00EE4AE0">
        <w:t>always freezing during</w:t>
      </w:r>
      <w:r>
        <w:t xml:space="preserve"> breeze “install.ps1”. There is no indication of what the problem is. I had to use Task Manager to kill </w:t>
      </w:r>
      <w:r w:rsidR="004F6896">
        <w:t>VS every time</w:t>
      </w:r>
      <w:r>
        <w:t>.</w:t>
      </w:r>
      <w:r w:rsidR="004F6896">
        <w:t xml:space="preserve"> Not sure how to debug.</w:t>
      </w:r>
    </w:p>
    <w:p w:rsidR="00CE1233" w:rsidRDefault="00CE1233" w:rsidP="00EE4AE0">
      <w:pPr>
        <w:ind w:left="720"/>
      </w:pPr>
      <w:r>
        <w:t>However</w:t>
      </w:r>
      <w:r w:rsidR="004F6896">
        <w:t>,</w:t>
      </w:r>
      <w:r w:rsidR="00EE4AE0">
        <w:t xml:space="preserve"> I </w:t>
      </w:r>
      <w:r w:rsidR="004F6896">
        <w:t>was able to</w:t>
      </w:r>
      <w:r>
        <w:t xml:space="preserve"> install</w:t>
      </w:r>
      <w:r w:rsidR="00EE4AE0">
        <w:t xml:space="preserve"> it</w:t>
      </w:r>
      <w:r>
        <w:t xml:space="preserve"> from Package Manager Console</w:t>
      </w:r>
      <w:r w:rsidR="004F6896">
        <w:t>! So I soldiered on.</w:t>
      </w:r>
      <w:r w:rsidR="00B50A12">
        <w:t xml:space="preserve"> Will revisit.</w:t>
      </w:r>
    </w:p>
    <w:p w:rsidR="00EE4AE0" w:rsidRDefault="006106AA" w:rsidP="00EE4AE0">
      <w:pPr>
        <w:pStyle w:val="ListParagraph"/>
        <w:numPr>
          <w:ilvl w:val="0"/>
          <w:numId w:val="2"/>
        </w:numPr>
      </w:pPr>
      <w:r>
        <w:t>Controllers/</w:t>
      </w:r>
      <w:proofErr w:type="spellStart"/>
      <w:r w:rsidR="00EE4AE0">
        <w:t>TodoController</w:t>
      </w:r>
      <w:proofErr w:type="spellEnd"/>
      <w:r>
        <w:t xml:space="preserve"> [Breeze version]</w:t>
      </w:r>
    </w:p>
    <w:p w:rsidR="00EE4AE0" w:rsidRDefault="00EE4AE0" w:rsidP="00EE4AE0">
      <w:pPr>
        <w:pStyle w:val="ListParagraph"/>
        <w:numPr>
          <w:ilvl w:val="0"/>
          <w:numId w:val="2"/>
        </w:numPr>
      </w:pPr>
      <w:r>
        <w:t>Models/</w:t>
      </w:r>
      <w:proofErr w:type="spellStart"/>
      <w:r w:rsidRPr="00EE4AE0">
        <w:t>TodoContext</w:t>
      </w:r>
      <w:r w:rsidR="008337BF">
        <w:t>Provider</w:t>
      </w:r>
      <w:proofErr w:type="spellEnd"/>
    </w:p>
    <w:p w:rsidR="002733B4" w:rsidRDefault="002733B4" w:rsidP="002733B4">
      <w:pPr>
        <w:pStyle w:val="ListParagraph"/>
        <w:numPr>
          <w:ilvl w:val="0"/>
          <w:numId w:val="2"/>
        </w:numPr>
      </w:pPr>
      <w:r>
        <w:t>Scripts/app/todo.model.js [Breeze version]</w:t>
      </w:r>
    </w:p>
    <w:p w:rsidR="002733B4" w:rsidRDefault="002733B4" w:rsidP="002733B4">
      <w:pPr>
        <w:pStyle w:val="ListParagraph"/>
        <w:numPr>
          <w:ilvl w:val="0"/>
          <w:numId w:val="2"/>
        </w:numPr>
      </w:pPr>
      <w:r>
        <w:t>Scripts/app/todo.datacontext.js [Breeze version]</w:t>
      </w:r>
      <w:bookmarkStart w:id="0" w:name="_GoBack"/>
      <w:bookmarkEnd w:id="0"/>
    </w:p>
    <w:p w:rsidR="00A45A9A" w:rsidRPr="00A45A9A" w:rsidRDefault="00A45A9A" w:rsidP="00A45A9A"/>
    <w:p w:rsidR="005A2C59" w:rsidRPr="005A2C59" w:rsidRDefault="005A2C59" w:rsidP="005A2C59"/>
    <w:sectPr w:rsidR="005A2C59" w:rsidRPr="005A2C5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D39" w:rsidRDefault="00695D39" w:rsidP="005A2C59">
      <w:pPr>
        <w:spacing w:after="0" w:line="240" w:lineRule="auto"/>
      </w:pPr>
      <w:r>
        <w:separator/>
      </w:r>
    </w:p>
  </w:endnote>
  <w:endnote w:type="continuationSeparator" w:id="0">
    <w:p w:rsidR="00695D39" w:rsidRDefault="00695D39" w:rsidP="005A2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985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5B6" w:rsidRDefault="00F115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06A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115B6" w:rsidRDefault="00F115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D39" w:rsidRDefault="00695D39" w:rsidP="005A2C59">
      <w:pPr>
        <w:spacing w:after="0" w:line="240" w:lineRule="auto"/>
      </w:pPr>
      <w:r>
        <w:separator/>
      </w:r>
    </w:p>
  </w:footnote>
  <w:footnote w:type="continuationSeparator" w:id="0">
    <w:p w:rsidR="00695D39" w:rsidRDefault="00695D39" w:rsidP="005A2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59" w:rsidRPr="005A2C59" w:rsidRDefault="00F115B6" w:rsidP="005A2C59">
    <w:pPr>
      <w:pStyle w:val="Header"/>
      <w:jc w:val="center"/>
      <w:rPr>
        <w:b/>
      </w:rPr>
    </w:pPr>
    <w:r>
      <w:rPr>
        <w:b/>
      </w:rPr>
      <w:t>Notes on migration of o</w:t>
    </w:r>
    <w:r w:rsidR="005A2C59" w:rsidRPr="005A2C59">
      <w:rPr>
        <w:b/>
      </w:rPr>
      <w:t xml:space="preserve">fficial SPA </w:t>
    </w:r>
    <w:r>
      <w:rPr>
        <w:b/>
      </w:rPr>
      <w:t>solution</w:t>
    </w:r>
    <w:r w:rsidR="005A2C59" w:rsidRPr="005A2C59">
      <w:rPr>
        <w:b/>
      </w:rPr>
      <w:t xml:space="preserve"> to Breeze SPA </w:t>
    </w:r>
    <w:r>
      <w:rPr>
        <w:b/>
      </w:rPr>
      <w:t>solution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4F1"/>
    <w:multiLevelType w:val="hybridMultilevel"/>
    <w:tmpl w:val="2532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A2F3B"/>
    <w:multiLevelType w:val="hybridMultilevel"/>
    <w:tmpl w:val="55DA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D4346"/>
    <w:multiLevelType w:val="hybridMultilevel"/>
    <w:tmpl w:val="72FC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E573D"/>
    <w:multiLevelType w:val="hybridMultilevel"/>
    <w:tmpl w:val="31CC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59"/>
    <w:rsid w:val="000229DF"/>
    <w:rsid w:val="0008397B"/>
    <w:rsid w:val="002733B4"/>
    <w:rsid w:val="002B5E25"/>
    <w:rsid w:val="00336477"/>
    <w:rsid w:val="003E36AD"/>
    <w:rsid w:val="0040385B"/>
    <w:rsid w:val="004F6896"/>
    <w:rsid w:val="005A2C59"/>
    <w:rsid w:val="005E7A45"/>
    <w:rsid w:val="006106AA"/>
    <w:rsid w:val="00695D39"/>
    <w:rsid w:val="008337BF"/>
    <w:rsid w:val="00941E55"/>
    <w:rsid w:val="00976656"/>
    <w:rsid w:val="009A1741"/>
    <w:rsid w:val="009C4198"/>
    <w:rsid w:val="00A15B6C"/>
    <w:rsid w:val="00A45A9A"/>
    <w:rsid w:val="00AE5390"/>
    <w:rsid w:val="00B50A12"/>
    <w:rsid w:val="00BF53B3"/>
    <w:rsid w:val="00CE1233"/>
    <w:rsid w:val="00E90B83"/>
    <w:rsid w:val="00EE4AE0"/>
    <w:rsid w:val="00EF3D84"/>
    <w:rsid w:val="00F115B6"/>
    <w:rsid w:val="00F2217F"/>
    <w:rsid w:val="00F404F6"/>
    <w:rsid w:val="00F96D4B"/>
    <w:rsid w:val="00FC2389"/>
    <w:rsid w:val="00FC6F0B"/>
    <w:rsid w:val="00FD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C59"/>
  </w:style>
  <w:style w:type="paragraph" w:styleId="Footer">
    <w:name w:val="footer"/>
    <w:basedOn w:val="Normal"/>
    <w:link w:val="Foot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C59"/>
  </w:style>
  <w:style w:type="character" w:customStyle="1" w:styleId="Heading1Char">
    <w:name w:val="Heading 1 Char"/>
    <w:basedOn w:val="DefaultParagraphFont"/>
    <w:link w:val="Heading1"/>
    <w:uiPriority w:val="9"/>
    <w:rsid w:val="005A2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2C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C59"/>
  </w:style>
  <w:style w:type="paragraph" w:styleId="Footer">
    <w:name w:val="footer"/>
    <w:basedOn w:val="Normal"/>
    <w:link w:val="Foot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C59"/>
  </w:style>
  <w:style w:type="character" w:customStyle="1" w:styleId="Heading1Char">
    <w:name w:val="Heading 1 Char"/>
    <w:basedOn w:val="DefaultParagraphFont"/>
    <w:link w:val="Heading1"/>
    <w:uiPriority w:val="9"/>
    <w:rsid w:val="005A2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2C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 Bell</dc:creator>
  <cp:lastModifiedBy>Ward Bell</cp:lastModifiedBy>
  <cp:revision>15</cp:revision>
  <dcterms:created xsi:type="dcterms:W3CDTF">2012-12-05T06:24:00Z</dcterms:created>
  <dcterms:modified xsi:type="dcterms:W3CDTF">2012-12-06T19:54:00Z</dcterms:modified>
</cp:coreProperties>
</file>