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0B93" w14:textId="03F528D5" w:rsidR="006D3EB4" w:rsidRDefault="008C5EFD">
      <w:r>
        <w:rPr>
          <w:noProof/>
          <w:color w:val="000000"/>
        </w:rPr>
        <w:drawing>
          <wp:inline distT="0" distB="0" distL="0" distR="0" wp14:anchorId="6F2C2175" wp14:editId="637A50A2">
            <wp:extent cx="5731510" cy="1342886"/>
            <wp:effectExtent l="0" t="0" r="2540" b="0"/>
            <wp:docPr id="71" name="image13.png" descr="Graphical user interface,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Graphical user interface, chart&#10;&#10;Description automatically generated"/>
                    <pic:cNvPicPr preferRelativeResize="0"/>
                  </pic:nvPicPr>
                  <pic:blipFill>
                    <a:blip r:embed="rId4"/>
                    <a:srcRect l="12378" t="57067" r="21292" b="1529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5205A8" w14:textId="77777777" w:rsidR="008C5EFD" w:rsidRDefault="008C5EFD"/>
    <w:p w14:paraId="55156859" w14:textId="315111F3" w:rsidR="008C5EFD" w:rsidRDefault="008C5EFD">
      <w:r>
        <w:rPr>
          <w:noProof/>
          <w:color w:val="000000"/>
        </w:rPr>
        <w:drawing>
          <wp:inline distT="0" distB="0" distL="0" distR="0" wp14:anchorId="0E2A552C" wp14:editId="291D39AD">
            <wp:extent cx="5731510" cy="1346616"/>
            <wp:effectExtent l="0" t="0" r="2540" b="6350"/>
            <wp:docPr id="72" name="image11.png" descr="Graphical user interface,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Graphical user interface, chart&#10;&#10;Description automatically generated"/>
                    <pic:cNvPicPr preferRelativeResize="0"/>
                  </pic:nvPicPr>
                  <pic:blipFill>
                    <a:blip r:embed="rId5"/>
                    <a:srcRect l="12083" t="24099" r="21455" b="481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F7CB58" w14:textId="77777777" w:rsidR="008C5EFD" w:rsidRDefault="008C5EFD" w:rsidP="008C5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B40DA30" w14:textId="3D34012F" w:rsidR="008C5EFD" w:rsidRDefault="008C5EFD" w:rsidP="008C5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 xml:space="preserve">Figure </w:t>
      </w:r>
      <w:r>
        <w:rPr>
          <w:i/>
          <w:color w:val="000000"/>
          <w:sz w:val="18"/>
          <w:szCs w:val="18"/>
        </w:rPr>
        <w:t>1</w:t>
      </w:r>
      <w:r>
        <w:rPr>
          <w:i/>
          <w:color w:val="000000"/>
          <w:sz w:val="18"/>
          <w:szCs w:val="18"/>
        </w:rPr>
        <w:t xml:space="preserve">. Predicted HSPs in scatter plots against experimental HSP for (A) the 87 molecules and (B) the 193 molecules. The dashed lines indicate the ideal fit. </w:t>
      </w:r>
    </w:p>
    <w:p w14:paraId="736A7AD9" w14:textId="77777777" w:rsidR="008C5EFD" w:rsidRDefault="008C5EFD"/>
    <w:p w14:paraId="6BA9DC83" w14:textId="5F2BD3B8" w:rsidR="008C5EFD" w:rsidRDefault="008C5EFD" w:rsidP="008C5EF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 xml:space="preserve">Table </w:t>
      </w:r>
      <w:r>
        <w:rPr>
          <w:i/>
          <w:color w:val="000000"/>
          <w:sz w:val="18"/>
          <w:szCs w:val="18"/>
        </w:rPr>
        <w:t>1</w:t>
      </w:r>
      <w:r>
        <w:rPr>
          <w:i/>
          <w:color w:val="000000"/>
          <w:sz w:val="18"/>
          <w:szCs w:val="18"/>
        </w:rPr>
        <w:t xml:space="preserve"> The measures of regression and error taken from a paper [14] from Sanchez et al in red and in black from separate experimentation. </w:t>
      </w:r>
    </w:p>
    <w:p w14:paraId="43798046" w14:textId="77777777" w:rsidR="008C5EFD" w:rsidRDefault="008C5EFD"/>
    <w:tbl>
      <w:tblPr>
        <w:tblW w:w="6936" w:type="dxa"/>
        <w:jc w:val="center"/>
        <w:tblLayout w:type="fixed"/>
        <w:tblLook w:val="0400" w:firstRow="0" w:lastRow="0" w:firstColumn="0" w:lastColumn="0" w:noHBand="0" w:noVBand="1"/>
      </w:tblPr>
      <w:tblGrid>
        <w:gridCol w:w="1975"/>
        <w:gridCol w:w="825"/>
        <w:gridCol w:w="1291"/>
        <w:gridCol w:w="1144"/>
        <w:gridCol w:w="992"/>
        <w:gridCol w:w="709"/>
      </w:tblGrid>
      <w:tr w:rsidR="008C5EFD" w14:paraId="74E1DE20" w14:textId="77777777" w:rsidTr="00C45CB2">
        <w:trPr>
          <w:trHeight w:val="315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36CB062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Dataset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BB78E46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Target</w:t>
            </w:r>
          </w:p>
        </w:tc>
        <w:tc>
          <w:tcPr>
            <w:tcW w:w="12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BD9D1D8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Approach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E543113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EEB6510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RMSE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7911BBC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color w:val="000000"/>
                <w:vertAlign w:val="superscript"/>
              </w:rPr>
              <w:t xml:space="preserve">2 </w:t>
            </w:r>
          </w:p>
        </w:tc>
      </w:tr>
      <w:tr w:rsidR="008C5EFD" w14:paraId="0DE20ADE" w14:textId="77777777" w:rsidTr="00C45CB2">
        <w:trPr>
          <w:trHeight w:val="315"/>
          <w:jc w:val="center"/>
        </w:trPr>
        <w:tc>
          <w:tcPr>
            <w:tcW w:w="1975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81361DF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  <w:r>
              <w:rPr>
                <w:color w:val="FF0000"/>
              </w:rPr>
              <w:t>solvents n=193 from GitHub [1]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vAlign w:val="bottom"/>
          </w:tcPr>
          <w:p w14:paraId="3A9E5F62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δd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BE155B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FF0000"/>
              </w:rPr>
              <w:t>KernelRidge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F462D55" w14:textId="77777777" w:rsidR="008C5EFD" w:rsidRDefault="008C5EFD" w:rsidP="00C45CB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FF0000"/>
              </w:rPr>
              <w:t>0.80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245F796" w14:textId="77777777" w:rsidR="008C5EFD" w:rsidRDefault="008C5EFD" w:rsidP="00C45CB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FF0000"/>
              </w:rPr>
              <w:t>1.22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13809EF" w14:textId="77777777" w:rsidR="008C5EFD" w:rsidRDefault="008C5EFD" w:rsidP="00C45CB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FF0000"/>
              </w:rPr>
              <w:t>0.56</w:t>
            </w:r>
          </w:p>
        </w:tc>
      </w:tr>
      <w:tr w:rsidR="008C5EFD" w14:paraId="2AD1FFC0" w14:textId="77777777" w:rsidTr="00C45CB2">
        <w:trPr>
          <w:trHeight w:val="315"/>
          <w:jc w:val="center"/>
        </w:trPr>
        <w:tc>
          <w:tcPr>
            <w:tcW w:w="197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3C78FA3" w14:textId="77777777" w:rsidR="008C5EFD" w:rsidRDefault="008C5EFD" w:rsidP="00C45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9DE2168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9B4474F" w14:textId="77777777" w:rsidR="008C5EFD" w:rsidRDefault="008C5EFD" w:rsidP="00C45CB2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Lasso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42061D8" w14:textId="77777777" w:rsidR="008C5EFD" w:rsidRDefault="008C5EFD" w:rsidP="00C45CB2">
            <w:pPr>
              <w:spacing w:after="0" w:line="240" w:lineRule="auto"/>
              <w:jc w:val="right"/>
              <w:rPr>
                <w:color w:val="FF0000"/>
              </w:rPr>
            </w:pPr>
            <w:r>
              <w:rPr>
                <w:color w:val="FF0000"/>
              </w:rPr>
              <w:t>0.91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9563B29" w14:textId="77777777" w:rsidR="008C5EFD" w:rsidRDefault="008C5EFD" w:rsidP="00C45CB2">
            <w:pPr>
              <w:spacing w:after="0" w:line="240" w:lineRule="auto"/>
              <w:jc w:val="right"/>
              <w:rPr>
                <w:color w:val="FF0000"/>
              </w:rPr>
            </w:pPr>
            <w:r>
              <w:rPr>
                <w:color w:val="FF0000"/>
              </w:rPr>
              <w:t>1.44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C288DBB" w14:textId="77777777" w:rsidR="008C5EFD" w:rsidRDefault="008C5EFD" w:rsidP="00C45CB2">
            <w:pPr>
              <w:spacing w:after="0" w:line="240" w:lineRule="auto"/>
              <w:jc w:val="right"/>
              <w:rPr>
                <w:color w:val="FF0000"/>
              </w:rPr>
            </w:pPr>
            <w:r>
              <w:rPr>
                <w:color w:val="FF0000"/>
              </w:rPr>
              <w:t>0.39</w:t>
            </w:r>
          </w:p>
        </w:tc>
      </w:tr>
      <w:tr w:rsidR="008C5EFD" w14:paraId="5D5DB368" w14:textId="77777777" w:rsidTr="00C45CB2">
        <w:trPr>
          <w:trHeight w:val="315"/>
          <w:jc w:val="center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54D20CC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solvents n=193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AF006DB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543C3BF" w14:textId="77777777" w:rsidR="008C5EFD" w:rsidRDefault="008C5EFD" w:rsidP="00C45CB2">
            <w:pPr>
              <w:spacing w:after="0" w:line="240" w:lineRule="auto"/>
              <w:rPr>
                <w:color w:val="FF0000"/>
              </w:rPr>
            </w:pPr>
            <w:r>
              <w:rPr>
                <w:color w:val="000000"/>
              </w:rPr>
              <w:t>Lasso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B9351B" w14:textId="77777777" w:rsidR="008C5EFD" w:rsidRDefault="008C5EFD" w:rsidP="00C45CB2">
            <w:pPr>
              <w:spacing w:after="0" w:line="240" w:lineRule="auto"/>
              <w:jc w:val="right"/>
              <w:rPr>
                <w:color w:val="FF0000"/>
              </w:rPr>
            </w:pPr>
            <w:r>
              <w:rPr>
                <w:color w:val="000000"/>
              </w:rPr>
              <w:t>0.68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337018E" w14:textId="77777777" w:rsidR="008C5EFD" w:rsidRDefault="008C5EFD" w:rsidP="00C45CB2">
            <w:pPr>
              <w:spacing w:after="0" w:line="240" w:lineRule="auto"/>
              <w:jc w:val="right"/>
              <w:rPr>
                <w:color w:val="FF0000"/>
              </w:rPr>
            </w:pPr>
            <w:r>
              <w:rPr>
                <w:color w:val="000000"/>
              </w:rPr>
              <w:t>0.94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0439FFF" w14:textId="77777777" w:rsidR="008C5EFD" w:rsidRDefault="008C5EFD" w:rsidP="00C45CB2">
            <w:pPr>
              <w:spacing w:after="0" w:line="240" w:lineRule="auto"/>
              <w:jc w:val="right"/>
              <w:rPr>
                <w:color w:val="FF0000"/>
              </w:rPr>
            </w:pPr>
            <w:r>
              <w:rPr>
                <w:color w:val="000000"/>
              </w:rPr>
              <w:t>0.32</w:t>
            </w:r>
          </w:p>
        </w:tc>
      </w:tr>
      <w:tr w:rsidR="008C5EFD" w14:paraId="4650E8B2" w14:textId="77777777" w:rsidTr="00C45CB2">
        <w:trPr>
          <w:trHeight w:val="315"/>
          <w:jc w:val="center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EB87857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solvents n=87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5EDA076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319645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Lasso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15ED93E" w14:textId="77777777" w:rsidR="008C5EFD" w:rsidRDefault="008C5EFD" w:rsidP="00C45CB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EC0E2E2" w14:textId="77777777" w:rsidR="008C5EFD" w:rsidRDefault="008C5EFD" w:rsidP="00C45CB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1.52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8CCDD41" w14:textId="77777777" w:rsidR="008C5EFD" w:rsidRDefault="008C5EFD" w:rsidP="00C45CB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0.56</w:t>
            </w:r>
          </w:p>
        </w:tc>
      </w:tr>
      <w:tr w:rsidR="008C5EFD" w14:paraId="2292B08A" w14:textId="77777777" w:rsidTr="00C45CB2">
        <w:trPr>
          <w:trHeight w:val="315"/>
          <w:jc w:val="center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8FBC597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DD7EBEC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82B42C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446C3FE" w14:textId="77777777" w:rsidR="008C5EFD" w:rsidRDefault="008C5EFD" w:rsidP="00C45CB2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9D9B01A" w14:textId="77777777" w:rsidR="008C5EFD" w:rsidRDefault="008C5EFD" w:rsidP="00C45CB2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F45C491" w14:textId="77777777" w:rsidR="008C5EFD" w:rsidRDefault="008C5EFD" w:rsidP="00C45CB2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8C5EFD" w14:paraId="14E40C36" w14:textId="77777777" w:rsidTr="00C45CB2">
        <w:trPr>
          <w:trHeight w:val="315"/>
          <w:jc w:val="center"/>
        </w:trPr>
        <w:tc>
          <w:tcPr>
            <w:tcW w:w="1975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08B6B02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  <w:r>
              <w:rPr>
                <w:color w:val="FF0000"/>
              </w:rPr>
              <w:t>solvents n=193 from literature [14]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bottom"/>
          </w:tcPr>
          <w:p w14:paraId="2F951381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δp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51A055F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FF0000"/>
              </w:rPr>
              <w:t>KernelRidge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4CC841" w14:textId="77777777" w:rsidR="008C5EFD" w:rsidRDefault="008C5EFD" w:rsidP="00C45CB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FF0000"/>
              </w:rPr>
              <w:t>2.46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6AB4F09" w14:textId="77777777" w:rsidR="008C5EFD" w:rsidRDefault="008C5EFD" w:rsidP="00C45CB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FF0000"/>
              </w:rPr>
              <w:t>3.70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503FBE9" w14:textId="77777777" w:rsidR="008C5EFD" w:rsidRDefault="008C5EFD" w:rsidP="00C45CB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FF0000"/>
              </w:rPr>
              <w:t>0.50</w:t>
            </w:r>
          </w:p>
        </w:tc>
      </w:tr>
      <w:tr w:rsidR="008C5EFD" w14:paraId="44FB5334" w14:textId="77777777" w:rsidTr="00C45CB2">
        <w:trPr>
          <w:trHeight w:val="315"/>
          <w:jc w:val="center"/>
        </w:trPr>
        <w:tc>
          <w:tcPr>
            <w:tcW w:w="197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B5430B" w14:textId="77777777" w:rsidR="008C5EFD" w:rsidRDefault="008C5EFD" w:rsidP="00C45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3D9C527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46D3FF0" w14:textId="77777777" w:rsidR="008C5EFD" w:rsidRDefault="008C5EFD" w:rsidP="00C45CB2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Lasso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E3A9AB4" w14:textId="77777777" w:rsidR="008C5EFD" w:rsidRDefault="008C5EFD" w:rsidP="00C45CB2">
            <w:pPr>
              <w:spacing w:after="0" w:line="240" w:lineRule="auto"/>
              <w:jc w:val="right"/>
              <w:rPr>
                <w:color w:val="FF0000"/>
              </w:rPr>
            </w:pPr>
            <w:r>
              <w:rPr>
                <w:color w:val="FF0000"/>
              </w:rPr>
              <w:t>2.80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94DADED" w14:textId="77777777" w:rsidR="008C5EFD" w:rsidRDefault="008C5EFD" w:rsidP="00C45CB2">
            <w:pPr>
              <w:spacing w:after="0" w:line="240" w:lineRule="auto"/>
              <w:jc w:val="right"/>
              <w:rPr>
                <w:color w:val="FF0000"/>
              </w:rPr>
            </w:pPr>
            <w:r>
              <w:rPr>
                <w:color w:val="FF0000"/>
              </w:rPr>
              <w:t>4.34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4164253" w14:textId="77777777" w:rsidR="008C5EFD" w:rsidRDefault="008C5EFD" w:rsidP="00C45CB2">
            <w:pPr>
              <w:spacing w:after="0" w:line="240" w:lineRule="auto"/>
              <w:jc w:val="right"/>
              <w:rPr>
                <w:color w:val="FF0000"/>
              </w:rPr>
            </w:pPr>
            <w:r>
              <w:rPr>
                <w:color w:val="FF0000"/>
              </w:rPr>
              <w:t>0.31</w:t>
            </w:r>
          </w:p>
        </w:tc>
      </w:tr>
      <w:tr w:rsidR="008C5EFD" w14:paraId="3EF642A2" w14:textId="77777777" w:rsidTr="00C45CB2">
        <w:trPr>
          <w:trHeight w:val="315"/>
          <w:jc w:val="center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B3BEB0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solvents n=193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2A76D1C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C1198BA" w14:textId="77777777" w:rsidR="008C5EFD" w:rsidRDefault="008C5EFD" w:rsidP="00C45CB2">
            <w:pPr>
              <w:spacing w:after="0" w:line="240" w:lineRule="auto"/>
              <w:rPr>
                <w:color w:val="FF0000"/>
              </w:rPr>
            </w:pPr>
            <w:r>
              <w:rPr>
                <w:color w:val="000000"/>
              </w:rPr>
              <w:t>Lasso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1CCAF9" w14:textId="77777777" w:rsidR="008C5EFD" w:rsidRDefault="008C5EFD" w:rsidP="00C45CB2">
            <w:pPr>
              <w:spacing w:after="0" w:line="240" w:lineRule="auto"/>
              <w:jc w:val="right"/>
              <w:rPr>
                <w:color w:val="FF0000"/>
              </w:rPr>
            </w:pPr>
            <w:r>
              <w:rPr>
                <w:color w:val="000000"/>
              </w:rPr>
              <w:t>1.93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DA37D29" w14:textId="77777777" w:rsidR="008C5EFD" w:rsidRDefault="008C5EFD" w:rsidP="00C45CB2">
            <w:pPr>
              <w:spacing w:after="0" w:line="240" w:lineRule="auto"/>
              <w:jc w:val="right"/>
              <w:rPr>
                <w:color w:val="FF0000"/>
              </w:rPr>
            </w:pPr>
            <w:r>
              <w:rPr>
                <w:color w:val="000000"/>
              </w:rPr>
              <w:t>2.66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4056B67" w14:textId="77777777" w:rsidR="008C5EFD" w:rsidRDefault="008C5EFD" w:rsidP="00C45CB2">
            <w:pPr>
              <w:spacing w:after="0" w:line="240" w:lineRule="auto"/>
              <w:jc w:val="right"/>
              <w:rPr>
                <w:color w:val="FF0000"/>
              </w:rPr>
            </w:pPr>
            <w:r>
              <w:rPr>
                <w:color w:val="000000"/>
              </w:rPr>
              <w:t>0.54</w:t>
            </w:r>
          </w:p>
        </w:tc>
      </w:tr>
      <w:tr w:rsidR="008C5EFD" w14:paraId="631B9DC0" w14:textId="77777777" w:rsidTr="00C45CB2">
        <w:trPr>
          <w:trHeight w:val="315"/>
          <w:jc w:val="center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8671021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solvents n=87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4E27C34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FC3DC44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Lasso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E5DC79" w14:textId="77777777" w:rsidR="008C5EFD" w:rsidRDefault="008C5EFD" w:rsidP="00C45CB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2.49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847B12D" w14:textId="77777777" w:rsidR="008C5EFD" w:rsidRDefault="008C5EFD" w:rsidP="00C45CB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3.55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164CD10" w14:textId="77777777" w:rsidR="008C5EFD" w:rsidRDefault="008C5EFD" w:rsidP="00C45CB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0.67</w:t>
            </w:r>
          </w:p>
        </w:tc>
      </w:tr>
      <w:tr w:rsidR="008C5EFD" w14:paraId="40CBA5FC" w14:textId="77777777" w:rsidTr="00C45CB2">
        <w:trPr>
          <w:trHeight w:val="315"/>
          <w:jc w:val="center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57FBEC5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C65440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39AD611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6133A91" w14:textId="77777777" w:rsidR="008C5EFD" w:rsidRDefault="008C5EFD" w:rsidP="00C45CB2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BAC3A9" w14:textId="77777777" w:rsidR="008C5EFD" w:rsidRDefault="008C5EFD" w:rsidP="00C45CB2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9F11551" w14:textId="77777777" w:rsidR="008C5EFD" w:rsidRDefault="008C5EFD" w:rsidP="00C45CB2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8C5EFD" w14:paraId="39C9B810" w14:textId="77777777" w:rsidTr="00C45CB2">
        <w:trPr>
          <w:trHeight w:val="315"/>
          <w:jc w:val="center"/>
        </w:trPr>
        <w:tc>
          <w:tcPr>
            <w:tcW w:w="1975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FAB7B0E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  <w:r>
              <w:rPr>
                <w:color w:val="FF0000"/>
              </w:rPr>
              <w:t>solvents n=193 from literature [14]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bottom"/>
          </w:tcPr>
          <w:p w14:paraId="509C9F01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δh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38CB7D1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FF0000"/>
              </w:rPr>
              <w:t>KernelRidge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748738" w14:textId="77777777" w:rsidR="008C5EFD" w:rsidRDefault="008C5EFD" w:rsidP="00C45CB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FF0000"/>
              </w:rPr>
              <w:t>2.25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745552" w14:textId="77777777" w:rsidR="008C5EFD" w:rsidRDefault="008C5EFD" w:rsidP="00C45CB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FF0000"/>
              </w:rPr>
              <w:t>3.16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EFA0CCB" w14:textId="77777777" w:rsidR="008C5EFD" w:rsidRDefault="008C5EFD" w:rsidP="00C45CB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FF0000"/>
              </w:rPr>
              <w:t>0.70</w:t>
            </w:r>
          </w:p>
        </w:tc>
      </w:tr>
      <w:tr w:rsidR="008C5EFD" w14:paraId="17B65DA5" w14:textId="77777777" w:rsidTr="00C45CB2">
        <w:trPr>
          <w:trHeight w:val="315"/>
          <w:jc w:val="center"/>
        </w:trPr>
        <w:tc>
          <w:tcPr>
            <w:tcW w:w="197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AA7225F" w14:textId="77777777" w:rsidR="008C5EFD" w:rsidRDefault="008C5EFD" w:rsidP="00C45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8DE40D9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16A905D" w14:textId="77777777" w:rsidR="008C5EFD" w:rsidRDefault="008C5EFD" w:rsidP="00C45CB2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Lasso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030F6DC" w14:textId="77777777" w:rsidR="008C5EFD" w:rsidRDefault="008C5EFD" w:rsidP="00C45CB2">
            <w:pPr>
              <w:spacing w:after="0" w:line="240" w:lineRule="auto"/>
              <w:jc w:val="right"/>
              <w:rPr>
                <w:color w:val="FF0000"/>
              </w:rPr>
            </w:pPr>
            <w:r>
              <w:rPr>
                <w:color w:val="FF0000"/>
              </w:rPr>
              <w:t>2.66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7B1CCE" w14:textId="77777777" w:rsidR="008C5EFD" w:rsidRDefault="008C5EFD" w:rsidP="00C45CB2">
            <w:pPr>
              <w:spacing w:after="0" w:line="240" w:lineRule="auto"/>
              <w:jc w:val="right"/>
              <w:rPr>
                <w:color w:val="FF0000"/>
              </w:rPr>
            </w:pPr>
            <w:r>
              <w:rPr>
                <w:color w:val="FF0000"/>
              </w:rPr>
              <w:t>3.56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B0CDE3B" w14:textId="77777777" w:rsidR="008C5EFD" w:rsidRDefault="008C5EFD" w:rsidP="00C45CB2">
            <w:pPr>
              <w:spacing w:after="0" w:line="240" w:lineRule="auto"/>
              <w:jc w:val="right"/>
              <w:rPr>
                <w:color w:val="FF0000"/>
              </w:rPr>
            </w:pPr>
            <w:r>
              <w:rPr>
                <w:color w:val="FF0000"/>
              </w:rPr>
              <w:t>0.62</w:t>
            </w:r>
          </w:p>
        </w:tc>
      </w:tr>
      <w:tr w:rsidR="008C5EFD" w14:paraId="56085A9C" w14:textId="77777777" w:rsidTr="00C45CB2">
        <w:trPr>
          <w:trHeight w:val="315"/>
          <w:jc w:val="center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333F1C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solvents n=193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08E98B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F44135" w14:textId="77777777" w:rsidR="008C5EFD" w:rsidRDefault="008C5EFD" w:rsidP="00C45CB2">
            <w:pPr>
              <w:spacing w:after="0" w:line="240" w:lineRule="auto"/>
              <w:rPr>
                <w:color w:val="FF0000"/>
              </w:rPr>
            </w:pPr>
            <w:r>
              <w:rPr>
                <w:color w:val="000000"/>
              </w:rPr>
              <w:t>Lasso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763B36" w14:textId="77777777" w:rsidR="008C5EFD" w:rsidRDefault="008C5EFD" w:rsidP="00C45CB2">
            <w:pPr>
              <w:spacing w:after="0" w:line="240" w:lineRule="auto"/>
              <w:jc w:val="right"/>
              <w:rPr>
                <w:color w:val="FF0000"/>
              </w:rPr>
            </w:pPr>
            <w:r>
              <w:rPr>
                <w:color w:val="000000"/>
              </w:rPr>
              <w:t>1.55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CA5FDB" w14:textId="77777777" w:rsidR="008C5EFD" w:rsidRDefault="008C5EFD" w:rsidP="00C45CB2">
            <w:pPr>
              <w:spacing w:after="0" w:line="240" w:lineRule="auto"/>
              <w:jc w:val="right"/>
              <w:rPr>
                <w:color w:val="FF0000"/>
              </w:rPr>
            </w:pPr>
            <w:r>
              <w:rPr>
                <w:color w:val="000000"/>
              </w:rPr>
              <w:t>1.96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CC3B36" w14:textId="77777777" w:rsidR="008C5EFD" w:rsidRDefault="008C5EFD" w:rsidP="00C45CB2">
            <w:pPr>
              <w:spacing w:after="0" w:line="240" w:lineRule="auto"/>
              <w:jc w:val="right"/>
              <w:rPr>
                <w:color w:val="FF0000"/>
              </w:rPr>
            </w:pPr>
            <w:r>
              <w:rPr>
                <w:color w:val="000000"/>
              </w:rPr>
              <w:t>0.77</w:t>
            </w:r>
          </w:p>
        </w:tc>
      </w:tr>
      <w:tr w:rsidR="008C5EFD" w14:paraId="171D8201" w14:textId="77777777" w:rsidTr="00C45CB2">
        <w:trPr>
          <w:trHeight w:val="315"/>
          <w:jc w:val="center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890444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solvents n=87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756644" w14:textId="77777777" w:rsidR="008C5EFD" w:rsidRDefault="008C5EFD" w:rsidP="00C45CB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E11613" w14:textId="77777777" w:rsidR="008C5EFD" w:rsidRDefault="008C5EFD" w:rsidP="00C45CB2">
            <w:pPr>
              <w:spacing w:after="0" w:line="240" w:lineRule="auto"/>
              <w:rPr>
                <w:color w:val="FF0000"/>
              </w:rPr>
            </w:pPr>
            <w:r>
              <w:rPr>
                <w:color w:val="000000"/>
              </w:rPr>
              <w:t>Lasso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18826F" w14:textId="77777777" w:rsidR="008C5EFD" w:rsidRDefault="008C5EFD" w:rsidP="00C45CB2">
            <w:pPr>
              <w:spacing w:after="0" w:line="240" w:lineRule="auto"/>
              <w:jc w:val="right"/>
              <w:rPr>
                <w:color w:val="FF0000"/>
              </w:rPr>
            </w:pPr>
            <w:r>
              <w:rPr>
                <w:color w:val="000000"/>
              </w:rPr>
              <w:t>1.91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50CA9E" w14:textId="77777777" w:rsidR="008C5EFD" w:rsidRDefault="008C5EFD" w:rsidP="00C45CB2">
            <w:pPr>
              <w:spacing w:after="0" w:line="240" w:lineRule="auto"/>
              <w:jc w:val="right"/>
              <w:rPr>
                <w:color w:val="FF0000"/>
              </w:rPr>
            </w:pPr>
            <w:r>
              <w:rPr>
                <w:color w:val="000000"/>
              </w:rPr>
              <w:t>2.78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79F7A0" w14:textId="77777777" w:rsidR="008C5EFD" w:rsidRDefault="008C5EFD" w:rsidP="00C45CB2">
            <w:pPr>
              <w:spacing w:after="0" w:line="240" w:lineRule="auto"/>
              <w:jc w:val="right"/>
              <w:rPr>
                <w:color w:val="FF0000"/>
              </w:rPr>
            </w:pPr>
            <w:r>
              <w:rPr>
                <w:color w:val="000000"/>
              </w:rPr>
              <w:t>0.86</w:t>
            </w:r>
          </w:p>
        </w:tc>
      </w:tr>
    </w:tbl>
    <w:p w14:paraId="19808B4C" w14:textId="77777777" w:rsidR="008C5EFD" w:rsidRDefault="008C5EFD"/>
    <w:sectPr w:rsidR="008C5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4B"/>
    <w:rsid w:val="0032394B"/>
    <w:rsid w:val="005714AD"/>
    <w:rsid w:val="006D3EB4"/>
    <w:rsid w:val="008C5EFD"/>
    <w:rsid w:val="00B0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EE03"/>
  <w15:chartTrackingRefBased/>
  <w15:docId w15:val="{EF2517BC-C454-4076-B1F8-7516698D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Pine</dc:creator>
  <cp:keywords/>
  <dc:description/>
  <cp:lastModifiedBy>Alex Pine</cp:lastModifiedBy>
  <cp:revision>2</cp:revision>
  <dcterms:created xsi:type="dcterms:W3CDTF">2025-05-29T12:57:00Z</dcterms:created>
  <dcterms:modified xsi:type="dcterms:W3CDTF">2025-05-29T13:03:00Z</dcterms:modified>
</cp:coreProperties>
</file>