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CS246 Project Proposal</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Jason Pyle, Donovan Gregory, Sebastian Calle</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Sponsors</w:t>
      </w:r>
      <w:r w:rsidDel="00000000" w:rsidR="00000000" w:rsidRPr="00000000">
        <w:rPr>
          <w:rtl w:val="0"/>
        </w:rPr>
        <w:t xml:space="preserve">: Chloe Gregory (Family Studies) Savannah Pyle (Assistant System Administrator) Tatiana Nguyen (Computer Science) The sponsors are interested in an app that would allow them to edit reminders, lists, tasks, etc. for others to remind them of events, fix shopping lists, and other tasks.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Product Proposal</w:t>
      </w:r>
      <w:r w:rsidDel="00000000" w:rsidR="00000000" w:rsidRPr="00000000">
        <w:rPr>
          <w:rtl w:val="0"/>
        </w:rPr>
        <w:t xml:space="preserve">: A simple note taking/editing app allowing collaboration between documents. Users will be able to create a note and share it with another user of the app, allowing them to edit the note in real time together. It would enable them to update notes such as shopping lists, while their significant other was away. More convenient than just texting, because the significant other will hopefully be looking at the list while shopping. This is specifically used for reminders and lists and will send notifications to the users when a document has been edited or created.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