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58C" w:rsidRDefault="00F8758C" w:rsidP="00B4166A"/>
    <w:p w:rsidR="00F8758C" w:rsidRDefault="00F8758C" w:rsidP="00B4166A"/>
    <w:p w:rsidR="00F8758C" w:rsidRDefault="00F8758C" w:rsidP="00B4166A"/>
    <w:p w:rsidR="00F8758C" w:rsidRDefault="00F8758C" w:rsidP="00517FF8">
      <w:pPr>
        <w:jc w:val="right"/>
        <w:rPr>
          <w:b/>
          <w:sz w:val="72"/>
          <w:szCs w:val="72"/>
        </w:rPr>
      </w:pPr>
      <w:proofErr w:type="spellStart"/>
      <w:proofErr w:type="gramStart"/>
      <w:r w:rsidRPr="00401DDE">
        <w:rPr>
          <w:b/>
          <w:sz w:val="72"/>
          <w:szCs w:val="72"/>
        </w:rPr>
        <w:t>eRPC</w:t>
      </w:r>
      <w:proofErr w:type="spellEnd"/>
      <w:proofErr w:type="gramEnd"/>
      <w:r w:rsidRPr="00401DDE">
        <w:rPr>
          <w:b/>
          <w:sz w:val="72"/>
          <w:szCs w:val="72"/>
        </w:rPr>
        <w:t xml:space="preserve"> </w:t>
      </w:r>
      <w:r w:rsidR="00084E4F">
        <w:rPr>
          <w:b/>
          <w:sz w:val="72"/>
          <w:szCs w:val="72"/>
        </w:rPr>
        <w:t>Getting Started</w:t>
      </w:r>
    </w:p>
    <w:p w:rsidR="00517FF8" w:rsidRPr="00F67DF4" w:rsidRDefault="00517FF8" w:rsidP="00517FF8">
      <w:pPr>
        <w:jc w:val="right"/>
        <w:rPr>
          <w:b/>
          <w:sz w:val="72"/>
          <w:szCs w:val="72"/>
        </w:rPr>
      </w:pPr>
      <w:r w:rsidRPr="00F67DF4">
        <w:rPr>
          <w:b/>
          <w:sz w:val="72"/>
          <w:szCs w:val="72"/>
        </w:rPr>
        <w:t>User’s Guide</w:t>
      </w:r>
    </w:p>
    <w:p w:rsidR="00F8758C" w:rsidRDefault="00F8758C" w:rsidP="006C0290">
      <w:pPr>
        <w:jc w:val="right"/>
      </w:pPr>
    </w:p>
    <w:p w:rsidR="00F8758C" w:rsidRDefault="00F8758C" w:rsidP="006C0290">
      <w:pPr>
        <w:jc w:val="right"/>
      </w:pPr>
    </w:p>
    <w:p w:rsidR="00F8758C" w:rsidRPr="00F67DF4" w:rsidRDefault="00F8758C" w:rsidP="006C0290">
      <w:pPr>
        <w:jc w:val="right"/>
      </w:pPr>
    </w:p>
    <w:p w:rsidR="00F8758C" w:rsidRPr="00F67DF4" w:rsidRDefault="00925B1B" w:rsidP="006C0290">
      <w:pPr>
        <w:jc w:val="right"/>
        <w:rPr>
          <w:sz w:val="28"/>
          <w:szCs w:val="28"/>
        </w:rPr>
      </w:pPr>
      <w:r w:rsidRPr="00F67DF4">
        <w:rPr>
          <w:sz w:val="28"/>
          <w:szCs w:val="28"/>
        </w:rPr>
        <w:t>MCSDKERPC</w:t>
      </w:r>
      <w:r w:rsidR="00517FF8" w:rsidRPr="00F67DF4">
        <w:rPr>
          <w:sz w:val="28"/>
          <w:szCs w:val="28"/>
        </w:rPr>
        <w:t>GS</w:t>
      </w:r>
      <w:r w:rsidR="00F8758C" w:rsidRPr="00F67DF4">
        <w:rPr>
          <w:sz w:val="28"/>
          <w:szCs w:val="28"/>
        </w:rPr>
        <w:t>UG</w:t>
      </w:r>
    </w:p>
    <w:p w:rsidR="00F8758C" w:rsidRPr="00F67DF4" w:rsidRDefault="00F8758C" w:rsidP="006C0290">
      <w:pPr>
        <w:jc w:val="right"/>
        <w:rPr>
          <w:sz w:val="28"/>
          <w:szCs w:val="28"/>
        </w:rPr>
      </w:pPr>
      <w:r w:rsidRPr="00F67DF4">
        <w:rPr>
          <w:sz w:val="28"/>
          <w:szCs w:val="28"/>
        </w:rPr>
        <w:t xml:space="preserve">Rev. </w:t>
      </w:r>
      <w:r w:rsidR="00823A70">
        <w:rPr>
          <w:sz w:val="28"/>
          <w:szCs w:val="28"/>
        </w:rPr>
        <w:t>1</w:t>
      </w:r>
    </w:p>
    <w:p w:rsidR="00F8758C" w:rsidRPr="00F67DF4" w:rsidRDefault="00517FF8" w:rsidP="006C0290">
      <w:pPr>
        <w:jc w:val="right"/>
        <w:rPr>
          <w:rFonts w:cs="Helvetica"/>
          <w:noProof/>
          <w:sz w:val="28"/>
          <w:szCs w:val="28"/>
        </w:rPr>
      </w:pPr>
      <w:r w:rsidRPr="00F67DF4">
        <w:rPr>
          <w:rFonts w:cs="Helvetica"/>
          <w:sz w:val="28"/>
          <w:szCs w:val="28"/>
        </w:rPr>
        <w:t>0</w:t>
      </w:r>
      <w:r w:rsidR="00996FEC">
        <w:rPr>
          <w:rFonts w:cs="Helvetica"/>
          <w:sz w:val="28"/>
          <w:szCs w:val="28"/>
        </w:rPr>
        <w:t>3</w:t>
      </w:r>
      <w:r w:rsidR="00996FEC">
        <w:rPr>
          <w:sz w:val="28"/>
          <w:szCs w:val="28"/>
        </w:rPr>
        <w:t>/2016</w:t>
      </w: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F8758C" w:rsidP="006C0290">
      <w:pPr>
        <w:jc w:val="right"/>
        <w:rPr>
          <w:noProof/>
        </w:rPr>
      </w:pPr>
    </w:p>
    <w:p w:rsidR="00F8758C" w:rsidRDefault="007F1F9D" w:rsidP="006C0290">
      <w:pPr>
        <w:jc w:val="right"/>
        <w:rPr>
          <w:noProof/>
        </w:rPr>
      </w:pPr>
      <w:r>
        <w:rPr>
          <w:noProof/>
        </w:rPr>
        <w:tab/>
      </w:r>
    </w:p>
    <w:p w:rsidR="00F8758C" w:rsidRDefault="00F8758C" w:rsidP="006C0290">
      <w:pPr>
        <w:jc w:val="right"/>
        <w:rPr>
          <w:noProof/>
        </w:rPr>
      </w:pPr>
    </w:p>
    <w:p w:rsidR="004D6469" w:rsidRDefault="00823A70" w:rsidP="006C0290">
      <w:pPr>
        <w:jc w:val="right"/>
        <w:sectPr w:rsidR="004D6469" w:rsidSect="004D6469">
          <w:headerReference w:type="default" r:id="rId8"/>
          <w:footerReference w:type="default" r:id="rId9"/>
          <w:type w:val="continuous"/>
          <w:pgSz w:w="12240" w:h="15840"/>
          <w:pgMar w:top="1440" w:right="1440" w:bottom="1440" w:left="1440" w:header="720" w:footer="720" w:gutter="0"/>
          <w:pgNumType w:start="1"/>
          <w:cols w:space="720"/>
          <w:docGrid w:linePitch="360"/>
        </w:sectPr>
      </w:pPr>
      <w:r>
        <w:rPr>
          <w:noProof/>
        </w:rPr>
        <w:drawing>
          <wp:anchor distT="0" distB="0" distL="114300" distR="114300" simplePos="0" relativeHeight="251670016" behindDoc="0" locked="0" layoutInCell="1" allowOverlap="1" wp14:anchorId="4E8523DB" wp14:editId="64BD6B50">
            <wp:simplePos x="0" y="0"/>
            <wp:positionH relativeFrom="column">
              <wp:posOffset>4451159</wp:posOffset>
            </wp:positionH>
            <wp:positionV relativeFrom="paragraph">
              <wp:posOffset>139304</wp:posOffset>
            </wp:positionV>
            <wp:extent cx="1794841" cy="83927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XP_logo.PNG"/>
                    <pic:cNvPicPr/>
                  </pic:nvPicPr>
                  <pic:blipFill>
                    <a:blip r:embed="rId10">
                      <a:extLst>
                        <a:ext uri="{28A0092B-C50C-407E-A947-70E740481C1C}">
                          <a14:useLocalDpi xmlns:a14="http://schemas.microsoft.com/office/drawing/2010/main" val="0"/>
                        </a:ext>
                      </a:extLst>
                    </a:blip>
                    <a:stretch>
                      <a:fillRect/>
                    </a:stretch>
                  </pic:blipFill>
                  <pic:spPr>
                    <a:xfrm>
                      <a:off x="0" y="0"/>
                      <a:ext cx="1794841" cy="839278"/>
                    </a:xfrm>
                    <a:prstGeom prst="rect">
                      <a:avLst/>
                    </a:prstGeom>
                  </pic:spPr>
                </pic:pic>
              </a:graphicData>
            </a:graphic>
            <wp14:sizeRelH relativeFrom="page">
              <wp14:pctWidth>0</wp14:pctWidth>
            </wp14:sizeRelH>
            <wp14:sizeRelV relativeFrom="page">
              <wp14:pctHeight>0</wp14:pctHeight>
            </wp14:sizeRelV>
          </wp:anchor>
        </w:drawing>
      </w:r>
      <w:r w:rsidR="002C4C8E">
        <w:br w:type="page"/>
      </w:r>
    </w:p>
    <w:p w:rsidR="008F5391" w:rsidRDefault="008F5391" w:rsidP="00B4166A"/>
    <w:p w:rsidR="008F5391" w:rsidRDefault="008F5391" w:rsidP="00B4166A"/>
    <w:p w:rsidR="008F5391" w:rsidRDefault="008F5391" w:rsidP="00B4166A"/>
    <w:p w:rsidR="008F5391" w:rsidRDefault="008F5391" w:rsidP="00B4166A"/>
    <w:p w:rsidR="008F5391" w:rsidRDefault="008F5391" w:rsidP="00B4166A"/>
    <w:p w:rsidR="00517FF8" w:rsidRPr="00F94FB9" w:rsidRDefault="00517FF8" w:rsidP="00517FF8">
      <w:pPr>
        <w:pStyle w:val="10ptBoldItalic"/>
        <w:rPr>
          <w:rFonts w:ascii="Helvetica" w:hAnsi="Helvetica"/>
        </w:rPr>
      </w:pPr>
      <w:r w:rsidRPr="00EE7A75">
        <w:rPr>
          <w:rFonts w:ascii="Helvetica" w:hAnsi="Helvetica"/>
        </w:rPr>
        <w:t>How to Reach Us:</w:t>
      </w:r>
    </w:p>
    <w:p w:rsidR="00517FF8" w:rsidRPr="00F94FB9" w:rsidRDefault="00517FF8" w:rsidP="00517FF8">
      <w:pPr>
        <w:pStyle w:val="8pton9ptbold"/>
        <w:rPr>
          <w:rFonts w:ascii="Helvetica" w:hAnsi="Helvetica"/>
          <w:i/>
        </w:rPr>
      </w:pPr>
    </w:p>
    <w:p w:rsidR="00517FF8" w:rsidRPr="00F94FB9" w:rsidRDefault="00517FF8" w:rsidP="00517FF8">
      <w:pPr>
        <w:pStyle w:val="8ptBold"/>
      </w:pPr>
      <w:r w:rsidRPr="00EE7A75">
        <w:t>Home Page:</w:t>
      </w:r>
    </w:p>
    <w:p w:rsidR="00517FF8" w:rsidRPr="00F94FB9" w:rsidRDefault="00517FF8" w:rsidP="00517FF8">
      <w:pPr>
        <w:pStyle w:val="8ptregular"/>
      </w:pPr>
      <w:r w:rsidRPr="00EE7A75">
        <w:t>www.freescale.com</w:t>
      </w:r>
    </w:p>
    <w:p w:rsidR="00517FF8" w:rsidRDefault="00517FF8" w:rsidP="00517FF8">
      <w:pPr>
        <w:pStyle w:val="8ptBold"/>
        <w:rPr>
          <w:rFonts w:asciiTheme="minorHAnsi" w:eastAsiaTheme="minorHAnsi" w:hAnsiTheme="minorHAnsi" w:cstheme="minorBidi"/>
          <w:b w:val="0"/>
          <w:bCs w:val="0"/>
          <w:sz w:val="24"/>
          <w:szCs w:val="22"/>
        </w:rPr>
      </w:pPr>
    </w:p>
    <w:p w:rsidR="00517FF8" w:rsidRPr="00F94FB9" w:rsidRDefault="00517FF8" w:rsidP="00517FF8">
      <w:pPr>
        <w:pStyle w:val="8ptBold"/>
      </w:pPr>
      <w:r w:rsidRPr="00EE7A75">
        <w:t>Web Support:</w:t>
      </w:r>
    </w:p>
    <w:p w:rsidR="00517FF8" w:rsidRPr="00F94FB9" w:rsidRDefault="00517FF8" w:rsidP="00517FF8">
      <w:pPr>
        <w:pStyle w:val="8ptregular"/>
      </w:pPr>
      <w:r w:rsidRPr="00EE7A75">
        <w:t>www.freescale.com/support</w:t>
      </w:r>
    </w:p>
    <w:p w:rsidR="00226C4F" w:rsidRPr="006C0290" w:rsidRDefault="00226C4F" w:rsidP="00517FF8">
      <w:pPr>
        <w:spacing w:line="240" w:lineRule="auto"/>
        <w:rPr>
          <w:sz w:val="16"/>
          <w:szCs w:val="16"/>
        </w:rPr>
      </w:pPr>
    </w:p>
    <w:p w:rsidR="00226C4F" w:rsidRPr="006C0290" w:rsidRDefault="00226C4F" w:rsidP="00B4166A">
      <w:pPr>
        <w:rPr>
          <w:sz w:val="16"/>
          <w:szCs w:val="16"/>
        </w:rPr>
      </w:pPr>
    </w:p>
    <w:p w:rsidR="00226C4F" w:rsidRPr="006C0290" w:rsidRDefault="00226C4F" w:rsidP="00B4166A">
      <w:pPr>
        <w:rPr>
          <w:sz w:val="16"/>
          <w:szCs w:val="16"/>
        </w:rPr>
      </w:pPr>
    </w:p>
    <w:p w:rsidR="00226C4F" w:rsidRPr="006C0290" w:rsidRDefault="00226C4F" w:rsidP="00B4166A">
      <w:pPr>
        <w:rPr>
          <w:sz w:val="16"/>
          <w:szCs w:val="16"/>
        </w:rPr>
      </w:pPr>
    </w:p>
    <w:p w:rsidR="00226C4F" w:rsidRPr="006C0290" w:rsidRDefault="00226C4F" w:rsidP="00B4166A">
      <w:pPr>
        <w:rPr>
          <w:sz w:val="16"/>
          <w:szCs w:val="16"/>
        </w:rPr>
      </w:pPr>
    </w:p>
    <w:p w:rsidR="00226C4F" w:rsidRDefault="00226C4F" w:rsidP="00B4166A">
      <w:pPr>
        <w:rPr>
          <w:sz w:val="16"/>
          <w:szCs w:val="16"/>
        </w:rPr>
      </w:pPr>
    </w:p>
    <w:p w:rsidR="006C0290" w:rsidRDefault="006C0290" w:rsidP="00B4166A">
      <w:pPr>
        <w:rPr>
          <w:sz w:val="16"/>
          <w:szCs w:val="16"/>
        </w:rPr>
      </w:pPr>
    </w:p>
    <w:p w:rsidR="006C0290" w:rsidRDefault="006C0290" w:rsidP="00B4166A">
      <w:pPr>
        <w:rPr>
          <w:sz w:val="16"/>
          <w:szCs w:val="16"/>
        </w:rPr>
      </w:pPr>
    </w:p>
    <w:p w:rsidR="006C0290" w:rsidRDefault="006C0290" w:rsidP="00B4166A">
      <w:pPr>
        <w:rPr>
          <w:sz w:val="16"/>
          <w:szCs w:val="16"/>
        </w:rPr>
      </w:pPr>
    </w:p>
    <w:p w:rsidR="006C0290" w:rsidRDefault="006C0290" w:rsidP="00B4166A">
      <w:pPr>
        <w:rPr>
          <w:sz w:val="16"/>
          <w:szCs w:val="16"/>
        </w:rPr>
      </w:pPr>
    </w:p>
    <w:p w:rsidR="006C0290" w:rsidRDefault="006C0290" w:rsidP="00B4166A">
      <w:pPr>
        <w:rPr>
          <w:sz w:val="16"/>
          <w:szCs w:val="16"/>
        </w:rPr>
      </w:pPr>
    </w:p>
    <w:p w:rsidR="006C0290" w:rsidRPr="006C0290" w:rsidRDefault="006C0290" w:rsidP="00B4166A">
      <w:pPr>
        <w:rPr>
          <w:sz w:val="16"/>
          <w:szCs w:val="16"/>
        </w:rPr>
      </w:pPr>
    </w:p>
    <w:p w:rsidR="00226C4F" w:rsidRPr="006C0290" w:rsidRDefault="00226C4F" w:rsidP="00B4166A">
      <w:pPr>
        <w:rPr>
          <w:sz w:val="16"/>
          <w:szCs w:val="16"/>
        </w:rPr>
      </w:pPr>
    </w:p>
    <w:p w:rsidR="00226C4F" w:rsidRPr="006C0290" w:rsidRDefault="00226C4F" w:rsidP="00B4166A">
      <w:pPr>
        <w:rPr>
          <w:sz w:val="16"/>
          <w:szCs w:val="16"/>
        </w:rPr>
      </w:pPr>
    </w:p>
    <w:p w:rsidR="00226C4F" w:rsidRPr="006C0290" w:rsidRDefault="00226C4F" w:rsidP="00B4166A">
      <w:pPr>
        <w:rPr>
          <w:sz w:val="16"/>
          <w:szCs w:val="16"/>
        </w:rPr>
      </w:pPr>
    </w:p>
    <w:p w:rsidR="00A508D2" w:rsidRDefault="00A508D2" w:rsidP="00B4166A">
      <w:pPr>
        <w:rPr>
          <w:sz w:val="16"/>
          <w:szCs w:val="16"/>
        </w:rPr>
      </w:pPr>
    </w:p>
    <w:p w:rsidR="00125F67" w:rsidRDefault="00125F67" w:rsidP="00B4166A">
      <w:pPr>
        <w:rPr>
          <w:sz w:val="16"/>
          <w:szCs w:val="16"/>
        </w:rPr>
      </w:pPr>
    </w:p>
    <w:p w:rsidR="00125F67" w:rsidRDefault="00125F67" w:rsidP="00B4166A">
      <w:pPr>
        <w:rPr>
          <w:sz w:val="16"/>
          <w:szCs w:val="16"/>
        </w:rPr>
      </w:pPr>
    </w:p>
    <w:p w:rsidR="00125F67" w:rsidRPr="006C0290" w:rsidRDefault="00125F67" w:rsidP="00B4166A">
      <w:pPr>
        <w:rPr>
          <w:sz w:val="16"/>
          <w:szCs w:val="16"/>
        </w:rPr>
      </w:pPr>
    </w:p>
    <w:p w:rsidR="006C0290" w:rsidRPr="006C0290" w:rsidRDefault="006C0290" w:rsidP="00B4166A">
      <w:pPr>
        <w:rPr>
          <w:sz w:val="16"/>
          <w:szCs w:val="16"/>
        </w:rPr>
      </w:pPr>
    </w:p>
    <w:p w:rsidR="00226C4F" w:rsidRPr="006C0290" w:rsidRDefault="00226C4F" w:rsidP="00B4166A">
      <w:pPr>
        <w:rPr>
          <w:sz w:val="16"/>
          <w:szCs w:val="16"/>
        </w:rPr>
      </w:pPr>
    </w:p>
    <w:p w:rsidR="00226C4F" w:rsidRPr="006C0290" w:rsidRDefault="00226C4F" w:rsidP="00B4166A">
      <w:pPr>
        <w:rPr>
          <w:sz w:val="16"/>
          <w:szCs w:val="16"/>
        </w:rPr>
      </w:pPr>
      <w:r w:rsidRPr="006C0290">
        <w:rPr>
          <w:sz w:val="16"/>
          <w:szCs w:val="16"/>
        </w:rPr>
        <w:t xml:space="preserve">Document Number: </w:t>
      </w:r>
      <w:r w:rsidR="00925B1B">
        <w:rPr>
          <w:sz w:val="16"/>
          <w:szCs w:val="16"/>
        </w:rPr>
        <w:t>MCSDKERPCGS</w:t>
      </w:r>
      <w:r w:rsidRPr="006C0290">
        <w:rPr>
          <w:sz w:val="16"/>
          <w:szCs w:val="16"/>
        </w:rPr>
        <w:t>UG</w:t>
      </w:r>
    </w:p>
    <w:p w:rsidR="00517FF8" w:rsidRDefault="00517FF8" w:rsidP="00B4166A">
      <w:pPr>
        <w:rPr>
          <w:sz w:val="16"/>
          <w:szCs w:val="16"/>
        </w:rPr>
      </w:pPr>
      <w:r>
        <w:rPr>
          <w:sz w:val="16"/>
          <w:szCs w:val="16"/>
        </w:rPr>
        <w:t xml:space="preserve">Rev. </w:t>
      </w:r>
      <w:r w:rsidR="00823A70">
        <w:rPr>
          <w:sz w:val="16"/>
          <w:szCs w:val="16"/>
        </w:rPr>
        <w:t>1</w:t>
      </w:r>
    </w:p>
    <w:p w:rsidR="002C4C8E" w:rsidRPr="006C0290" w:rsidRDefault="00517FF8" w:rsidP="00B4166A">
      <w:pPr>
        <w:rPr>
          <w:sz w:val="16"/>
          <w:szCs w:val="16"/>
        </w:rPr>
      </w:pPr>
      <w:r>
        <w:rPr>
          <w:sz w:val="16"/>
          <w:szCs w:val="16"/>
        </w:rPr>
        <w:t>0</w:t>
      </w:r>
      <w:r w:rsidR="00996FEC">
        <w:rPr>
          <w:sz w:val="16"/>
          <w:szCs w:val="16"/>
        </w:rPr>
        <w:t>3/2016</w:t>
      </w:r>
    </w:p>
    <w:p w:rsidR="008F5391" w:rsidRPr="006C0290" w:rsidRDefault="008F5391" w:rsidP="00B4166A">
      <w:pPr>
        <w:rPr>
          <w:sz w:val="16"/>
          <w:szCs w:val="16"/>
        </w:rPr>
      </w:pPr>
    </w:p>
    <w:p w:rsidR="008F5391" w:rsidRPr="006C0290" w:rsidRDefault="008F5391" w:rsidP="00B4166A">
      <w:pPr>
        <w:rPr>
          <w:sz w:val="16"/>
          <w:szCs w:val="16"/>
        </w:rPr>
      </w:pPr>
    </w:p>
    <w:p w:rsidR="008F5391" w:rsidRPr="006C0290" w:rsidRDefault="008F5391" w:rsidP="00B4166A">
      <w:pPr>
        <w:rPr>
          <w:sz w:val="16"/>
          <w:szCs w:val="16"/>
        </w:rPr>
      </w:pPr>
    </w:p>
    <w:p w:rsidR="008F5391" w:rsidRPr="006C0290" w:rsidRDefault="008F5391" w:rsidP="00B4166A">
      <w:pPr>
        <w:rPr>
          <w:sz w:val="16"/>
          <w:szCs w:val="16"/>
        </w:rPr>
      </w:pPr>
    </w:p>
    <w:p w:rsidR="00226C4F" w:rsidRPr="006C0290" w:rsidRDefault="00226C4F" w:rsidP="00B4166A">
      <w:pPr>
        <w:rPr>
          <w:sz w:val="16"/>
          <w:szCs w:val="16"/>
        </w:rPr>
      </w:pPr>
    </w:p>
    <w:p w:rsidR="008F5391" w:rsidRPr="006C0290" w:rsidRDefault="008F5391" w:rsidP="00B4166A">
      <w:pPr>
        <w:rPr>
          <w:sz w:val="16"/>
          <w:szCs w:val="16"/>
        </w:rPr>
      </w:pPr>
    </w:p>
    <w:p w:rsidR="006C0290" w:rsidRDefault="006C0290" w:rsidP="00B4166A">
      <w:pPr>
        <w:rPr>
          <w:sz w:val="16"/>
          <w:szCs w:val="16"/>
        </w:rPr>
      </w:pPr>
    </w:p>
    <w:p w:rsidR="004D6469" w:rsidRPr="006C0290" w:rsidRDefault="004D6469" w:rsidP="00B4166A">
      <w:pPr>
        <w:rPr>
          <w:sz w:val="16"/>
          <w:szCs w:val="16"/>
        </w:rPr>
      </w:pPr>
      <w:r w:rsidRPr="006C0290">
        <w:rPr>
          <w:sz w:val="16"/>
          <w:szCs w:val="16"/>
        </w:rPr>
        <w:t>Information in this document is provided solely to enable system and software implementers to use Freescale products. There are no express or implied copyright licenses granted hereunder to design or fabricate any integrated circuits based on the information in this document.</w:t>
      </w:r>
    </w:p>
    <w:p w:rsidR="00517FF8" w:rsidRDefault="004D6469" w:rsidP="00B4166A">
      <w:pPr>
        <w:rPr>
          <w:sz w:val="16"/>
          <w:szCs w:val="16"/>
        </w:rPr>
      </w:pPr>
      <w:r w:rsidRPr="006C0290">
        <w:rPr>
          <w:sz w:val="16"/>
          <w:szCs w:val="16"/>
        </w:rPr>
        <w:t>Freescale reserves the right to make changes without further notice to any products herein. Freescale makes no warranty, representation, or guarantee regarding the suitability of its products for any particular purpose, nor does Freescale assume any liability arising out of the application or use of any product or circuit, and specifically disclaims any and all liability, including without limitation consequential or incidental damages. “Typical” parameters that may be provided in Freescale data sheets and/or specifications can and do vary in different applications, and actual performance may vary over time. All operating parameters, including “</w:t>
      </w:r>
      <w:proofErr w:type="spellStart"/>
      <w:r w:rsidRPr="006C0290">
        <w:rPr>
          <w:sz w:val="16"/>
          <w:szCs w:val="16"/>
        </w:rPr>
        <w:t>typicals</w:t>
      </w:r>
      <w:proofErr w:type="spellEnd"/>
      <w:r w:rsidRPr="006C0290">
        <w:rPr>
          <w:sz w:val="16"/>
          <w:szCs w:val="16"/>
        </w:rPr>
        <w:t>,” must be validated for each customer application by customer’s technical experts. Freescale does not convey any</w:t>
      </w:r>
      <w:r w:rsidR="00FB52EB" w:rsidRPr="006C0290">
        <w:rPr>
          <w:sz w:val="16"/>
          <w:szCs w:val="16"/>
        </w:rPr>
        <w:t xml:space="preserve"> </w:t>
      </w:r>
      <w:r w:rsidRPr="006C0290">
        <w:rPr>
          <w:sz w:val="16"/>
          <w:szCs w:val="16"/>
        </w:rPr>
        <w:t>license under its patent rights nor the rights of others. Freescale sells products pursuant to standard terms and conditions of sale, which can be found at the following address</w:t>
      </w:r>
      <w:r w:rsidR="00517FF8">
        <w:rPr>
          <w:sz w:val="16"/>
          <w:szCs w:val="16"/>
        </w:rPr>
        <w:t xml:space="preserve">: </w:t>
      </w:r>
      <w:r w:rsidR="00F67DF4">
        <w:rPr>
          <w:sz w:val="16"/>
          <w:szCs w:val="16"/>
        </w:rPr>
        <w:t>www.</w:t>
      </w:r>
      <w:r w:rsidRPr="006C0290">
        <w:rPr>
          <w:sz w:val="16"/>
          <w:szCs w:val="16"/>
        </w:rPr>
        <w:t>freescale.com/SalesTermsandConditions</w:t>
      </w:r>
    </w:p>
    <w:p w:rsidR="00517FF8" w:rsidRPr="006C0290" w:rsidRDefault="00517FF8" w:rsidP="00B4166A">
      <w:pPr>
        <w:rPr>
          <w:sz w:val="16"/>
          <w:szCs w:val="16"/>
        </w:rPr>
      </w:pPr>
    </w:p>
    <w:p w:rsidR="00517FF8" w:rsidRPr="00517FF8" w:rsidRDefault="00517FF8" w:rsidP="00517FF8">
      <w:pPr>
        <w:rPr>
          <w:sz w:val="16"/>
          <w:szCs w:val="16"/>
        </w:rPr>
      </w:pPr>
      <w:r w:rsidRPr="00517FF8">
        <w:rPr>
          <w:sz w:val="16"/>
          <w:szCs w:val="16"/>
        </w:rPr>
        <w:t>Freescale, the Freescale logo, and Kinetis are trademarks of Freescale Semiconductor, Inc., Reg. U.S. Pat. &amp; Tm. Off. All other product or service names are the property of their respective owners. ARM, ARM Powered logo, and Cortex are registered trademarks of ARM Limited (or its subsidiaries) in the EU and/or elsewhere. All rights reserved.</w:t>
      </w:r>
    </w:p>
    <w:p w:rsidR="00517FF8" w:rsidRPr="006173EB" w:rsidRDefault="00517FF8" w:rsidP="00517FF8">
      <w:pPr>
        <w:pStyle w:val="6ptRegular"/>
        <w:rPr>
          <w:sz w:val="16"/>
          <w:szCs w:val="16"/>
        </w:rPr>
      </w:pPr>
      <w:r w:rsidRPr="006173EB">
        <w:rPr>
          <w:sz w:val="16"/>
          <w:szCs w:val="16"/>
          <w:lang w:eastAsia="cs-CZ"/>
        </w:rPr>
        <w:t>© 2008-201</w:t>
      </w:r>
      <w:r w:rsidR="00996FEC">
        <w:rPr>
          <w:sz w:val="16"/>
          <w:szCs w:val="16"/>
          <w:lang w:eastAsia="cs-CZ"/>
        </w:rPr>
        <w:t>6</w:t>
      </w:r>
      <w:r w:rsidRPr="006173EB">
        <w:rPr>
          <w:sz w:val="16"/>
          <w:szCs w:val="16"/>
          <w:lang w:eastAsia="cs-CZ"/>
        </w:rPr>
        <w:t xml:space="preserve"> Freescale Semiconductor, Inc. </w:t>
      </w:r>
    </w:p>
    <w:p w:rsidR="00EE5DEB" w:rsidRDefault="00EE5DEB" w:rsidP="00B4166A"/>
    <w:p w:rsidR="00EE5DEB" w:rsidRDefault="00EE5DEB" w:rsidP="00B4166A"/>
    <w:p w:rsidR="00125F67" w:rsidRDefault="00125F67" w:rsidP="00B4166A"/>
    <w:p w:rsidR="00125F67" w:rsidRDefault="00125F67" w:rsidP="00B4166A"/>
    <w:p w:rsidR="00125F67" w:rsidRPr="008F5391" w:rsidRDefault="00125F67" w:rsidP="00B4166A"/>
    <w:p w:rsidR="00EE5DEB" w:rsidRDefault="00517FF8" w:rsidP="006A025E">
      <w:pPr>
        <w:jc w:val="right"/>
        <w:rPr>
          <w:rFonts w:ascii="Helvetica" w:hAnsi="Helvetica" w:cs="Helvetica"/>
          <w:sz w:val="14"/>
          <w:szCs w:val="14"/>
        </w:rPr>
        <w:sectPr w:rsidR="00EE5DEB" w:rsidSect="004D6469">
          <w:type w:val="continuous"/>
          <w:pgSz w:w="12240" w:h="15840"/>
          <w:pgMar w:top="1440" w:right="1440" w:bottom="1440" w:left="1440" w:header="720" w:footer="720" w:gutter="0"/>
          <w:pgNumType w:start="1"/>
          <w:cols w:num="2" w:space="180"/>
          <w:docGrid w:linePitch="360"/>
        </w:sectPr>
      </w:pPr>
      <w:r>
        <w:rPr>
          <w:noProof/>
        </w:rPr>
        <w:drawing>
          <wp:anchor distT="0" distB="0" distL="114300" distR="114300" simplePos="0" relativeHeight="251658240" behindDoc="1" locked="0" layoutInCell="1" allowOverlap="1" wp14:anchorId="25A68A10" wp14:editId="010B52F8">
            <wp:simplePos x="0" y="0"/>
            <wp:positionH relativeFrom="column">
              <wp:posOffset>362777</wp:posOffset>
            </wp:positionH>
            <wp:positionV relativeFrom="paragraph">
              <wp:posOffset>690378</wp:posOffset>
            </wp:positionV>
            <wp:extent cx="433070" cy="353695"/>
            <wp:effectExtent l="0" t="0" r="0" b="0"/>
            <wp:wrapTight wrapText="bothSides">
              <wp:wrapPolygon edited="0">
                <wp:start x="0" y="0"/>
                <wp:lineTo x="0" y="20941"/>
                <wp:lineTo x="20903" y="20941"/>
                <wp:lineTo x="209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 cy="353695"/>
                    </a:xfrm>
                    <a:prstGeom prst="rect">
                      <a:avLst/>
                    </a:prstGeom>
                    <a:noFill/>
                  </pic:spPr>
                </pic:pic>
              </a:graphicData>
            </a:graphic>
          </wp:anchor>
        </w:drawing>
      </w:r>
      <w:r w:rsidR="00823A70">
        <w:rPr>
          <w:noProof/>
        </w:rPr>
        <w:drawing>
          <wp:anchor distT="0" distB="0" distL="114300" distR="114300" simplePos="0" relativeHeight="251661312" behindDoc="0" locked="0" layoutInCell="1" allowOverlap="1" wp14:anchorId="6E2E407A" wp14:editId="7F6C6BD2">
            <wp:simplePos x="0" y="0"/>
            <wp:positionH relativeFrom="column">
              <wp:posOffset>1068597</wp:posOffset>
            </wp:positionH>
            <wp:positionV relativeFrom="paragraph">
              <wp:posOffset>-2396</wp:posOffset>
            </wp:positionV>
            <wp:extent cx="1794841" cy="83927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XP_logo.PNG"/>
                    <pic:cNvPicPr/>
                  </pic:nvPicPr>
                  <pic:blipFill>
                    <a:blip r:embed="rId10">
                      <a:extLst>
                        <a:ext uri="{28A0092B-C50C-407E-A947-70E740481C1C}">
                          <a14:useLocalDpi xmlns:a14="http://schemas.microsoft.com/office/drawing/2010/main" val="0"/>
                        </a:ext>
                      </a:extLst>
                    </a:blip>
                    <a:stretch>
                      <a:fillRect/>
                    </a:stretch>
                  </pic:blipFill>
                  <pic:spPr>
                    <a:xfrm>
                      <a:off x="0" y="0"/>
                      <a:ext cx="1794841" cy="839278"/>
                    </a:xfrm>
                    <a:prstGeom prst="rect">
                      <a:avLst/>
                    </a:prstGeom>
                  </pic:spPr>
                </pic:pic>
              </a:graphicData>
            </a:graphic>
            <wp14:sizeRelH relativeFrom="page">
              <wp14:pctWidth>0</wp14:pctWidth>
            </wp14:sizeRelH>
            <wp14:sizeRelV relativeFrom="page">
              <wp14:pctHeight>0</wp14:pctHeight>
            </wp14:sizeRelV>
          </wp:anchor>
        </w:drawing>
      </w:r>
      <w:r w:rsidR="00EE5DEB" w:rsidRPr="00BF15CA">
        <w:rPr>
          <w:noProof/>
        </w:rPr>
        <w:drawing>
          <wp:inline distT="0" distB="0" distL="0" distR="0">
            <wp:extent cx="1849882" cy="5862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7092" cy="594832"/>
                    </a:xfrm>
                    <a:prstGeom prst="rect">
                      <a:avLst/>
                    </a:prstGeom>
                    <a:noFill/>
                    <a:ln>
                      <a:noFill/>
                    </a:ln>
                  </pic:spPr>
                </pic:pic>
              </a:graphicData>
            </a:graphic>
          </wp:inline>
        </w:drawing>
      </w:r>
    </w:p>
    <w:sdt>
      <w:sdtPr>
        <w:id w:val="-1405297673"/>
        <w:docPartObj>
          <w:docPartGallery w:val="Table of Contents"/>
          <w:docPartUnique/>
        </w:docPartObj>
      </w:sdtPr>
      <w:sdtEndPr>
        <w:rPr>
          <w:noProof/>
        </w:rPr>
      </w:sdtEndPr>
      <w:sdtContent>
        <w:p w:rsidR="00F8758C" w:rsidRPr="00F67DF4" w:rsidRDefault="00517FF8" w:rsidP="00D16264">
          <w:pPr>
            <w:jc w:val="left"/>
            <w:rPr>
              <w:rStyle w:val="Hyperlink"/>
              <w:rFonts w:cs="Times New Roman"/>
              <w:b/>
              <w:noProof/>
              <w:color w:val="auto"/>
              <w:sz w:val="36"/>
              <w:szCs w:val="36"/>
            </w:rPr>
          </w:pPr>
          <w:r w:rsidRPr="00F67DF4">
            <w:rPr>
              <w:rFonts w:cs="Times New Roman"/>
              <w:b/>
              <w:sz w:val="36"/>
              <w:szCs w:val="36"/>
            </w:rPr>
            <w:t>Table of Contents</w:t>
          </w:r>
        </w:p>
        <w:p w:rsidR="00F67DF4" w:rsidRPr="00F67DF4" w:rsidRDefault="00164A8A">
          <w:pPr>
            <w:pStyle w:val="TOC1"/>
            <w:rPr>
              <w:rFonts w:asciiTheme="minorHAnsi" w:eastAsiaTheme="minorEastAsia" w:hAnsiTheme="minorHAnsi" w:cstheme="minorBidi"/>
              <w:b w:val="0"/>
              <w:sz w:val="22"/>
            </w:rPr>
          </w:pPr>
          <w:r w:rsidRPr="00517FF8">
            <w:fldChar w:fldCharType="begin"/>
          </w:r>
          <w:r w:rsidR="00F8758C" w:rsidRPr="00517FF8">
            <w:instrText xml:space="preserve"> TOC \o "1-3" \h \z \u </w:instrText>
          </w:r>
          <w:r w:rsidRPr="00517FF8">
            <w:fldChar w:fldCharType="separate"/>
          </w:r>
          <w:hyperlink w:anchor="_Toc428357955" w:history="1">
            <w:r w:rsidR="00F67DF4" w:rsidRPr="00F67DF4">
              <w:rPr>
                <w:rStyle w:val="Hyperlink"/>
                <w:color w:val="auto"/>
              </w:rPr>
              <w:t>1</w:t>
            </w:r>
            <w:r w:rsidR="00F67DF4" w:rsidRPr="00F67DF4">
              <w:rPr>
                <w:rFonts w:asciiTheme="minorHAnsi" w:eastAsiaTheme="minorEastAsia" w:hAnsiTheme="minorHAnsi" w:cstheme="minorBidi"/>
                <w:b w:val="0"/>
                <w:sz w:val="22"/>
              </w:rPr>
              <w:tab/>
            </w:r>
            <w:r w:rsidR="00F67DF4" w:rsidRPr="00F67DF4">
              <w:rPr>
                <w:rStyle w:val="Hyperlink"/>
                <w:color w:val="auto"/>
              </w:rPr>
              <w:t>Before you begin</w:t>
            </w:r>
            <w:r w:rsidR="00F67DF4" w:rsidRPr="00F67DF4">
              <w:rPr>
                <w:webHidden/>
              </w:rPr>
              <w:tab/>
            </w:r>
            <w:r w:rsidR="00F67DF4" w:rsidRPr="00F67DF4">
              <w:rPr>
                <w:webHidden/>
              </w:rPr>
              <w:fldChar w:fldCharType="begin"/>
            </w:r>
            <w:r w:rsidR="00F67DF4" w:rsidRPr="00F67DF4">
              <w:rPr>
                <w:webHidden/>
              </w:rPr>
              <w:instrText xml:space="preserve"> PAGEREF _Toc428357955 \h </w:instrText>
            </w:r>
            <w:r w:rsidR="00F67DF4" w:rsidRPr="00F67DF4">
              <w:rPr>
                <w:webHidden/>
              </w:rPr>
            </w:r>
            <w:r w:rsidR="00F67DF4" w:rsidRPr="00F67DF4">
              <w:rPr>
                <w:webHidden/>
              </w:rPr>
              <w:fldChar w:fldCharType="separate"/>
            </w:r>
            <w:r w:rsidR="0009672A">
              <w:rPr>
                <w:webHidden/>
              </w:rPr>
              <w:t>4</w:t>
            </w:r>
            <w:r w:rsidR="00F67DF4" w:rsidRPr="00F67DF4">
              <w:rPr>
                <w:webHidden/>
              </w:rPr>
              <w:fldChar w:fldCharType="end"/>
            </w:r>
          </w:hyperlink>
        </w:p>
        <w:p w:rsidR="00F67DF4" w:rsidRPr="00F67DF4" w:rsidRDefault="000C0E5E">
          <w:pPr>
            <w:pStyle w:val="TOC2"/>
            <w:tabs>
              <w:tab w:val="left" w:pos="880"/>
            </w:tabs>
            <w:rPr>
              <w:rFonts w:eastAsiaTheme="minorEastAsia"/>
              <w:color w:val="auto"/>
              <w:sz w:val="22"/>
            </w:rPr>
          </w:pPr>
          <w:hyperlink w:anchor="_Toc428357956" w:history="1">
            <w:r w:rsidR="00F67DF4" w:rsidRPr="00F67DF4">
              <w:rPr>
                <w:rStyle w:val="Hyperlink"/>
                <w:color w:val="auto"/>
              </w:rPr>
              <w:t>1.1</w:t>
            </w:r>
            <w:r w:rsidR="00F67DF4" w:rsidRPr="00F67DF4">
              <w:rPr>
                <w:rFonts w:eastAsiaTheme="minorEastAsia"/>
                <w:color w:val="auto"/>
                <w:sz w:val="22"/>
              </w:rPr>
              <w:tab/>
            </w:r>
            <w:r w:rsidR="00F67DF4" w:rsidRPr="00F67DF4">
              <w:rPr>
                <w:rStyle w:val="Hyperlink"/>
                <w:color w:val="auto"/>
              </w:rPr>
              <w:t>About this guide</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_Toc428357956 \h </w:instrText>
            </w:r>
            <w:r w:rsidR="00F67DF4" w:rsidRPr="00F67DF4">
              <w:rPr>
                <w:webHidden/>
                <w:color w:val="auto"/>
              </w:rPr>
            </w:r>
            <w:r w:rsidR="00F67DF4" w:rsidRPr="00F67DF4">
              <w:rPr>
                <w:webHidden/>
                <w:color w:val="auto"/>
              </w:rPr>
              <w:fldChar w:fldCharType="separate"/>
            </w:r>
            <w:r w:rsidR="0009672A">
              <w:rPr>
                <w:webHidden/>
                <w:color w:val="auto"/>
              </w:rPr>
              <w:t>4</w:t>
            </w:r>
            <w:r w:rsidR="00F67DF4" w:rsidRPr="00F67DF4">
              <w:rPr>
                <w:webHidden/>
                <w:color w:val="auto"/>
              </w:rPr>
              <w:fldChar w:fldCharType="end"/>
            </w:r>
          </w:hyperlink>
        </w:p>
        <w:p w:rsidR="00F67DF4" w:rsidRPr="00F67DF4" w:rsidRDefault="000C0E5E">
          <w:pPr>
            <w:pStyle w:val="TOC2"/>
            <w:tabs>
              <w:tab w:val="left" w:pos="880"/>
            </w:tabs>
            <w:rPr>
              <w:rFonts w:eastAsiaTheme="minorEastAsia"/>
              <w:color w:val="auto"/>
              <w:sz w:val="22"/>
            </w:rPr>
          </w:pPr>
          <w:hyperlink w:anchor="_Toc428357957" w:history="1">
            <w:r w:rsidR="00F67DF4" w:rsidRPr="00F67DF4">
              <w:rPr>
                <w:rStyle w:val="Hyperlink"/>
                <w:color w:val="auto"/>
              </w:rPr>
              <w:t>1.2</w:t>
            </w:r>
            <w:r w:rsidR="00F67DF4" w:rsidRPr="00F67DF4">
              <w:rPr>
                <w:rFonts w:eastAsiaTheme="minorEastAsia"/>
                <w:color w:val="auto"/>
                <w:sz w:val="22"/>
              </w:rPr>
              <w:tab/>
            </w:r>
            <w:r w:rsidR="00F67DF4" w:rsidRPr="00F67DF4">
              <w:rPr>
                <w:rStyle w:val="Hyperlink"/>
                <w:color w:val="auto"/>
              </w:rPr>
              <w:t>Where to go for more information</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_Toc428357957 \h </w:instrText>
            </w:r>
            <w:r w:rsidR="00F67DF4" w:rsidRPr="00F67DF4">
              <w:rPr>
                <w:webHidden/>
                <w:color w:val="auto"/>
              </w:rPr>
            </w:r>
            <w:r w:rsidR="00F67DF4" w:rsidRPr="00F67DF4">
              <w:rPr>
                <w:webHidden/>
                <w:color w:val="auto"/>
              </w:rPr>
              <w:fldChar w:fldCharType="separate"/>
            </w:r>
            <w:r w:rsidR="0009672A">
              <w:rPr>
                <w:webHidden/>
                <w:color w:val="auto"/>
              </w:rPr>
              <w:t>4</w:t>
            </w:r>
            <w:r w:rsidR="00F67DF4" w:rsidRPr="00F67DF4">
              <w:rPr>
                <w:webHidden/>
                <w:color w:val="auto"/>
              </w:rPr>
              <w:fldChar w:fldCharType="end"/>
            </w:r>
          </w:hyperlink>
        </w:p>
        <w:p w:rsidR="00F67DF4" w:rsidRPr="00F67DF4" w:rsidRDefault="000C0E5E">
          <w:pPr>
            <w:pStyle w:val="TOC1"/>
            <w:rPr>
              <w:rFonts w:asciiTheme="minorHAnsi" w:eastAsiaTheme="minorEastAsia" w:hAnsiTheme="minorHAnsi" w:cstheme="minorBidi"/>
              <w:b w:val="0"/>
              <w:sz w:val="22"/>
            </w:rPr>
          </w:pPr>
          <w:hyperlink w:anchor="_Toc428357958" w:history="1">
            <w:r w:rsidR="00F67DF4" w:rsidRPr="00F67DF4">
              <w:rPr>
                <w:rStyle w:val="Hyperlink"/>
                <w:color w:val="auto"/>
              </w:rPr>
              <w:t>2</w:t>
            </w:r>
            <w:r w:rsidR="00F67DF4" w:rsidRPr="00F67DF4">
              <w:rPr>
                <w:rFonts w:asciiTheme="minorHAnsi" w:eastAsiaTheme="minorEastAsia" w:hAnsiTheme="minorHAnsi" w:cstheme="minorBidi"/>
                <w:b w:val="0"/>
                <w:sz w:val="22"/>
              </w:rPr>
              <w:tab/>
            </w:r>
            <w:r w:rsidR="00F67DF4" w:rsidRPr="00F67DF4">
              <w:rPr>
                <w:rStyle w:val="Hyperlink"/>
                <w:color w:val="auto"/>
              </w:rPr>
              <w:t>Create an eRPC application</w:t>
            </w:r>
            <w:r w:rsidR="00F67DF4" w:rsidRPr="00F67DF4">
              <w:rPr>
                <w:webHidden/>
              </w:rPr>
              <w:tab/>
            </w:r>
            <w:r w:rsidR="00F67DF4" w:rsidRPr="00F67DF4">
              <w:rPr>
                <w:webHidden/>
              </w:rPr>
              <w:fldChar w:fldCharType="begin"/>
            </w:r>
            <w:r w:rsidR="00F67DF4" w:rsidRPr="00F67DF4">
              <w:rPr>
                <w:webHidden/>
              </w:rPr>
              <w:instrText xml:space="preserve"> PAGEREF _Toc428357958 \h </w:instrText>
            </w:r>
            <w:r w:rsidR="00F67DF4" w:rsidRPr="00F67DF4">
              <w:rPr>
                <w:webHidden/>
              </w:rPr>
            </w:r>
            <w:r w:rsidR="00F67DF4" w:rsidRPr="00F67DF4">
              <w:rPr>
                <w:webHidden/>
              </w:rPr>
              <w:fldChar w:fldCharType="separate"/>
            </w:r>
            <w:r w:rsidR="0009672A">
              <w:rPr>
                <w:webHidden/>
              </w:rPr>
              <w:t>5</w:t>
            </w:r>
            <w:r w:rsidR="00F67DF4" w:rsidRPr="00F67DF4">
              <w:rPr>
                <w:webHidden/>
              </w:rPr>
              <w:fldChar w:fldCharType="end"/>
            </w:r>
          </w:hyperlink>
        </w:p>
        <w:p w:rsidR="00F67DF4" w:rsidRPr="00F67DF4" w:rsidRDefault="000C0E5E">
          <w:pPr>
            <w:pStyle w:val="TOC1"/>
            <w:rPr>
              <w:rFonts w:asciiTheme="minorHAnsi" w:eastAsiaTheme="minorEastAsia" w:hAnsiTheme="minorHAnsi" w:cstheme="minorBidi"/>
              <w:b w:val="0"/>
              <w:sz w:val="22"/>
            </w:rPr>
          </w:pPr>
          <w:hyperlink w:anchor="_Toc428357959" w:history="1">
            <w:r w:rsidR="00F67DF4" w:rsidRPr="00F67DF4">
              <w:rPr>
                <w:rStyle w:val="Hyperlink"/>
                <w:color w:val="auto"/>
              </w:rPr>
              <w:t>3</w:t>
            </w:r>
            <w:r w:rsidR="00F67DF4" w:rsidRPr="00F67DF4">
              <w:rPr>
                <w:rFonts w:asciiTheme="minorHAnsi" w:eastAsiaTheme="minorEastAsia" w:hAnsiTheme="minorHAnsi" w:cstheme="minorBidi"/>
                <w:b w:val="0"/>
                <w:sz w:val="22"/>
              </w:rPr>
              <w:tab/>
            </w:r>
            <w:r w:rsidR="00F67DF4" w:rsidRPr="00F67DF4">
              <w:rPr>
                <w:rStyle w:val="Hyperlink"/>
                <w:color w:val="auto"/>
              </w:rPr>
              <w:t>Step-by-step eRPC example</w:t>
            </w:r>
            <w:r w:rsidR="00F67DF4" w:rsidRPr="00F67DF4">
              <w:rPr>
                <w:webHidden/>
              </w:rPr>
              <w:tab/>
            </w:r>
            <w:r w:rsidR="00F67DF4" w:rsidRPr="00F67DF4">
              <w:rPr>
                <w:webHidden/>
              </w:rPr>
              <w:fldChar w:fldCharType="begin"/>
            </w:r>
            <w:r w:rsidR="00F67DF4" w:rsidRPr="00F67DF4">
              <w:rPr>
                <w:webHidden/>
              </w:rPr>
              <w:instrText xml:space="preserve"> PAGEREF _Toc428357959 \h </w:instrText>
            </w:r>
            <w:r w:rsidR="00F67DF4" w:rsidRPr="00F67DF4">
              <w:rPr>
                <w:webHidden/>
              </w:rPr>
            </w:r>
            <w:r w:rsidR="00F67DF4" w:rsidRPr="00F67DF4">
              <w:rPr>
                <w:webHidden/>
              </w:rPr>
              <w:fldChar w:fldCharType="separate"/>
            </w:r>
            <w:r w:rsidR="0009672A">
              <w:rPr>
                <w:webHidden/>
              </w:rPr>
              <w:t>6</w:t>
            </w:r>
            <w:r w:rsidR="00F67DF4" w:rsidRPr="00F67DF4">
              <w:rPr>
                <w:webHidden/>
              </w:rPr>
              <w:fldChar w:fldCharType="end"/>
            </w:r>
          </w:hyperlink>
        </w:p>
        <w:p w:rsidR="00F67DF4" w:rsidRPr="00F67DF4" w:rsidRDefault="000C0E5E">
          <w:pPr>
            <w:pStyle w:val="TOC2"/>
            <w:tabs>
              <w:tab w:val="left" w:pos="880"/>
            </w:tabs>
            <w:rPr>
              <w:rFonts w:eastAsiaTheme="minorEastAsia"/>
              <w:color w:val="auto"/>
              <w:sz w:val="22"/>
            </w:rPr>
          </w:pPr>
          <w:hyperlink w:anchor="_Toc428357960" w:history="1">
            <w:r w:rsidR="00F67DF4" w:rsidRPr="00F67DF4">
              <w:rPr>
                <w:rStyle w:val="Hyperlink"/>
                <w:color w:val="auto"/>
              </w:rPr>
              <w:t>3.1</w:t>
            </w:r>
            <w:r w:rsidR="00F67DF4" w:rsidRPr="00F67DF4">
              <w:rPr>
                <w:rFonts w:eastAsiaTheme="minorEastAsia"/>
                <w:color w:val="auto"/>
                <w:sz w:val="22"/>
              </w:rPr>
              <w:tab/>
            </w:r>
            <w:r w:rsidR="00F67DF4" w:rsidRPr="00F67DF4">
              <w:rPr>
                <w:rStyle w:val="Hyperlink"/>
                <w:color w:val="auto"/>
              </w:rPr>
              <w:t>Designing the eRPC application</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_Toc428357960 \h </w:instrText>
            </w:r>
            <w:r w:rsidR="00F67DF4" w:rsidRPr="00F67DF4">
              <w:rPr>
                <w:webHidden/>
                <w:color w:val="auto"/>
              </w:rPr>
            </w:r>
            <w:r w:rsidR="00F67DF4" w:rsidRPr="00F67DF4">
              <w:rPr>
                <w:webHidden/>
                <w:color w:val="auto"/>
              </w:rPr>
              <w:fldChar w:fldCharType="separate"/>
            </w:r>
            <w:r w:rsidR="0009672A">
              <w:rPr>
                <w:webHidden/>
                <w:color w:val="auto"/>
              </w:rPr>
              <w:t>6</w:t>
            </w:r>
            <w:r w:rsidR="00F67DF4" w:rsidRPr="00F67DF4">
              <w:rPr>
                <w:webHidden/>
                <w:color w:val="auto"/>
              </w:rPr>
              <w:fldChar w:fldCharType="end"/>
            </w:r>
          </w:hyperlink>
        </w:p>
        <w:p w:rsidR="00F67DF4" w:rsidRPr="00F67DF4" w:rsidRDefault="000C0E5E">
          <w:pPr>
            <w:pStyle w:val="TOC2"/>
            <w:tabs>
              <w:tab w:val="left" w:pos="880"/>
            </w:tabs>
            <w:rPr>
              <w:rFonts w:eastAsiaTheme="minorEastAsia"/>
              <w:color w:val="auto"/>
              <w:sz w:val="22"/>
            </w:rPr>
          </w:pPr>
          <w:hyperlink w:anchor="_Toc428357961" w:history="1">
            <w:r w:rsidR="00F67DF4" w:rsidRPr="00F67DF4">
              <w:rPr>
                <w:rStyle w:val="Hyperlink"/>
                <w:color w:val="auto"/>
              </w:rPr>
              <w:t>3.2</w:t>
            </w:r>
            <w:r w:rsidR="00F67DF4" w:rsidRPr="00F67DF4">
              <w:rPr>
                <w:rFonts w:eastAsiaTheme="minorEastAsia"/>
                <w:color w:val="auto"/>
                <w:sz w:val="22"/>
              </w:rPr>
              <w:tab/>
            </w:r>
            <w:r w:rsidR="00F67DF4" w:rsidRPr="00F67DF4">
              <w:rPr>
                <w:rStyle w:val="Hyperlink"/>
                <w:color w:val="auto"/>
              </w:rPr>
              <w:t>Creating the IDL file</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_Toc428357961 \h </w:instrText>
            </w:r>
            <w:r w:rsidR="00F67DF4" w:rsidRPr="00F67DF4">
              <w:rPr>
                <w:webHidden/>
                <w:color w:val="auto"/>
              </w:rPr>
            </w:r>
            <w:r w:rsidR="00F67DF4" w:rsidRPr="00F67DF4">
              <w:rPr>
                <w:webHidden/>
                <w:color w:val="auto"/>
              </w:rPr>
              <w:fldChar w:fldCharType="separate"/>
            </w:r>
            <w:r w:rsidR="0009672A">
              <w:rPr>
                <w:webHidden/>
                <w:color w:val="auto"/>
              </w:rPr>
              <w:t>7</w:t>
            </w:r>
            <w:r w:rsidR="00F67DF4" w:rsidRPr="00F67DF4">
              <w:rPr>
                <w:webHidden/>
                <w:color w:val="auto"/>
              </w:rPr>
              <w:fldChar w:fldCharType="end"/>
            </w:r>
          </w:hyperlink>
        </w:p>
        <w:p w:rsidR="00F67DF4" w:rsidRPr="00F67DF4" w:rsidRDefault="000C0E5E">
          <w:pPr>
            <w:pStyle w:val="TOC2"/>
            <w:tabs>
              <w:tab w:val="left" w:pos="880"/>
            </w:tabs>
            <w:rPr>
              <w:rFonts w:eastAsiaTheme="minorEastAsia"/>
              <w:color w:val="auto"/>
              <w:sz w:val="22"/>
            </w:rPr>
          </w:pPr>
          <w:hyperlink w:anchor="_Toc428357962" w:history="1">
            <w:r w:rsidR="00F67DF4" w:rsidRPr="00F67DF4">
              <w:rPr>
                <w:rStyle w:val="Hyperlink"/>
                <w:color w:val="auto"/>
              </w:rPr>
              <w:t>3.3</w:t>
            </w:r>
            <w:r w:rsidR="00F67DF4" w:rsidRPr="00F67DF4">
              <w:rPr>
                <w:rFonts w:eastAsiaTheme="minorEastAsia"/>
                <w:color w:val="auto"/>
                <w:sz w:val="22"/>
              </w:rPr>
              <w:tab/>
            </w:r>
            <w:r w:rsidR="00F67DF4" w:rsidRPr="00F67DF4">
              <w:rPr>
                <w:rStyle w:val="Hyperlink"/>
                <w:color w:val="auto"/>
              </w:rPr>
              <w:t>Using the eRPC generator tool</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_Toc428357962 \h </w:instrText>
            </w:r>
            <w:r w:rsidR="00F67DF4" w:rsidRPr="00F67DF4">
              <w:rPr>
                <w:webHidden/>
                <w:color w:val="auto"/>
              </w:rPr>
            </w:r>
            <w:r w:rsidR="00F67DF4" w:rsidRPr="00F67DF4">
              <w:rPr>
                <w:webHidden/>
                <w:color w:val="auto"/>
              </w:rPr>
              <w:fldChar w:fldCharType="separate"/>
            </w:r>
            <w:r w:rsidR="0009672A">
              <w:rPr>
                <w:webHidden/>
                <w:color w:val="auto"/>
              </w:rPr>
              <w:t>8</w:t>
            </w:r>
            <w:r w:rsidR="00F67DF4" w:rsidRPr="00F67DF4">
              <w:rPr>
                <w:webHidden/>
                <w:color w:val="auto"/>
              </w:rPr>
              <w:fldChar w:fldCharType="end"/>
            </w:r>
          </w:hyperlink>
        </w:p>
        <w:p w:rsidR="00F67DF4" w:rsidRPr="00F67DF4" w:rsidRDefault="000C0E5E">
          <w:pPr>
            <w:pStyle w:val="TOC2"/>
            <w:tabs>
              <w:tab w:val="left" w:pos="880"/>
            </w:tabs>
            <w:rPr>
              <w:rFonts w:eastAsiaTheme="minorEastAsia"/>
              <w:color w:val="auto"/>
              <w:sz w:val="22"/>
            </w:rPr>
          </w:pPr>
          <w:hyperlink w:anchor="_Toc428357963" w:history="1">
            <w:r w:rsidR="00F67DF4" w:rsidRPr="00F67DF4">
              <w:rPr>
                <w:rStyle w:val="Hyperlink"/>
                <w:color w:val="auto"/>
              </w:rPr>
              <w:t>3.4</w:t>
            </w:r>
            <w:r w:rsidR="00F67DF4" w:rsidRPr="00F67DF4">
              <w:rPr>
                <w:rFonts w:eastAsiaTheme="minorEastAsia"/>
                <w:color w:val="auto"/>
                <w:sz w:val="22"/>
              </w:rPr>
              <w:tab/>
            </w:r>
            <w:r w:rsidR="00F67DF4" w:rsidRPr="00F67DF4">
              <w:rPr>
                <w:rStyle w:val="Hyperlink"/>
                <w:color w:val="auto"/>
              </w:rPr>
              <w:t>Creating eRPC applications</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_Toc428357963 \h </w:instrText>
            </w:r>
            <w:r w:rsidR="00F67DF4" w:rsidRPr="00F67DF4">
              <w:rPr>
                <w:webHidden/>
                <w:color w:val="auto"/>
              </w:rPr>
            </w:r>
            <w:r w:rsidR="00F67DF4" w:rsidRPr="00F67DF4">
              <w:rPr>
                <w:webHidden/>
                <w:color w:val="auto"/>
              </w:rPr>
              <w:fldChar w:fldCharType="separate"/>
            </w:r>
            <w:r w:rsidR="0009672A">
              <w:rPr>
                <w:webHidden/>
                <w:color w:val="auto"/>
              </w:rPr>
              <w:t>9</w:t>
            </w:r>
            <w:r w:rsidR="00F67DF4" w:rsidRPr="00F67DF4">
              <w:rPr>
                <w:webHidden/>
                <w:color w:val="auto"/>
              </w:rPr>
              <w:fldChar w:fldCharType="end"/>
            </w:r>
          </w:hyperlink>
        </w:p>
        <w:p w:rsidR="00F67DF4" w:rsidRPr="00F67DF4" w:rsidRDefault="000C0E5E">
          <w:pPr>
            <w:pStyle w:val="TOC3"/>
            <w:tabs>
              <w:tab w:val="left" w:pos="1320"/>
            </w:tabs>
            <w:rPr>
              <w:rFonts w:eastAsiaTheme="minorEastAsia"/>
              <w:color w:val="auto"/>
              <w:sz w:val="22"/>
            </w:rPr>
          </w:pPr>
          <w:hyperlink w:anchor="_Toc428357964" w:history="1">
            <w:r w:rsidR="00F67DF4" w:rsidRPr="00F67DF4">
              <w:rPr>
                <w:rStyle w:val="Hyperlink"/>
                <w:color w:val="auto"/>
              </w:rPr>
              <w:t>3.4.1</w:t>
            </w:r>
            <w:r w:rsidR="00F67DF4" w:rsidRPr="00F67DF4">
              <w:rPr>
                <w:rFonts w:eastAsiaTheme="minorEastAsia"/>
                <w:color w:val="auto"/>
                <w:sz w:val="22"/>
              </w:rPr>
              <w:tab/>
            </w:r>
            <w:r w:rsidR="00F67DF4" w:rsidRPr="00F67DF4">
              <w:rPr>
                <w:rStyle w:val="Hyperlink"/>
                <w:color w:val="auto"/>
              </w:rPr>
              <w:t>Client application</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_Toc428357964 \h </w:instrText>
            </w:r>
            <w:r w:rsidR="00F67DF4" w:rsidRPr="00F67DF4">
              <w:rPr>
                <w:webHidden/>
                <w:color w:val="auto"/>
              </w:rPr>
            </w:r>
            <w:r w:rsidR="00F67DF4" w:rsidRPr="00F67DF4">
              <w:rPr>
                <w:webHidden/>
                <w:color w:val="auto"/>
              </w:rPr>
              <w:fldChar w:fldCharType="separate"/>
            </w:r>
            <w:r w:rsidR="0009672A">
              <w:rPr>
                <w:webHidden/>
                <w:color w:val="auto"/>
              </w:rPr>
              <w:t>10</w:t>
            </w:r>
            <w:r w:rsidR="00F67DF4" w:rsidRPr="00F67DF4">
              <w:rPr>
                <w:webHidden/>
                <w:color w:val="auto"/>
              </w:rPr>
              <w:fldChar w:fldCharType="end"/>
            </w:r>
          </w:hyperlink>
        </w:p>
        <w:p w:rsidR="00F67DF4" w:rsidRPr="00F67DF4" w:rsidRDefault="000C0E5E">
          <w:pPr>
            <w:pStyle w:val="TOC3"/>
            <w:tabs>
              <w:tab w:val="left" w:pos="1320"/>
            </w:tabs>
            <w:rPr>
              <w:rFonts w:eastAsiaTheme="minorEastAsia"/>
              <w:color w:val="auto"/>
              <w:sz w:val="22"/>
            </w:rPr>
          </w:pPr>
          <w:hyperlink w:anchor="_Toc428357965" w:history="1">
            <w:r w:rsidR="00F67DF4" w:rsidRPr="00F67DF4">
              <w:rPr>
                <w:rStyle w:val="Hyperlink"/>
                <w:color w:val="auto"/>
              </w:rPr>
              <w:t>3.4.2</w:t>
            </w:r>
            <w:r w:rsidR="00F67DF4" w:rsidRPr="00F67DF4">
              <w:rPr>
                <w:rFonts w:eastAsiaTheme="minorEastAsia"/>
                <w:color w:val="auto"/>
                <w:sz w:val="22"/>
              </w:rPr>
              <w:tab/>
            </w:r>
            <w:r w:rsidR="00F67DF4" w:rsidRPr="00F67DF4">
              <w:rPr>
                <w:rStyle w:val="Hyperlink"/>
                <w:color w:val="auto"/>
              </w:rPr>
              <w:t>Server application</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_Toc428357965 \h </w:instrText>
            </w:r>
            <w:r w:rsidR="00F67DF4" w:rsidRPr="00F67DF4">
              <w:rPr>
                <w:webHidden/>
                <w:color w:val="auto"/>
              </w:rPr>
            </w:r>
            <w:r w:rsidR="00F67DF4" w:rsidRPr="00F67DF4">
              <w:rPr>
                <w:webHidden/>
                <w:color w:val="auto"/>
              </w:rPr>
              <w:fldChar w:fldCharType="separate"/>
            </w:r>
            <w:r w:rsidR="0009672A">
              <w:rPr>
                <w:webHidden/>
                <w:color w:val="auto"/>
              </w:rPr>
              <w:t>15</w:t>
            </w:r>
            <w:r w:rsidR="00F67DF4" w:rsidRPr="00F67DF4">
              <w:rPr>
                <w:webHidden/>
                <w:color w:val="auto"/>
              </w:rPr>
              <w:fldChar w:fldCharType="end"/>
            </w:r>
          </w:hyperlink>
        </w:p>
        <w:p w:rsidR="00F67DF4" w:rsidRPr="00F67DF4" w:rsidRDefault="000C0E5E">
          <w:pPr>
            <w:pStyle w:val="TOC2"/>
            <w:tabs>
              <w:tab w:val="left" w:pos="880"/>
            </w:tabs>
            <w:rPr>
              <w:rFonts w:eastAsiaTheme="minorEastAsia"/>
              <w:color w:val="auto"/>
              <w:sz w:val="22"/>
            </w:rPr>
          </w:pPr>
          <w:hyperlink w:anchor="_Toc428357966" w:history="1">
            <w:r w:rsidR="00F67DF4" w:rsidRPr="00F67DF4">
              <w:rPr>
                <w:rStyle w:val="Hyperlink"/>
                <w:color w:val="auto"/>
              </w:rPr>
              <w:t>3.5</w:t>
            </w:r>
            <w:r w:rsidR="00F67DF4" w:rsidRPr="00F67DF4">
              <w:rPr>
                <w:rFonts w:eastAsiaTheme="minorEastAsia"/>
                <w:color w:val="auto"/>
                <w:sz w:val="22"/>
              </w:rPr>
              <w:tab/>
            </w:r>
            <w:r w:rsidR="00F67DF4" w:rsidRPr="00F67DF4">
              <w:rPr>
                <w:rStyle w:val="Hyperlink"/>
                <w:color w:val="auto"/>
              </w:rPr>
              <w:t>Running the eRPC application</w:t>
            </w:r>
            <w:r w:rsidR="00F67DF4" w:rsidRPr="00F67DF4">
              <w:rPr>
                <w:webHidden/>
                <w:color w:val="auto"/>
              </w:rPr>
              <w:tab/>
            </w:r>
            <w:r w:rsidR="00F67DF4" w:rsidRPr="00F67DF4">
              <w:rPr>
                <w:webHidden/>
                <w:color w:val="auto"/>
              </w:rPr>
              <w:fldChar w:fldCharType="begin"/>
            </w:r>
            <w:r w:rsidR="00F67DF4" w:rsidRPr="00F67DF4">
              <w:rPr>
                <w:webHidden/>
                <w:color w:val="auto"/>
              </w:rPr>
              <w:instrText xml:space="preserve"> PAGEREF _Toc428357966 \h </w:instrText>
            </w:r>
            <w:r w:rsidR="00F67DF4" w:rsidRPr="00F67DF4">
              <w:rPr>
                <w:webHidden/>
                <w:color w:val="auto"/>
              </w:rPr>
            </w:r>
            <w:r w:rsidR="00F67DF4" w:rsidRPr="00F67DF4">
              <w:rPr>
                <w:webHidden/>
                <w:color w:val="auto"/>
              </w:rPr>
              <w:fldChar w:fldCharType="separate"/>
            </w:r>
            <w:r w:rsidR="0009672A">
              <w:rPr>
                <w:webHidden/>
                <w:color w:val="auto"/>
              </w:rPr>
              <w:t>22</w:t>
            </w:r>
            <w:r w:rsidR="00F67DF4" w:rsidRPr="00F67DF4">
              <w:rPr>
                <w:webHidden/>
                <w:color w:val="auto"/>
              </w:rPr>
              <w:fldChar w:fldCharType="end"/>
            </w:r>
          </w:hyperlink>
        </w:p>
        <w:p w:rsidR="00F67DF4" w:rsidRPr="00F67DF4" w:rsidRDefault="000C0E5E">
          <w:pPr>
            <w:pStyle w:val="TOC1"/>
            <w:rPr>
              <w:rFonts w:asciiTheme="minorHAnsi" w:eastAsiaTheme="minorEastAsia" w:hAnsiTheme="minorHAnsi" w:cstheme="minorBidi"/>
              <w:b w:val="0"/>
              <w:sz w:val="22"/>
            </w:rPr>
          </w:pPr>
          <w:hyperlink w:anchor="_Toc428357967" w:history="1">
            <w:r w:rsidR="00F67DF4" w:rsidRPr="00F67DF4">
              <w:rPr>
                <w:rStyle w:val="Hyperlink"/>
                <w:color w:val="auto"/>
              </w:rPr>
              <w:t>4</w:t>
            </w:r>
            <w:r w:rsidR="00F67DF4" w:rsidRPr="00F67DF4">
              <w:rPr>
                <w:rFonts w:asciiTheme="minorHAnsi" w:eastAsiaTheme="minorEastAsia" w:hAnsiTheme="minorHAnsi" w:cstheme="minorBidi"/>
                <w:b w:val="0"/>
                <w:sz w:val="22"/>
              </w:rPr>
              <w:tab/>
            </w:r>
            <w:r w:rsidR="00F67DF4" w:rsidRPr="00F67DF4">
              <w:rPr>
                <w:rStyle w:val="Hyperlink"/>
                <w:color w:val="auto"/>
              </w:rPr>
              <w:t>Generic usage of the eRPC implementation</w:t>
            </w:r>
            <w:r w:rsidR="00F67DF4" w:rsidRPr="00F67DF4">
              <w:rPr>
                <w:webHidden/>
              </w:rPr>
              <w:tab/>
            </w:r>
            <w:r w:rsidR="00F67DF4" w:rsidRPr="00F67DF4">
              <w:rPr>
                <w:webHidden/>
              </w:rPr>
              <w:fldChar w:fldCharType="begin"/>
            </w:r>
            <w:r w:rsidR="00F67DF4" w:rsidRPr="00F67DF4">
              <w:rPr>
                <w:webHidden/>
              </w:rPr>
              <w:instrText xml:space="preserve"> PAGEREF _Toc428357967 \h </w:instrText>
            </w:r>
            <w:r w:rsidR="00F67DF4" w:rsidRPr="00F67DF4">
              <w:rPr>
                <w:webHidden/>
              </w:rPr>
            </w:r>
            <w:r w:rsidR="00F67DF4" w:rsidRPr="00F67DF4">
              <w:rPr>
                <w:webHidden/>
              </w:rPr>
              <w:fldChar w:fldCharType="separate"/>
            </w:r>
            <w:r w:rsidR="0009672A">
              <w:rPr>
                <w:webHidden/>
              </w:rPr>
              <w:t>22</w:t>
            </w:r>
            <w:r w:rsidR="00F67DF4" w:rsidRPr="00F67DF4">
              <w:rPr>
                <w:webHidden/>
              </w:rPr>
              <w:fldChar w:fldCharType="end"/>
            </w:r>
          </w:hyperlink>
        </w:p>
        <w:p w:rsidR="00F67DF4" w:rsidRPr="00F67DF4" w:rsidRDefault="000C0E5E">
          <w:pPr>
            <w:pStyle w:val="TOC1"/>
            <w:rPr>
              <w:rFonts w:asciiTheme="minorHAnsi" w:eastAsiaTheme="minorEastAsia" w:hAnsiTheme="minorHAnsi" w:cstheme="minorBidi"/>
              <w:b w:val="0"/>
              <w:sz w:val="22"/>
            </w:rPr>
          </w:pPr>
          <w:hyperlink w:anchor="_Toc428357968" w:history="1">
            <w:r w:rsidR="00F67DF4" w:rsidRPr="00F67DF4">
              <w:rPr>
                <w:rStyle w:val="Hyperlink"/>
                <w:color w:val="auto"/>
              </w:rPr>
              <w:t>5</w:t>
            </w:r>
            <w:r w:rsidR="00F67DF4" w:rsidRPr="00F67DF4">
              <w:rPr>
                <w:rFonts w:asciiTheme="minorHAnsi" w:eastAsiaTheme="minorEastAsia" w:hAnsiTheme="minorHAnsi" w:cstheme="minorBidi"/>
                <w:b w:val="0"/>
                <w:sz w:val="22"/>
              </w:rPr>
              <w:tab/>
            </w:r>
            <w:r w:rsidR="00F67DF4" w:rsidRPr="00F67DF4">
              <w:rPr>
                <w:rStyle w:val="Hyperlink"/>
                <w:color w:val="auto"/>
              </w:rPr>
              <w:t>Revision history</w:t>
            </w:r>
            <w:r w:rsidR="00F67DF4" w:rsidRPr="00F67DF4">
              <w:rPr>
                <w:webHidden/>
              </w:rPr>
              <w:tab/>
            </w:r>
            <w:r w:rsidR="00F67DF4" w:rsidRPr="00F67DF4">
              <w:rPr>
                <w:webHidden/>
              </w:rPr>
              <w:fldChar w:fldCharType="begin"/>
            </w:r>
            <w:r w:rsidR="00F67DF4" w:rsidRPr="00F67DF4">
              <w:rPr>
                <w:webHidden/>
              </w:rPr>
              <w:instrText xml:space="preserve"> PAGEREF _Toc428357968 \h </w:instrText>
            </w:r>
            <w:r w:rsidR="00F67DF4" w:rsidRPr="00F67DF4">
              <w:rPr>
                <w:webHidden/>
              </w:rPr>
            </w:r>
            <w:r w:rsidR="00F67DF4" w:rsidRPr="00F67DF4">
              <w:rPr>
                <w:webHidden/>
              </w:rPr>
              <w:fldChar w:fldCharType="separate"/>
            </w:r>
            <w:r w:rsidR="0009672A">
              <w:rPr>
                <w:webHidden/>
              </w:rPr>
              <w:t>24</w:t>
            </w:r>
            <w:r w:rsidR="00F67DF4" w:rsidRPr="00F67DF4">
              <w:rPr>
                <w:webHidden/>
              </w:rPr>
              <w:fldChar w:fldCharType="end"/>
            </w:r>
          </w:hyperlink>
        </w:p>
        <w:p w:rsidR="00EE16F7" w:rsidRPr="00EE16F7" w:rsidRDefault="00164A8A" w:rsidP="00D16264">
          <w:pPr>
            <w:jc w:val="left"/>
          </w:pPr>
          <w:r w:rsidRPr="00517FF8">
            <w:rPr>
              <w:rFonts w:ascii="Arial" w:hAnsi="Arial" w:cs="Arial"/>
              <w:noProof/>
            </w:rPr>
            <w:fldChar w:fldCharType="end"/>
          </w:r>
        </w:p>
      </w:sdtContent>
    </w:sdt>
    <w:p w:rsidR="00226C4F" w:rsidRDefault="00226C4F" w:rsidP="00B4166A">
      <w:r>
        <w:br w:type="page"/>
      </w:r>
    </w:p>
    <w:p w:rsidR="00F8758C" w:rsidRDefault="00F8758C" w:rsidP="00B4166A">
      <w:pPr>
        <w:pStyle w:val="Heading1"/>
      </w:pPr>
      <w:bookmarkStart w:id="0" w:name="_Toc428357955"/>
      <w:r w:rsidRPr="00F8758C">
        <w:t>Before</w:t>
      </w:r>
      <w:r w:rsidRPr="007A2E70">
        <w:t xml:space="preserve"> you begin</w:t>
      </w:r>
      <w:bookmarkEnd w:id="0"/>
    </w:p>
    <w:p w:rsidR="00C811EE" w:rsidRPr="00C811EE" w:rsidRDefault="00226C4F" w:rsidP="00B4166A">
      <w:r>
        <w:tab/>
      </w:r>
    </w:p>
    <w:p w:rsidR="00F8758C" w:rsidRDefault="00F8758C" w:rsidP="00B4166A">
      <w:pPr>
        <w:pStyle w:val="Heading2"/>
      </w:pPr>
      <w:bookmarkStart w:id="1" w:name="_Toc428357956"/>
      <w:r w:rsidRPr="007A2E70">
        <w:t>About this guide</w:t>
      </w:r>
      <w:bookmarkEnd w:id="1"/>
    </w:p>
    <w:p w:rsidR="00F8758C" w:rsidRDefault="00B33B55" w:rsidP="00517FF8">
      <w:pPr>
        <w:jc w:val="left"/>
      </w:pPr>
      <w:r>
        <w:t xml:space="preserve">This </w:t>
      </w:r>
      <w:r w:rsidR="00517FF8">
        <w:t>Getting Started Users’ Guide</w:t>
      </w:r>
      <w:r>
        <w:t xml:space="preserve"> is a </w:t>
      </w:r>
      <w:r w:rsidR="00F8758C">
        <w:t xml:space="preserve">manual for using </w:t>
      </w:r>
      <w:r w:rsidR="00517FF8">
        <w:t>Remote Procedure Call</w:t>
      </w:r>
      <w:r w:rsidR="00F8758C">
        <w:t xml:space="preserve"> (</w:t>
      </w:r>
      <w:r w:rsidR="00517FF8">
        <w:t>RPC</w:t>
      </w:r>
      <w:r w:rsidR="004066B8">
        <w:t>) in embedded (</w:t>
      </w:r>
      <w:proofErr w:type="spellStart"/>
      <w:r w:rsidR="004066B8">
        <w:t>eRPC</w:t>
      </w:r>
      <w:proofErr w:type="spellEnd"/>
      <w:r w:rsidR="004066B8">
        <w:t xml:space="preserve">). </w:t>
      </w:r>
      <w:r w:rsidR="00517FF8">
        <w:t xml:space="preserve"> </w:t>
      </w:r>
      <w:r w:rsidR="00F8758C">
        <w:t xml:space="preserve">This document is written for software developers who are </w:t>
      </w:r>
      <w:r w:rsidR="00F8758C" w:rsidRPr="00E7119F">
        <w:t xml:space="preserve">interested </w:t>
      </w:r>
      <w:r w:rsidR="00F8758C">
        <w:t xml:space="preserve">in RPC in </w:t>
      </w:r>
      <w:r w:rsidR="0068555E">
        <w:t xml:space="preserve">an </w:t>
      </w:r>
      <w:r w:rsidR="00F8758C">
        <w:t xml:space="preserve">embedded world. </w:t>
      </w:r>
    </w:p>
    <w:p w:rsidR="00C811EE" w:rsidRPr="00DA2CBC" w:rsidRDefault="00C811EE" w:rsidP="00B4166A"/>
    <w:p w:rsidR="00F8758C" w:rsidRDefault="00F8758C" w:rsidP="00B4166A">
      <w:pPr>
        <w:pStyle w:val="Heading2"/>
      </w:pPr>
      <w:bookmarkStart w:id="2" w:name="_Toc428357957"/>
      <w:r w:rsidRPr="007A2E70">
        <w:t xml:space="preserve">Where </w:t>
      </w:r>
      <w:r w:rsidRPr="00F8758C">
        <w:t>to</w:t>
      </w:r>
      <w:r w:rsidRPr="007A2E70">
        <w:t xml:space="preserve"> go for more information</w:t>
      </w:r>
      <w:bookmarkEnd w:id="2"/>
    </w:p>
    <w:p w:rsidR="00AC3A1C" w:rsidRPr="00517FF8" w:rsidRDefault="00517FF8" w:rsidP="00925B1B">
      <w:pPr>
        <w:jc w:val="left"/>
      </w:pPr>
      <w:r>
        <w:t>For more</w:t>
      </w:r>
      <w:r w:rsidR="00445047" w:rsidRPr="00445047">
        <w:t xml:space="preserve"> </w:t>
      </w:r>
      <w:r>
        <w:t xml:space="preserve">details, see the </w:t>
      </w:r>
      <w:proofErr w:type="spellStart"/>
      <w:r w:rsidRPr="00517FF8">
        <w:rPr>
          <w:i/>
        </w:rPr>
        <w:t>eRPC</w:t>
      </w:r>
      <w:proofErr w:type="spellEnd"/>
      <w:r w:rsidRPr="00517FF8">
        <w:rPr>
          <w:i/>
        </w:rPr>
        <w:t xml:space="preserve"> Reference Manual </w:t>
      </w:r>
      <w:r>
        <w:t xml:space="preserve">(document </w:t>
      </w:r>
      <w:r w:rsidR="00925B1B">
        <w:t>MCSDKERPCRM</w:t>
      </w:r>
      <w:r>
        <w:t xml:space="preserve">) located in the </w:t>
      </w: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&gt;/doc/multicore</w:t>
      </w:r>
      <w:r w:rsidR="005908A0">
        <w:rPr>
          <w:rFonts w:ascii="Courier New" w:hAnsi="Courier New" w:cs="Courier New"/>
          <w:sz w:val="20"/>
        </w:rPr>
        <w:t>_&lt;version&gt;</w:t>
      </w:r>
      <w:r w:rsidRPr="00394B8F">
        <w:rPr>
          <w:rFonts w:ascii="Courier New" w:hAnsi="Courier New" w:cs="Courier New"/>
          <w:sz w:val="20"/>
        </w:rPr>
        <w:t xml:space="preserve">/ </w:t>
      </w:r>
      <w:r>
        <w:t>folder.</w:t>
      </w:r>
      <w:r w:rsidR="00F8758C">
        <w:br w:type="page"/>
      </w:r>
    </w:p>
    <w:p w:rsidR="00207EC8" w:rsidRDefault="001A55C2" w:rsidP="00207EC8">
      <w:pPr>
        <w:pStyle w:val="Heading1"/>
      </w:pPr>
      <w:bookmarkStart w:id="3" w:name="_Toc428357958"/>
      <w:r>
        <w:t>Create</w:t>
      </w:r>
      <w:r w:rsidR="004066B8">
        <w:t xml:space="preserve"> </w:t>
      </w:r>
      <w:r w:rsidR="006F4E02">
        <w:t>an</w:t>
      </w:r>
      <w:r w:rsidR="004B322C">
        <w:t xml:space="preserve"> </w:t>
      </w:r>
      <w:proofErr w:type="spellStart"/>
      <w:r w:rsidR="00207EC8">
        <w:t>eRPC</w:t>
      </w:r>
      <w:proofErr w:type="spellEnd"/>
      <w:r w:rsidR="004066B8">
        <w:t xml:space="preserve"> application</w:t>
      </w:r>
      <w:bookmarkEnd w:id="3"/>
    </w:p>
    <w:p w:rsidR="002E75E5" w:rsidRPr="002E75E5" w:rsidRDefault="002E75E5" w:rsidP="002E75E5"/>
    <w:p w:rsidR="00207EC8" w:rsidRPr="00207EC8" w:rsidRDefault="00207EC8" w:rsidP="001A55C2">
      <w:pPr>
        <w:jc w:val="left"/>
      </w:pPr>
      <w:r>
        <w:t>Th</w:t>
      </w:r>
      <w:r w:rsidR="006F4E02">
        <w:t>i</w:t>
      </w:r>
      <w:r>
        <w:t>s chapter describe</w:t>
      </w:r>
      <w:r w:rsidR="006F4E02">
        <w:t>s the</w:t>
      </w:r>
      <w:r>
        <w:t xml:space="preserve"> </w:t>
      </w:r>
      <w:r w:rsidR="006F4E02">
        <w:t>generic way how to</w:t>
      </w:r>
      <w:r>
        <w:t xml:space="preserve"> creat</w:t>
      </w:r>
      <w:r w:rsidR="006F4E02">
        <w:t>e a</w:t>
      </w:r>
      <w:r>
        <w:t xml:space="preserve"> client/server </w:t>
      </w:r>
      <w:proofErr w:type="spellStart"/>
      <w:r w:rsidR="00F443B5">
        <w:t>eRPC</w:t>
      </w:r>
      <w:proofErr w:type="spellEnd"/>
      <w:r w:rsidR="00F443B5">
        <w:t xml:space="preserve"> </w:t>
      </w:r>
      <w:r>
        <w:t xml:space="preserve">application. </w:t>
      </w:r>
      <w:r w:rsidR="00F443B5">
        <w:t>T</w:t>
      </w:r>
      <w:r w:rsidR="006F4E02">
        <w:t xml:space="preserve">he </w:t>
      </w:r>
      <w:r w:rsidR="00F443B5">
        <w:t xml:space="preserve">particular example is discussed in </w:t>
      </w:r>
      <w:r w:rsidR="001A55C2">
        <w:t>the following chapter</w:t>
      </w:r>
      <w:r>
        <w:t>.</w:t>
      </w:r>
    </w:p>
    <w:p w:rsidR="00207EC8" w:rsidRDefault="00207EC8" w:rsidP="001A55C2">
      <w:pPr>
        <w:pStyle w:val="ListParagraph"/>
        <w:numPr>
          <w:ilvl w:val="0"/>
          <w:numId w:val="16"/>
        </w:numPr>
        <w:jc w:val="left"/>
      </w:pPr>
      <w:r w:rsidRPr="00394B8F">
        <w:t xml:space="preserve">Design </w:t>
      </w:r>
      <w:r w:rsidR="004B322C" w:rsidRPr="00394B8F">
        <w:t xml:space="preserve">the </w:t>
      </w:r>
      <w:proofErr w:type="spellStart"/>
      <w:r w:rsidRPr="00394B8F">
        <w:t>eRPC</w:t>
      </w:r>
      <w:proofErr w:type="spellEnd"/>
      <w:r w:rsidRPr="00394B8F">
        <w:t xml:space="preserve"> application</w:t>
      </w:r>
      <w:r>
        <w:t xml:space="preserve"> – </w:t>
      </w:r>
      <w:r w:rsidR="006F4E02">
        <w:t>Decide</w:t>
      </w:r>
      <w:r>
        <w:t xml:space="preserve"> which data types will be sent between applications</w:t>
      </w:r>
      <w:r w:rsidR="001A55C2">
        <w:t>,</w:t>
      </w:r>
      <w:r>
        <w:t xml:space="preserve"> and </w:t>
      </w:r>
      <w:r w:rsidR="006F4E02">
        <w:t xml:space="preserve">define </w:t>
      </w:r>
      <w:r>
        <w:t>functions which will send/receive th</w:t>
      </w:r>
      <w:r w:rsidR="001A55C2">
        <w:t>is</w:t>
      </w:r>
      <w:r>
        <w:t xml:space="preserve"> data.</w:t>
      </w:r>
    </w:p>
    <w:p w:rsidR="00207EC8" w:rsidRDefault="00207EC8" w:rsidP="001A55C2">
      <w:pPr>
        <w:pStyle w:val="ListParagraph"/>
        <w:numPr>
          <w:ilvl w:val="0"/>
          <w:numId w:val="16"/>
        </w:numPr>
        <w:jc w:val="left"/>
      </w:pPr>
      <w:r w:rsidRPr="00394B8F">
        <w:t xml:space="preserve">Create </w:t>
      </w:r>
      <w:r w:rsidR="004B322C" w:rsidRPr="00394B8F">
        <w:t xml:space="preserve">the </w:t>
      </w:r>
      <w:r w:rsidRPr="00394B8F">
        <w:t>IDL file</w:t>
      </w:r>
      <w:r w:rsidRPr="00207EC8">
        <w:t xml:space="preserve"> </w:t>
      </w:r>
      <w:r>
        <w:t xml:space="preserve">– </w:t>
      </w:r>
      <w:r w:rsidR="001A55C2">
        <w:t xml:space="preserve">The </w:t>
      </w:r>
      <w:r>
        <w:t xml:space="preserve">IDL file contains information about data types and functions </w:t>
      </w:r>
      <w:r w:rsidR="006F4E02">
        <w:t xml:space="preserve">used </w:t>
      </w:r>
      <w:r>
        <w:t>in</w:t>
      </w:r>
      <w:r w:rsidR="006F4E02">
        <w:t xml:space="preserve"> an </w:t>
      </w:r>
      <w:proofErr w:type="spellStart"/>
      <w:r>
        <w:t>eRPC</w:t>
      </w:r>
      <w:proofErr w:type="spellEnd"/>
      <w:r>
        <w:t xml:space="preserve"> application</w:t>
      </w:r>
      <w:r w:rsidR="001A55C2">
        <w:t xml:space="preserve"> and </w:t>
      </w:r>
      <w:r>
        <w:t xml:space="preserve">written </w:t>
      </w:r>
      <w:r w:rsidR="006F4E02">
        <w:t>in</w:t>
      </w:r>
      <w:r>
        <w:t xml:space="preserve"> IDL language.</w:t>
      </w:r>
    </w:p>
    <w:p w:rsidR="00207EC8" w:rsidRDefault="00207EC8" w:rsidP="001A55C2">
      <w:pPr>
        <w:pStyle w:val="ListParagraph"/>
        <w:numPr>
          <w:ilvl w:val="0"/>
          <w:numId w:val="16"/>
        </w:numPr>
        <w:jc w:val="left"/>
      </w:pPr>
      <w:r w:rsidRPr="00394B8F">
        <w:t>Use</w:t>
      </w:r>
      <w:r w:rsidR="004B322C" w:rsidRPr="00394B8F">
        <w:t xml:space="preserve"> the</w:t>
      </w:r>
      <w:r w:rsidRPr="00394B8F">
        <w:t xml:space="preserve"> </w:t>
      </w:r>
      <w:proofErr w:type="spellStart"/>
      <w:r w:rsidRPr="00394B8F">
        <w:t>eRPC</w:t>
      </w:r>
      <w:proofErr w:type="spellEnd"/>
      <w:r w:rsidRPr="00394B8F">
        <w:t xml:space="preserve"> generator tool</w:t>
      </w:r>
      <w:r>
        <w:t xml:space="preserve"> – This tool take</w:t>
      </w:r>
      <w:r w:rsidR="006F4E02">
        <w:t>s an</w:t>
      </w:r>
      <w:r>
        <w:t xml:space="preserve"> IDL file and generate</w:t>
      </w:r>
      <w:r w:rsidR="006F4E02">
        <w:t>s the</w:t>
      </w:r>
      <w:r>
        <w:t xml:space="preserve"> shim code for </w:t>
      </w:r>
      <w:r w:rsidR="006F4E02">
        <w:t xml:space="preserve">the </w:t>
      </w:r>
      <w:r>
        <w:t xml:space="preserve">client and </w:t>
      </w:r>
      <w:r w:rsidR="006F4E02">
        <w:t xml:space="preserve">the </w:t>
      </w:r>
      <w:r>
        <w:t xml:space="preserve">server </w:t>
      </w:r>
      <w:r w:rsidR="006F4E02">
        <w:t xml:space="preserve">side </w:t>
      </w:r>
      <w:r>
        <w:t>application.</w:t>
      </w:r>
    </w:p>
    <w:p w:rsidR="00D26080" w:rsidRPr="00394B8F" w:rsidRDefault="00892B03" w:rsidP="001A55C2">
      <w:pPr>
        <w:pStyle w:val="ListParagraph"/>
        <w:numPr>
          <w:ilvl w:val="0"/>
          <w:numId w:val="16"/>
        </w:numPr>
        <w:jc w:val="left"/>
      </w:pPr>
      <w:r w:rsidRPr="00394B8F">
        <w:t xml:space="preserve">Create </w:t>
      </w:r>
      <w:r w:rsidR="008657A6" w:rsidRPr="00394B8F">
        <w:t xml:space="preserve">the </w:t>
      </w:r>
      <w:proofErr w:type="spellStart"/>
      <w:r w:rsidR="008657A6" w:rsidRPr="00394B8F">
        <w:t>eRPC</w:t>
      </w:r>
      <w:proofErr w:type="spellEnd"/>
      <w:r w:rsidR="008657A6" w:rsidRPr="00394B8F">
        <w:t xml:space="preserve"> application</w:t>
      </w:r>
      <w:r w:rsidR="00D000E3" w:rsidRPr="00394B8F">
        <w:t>:</w:t>
      </w:r>
    </w:p>
    <w:p w:rsidR="00D26080" w:rsidRDefault="005E4C11" w:rsidP="001A55C2">
      <w:pPr>
        <w:pStyle w:val="ListParagraph"/>
        <w:numPr>
          <w:ilvl w:val="1"/>
          <w:numId w:val="16"/>
        </w:numPr>
        <w:jc w:val="left"/>
      </w:pPr>
      <w:r>
        <w:t>Create two projects</w:t>
      </w:r>
      <w:r w:rsidR="00D000E3">
        <w:t>, where o</w:t>
      </w:r>
      <w:r w:rsidR="006F4E02">
        <w:t>ne</w:t>
      </w:r>
      <w:r w:rsidR="00D000E3">
        <w:t xml:space="preserve"> is</w:t>
      </w:r>
      <w:r w:rsidR="006F4E02">
        <w:t xml:space="preserve"> for the client side</w:t>
      </w:r>
      <w:r w:rsidR="00D26080">
        <w:t xml:space="preserve"> (primary core)</w:t>
      </w:r>
      <w:r w:rsidR="00D000E3">
        <w:t xml:space="preserve"> </w:t>
      </w:r>
      <w:r w:rsidR="00D26080">
        <w:t xml:space="preserve">and the </w:t>
      </w:r>
      <w:r w:rsidR="00D000E3">
        <w:t>other</w:t>
      </w:r>
      <w:r w:rsidR="00D26080">
        <w:t xml:space="preserve"> for the server side (secondary core)</w:t>
      </w:r>
      <w:r>
        <w:t>.</w:t>
      </w:r>
    </w:p>
    <w:p w:rsidR="00D26080" w:rsidRDefault="00C4101B" w:rsidP="001A55C2">
      <w:pPr>
        <w:pStyle w:val="ListParagraph"/>
        <w:numPr>
          <w:ilvl w:val="1"/>
          <w:numId w:val="16"/>
        </w:numPr>
        <w:jc w:val="left"/>
      </w:pPr>
      <w:r>
        <w:t xml:space="preserve">Add generated files for </w:t>
      </w:r>
      <w:r w:rsidR="00D26080">
        <w:t xml:space="preserve">the </w:t>
      </w:r>
      <w:r>
        <w:t>client</w:t>
      </w:r>
      <w:r w:rsidR="005E4C11">
        <w:t xml:space="preserve"> application</w:t>
      </w:r>
      <w:r>
        <w:t xml:space="preserve"> to </w:t>
      </w:r>
      <w:r w:rsidR="00D26080">
        <w:t xml:space="preserve">the </w:t>
      </w:r>
      <w:r>
        <w:t>client project</w:t>
      </w:r>
      <w:r w:rsidR="00D000E3">
        <w:t>,</w:t>
      </w:r>
      <w:r>
        <w:t xml:space="preserve"> and </w:t>
      </w:r>
      <w:r w:rsidR="00D26080">
        <w:t xml:space="preserve">add generated files </w:t>
      </w:r>
      <w:r>
        <w:t xml:space="preserve">for </w:t>
      </w:r>
      <w:r w:rsidR="00D26080">
        <w:t xml:space="preserve">the </w:t>
      </w:r>
      <w:r>
        <w:t>server</w:t>
      </w:r>
      <w:r w:rsidR="005E4C11">
        <w:t xml:space="preserve"> application</w:t>
      </w:r>
      <w:r>
        <w:t xml:space="preserve"> to </w:t>
      </w:r>
      <w:r w:rsidR="00D26080">
        <w:t xml:space="preserve">the </w:t>
      </w:r>
      <w:r>
        <w:t>server project.</w:t>
      </w:r>
      <w:r w:rsidR="0081308A">
        <w:t xml:space="preserve"> </w:t>
      </w:r>
    </w:p>
    <w:p w:rsidR="00D26080" w:rsidRDefault="00866E18" w:rsidP="001A55C2">
      <w:pPr>
        <w:pStyle w:val="ListParagraph"/>
        <w:numPr>
          <w:ilvl w:val="1"/>
          <w:numId w:val="16"/>
        </w:numPr>
        <w:jc w:val="left"/>
      </w:pPr>
      <w:r>
        <w:t>Add</w:t>
      </w:r>
      <w:r w:rsidR="00524DFF">
        <w:t xml:space="preserve"> infrastructure</w:t>
      </w:r>
      <w:r>
        <w:t xml:space="preserve"> files</w:t>
      </w:r>
      <w:r w:rsidR="00524DFF">
        <w:t xml:space="preserve">. </w:t>
      </w:r>
    </w:p>
    <w:p w:rsidR="00D26080" w:rsidRDefault="00524DFF" w:rsidP="001A55C2">
      <w:pPr>
        <w:pStyle w:val="ListParagraph"/>
        <w:numPr>
          <w:ilvl w:val="1"/>
          <w:numId w:val="16"/>
        </w:numPr>
        <w:jc w:val="left"/>
      </w:pPr>
      <w:r>
        <w:t>Add user code for client and server applications.</w:t>
      </w:r>
      <w:r w:rsidR="00867107">
        <w:t xml:space="preserve"> </w:t>
      </w:r>
    </w:p>
    <w:p w:rsidR="004C1A8C" w:rsidRDefault="00867107" w:rsidP="001A55C2">
      <w:pPr>
        <w:pStyle w:val="ListParagraph"/>
        <w:numPr>
          <w:ilvl w:val="1"/>
          <w:numId w:val="16"/>
        </w:numPr>
        <w:jc w:val="left"/>
      </w:pPr>
      <w:r>
        <w:t>Set</w:t>
      </w:r>
      <w:r w:rsidR="00D000E3">
        <w:t xml:space="preserve"> the</w:t>
      </w:r>
      <w:r>
        <w:t xml:space="preserve"> client and server projects options.</w:t>
      </w:r>
    </w:p>
    <w:p w:rsidR="00C4101B" w:rsidRDefault="00C4101B" w:rsidP="001A55C2">
      <w:pPr>
        <w:pStyle w:val="ListParagraph"/>
        <w:numPr>
          <w:ilvl w:val="0"/>
          <w:numId w:val="16"/>
        </w:numPr>
        <w:jc w:val="left"/>
      </w:pPr>
      <w:r w:rsidRPr="00394B8F">
        <w:t xml:space="preserve">Run </w:t>
      </w:r>
      <w:r w:rsidR="00663516" w:rsidRPr="00394B8F">
        <w:t xml:space="preserve">the </w:t>
      </w:r>
      <w:proofErr w:type="spellStart"/>
      <w:r w:rsidRPr="00394B8F">
        <w:t>eRPC</w:t>
      </w:r>
      <w:proofErr w:type="spellEnd"/>
      <w:r w:rsidRPr="00394B8F">
        <w:t xml:space="preserve"> application</w:t>
      </w:r>
      <w:r>
        <w:t xml:space="preserve"> – Run </w:t>
      </w:r>
      <w:r w:rsidR="00D26080">
        <w:t xml:space="preserve">both the </w:t>
      </w:r>
      <w:r>
        <w:t xml:space="preserve">server and </w:t>
      </w:r>
      <w:r w:rsidR="00D26080">
        <w:t xml:space="preserve">the </w:t>
      </w:r>
      <w:r>
        <w:t>client application</w:t>
      </w:r>
      <w:r w:rsidR="00E3481F">
        <w:t>s</w:t>
      </w:r>
      <w:r w:rsidR="00D000E3">
        <w:t xml:space="preserve">. Ensure </w:t>
      </w:r>
      <w:r w:rsidRPr="00C4101B">
        <w:t>that the server ha</w:t>
      </w:r>
      <w:r w:rsidR="00D26080">
        <w:t>s</w:t>
      </w:r>
      <w:r w:rsidRPr="00C4101B">
        <w:t xml:space="preserve"> been run bef</w:t>
      </w:r>
      <w:r w:rsidR="00D000E3">
        <w:t>ore the client request was sent</w:t>
      </w:r>
      <w:r w:rsidRPr="00C4101B">
        <w:t>.</w:t>
      </w:r>
    </w:p>
    <w:p w:rsidR="004066B8" w:rsidRDefault="004066B8" w:rsidP="00207EC8">
      <w:r>
        <w:br w:type="page"/>
      </w:r>
    </w:p>
    <w:p w:rsidR="00517A47" w:rsidRPr="00517A47" w:rsidRDefault="00762494" w:rsidP="00517A47">
      <w:pPr>
        <w:pStyle w:val="Heading1"/>
      </w:pPr>
      <w:bookmarkStart w:id="4" w:name="_Toc428357959"/>
      <w:r>
        <w:t>Step-by-step</w:t>
      </w:r>
      <w:r w:rsidR="004B322C">
        <w:t xml:space="preserve"> </w:t>
      </w:r>
      <w:proofErr w:type="spellStart"/>
      <w:r w:rsidR="004B322C">
        <w:t>e</w:t>
      </w:r>
      <w:r w:rsidR="00112A04">
        <w:t>RPC</w:t>
      </w:r>
      <w:proofErr w:type="spellEnd"/>
      <w:r w:rsidR="00112A04">
        <w:t xml:space="preserve"> e</w:t>
      </w:r>
      <w:r w:rsidR="00F8758C" w:rsidRPr="007A2E70">
        <w:t>xample</w:t>
      </w:r>
      <w:bookmarkEnd w:id="4"/>
      <w:r w:rsidR="00C4101B">
        <w:t xml:space="preserve"> </w:t>
      </w:r>
    </w:p>
    <w:p w:rsidR="00A25EE3" w:rsidRDefault="00112A04" w:rsidP="00D000E3">
      <w:pPr>
        <w:jc w:val="left"/>
      </w:pPr>
      <w:r w:rsidRPr="002107A6">
        <w:t>This chapter describes</w:t>
      </w:r>
      <w:r w:rsidR="00762494">
        <w:t xml:space="preserve"> the</w:t>
      </w:r>
      <w:r w:rsidRPr="002107A6">
        <w:t xml:space="preserve"> steps </w:t>
      </w:r>
      <w:r w:rsidR="00762494">
        <w:t xml:space="preserve">required </w:t>
      </w:r>
      <w:r w:rsidRPr="002107A6">
        <w:t xml:space="preserve">to create </w:t>
      </w:r>
      <w:r w:rsidR="009A42F2">
        <w:t>the</w:t>
      </w:r>
      <w:r w:rsidR="0066357C">
        <w:t xml:space="preserve"> </w:t>
      </w:r>
      <w:r w:rsidRPr="002107A6">
        <w:t>“</w:t>
      </w:r>
      <w:r w:rsidR="0066357C">
        <w:t>Matrix multiply</w:t>
      </w:r>
      <w:r w:rsidRPr="002107A6">
        <w:t>” example</w:t>
      </w:r>
      <w:r w:rsidR="009A42F2" w:rsidRPr="009A42F2">
        <w:t xml:space="preserve"> </w:t>
      </w:r>
      <w:proofErr w:type="spellStart"/>
      <w:r w:rsidR="009A42F2">
        <w:t>eRPC</w:t>
      </w:r>
      <w:proofErr w:type="spellEnd"/>
      <w:r w:rsidR="009A42F2">
        <w:t xml:space="preserve"> application</w:t>
      </w:r>
      <w:r w:rsidR="00FE0635">
        <w:t xml:space="preserve">. </w:t>
      </w:r>
      <w:r w:rsidR="009A42F2">
        <w:t>This e</w:t>
      </w:r>
      <w:r w:rsidR="00517A47">
        <w:t xml:space="preserve">xample </w:t>
      </w:r>
      <w:r w:rsidR="009A42F2">
        <w:t xml:space="preserve">implements just </w:t>
      </w:r>
      <w:r w:rsidR="0066357C">
        <w:t xml:space="preserve">one </w:t>
      </w:r>
      <w:proofErr w:type="spellStart"/>
      <w:r w:rsidR="009A42F2">
        <w:t>eRPC</w:t>
      </w:r>
      <w:proofErr w:type="spellEnd"/>
      <w:r w:rsidR="009A42F2">
        <w:t xml:space="preserve"> </w:t>
      </w:r>
      <w:r w:rsidR="0066357C">
        <w:t>function</w:t>
      </w:r>
      <w:r w:rsidR="00FE0635">
        <w:t xml:space="preserve"> (</w:t>
      </w:r>
      <w:r w:rsidR="001C5EF5">
        <w:t xml:space="preserve">matrix </w:t>
      </w:r>
      <w:r w:rsidR="0066357C">
        <w:t>multiply</w:t>
      </w:r>
      <w:r w:rsidR="00FE0635">
        <w:t xml:space="preserve">) with two </w:t>
      </w:r>
      <w:r w:rsidR="009A42F2">
        <w:t xml:space="preserve">function </w:t>
      </w:r>
      <w:r w:rsidR="00FE0635">
        <w:t>parameters</w:t>
      </w:r>
      <w:r w:rsidR="0066357C">
        <w:t xml:space="preserve"> (two matri</w:t>
      </w:r>
      <w:r w:rsidR="002B7997">
        <w:t>c</w:t>
      </w:r>
      <w:r w:rsidR="0066357C">
        <w:t>es)</w:t>
      </w:r>
      <w:r w:rsidRPr="002107A6">
        <w:t>.</w:t>
      </w:r>
      <w:r w:rsidR="0066357C">
        <w:t xml:space="preserve"> </w:t>
      </w:r>
      <w:r w:rsidR="009A42F2">
        <w:t>The c</w:t>
      </w:r>
      <w:r w:rsidR="0066357C">
        <w:t>lient side application</w:t>
      </w:r>
      <w:r w:rsidR="00FE0635">
        <w:t xml:space="preserve"> call</w:t>
      </w:r>
      <w:r w:rsidR="0066357C">
        <w:t>s thi</w:t>
      </w:r>
      <w:r w:rsidR="00FE0635">
        <w:t xml:space="preserve">s </w:t>
      </w:r>
      <w:proofErr w:type="spellStart"/>
      <w:r w:rsidR="009A42F2">
        <w:t>eRPC</w:t>
      </w:r>
      <w:proofErr w:type="spellEnd"/>
      <w:r w:rsidR="009A42F2">
        <w:t xml:space="preserve"> </w:t>
      </w:r>
      <w:r w:rsidR="0066357C">
        <w:t>function</w:t>
      </w:r>
      <w:r w:rsidR="00762494">
        <w:t>,</w:t>
      </w:r>
      <w:r w:rsidR="00517A47">
        <w:t xml:space="preserve"> and </w:t>
      </w:r>
      <w:r w:rsidR="009A42F2">
        <w:t xml:space="preserve">the </w:t>
      </w:r>
      <w:r w:rsidR="00517A47">
        <w:t xml:space="preserve">server side </w:t>
      </w:r>
      <w:r w:rsidR="009A42F2">
        <w:t xml:space="preserve">performs the </w:t>
      </w:r>
      <w:r w:rsidR="0066357C">
        <w:t>multipl</w:t>
      </w:r>
      <w:r w:rsidR="006F05F4">
        <w:t>ication of</w:t>
      </w:r>
      <w:r w:rsidR="0066357C">
        <w:t xml:space="preserve"> received matri</w:t>
      </w:r>
      <w:r w:rsidR="006F05F4">
        <w:t>c</w:t>
      </w:r>
      <w:r w:rsidR="0066357C">
        <w:t>es</w:t>
      </w:r>
      <w:r w:rsidR="00FE0635">
        <w:t xml:space="preserve">. </w:t>
      </w:r>
      <w:r w:rsidR="00762494">
        <w:t>The</w:t>
      </w:r>
      <w:r w:rsidR="006F05F4">
        <w:t xml:space="preserve"> </w:t>
      </w:r>
      <w:r w:rsidR="00A25EE3">
        <w:t xml:space="preserve">server </w:t>
      </w:r>
      <w:r w:rsidR="00517A47">
        <w:t>side</w:t>
      </w:r>
      <w:r w:rsidR="00A25EE3">
        <w:t xml:space="preserve"> </w:t>
      </w:r>
      <w:r w:rsidR="00762494">
        <w:t xml:space="preserve">then </w:t>
      </w:r>
      <w:r w:rsidR="00A25EE3">
        <w:t>return</w:t>
      </w:r>
      <w:r w:rsidR="00517A47">
        <w:t>s</w:t>
      </w:r>
      <w:r w:rsidR="00A25EE3">
        <w:t xml:space="preserve"> </w:t>
      </w:r>
      <w:r w:rsidR="00762494">
        <w:t xml:space="preserve">the </w:t>
      </w:r>
      <w:r w:rsidR="00A25EE3">
        <w:t>result.</w:t>
      </w:r>
    </w:p>
    <w:p w:rsidR="00A25EE3" w:rsidRDefault="00A3744B" w:rsidP="00D000E3">
      <w:pPr>
        <w:jc w:val="left"/>
      </w:pPr>
      <w:r>
        <w:t>The e</w:t>
      </w:r>
      <w:r w:rsidR="00A25EE3">
        <w:t xml:space="preserve">xample </w:t>
      </w:r>
      <w:r w:rsidR="001C5EF5">
        <w:t xml:space="preserve">can be </w:t>
      </w:r>
      <w:r>
        <w:t xml:space="preserve">run on both </w:t>
      </w:r>
      <w:r w:rsidR="00A13481">
        <w:t xml:space="preserve">the </w:t>
      </w:r>
      <w:r>
        <w:t>FRDM-KL28T</w:t>
      </w:r>
      <w:r w:rsidR="00A13481">
        <w:t xml:space="preserve"> Freedom </w:t>
      </w:r>
      <w:r w:rsidR="00394B8F">
        <w:t>d</w:t>
      </w:r>
      <w:r w:rsidR="00A13481">
        <w:t>evelopment platform</w:t>
      </w:r>
      <w:r>
        <w:t xml:space="preserve"> and </w:t>
      </w:r>
      <w:r w:rsidR="00A13481">
        <w:t xml:space="preserve">the </w:t>
      </w:r>
      <w:r>
        <w:t xml:space="preserve">TWR-KL28T72M </w:t>
      </w:r>
      <w:r w:rsidR="00A13481">
        <w:t>Tower System module</w:t>
      </w:r>
      <w:r>
        <w:t xml:space="preserve">. </w:t>
      </w:r>
      <w:r w:rsidR="00A13481">
        <w:t>However, this chapter will only focus on the</w:t>
      </w:r>
      <w:r>
        <w:t xml:space="preserve"> FRDM-KL28T Freedom</w:t>
      </w:r>
      <w:r w:rsidR="00394B8F">
        <w:t xml:space="preserve"> development</w:t>
      </w:r>
      <w:r>
        <w:t xml:space="preserve"> </w:t>
      </w:r>
      <w:r w:rsidR="00A13481">
        <w:t>platform. The p</w:t>
      </w:r>
      <w:r>
        <w:t xml:space="preserve">rimary core (core0) runs the </w:t>
      </w:r>
      <w:proofErr w:type="spellStart"/>
      <w:r>
        <w:t>eRPC</w:t>
      </w:r>
      <w:proofErr w:type="spellEnd"/>
      <w:r>
        <w:t xml:space="preserve"> c</w:t>
      </w:r>
      <w:r w:rsidR="00A25EE3">
        <w:t>lient</w:t>
      </w:r>
      <w:r w:rsidR="00A13481">
        <w:t>,</w:t>
      </w:r>
      <w:r w:rsidR="00A25EE3">
        <w:t xml:space="preserve"> </w:t>
      </w:r>
      <w:r>
        <w:t xml:space="preserve">and the secondary core (core1) runs the </w:t>
      </w:r>
      <w:proofErr w:type="spellStart"/>
      <w:r>
        <w:t>eRPC</w:t>
      </w:r>
      <w:proofErr w:type="spellEnd"/>
      <w:r>
        <w:t xml:space="preserve"> </w:t>
      </w:r>
      <w:r w:rsidR="00A25EE3">
        <w:t xml:space="preserve">server. </w:t>
      </w:r>
      <w:proofErr w:type="spellStart"/>
      <w:r>
        <w:t>RPMsg</w:t>
      </w:r>
      <w:proofErr w:type="spellEnd"/>
      <w:r>
        <w:t xml:space="preserve"> (Remote Processor Messaging) is used as the </w:t>
      </w:r>
      <w:proofErr w:type="spellStart"/>
      <w:r>
        <w:t>eRPC</w:t>
      </w:r>
      <w:proofErr w:type="spellEnd"/>
      <w:r>
        <w:t xml:space="preserve"> transport layer.</w:t>
      </w:r>
    </w:p>
    <w:p w:rsidR="001C5EF5" w:rsidRDefault="00A3744B" w:rsidP="00D000E3">
      <w:pPr>
        <w:jc w:val="left"/>
      </w:pPr>
      <w:r>
        <w:t>The a</w:t>
      </w:r>
      <w:r w:rsidR="001C5EF5">
        <w:t xml:space="preserve">pplication source </w:t>
      </w:r>
      <w:r w:rsidR="00996FEC">
        <w:t xml:space="preserve">and project </w:t>
      </w:r>
      <w:r w:rsidR="001C5EF5">
        <w:t xml:space="preserve">files are </w:t>
      </w:r>
      <w:r>
        <w:t xml:space="preserve">located </w:t>
      </w:r>
      <w:r w:rsidR="001C5EF5">
        <w:t>in:</w:t>
      </w:r>
    </w:p>
    <w:p w:rsidR="001C5EF5" w:rsidRPr="00394B8F" w:rsidRDefault="00C71A56" w:rsidP="00D000E3">
      <w:pPr>
        <w:jc w:val="left"/>
        <w:rPr>
          <w:rFonts w:ascii="Courier New" w:hAnsi="Courier New" w:cs="Courier New"/>
          <w:sz w:val="20"/>
        </w:rPr>
      </w:pPr>
      <w:r w:rsidRPr="00394B8F">
        <w:rPr>
          <w:rFonts w:ascii="Courier New" w:hAnsi="Courier New" w:cs="Courier New"/>
          <w:sz w:val="20"/>
        </w:rPr>
        <w:t>&lt;ksdk_install_dir&gt;\</w:t>
      </w:r>
      <w:r w:rsidR="00996FEC" w:rsidRPr="00394B8F">
        <w:rPr>
          <w:rFonts w:ascii="Courier New" w:hAnsi="Courier New" w:cs="Courier New"/>
          <w:sz w:val="20"/>
        </w:rPr>
        <w:t>boards</w:t>
      </w:r>
      <w:r w:rsidR="001C5EF5" w:rsidRPr="00394B8F">
        <w:rPr>
          <w:rFonts w:ascii="Courier New" w:hAnsi="Courier New" w:cs="Courier New"/>
          <w:sz w:val="20"/>
        </w:rPr>
        <w:t>\</w:t>
      </w:r>
      <w:r w:rsidR="00996FEC" w:rsidRPr="00394B8F">
        <w:rPr>
          <w:rFonts w:ascii="Courier New" w:hAnsi="Courier New" w:cs="Courier New"/>
          <w:sz w:val="20"/>
        </w:rPr>
        <w:t>frdmkl28t</w:t>
      </w:r>
      <w:r w:rsidR="001C5EF5" w:rsidRPr="00394B8F">
        <w:rPr>
          <w:rFonts w:ascii="Courier New" w:hAnsi="Courier New" w:cs="Courier New"/>
          <w:sz w:val="20"/>
        </w:rPr>
        <w:t>\demo_apps\multicore</w:t>
      </w:r>
      <w:r w:rsidR="00996FEC" w:rsidRPr="00394B8F">
        <w:rPr>
          <w:rFonts w:ascii="Courier New" w:hAnsi="Courier New" w:cs="Courier New"/>
          <w:sz w:val="20"/>
        </w:rPr>
        <w:t>_examples</w:t>
      </w:r>
      <w:r w:rsidR="001C5EF5" w:rsidRPr="00394B8F">
        <w:rPr>
          <w:rFonts w:ascii="Courier New" w:hAnsi="Courier New" w:cs="Courier New"/>
          <w:sz w:val="20"/>
        </w:rPr>
        <w:t>\erpc_matrix_multiply\</w:t>
      </w:r>
    </w:p>
    <w:p w:rsidR="007B015E" w:rsidRDefault="00A3744B" w:rsidP="00D000E3">
      <w:pPr>
        <w:jc w:val="left"/>
      </w:pPr>
      <w:r>
        <w:t xml:space="preserve">The </w:t>
      </w:r>
      <w:proofErr w:type="spellStart"/>
      <w:r w:rsidR="007B015E">
        <w:t>RPMsg</w:t>
      </w:r>
      <w:proofErr w:type="spellEnd"/>
      <w:r w:rsidR="007B015E">
        <w:t xml:space="preserve"> related </w:t>
      </w:r>
      <w:r>
        <w:t xml:space="preserve">files </w:t>
      </w:r>
      <w:r w:rsidR="007B015E">
        <w:t xml:space="preserve">are </w:t>
      </w:r>
      <w:r>
        <w:t xml:space="preserve">located </w:t>
      </w:r>
      <w:r w:rsidR="007B015E">
        <w:t>in:</w:t>
      </w:r>
    </w:p>
    <w:p w:rsidR="007B015E" w:rsidRPr="00394B8F" w:rsidRDefault="00C71A56" w:rsidP="00D000E3">
      <w:pPr>
        <w:jc w:val="left"/>
        <w:rPr>
          <w:rFonts w:ascii="Courier New" w:hAnsi="Courier New" w:cs="Courier New"/>
          <w:sz w:val="20"/>
        </w:rPr>
      </w:pP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&gt;</w:t>
      </w:r>
      <w:r w:rsidR="007B015E" w:rsidRPr="00394B8F">
        <w:rPr>
          <w:rFonts w:ascii="Courier New" w:hAnsi="Courier New" w:cs="Courier New"/>
          <w:sz w:val="20"/>
        </w:rPr>
        <w:t>\middleware\multicore</w:t>
      </w:r>
      <w:r w:rsidR="005908A0">
        <w:rPr>
          <w:rFonts w:ascii="Courier New" w:hAnsi="Courier New" w:cs="Courier New"/>
          <w:sz w:val="20"/>
        </w:rPr>
        <w:t>_&lt;version&gt;</w:t>
      </w:r>
      <w:r w:rsidR="007B015E" w:rsidRPr="00394B8F">
        <w:rPr>
          <w:rFonts w:ascii="Courier New" w:hAnsi="Courier New" w:cs="Courier New"/>
          <w:sz w:val="20"/>
        </w:rPr>
        <w:t>\open-amp\</w:t>
      </w:r>
    </w:p>
    <w:p w:rsidR="00CE5456" w:rsidRDefault="00CE5456" w:rsidP="002400E7">
      <w:pPr>
        <w:pStyle w:val="NoSpacing"/>
        <w:rPr>
          <w:sz w:val="24"/>
          <w:szCs w:val="24"/>
        </w:rPr>
      </w:pPr>
    </w:p>
    <w:p w:rsidR="0066357C" w:rsidRDefault="0066357C" w:rsidP="0066357C">
      <w:pPr>
        <w:pStyle w:val="Heading2"/>
      </w:pPr>
      <w:bookmarkStart w:id="5" w:name="_Toc428357960"/>
      <w:r>
        <w:t>Design</w:t>
      </w:r>
      <w:r w:rsidR="004B322C">
        <w:t>ing</w:t>
      </w:r>
      <w:r>
        <w:t xml:space="preserve"> </w:t>
      </w:r>
      <w:r w:rsidR="004B322C">
        <w:t xml:space="preserve">the </w:t>
      </w:r>
      <w:proofErr w:type="spellStart"/>
      <w:r>
        <w:t>eRPC</w:t>
      </w:r>
      <w:proofErr w:type="spellEnd"/>
      <w:r>
        <w:t xml:space="preserve"> application</w:t>
      </w:r>
      <w:bookmarkEnd w:id="5"/>
    </w:p>
    <w:p w:rsidR="0066357C" w:rsidRDefault="0066357C" w:rsidP="00A13481">
      <w:pPr>
        <w:jc w:val="left"/>
      </w:pPr>
      <w:r>
        <w:t>This</w:t>
      </w:r>
      <w:r w:rsidR="004B322C">
        <w:t xml:space="preserve"> application has </w:t>
      </w:r>
      <w:r w:rsidR="0095215E">
        <w:t xml:space="preserve">a </w:t>
      </w:r>
      <w:r w:rsidR="004B322C">
        <w:t>simple design</w:t>
      </w:r>
      <w:r w:rsidR="00A13481">
        <w:t xml:space="preserve"> </w:t>
      </w:r>
      <w:r>
        <w:t xml:space="preserve">because it contains only one function. </w:t>
      </w:r>
      <w:r w:rsidR="00A13481">
        <w:t>Only</w:t>
      </w:r>
      <w:r w:rsidR="0095215E">
        <w:t xml:space="preserve"> three two-dimensional array values are</w:t>
      </w:r>
      <w:r>
        <w:t xml:space="preserve"> used</w:t>
      </w:r>
      <w:r w:rsidR="00A13481">
        <w:t>.</w:t>
      </w:r>
      <w:r w:rsidR="0095215E">
        <w:t xml:space="preserve"> </w:t>
      </w:r>
      <w:r w:rsidR="00A13481">
        <w:t>T</w:t>
      </w:r>
      <w:r>
        <w:t xml:space="preserve">wo </w:t>
      </w:r>
      <w:r w:rsidR="0095215E">
        <w:t>of them</w:t>
      </w:r>
      <w:r w:rsidR="00A13481">
        <w:t xml:space="preserve"> are used</w:t>
      </w:r>
      <w:r w:rsidR="0095215E">
        <w:t xml:space="preserve"> </w:t>
      </w:r>
      <w:r>
        <w:t xml:space="preserve">as </w:t>
      </w:r>
      <w:r w:rsidR="0095215E">
        <w:t xml:space="preserve">function </w:t>
      </w:r>
      <w:r>
        <w:t>parameter</w:t>
      </w:r>
      <w:r w:rsidR="0095215E">
        <w:t>s</w:t>
      </w:r>
      <w:r>
        <w:t>,</w:t>
      </w:r>
      <w:r w:rsidR="00A13481">
        <w:t xml:space="preserve"> while</w:t>
      </w:r>
      <w:r>
        <w:t xml:space="preserve"> </w:t>
      </w:r>
      <w:r w:rsidR="0095215E">
        <w:t xml:space="preserve">the third one </w:t>
      </w:r>
      <w:r w:rsidR="00A13481">
        <w:t xml:space="preserve">is used </w:t>
      </w:r>
      <w:r>
        <w:t xml:space="preserve">as </w:t>
      </w:r>
      <w:r w:rsidR="0095215E">
        <w:t xml:space="preserve">the </w:t>
      </w:r>
      <w:r>
        <w:t>return value.</w:t>
      </w:r>
      <w:r w:rsidR="00E70B86">
        <w:t xml:space="preserve"> The </w:t>
      </w:r>
      <w:r>
        <w:t xml:space="preserve">IDL file </w:t>
      </w:r>
      <w:r w:rsidR="003B4A88">
        <w:t xml:space="preserve">syntax </w:t>
      </w:r>
      <w:r>
        <w:t>support</w:t>
      </w:r>
      <w:r w:rsidR="003B4A88">
        <w:t>s</w:t>
      </w:r>
      <w:r>
        <w:t xml:space="preserve"> arra</w:t>
      </w:r>
      <w:r w:rsidR="003B4A88">
        <w:t>ys</w:t>
      </w:r>
      <w:r w:rsidR="00A13481">
        <w:t xml:space="preserve"> with</w:t>
      </w:r>
      <w:r w:rsidR="003B4A88">
        <w:t xml:space="preserve"> the</w:t>
      </w:r>
      <w:r>
        <w:t xml:space="preserve"> dimension </w:t>
      </w:r>
      <w:r w:rsidR="00E70B86">
        <w:t xml:space="preserve">length set by </w:t>
      </w:r>
      <w:r w:rsidR="003B4A88">
        <w:t xml:space="preserve">the </w:t>
      </w:r>
      <w:r w:rsidR="00E70B86">
        <w:t>number</w:t>
      </w:r>
      <w:r w:rsidR="003B4A88">
        <w:t xml:space="preserve"> only (</w:t>
      </w:r>
      <w:r w:rsidR="002B7997">
        <w:t>current implementation</w:t>
      </w:r>
      <w:r w:rsidR="003B4A88">
        <w:t>)</w:t>
      </w:r>
      <w:r w:rsidR="00E70B86">
        <w:t xml:space="preserve">. </w:t>
      </w:r>
      <w:r w:rsidR="00A13481">
        <w:t xml:space="preserve">Because of this, </w:t>
      </w:r>
      <w:r>
        <w:t>one more variable</w:t>
      </w:r>
      <w:r w:rsidR="003B4A88">
        <w:t xml:space="preserve"> is declared</w:t>
      </w:r>
      <w:r>
        <w:t xml:space="preserve"> </w:t>
      </w:r>
      <w:r w:rsidR="003B4A88">
        <w:t xml:space="preserve">in the IDL </w:t>
      </w:r>
      <w:r>
        <w:t xml:space="preserve">to store information about matrix dimension </w:t>
      </w:r>
      <w:r w:rsidR="00E70B86">
        <w:t>length</w:t>
      </w:r>
      <w:r w:rsidR="00A13481">
        <w:t>,</w:t>
      </w:r>
      <w:r w:rsidR="00E70B86">
        <w:t xml:space="preserve"> </w:t>
      </w:r>
      <w:r w:rsidR="003B4A88">
        <w:t>and to allow</w:t>
      </w:r>
      <w:r w:rsidR="00E70B86">
        <w:t xml:space="preserve"> </w:t>
      </w:r>
      <w:r w:rsidR="003B4A88">
        <w:t>easy maintenance of the</w:t>
      </w:r>
      <w:r w:rsidR="00E70B86">
        <w:t xml:space="preserve"> user and server code</w:t>
      </w:r>
      <w:r>
        <w:t xml:space="preserve">. </w:t>
      </w:r>
      <w:r w:rsidR="002E75E5">
        <w:t xml:space="preserve">For </w:t>
      </w:r>
      <w:r w:rsidR="00E164B9">
        <w:t xml:space="preserve">the </w:t>
      </w:r>
      <w:r w:rsidR="002E75E5">
        <w:t>simpl</w:t>
      </w:r>
      <w:r w:rsidR="00E164B9">
        <w:t>e</w:t>
      </w:r>
      <w:r w:rsidR="002E75E5">
        <w:t xml:space="preserve"> us</w:t>
      </w:r>
      <w:r w:rsidR="00E164B9">
        <w:t>age of the</w:t>
      </w:r>
      <w:r w:rsidR="002E75E5">
        <w:t xml:space="preserve"> two-dimensional array</w:t>
      </w:r>
      <w:r w:rsidR="00A13481">
        <w:t xml:space="preserve">, </w:t>
      </w:r>
      <w:r w:rsidR="00E164B9">
        <w:t xml:space="preserve">the </w:t>
      </w:r>
      <w:r w:rsidR="002E75E5">
        <w:t>alias name (new type-definition) for this data type</w:t>
      </w:r>
      <w:r w:rsidR="00E164B9">
        <w:t xml:space="preserve"> has been declared in the IDL</w:t>
      </w:r>
      <w:r w:rsidR="002E75E5">
        <w:t xml:space="preserve">. </w:t>
      </w:r>
      <w:r w:rsidR="00E164B9">
        <w:t>Declaring t</w:t>
      </w:r>
      <w:r w:rsidR="002E75E5">
        <w:t xml:space="preserve">his alias name </w:t>
      </w:r>
      <w:r w:rsidR="00E164B9">
        <w:t xml:space="preserve">ensures </w:t>
      </w:r>
      <w:r w:rsidR="002E75E5">
        <w:t xml:space="preserve">that </w:t>
      </w:r>
      <w:r w:rsidR="00E164B9">
        <w:t xml:space="preserve">the </w:t>
      </w:r>
      <w:r w:rsidR="002E75E5">
        <w:t xml:space="preserve">same data type </w:t>
      </w:r>
      <w:r w:rsidR="00E164B9">
        <w:t xml:space="preserve">can be </w:t>
      </w:r>
      <w:r w:rsidR="002E75E5">
        <w:t xml:space="preserve">used across </w:t>
      </w:r>
      <w:r w:rsidR="00E164B9">
        <w:t xml:space="preserve">the </w:t>
      </w:r>
      <w:r w:rsidR="002E75E5">
        <w:t xml:space="preserve">client and </w:t>
      </w:r>
      <w:r w:rsidR="00E164B9">
        <w:t xml:space="preserve">the </w:t>
      </w:r>
      <w:r w:rsidR="002E75E5">
        <w:t>server application</w:t>
      </w:r>
      <w:r w:rsidR="002B7997">
        <w:t>s</w:t>
      </w:r>
      <w:r w:rsidR="002E75E5">
        <w:t>.</w:t>
      </w:r>
    </w:p>
    <w:p w:rsidR="002E75E5" w:rsidRPr="0066357C" w:rsidRDefault="002E75E5" w:rsidP="0066357C"/>
    <w:p w:rsidR="00B3643B" w:rsidRDefault="009345D1" w:rsidP="00BC1133">
      <w:pPr>
        <w:pStyle w:val="Heading2"/>
        <w:keepNext w:val="0"/>
        <w:keepLines w:val="0"/>
        <w:pageBreakBefore/>
      </w:pPr>
      <w:bookmarkStart w:id="6" w:name="_Toc428357961"/>
      <w:r>
        <w:t>Creating</w:t>
      </w:r>
      <w:r w:rsidR="00B3643B">
        <w:t xml:space="preserve"> </w:t>
      </w:r>
      <w:r w:rsidR="00BF133A">
        <w:t xml:space="preserve">the </w:t>
      </w:r>
      <w:r w:rsidR="00B3643B">
        <w:t>IDL file</w:t>
      </w:r>
      <w:bookmarkEnd w:id="6"/>
    </w:p>
    <w:p w:rsidR="009345D1" w:rsidRDefault="00394553" w:rsidP="00BC1133">
      <w:pPr>
        <w:jc w:val="left"/>
      </w:pPr>
      <w:r>
        <w:t>The c</w:t>
      </w:r>
      <w:r w:rsidR="00B3643B">
        <w:t>reated IDL file</w:t>
      </w:r>
      <w:r w:rsidR="00F62FE6">
        <w:t xml:space="preserve"> </w:t>
      </w:r>
      <w:r w:rsidR="00B3643B">
        <w:t xml:space="preserve">is </w:t>
      </w:r>
      <w:r>
        <w:t>located</w:t>
      </w:r>
      <w:r w:rsidR="00B3643B">
        <w:t xml:space="preserve"> in</w:t>
      </w:r>
      <w:r w:rsidR="009345D1">
        <w:t>:</w:t>
      </w:r>
    </w:p>
    <w:p w:rsidR="009345D1" w:rsidRPr="00394B8F" w:rsidRDefault="00C71A56" w:rsidP="00BC1133">
      <w:pPr>
        <w:jc w:val="left"/>
        <w:rPr>
          <w:rFonts w:ascii="Courier New" w:hAnsi="Courier New" w:cs="Courier New"/>
          <w:sz w:val="20"/>
        </w:rPr>
      </w:pPr>
      <w:r w:rsidRPr="00394B8F">
        <w:rPr>
          <w:rFonts w:ascii="Courier New" w:hAnsi="Courier New" w:cs="Courier New"/>
          <w:sz w:val="20"/>
        </w:rPr>
        <w:t>&lt;ksdk_install_dir&gt;\</w:t>
      </w:r>
      <w:r w:rsidR="00E73BD6" w:rsidRPr="00394B8F">
        <w:rPr>
          <w:rFonts w:ascii="Courier New" w:hAnsi="Courier New" w:cs="Courier New"/>
          <w:sz w:val="20"/>
        </w:rPr>
        <w:t>boards\frdmkl28t\multicore_examples\erpc_matrix_multiply</w:t>
      </w:r>
      <w:r w:rsidR="009345D1" w:rsidRPr="00394B8F">
        <w:rPr>
          <w:rFonts w:ascii="Courier New" w:hAnsi="Courier New" w:cs="Courier New"/>
          <w:sz w:val="20"/>
        </w:rPr>
        <w:t>\</w:t>
      </w:r>
      <w:r w:rsidR="008A2E67" w:rsidRPr="00394B8F">
        <w:rPr>
          <w:rFonts w:ascii="Courier New" w:hAnsi="Courier New" w:cs="Courier New"/>
          <w:sz w:val="20"/>
        </w:rPr>
        <w:t>service</w:t>
      </w:r>
      <w:r w:rsidR="009345D1" w:rsidRPr="00394B8F">
        <w:rPr>
          <w:rFonts w:ascii="Courier New" w:hAnsi="Courier New" w:cs="Courier New"/>
          <w:sz w:val="20"/>
        </w:rPr>
        <w:t>\</w:t>
      </w:r>
      <w:r w:rsidR="00597174" w:rsidRPr="00394B8F">
        <w:rPr>
          <w:rFonts w:ascii="Courier New" w:hAnsi="Courier New" w:cs="Courier New"/>
          <w:sz w:val="20"/>
        </w:rPr>
        <w:t>erpc_matrix_multiply.erpc</w:t>
      </w:r>
    </w:p>
    <w:p w:rsidR="00B3643B" w:rsidRDefault="00B3643B" w:rsidP="00BC1133">
      <w:pPr>
        <w:jc w:val="left"/>
      </w:pPr>
      <w:r>
        <w:t>It contains th</w:t>
      </w:r>
      <w:r w:rsidR="00394553">
        <w:t>e following</w:t>
      </w:r>
      <w:r>
        <w:t xml:space="preserve"> code:</w:t>
      </w:r>
    </w:p>
    <w:p w:rsidR="00833A20" w:rsidRPr="00982C9B" w:rsidRDefault="00982C9B" w:rsidP="00982C9B">
      <w:pPr>
        <w:pStyle w:val="NoSpacing"/>
        <w:rPr>
          <w:sz w:val="24"/>
          <w:szCs w:val="24"/>
        </w:rPr>
      </w:pPr>
      <w:r>
        <w:rPr>
          <w:noProof/>
          <w:sz w:val="24"/>
          <w:szCs w:val="24"/>
        </w:rPr>
        <w:drawing>
          <wp:inline distT="0" distB="0" distL="0" distR="0">
            <wp:extent cx="5943600" cy="236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rix_dem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rsidR="00982C9B" w:rsidRDefault="00982C9B" w:rsidP="00CE5456"/>
    <w:p w:rsidR="00C85EE1" w:rsidRDefault="00394553" w:rsidP="009F2769">
      <w:pPr>
        <w:jc w:val="left"/>
      </w:pPr>
      <w:r>
        <w:t>The IDL file</w:t>
      </w:r>
      <w:r w:rsidR="00982C9B">
        <w:t xml:space="preserve"> start</w:t>
      </w:r>
      <w:r>
        <w:t>s</w:t>
      </w:r>
      <w:r w:rsidR="00982C9B">
        <w:t xml:space="preserve"> with </w:t>
      </w:r>
      <w:r>
        <w:t xml:space="preserve">the </w:t>
      </w:r>
      <w:r w:rsidR="00982C9B">
        <w:t>program</w:t>
      </w:r>
      <w:r w:rsidRPr="00394553">
        <w:t xml:space="preserve"> </w:t>
      </w:r>
      <w:r>
        <w:t>naming</w:t>
      </w:r>
      <w:r w:rsidR="00982C9B">
        <w:t>. This name is used for nam</w:t>
      </w:r>
      <w:r>
        <w:t>ing</w:t>
      </w:r>
      <w:r w:rsidR="00982C9B">
        <w:t xml:space="preserve"> of </w:t>
      </w:r>
      <w:r>
        <w:t xml:space="preserve">all </w:t>
      </w:r>
      <w:r w:rsidR="00982C9B">
        <w:t xml:space="preserve">generated outputs. </w:t>
      </w:r>
      <w:r w:rsidR="009F2769">
        <w:t>T</w:t>
      </w:r>
      <w:r w:rsidR="00C85EE1">
        <w:t xml:space="preserve">he </w:t>
      </w:r>
      <w:r w:rsidR="00982C9B">
        <w:t xml:space="preserve">declaration and definition </w:t>
      </w:r>
      <w:r w:rsidR="00C85EE1">
        <w:t xml:space="preserve">of </w:t>
      </w:r>
      <w:r w:rsidR="009F2769">
        <w:t xml:space="preserve">the </w:t>
      </w:r>
      <w:r w:rsidR="00982C9B">
        <w:t xml:space="preserve">constant variable named </w:t>
      </w:r>
      <w:proofErr w:type="spellStart"/>
      <w:r w:rsidR="00982C9B" w:rsidRPr="00982C9B">
        <w:rPr>
          <w:i/>
        </w:rPr>
        <w:t>matrix_size</w:t>
      </w:r>
      <w:proofErr w:type="spellEnd"/>
      <w:r w:rsidR="00C85EE1">
        <w:t xml:space="preserve"> follows</w:t>
      </w:r>
      <w:r w:rsidR="00982C9B">
        <w:t xml:space="preserve">. This variable is used for </w:t>
      </w:r>
      <w:r w:rsidR="00C85EE1">
        <w:t xml:space="preserve">passing </w:t>
      </w:r>
      <w:r w:rsidR="00982C9B">
        <w:t xml:space="preserve">information about </w:t>
      </w:r>
      <w:r w:rsidR="00C85EE1">
        <w:t xml:space="preserve">the </w:t>
      </w:r>
      <w:r w:rsidR="00982C9B">
        <w:t>length of matrix dimensions</w:t>
      </w:r>
      <w:r w:rsidR="00C85EE1" w:rsidRPr="00C85EE1">
        <w:t xml:space="preserve"> </w:t>
      </w:r>
      <w:r w:rsidR="00C85EE1">
        <w:t>to the client/server user code</w:t>
      </w:r>
      <w:r w:rsidR="00982C9B">
        <w:t xml:space="preserve">. </w:t>
      </w:r>
      <w:r w:rsidR="009F2769">
        <w:t>T</w:t>
      </w:r>
      <w:r w:rsidR="00C85EE1">
        <w:t xml:space="preserve">he </w:t>
      </w:r>
      <w:r w:rsidR="00982C9B">
        <w:t>alias name for two-dimensional array type</w:t>
      </w:r>
      <w:r w:rsidR="00853D22">
        <w:t xml:space="preserve"> named </w:t>
      </w:r>
      <w:r w:rsidR="00853D22" w:rsidRPr="00853D22">
        <w:rPr>
          <w:i/>
        </w:rPr>
        <w:t>Matrix</w:t>
      </w:r>
      <w:r w:rsidR="00C85EE1">
        <w:t xml:space="preserve"> is declared</w:t>
      </w:r>
      <w:r w:rsidR="00982C9B">
        <w:t xml:space="preserve">. </w:t>
      </w:r>
      <w:r w:rsidR="00C85EE1">
        <w:t xml:space="preserve">The </w:t>
      </w:r>
      <w:r w:rsidR="00853D22">
        <w:t xml:space="preserve">interface group named </w:t>
      </w:r>
      <w:proofErr w:type="spellStart"/>
      <w:r w:rsidR="00853D22">
        <w:rPr>
          <w:i/>
        </w:rPr>
        <w:t>MatrixMultiplyService</w:t>
      </w:r>
      <w:proofErr w:type="spellEnd"/>
      <w:r w:rsidR="00C85EE1" w:rsidRPr="00C85EE1">
        <w:t xml:space="preserve"> </w:t>
      </w:r>
      <w:r w:rsidR="00C85EE1">
        <w:t>is located at the end of the IDL file</w:t>
      </w:r>
      <w:r w:rsidR="00853D22" w:rsidRPr="00853D22">
        <w:t>.</w:t>
      </w:r>
      <w:r w:rsidR="00853D22">
        <w:t xml:space="preserve"> This interface group contains only one f</w:t>
      </w:r>
      <w:r w:rsidR="00982C9B">
        <w:t>unction</w:t>
      </w:r>
      <w:r w:rsidR="00CE5456">
        <w:t xml:space="preserve"> declaration</w:t>
      </w:r>
      <w:r w:rsidR="00853D22">
        <w:t xml:space="preserve"> named</w:t>
      </w:r>
      <w:r w:rsidR="00853D22" w:rsidRPr="00853D22">
        <w:rPr>
          <w:i/>
        </w:rPr>
        <w:t xml:space="preserve"> </w:t>
      </w:r>
      <w:proofErr w:type="spellStart"/>
      <w:r w:rsidR="00853D22" w:rsidRPr="00853D22">
        <w:rPr>
          <w:i/>
        </w:rPr>
        <w:t>erpcMatrixMultiply</w:t>
      </w:r>
      <w:proofErr w:type="spellEnd"/>
      <w:r w:rsidR="00CE5456">
        <w:t xml:space="preserve">. </w:t>
      </w:r>
      <w:r w:rsidR="009F2769">
        <w:t>As shown</w:t>
      </w:r>
      <w:r w:rsidR="00036110">
        <w:t>,</w:t>
      </w:r>
      <w:r w:rsidR="009F2769">
        <w:t xml:space="preserve"> the</w:t>
      </w:r>
      <w:r w:rsidR="00036110">
        <w:t xml:space="preserve"> function’s declaration contains two parameters with data type </w:t>
      </w:r>
      <w:r w:rsidR="00036110" w:rsidRPr="00036110">
        <w:rPr>
          <w:i/>
        </w:rPr>
        <w:t>Matrix</w:t>
      </w:r>
      <w:r w:rsidR="00036110">
        <w:t xml:space="preserve">. </w:t>
      </w:r>
      <w:r w:rsidR="009F2769">
        <w:t>Additionally,</w:t>
      </w:r>
      <w:r w:rsidR="00036110">
        <w:t xml:space="preserve"> </w:t>
      </w:r>
      <w:r w:rsidR="00C85EE1">
        <w:t xml:space="preserve">the </w:t>
      </w:r>
      <w:r w:rsidR="00036110">
        <w:t xml:space="preserve">returned data type is declared as </w:t>
      </w:r>
      <w:r w:rsidR="00036110" w:rsidRPr="00036110">
        <w:rPr>
          <w:i/>
        </w:rPr>
        <w:t>Matrix</w:t>
      </w:r>
      <w:r w:rsidR="00036110">
        <w:t xml:space="preserve">. </w:t>
      </w:r>
    </w:p>
    <w:p w:rsidR="00C85EE1" w:rsidRDefault="009F2769" w:rsidP="009F2769">
      <w:pPr>
        <w:jc w:val="left"/>
      </w:pPr>
      <w:r>
        <w:t>The following steps are</w:t>
      </w:r>
      <w:r w:rsidR="00036110">
        <w:t xml:space="preserve"> best convention to write the IDL file</w:t>
      </w:r>
      <w:r w:rsidR="00C85EE1">
        <w:t>:</w:t>
      </w:r>
    </w:p>
    <w:p w:rsidR="00C85EE1" w:rsidRDefault="0031703A" w:rsidP="00394B8F">
      <w:pPr>
        <w:pStyle w:val="ListParagraph"/>
        <w:numPr>
          <w:ilvl w:val="0"/>
          <w:numId w:val="40"/>
        </w:numPr>
        <w:jc w:val="left"/>
      </w:pPr>
      <w:r>
        <w:t>T</w:t>
      </w:r>
      <w:r w:rsidR="00C85EE1">
        <w:t xml:space="preserve">he </w:t>
      </w:r>
      <w:r w:rsidR="00036110">
        <w:t>program name</w:t>
      </w:r>
      <w:r w:rsidR="00C85EE1" w:rsidRPr="00C85EE1">
        <w:t xml:space="preserve"> </w:t>
      </w:r>
      <w:r w:rsidR="00C85EE1">
        <w:t>on top of the file</w:t>
      </w:r>
      <w:r>
        <w:t>.</w:t>
      </w:r>
    </w:p>
    <w:p w:rsidR="00C85EE1" w:rsidRDefault="0031703A" w:rsidP="00394B8F">
      <w:pPr>
        <w:pStyle w:val="ListParagraph"/>
        <w:numPr>
          <w:ilvl w:val="0"/>
          <w:numId w:val="40"/>
        </w:numPr>
        <w:jc w:val="left"/>
      </w:pPr>
      <w:r>
        <w:t>N</w:t>
      </w:r>
      <w:r w:rsidR="00036110">
        <w:t>ew data types and constants</w:t>
      </w:r>
      <w:r w:rsidR="00C85EE1">
        <w:t xml:space="preserve"> declarations</w:t>
      </w:r>
      <w:r>
        <w:t>.</w:t>
      </w:r>
    </w:p>
    <w:p w:rsidR="002107A6" w:rsidRDefault="0031703A" w:rsidP="00394B8F">
      <w:pPr>
        <w:pStyle w:val="ListParagraph"/>
        <w:numPr>
          <w:ilvl w:val="0"/>
          <w:numId w:val="40"/>
        </w:numPr>
        <w:jc w:val="left"/>
      </w:pPr>
      <w:r>
        <w:t>D</w:t>
      </w:r>
      <w:r w:rsidR="00036110">
        <w:t>eclarati</w:t>
      </w:r>
      <w:r w:rsidR="00C85EE1">
        <w:t>ons of interfaces and functions at the end</w:t>
      </w:r>
      <w:r>
        <w:t>.</w:t>
      </w:r>
    </w:p>
    <w:p w:rsidR="00CE5456" w:rsidRDefault="00CE5456" w:rsidP="002400E7">
      <w:pPr>
        <w:pStyle w:val="NoSpacing"/>
      </w:pPr>
    </w:p>
    <w:p w:rsidR="0031703A" w:rsidRDefault="0031703A" w:rsidP="002400E7">
      <w:pPr>
        <w:pStyle w:val="NoSpacing"/>
      </w:pPr>
    </w:p>
    <w:p w:rsidR="00394B8F" w:rsidRDefault="00394B8F" w:rsidP="002400E7">
      <w:pPr>
        <w:pStyle w:val="NoSpacing"/>
      </w:pPr>
    </w:p>
    <w:p w:rsidR="002400E7" w:rsidRDefault="000364D1" w:rsidP="002400E7">
      <w:pPr>
        <w:pStyle w:val="Heading2"/>
      </w:pPr>
      <w:bookmarkStart w:id="7" w:name="_Toc428357962"/>
      <w:r>
        <w:t>Using</w:t>
      </w:r>
      <w:r w:rsidR="00F62FE6">
        <w:t xml:space="preserve"> </w:t>
      </w:r>
      <w:r>
        <w:t xml:space="preserve">the </w:t>
      </w:r>
      <w:proofErr w:type="spellStart"/>
      <w:r w:rsidR="00F62FE6">
        <w:t>eRPC</w:t>
      </w:r>
      <w:proofErr w:type="spellEnd"/>
      <w:r w:rsidR="00F62FE6">
        <w:t xml:space="preserve"> generator</w:t>
      </w:r>
      <w:r w:rsidR="00E70B86">
        <w:t xml:space="preserve"> tool</w:t>
      </w:r>
      <w:bookmarkEnd w:id="7"/>
    </w:p>
    <w:p w:rsidR="001D4CCA" w:rsidRDefault="001D4CCA" w:rsidP="0031703A">
      <w:pPr>
        <w:jc w:val="left"/>
      </w:pPr>
    </w:p>
    <w:p w:rsidR="000B5D9B" w:rsidRDefault="000B5D9B" w:rsidP="0031703A">
      <w:pPr>
        <w:jc w:val="left"/>
      </w:pPr>
      <w:r>
        <w:t xml:space="preserve">The </w:t>
      </w:r>
      <w:proofErr w:type="spellStart"/>
      <w:r>
        <w:t>eRPC</w:t>
      </w:r>
      <w:proofErr w:type="spellEnd"/>
      <w:r>
        <w:t xml:space="preserve"> generator a</w:t>
      </w:r>
      <w:r w:rsidR="00B63342">
        <w:t>pplication for Windows</w:t>
      </w:r>
      <w:r w:rsidR="0031703A">
        <w:t>® OS</w:t>
      </w:r>
      <w:r w:rsidR="00B63342">
        <w:t xml:space="preserve"> is </w:t>
      </w:r>
      <w:r>
        <w:t xml:space="preserve">located </w:t>
      </w:r>
      <w:r w:rsidR="00B63342">
        <w:t>in:</w:t>
      </w:r>
    </w:p>
    <w:p w:rsidR="00B63342" w:rsidRPr="00394B8F" w:rsidRDefault="00C71A56" w:rsidP="001D4CCA">
      <w:pPr>
        <w:jc w:val="left"/>
        <w:rPr>
          <w:rFonts w:ascii="Courier New" w:hAnsi="Courier New" w:cs="Courier New"/>
          <w:sz w:val="20"/>
        </w:rPr>
      </w:pPr>
      <w:r w:rsidRPr="00394B8F">
        <w:rPr>
          <w:rFonts w:ascii="Courier New" w:hAnsi="Courier New" w:cs="Courier New"/>
          <w:sz w:val="20"/>
        </w:rPr>
        <w:t>&lt;ksdk_install_dir&gt;\</w:t>
      </w:r>
      <w:r w:rsidR="00E73BD6" w:rsidRPr="00394B8F">
        <w:rPr>
          <w:rFonts w:ascii="Courier New" w:hAnsi="Courier New" w:cs="Courier New"/>
          <w:sz w:val="20"/>
        </w:rPr>
        <w:t>middleware</w:t>
      </w:r>
      <w:r w:rsidR="00B63342" w:rsidRPr="00394B8F">
        <w:rPr>
          <w:rFonts w:ascii="Courier New" w:hAnsi="Courier New" w:cs="Courier New"/>
          <w:sz w:val="20"/>
        </w:rPr>
        <w:t>\multicore</w:t>
      </w:r>
      <w:r w:rsidR="00CE688D">
        <w:rPr>
          <w:rFonts w:ascii="Courier New" w:hAnsi="Courier New" w:cs="Courier New"/>
          <w:sz w:val="20"/>
        </w:rPr>
        <w:t>_&lt;version&gt;</w:t>
      </w:r>
      <w:r w:rsidR="00B63342" w:rsidRPr="00394B8F">
        <w:rPr>
          <w:rFonts w:ascii="Courier New" w:hAnsi="Courier New" w:cs="Courier New"/>
          <w:sz w:val="20"/>
        </w:rPr>
        <w:t>\</w:t>
      </w:r>
      <w:r w:rsidR="00E73BD6" w:rsidRPr="00394B8F">
        <w:rPr>
          <w:rFonts w:ascii="Courier New" w:hAnsi="Courier New" w:cs="Courier New"/>
          <w:sz w:val="20"/>
        </w:rPr>
        <w:t>tools\</w:t>
      </w:r>
      <w:r w:rsidR="00B63342" w:rsidRPr="00394B8F">
        <w:rPr>
          <w:rFonts w:ascii="Courier New" w:hAnsi="Courier New" w:cs="Courier New"/>
          <w:sz w:val="20"/>
        </w:rPr>
        <w:t xml:space="preserve">erpcgen\Windows </w:t>
      </w:r>
    </w:p>
    <w:p w:rsidR="000B5D9B" w:rsidRDefault="000B5D9B" w:rsidP="0031703A">
      <w:pPr>
        <w:jc w:val="left"/>
      </w:pPr>
      <w:r>
        <w:t xml:space="preserve">The </w:t>
      </w:r>
      <w:proofErr w:type="spellStart"/>
      <w:r>
        <w:t>eRPC</w:t>
      </w:r>
      <w:proofErr w:type="spellEnd"/>
      <w:r>
        <w:t xml:space="preserve"> generator application for Linux</w:t>
      </w:r>
      <w:r w:rsidR="0031703A">
        <w:t>® OS</w:t>
      </w:r>
      <w:r>
        <w:t xml:space="preserve"> is located in</w:t>
      </w:r>
      <w:r w:rsidR="00B63342">
        <w:t>:</w:t>
      </w:r>
    </w:p>
    <w:p w:rsidR="001D4CCA" w:rsidRPr="00394B8F" w:rsidRDefault="00B63342" w:rsidP="0031703A">
      <w:pPr>
        <w:jc w:val="left"/>
        <w:rPr>
          <w:rFonts w:ascii="Courier New" w:hAnsi="Courier New" w:cs="Courier New"/>
          <w:sz w:val="20"/>
        </w:rPr>
      </w:pPr>
      <w:r w:rsidRPr="00394B8F">
        <w:rPr>
          <w:rFonts w:ascii="Courier New" w:hAnsi="Courier New" w:cs="Courier New"/>
          <w:sz w:val="20"/>
        </w:rPr>
        <w:t xml:space="preserve"> </w:t>
      </w:r>
      <w:r w:rsidR="00C71A56" w:rsidRPr="00394B8F">
        <w:rPr>
          <w:rFonts w:ascii="Courier New" w:hAnsi="Courier New" w:cs="Courier New"/>
          <w:sz w:val="20"/>
        </w:rPr>
        <w:t>&lt;ksdk_install_dir&gt;\</w:t>
      </w:r>
      <w:r w:rsidR="00E73BD6" w:rsidRPr="00394B8F">
        <w:rPr>
          <w:rFonts w:ascii="Courier New" w:hAnsi="Courier New" w:cs="Courier New"/>
          <w:sz w:val="20"/>
        </w:rPr>
        <w:t>middleware</w:t>
      </w:r>
      <w:r w:rsidRPr="00394B8F">
        <w:rPr>
          <w:rFonts w:ascii="Courier New" w:hAnsi="Courier New" w:cs="Courier New"/>
          <w:sz w:val="20"/>
        </w:rPr>
        <w:t>\multicore</w:t>
      </w:r>
      <w:r w:rsidR="00CE688D">
        <w:rPr>
          <w:rFonts w:ascii="Courier New" w:hAnsi="Courier New" w:cs="Courier New"/>
          <w:sz w:val="20"/>
        </w:rPr>
        <w:t>_&lt;version&gt;</w:t>
      </w:r>
      <w:r w:rsidRPr="00394B8F">
        <w:rPr>
          <w:rFonts w:ascii="Courier New" w:hAnsi="Courier New" w:cs="Courier New"/>
          <w:sz w:val="20"/>
        </w:rPr>
        <w:t>\</w:t>
      </w:r>
      <w:r w:rsidR="00E73BD6" w:rsidRPr="00394B8F">
        <w:rPr>
          <w:rFonts w:ascii="Courier New" w:hAnsi="Courier New" w:cs="Courier New"/>
          <w:sz w:val="20"/>
        </w:rPr>
        <w:t>tools\</w:t>
      </w:r>
      <w:r w:rsidRPr="00394B8F">
        <w:rPr>
          <w:rFonts w:ascii="Courier New" w:hAnsi="Courier New" w:cs="Courier New"/>
          <w:sz w:val="20"/>
        </w:rPr>
        <w:t>erpcgen\Linux</w:t>
      </w:r>
    </w:p>
    <w:p w:rsidR="001D4CCA" w:rsidRDefault="001D4CCA" w:rsidP="0031703A">
      <w:pPr>
        <w:jc w:val="left"/>
        <w:rPr>
          <w:i/>
        </w:rPr>
      </w:pPr>
    </w:p>
    <w:p w:rsidR="00B63342" w:rsidRPr="001D4CCA" w:rsidRDefault="000B5D9B" w:rsidP="0031703A">
      <w:pPr>
        <w:jc w:val="left"/>
        <w:rPr>
          <w:i/>
        </w:rPr>
      </w:pPr>
      <w:r>
        <w:t>The files for the “M</w:t>
      </w:r>
      <w:r w:rsidR="0031703A">
        <w:t xml:space="preserve">atrix multiply” example are </w:t>
      </w:r>
      <w:proofErr w:type="spellStart"/>
      <w:r w:rsidR="0031703A">
        <w:t>pre</w:t>
      </w:r>
      <w:r>
        <w:t>generated</w:t>
      </w:r>
      <w:proofErr w:type="spellEnd"/>
      <w:r>
        <w:t xml:space="preserve"> and already a part of the application projects. The following section describes how they have been created.</w:t>
      </w:r>
    </w:p>
    <w:p w:rsidR="001C13F5" w:rsidRPr="001C13F5" w:rsidRDefault="000B5D9B" w:rsidP="001C13F5">
      <w:pPr>
        <w:pStyle w:val="ListParagraph"/>
        <w:numPr>
          <w:ilvl w:val="0"/>
          <w:numId w:val="31"/>
        </w:numPr>
        <w:spacing w:line="240" w:lineRule="auto"/>
        <w:jc w:val="left"/>
      </w:pPr>
      <w:r w:rsidRPr="001D4CCA">
        <w:t>The e</w:t>
      </w:r>
      <w:r w:rsidR="00E03C1F" w:rsidRPr="001D4CCA">
        <w:t xml:space="preserve">asiest way to create </w:t>
      </w:r>
      <w:r w:rsidRPr="001D4CCA">
        <w:t xml:space="preserve">the </w:t>
      </w:r>
      <w:r w:rsidR="001D4CCA">
        <w:t>shim code is to c</w:t>
      </w:r>
      <w:r w:rsidR="00E03C1F" w:rsidRPr="001D4CCA">
        <w:rPr>
          <w:szCs w:val="24"/>
        </w:rPr>
        <w:t xml:space="preserve">opy </w:t>
      </w:r>
      <w:r w:rsidRPr="001D4CCA">
        <w:rPr>
          <w:szCs w:val="24"/>
        </w:rPr>
        <w:t xml:space="preserve">the </w:t>
      </w:r>
      <w:proofErr w:type="spellStart"/>
      <w:r w:rsidR="00E03C1F" w:rsidRPr="001D4CCA">
        <w:rPr>
          <w:szCs w:val="24"/>
        </w:rPr>
        <w:t>erpcgen</w:t>
      </w:r>
      <w:proofErr w:type="spellEnd"/>
      <w:r w:rsidR="00E03C1F" w:rsidRPr="001D4CCA">
        <w:rPr>
          <w:szCs w:val="24"/>
        </w:rPr>
        <w:t xml:space="preserve"> application to same folder </w:t>
      </w:r>
      <w:r w:rsidRPr="001D4CCA">
        <w:rPr>
          <w:szCs w:val="24"/>
        </w:rPr>
        <w:t>where the</w:t>
      </w:r>
      <w:r w:rsidR="00E03C1F" w:rsidRPr="001D4CCA">
        <w:rPr>
          <w:szCs w:val="24"/>
        </w:rPr>
        <w:t xml:space="preserve"> IDL file</w:t>
      </w:r>
      <w:r w:rsidRPr="001D4CCA">
        <w:rPr>
          <w:szCs w:val="24"/>
        </w:rPr>
        <w:t xml:space="preserve"> (*.</w:t>
      </w:r>
      <w:proofErr w:type="spellStart"/>
      <w:r w:rsidRPr="001D4CCA">
        <w:rPr>
          <w:szCs w:val="24"/>
        </w:rPr>
        <w:t>erpc</w:t>
      </w:r>
      <w:proofErr w:type="spellEnd"/>
      <w:r w:rsidRPr="001D4CCA">
        <w:rPr>
          <w:szCs w:val="24"/>
        </w:rPr>
        <w:t>)</w:t>
      </w:r>
      <w:r w:rsidR="00E03C1F" w:rsidRPr="001D4CCA">
        <w:rPr>
          <w:szCs w:val="24"/>
        </w:rPr>
        <w:t xml:space="preserve"> is located. </w:t>
      </w:r>
      <w:r w:rsidR="001D4CCA" w:rsidRPr="001D4CCA">
        <w:rPr>
          <w:szCs w:val="24"/>
        </w:rPr>
        <w:t>Then, r</w:t>
      </w:r>
      <w:r w:rsidR="00E03C1F" w:rsidRPr="001D4CCA">
        <w:rPr>
          <w:szCs w:val="24"/>
        </w:rPr>
        <w:t>un</w:t>
      </w:r>
      <w:r w:rsidR="00E03C1F">
        <w:t xml:space="preserve"> </w:t>
      </w:r>
      <w:r>
        <w:t xml:space="preserve">the following </w:t>
      </w:r>
      <w:r w:rsidR="001C13F5">
        <w:rPr>
          <w:szCs w:val="24"/>
        </w:rPr>
        <w:t>command:</w:t>
      </w:r>
    </w:p>
    <w:p w:rsidR="001C13F5" w:rsidRPr="004E06CD" w:rsidRDefault="001C13F5" w:rsidP="001C13F5">
      <w:pPr>
        <w:pStyle w:val="ListParagraph"/>
        <w:spacing w:line="240" w:lineRule="auto"/>
        <w:jc w:val="left"/>
      </w:pPr>
    </w:p>
    <w:p w:rsidR="001D4CCA" w:rsidRPr="00394B8F" w:rsidRDefault="001C13F5" w:rsidP="001C13F5">
      <w:pPr>
        <w:pStyle w:val="ListParagraph"/>
        <w:spacing w:line="240" w:lineRule="auto"/>
        <w:jc w:val="left"/>
        <w:rPr>
          <w:sz w:val="22"/>
        </w:rPr>
      </w:pPr>
      <w:proofErr w:type="spellStart"/>
      <w:proofErr w:type="gramStart"/>
      <w:r w:rsidRPr="00394B8F">
        <w:rPr>
          <w:rFonts w:ascii="Courier New" w:hAnsi="Courier New" w:cs="Courier New"/>
          <w:sz w:val="20"/>
        </w:rPr>
        <w:t>erpcgen</w:t>
      </w:r>
      <w:proofErr w:type="spellEnd"/>
      <w:proofErr w:type="gramEnd"/>
      <w:r w:rsidRPr="00394B8F">
        <w:rPr>
          <w:rFonts w:ascii="Courier New" w:hAnsi="Courier New" w:cs="Courier New"/>
          <w:sz w:val="20"/>
        </w:rPr>
        <w:t xml:space="preserve"> &lt;</w:t>
      </w:r>
      <w:proofErr w:type="spellStart"/>
      <w:r w:rsidRPr="00394B8F">
        <w:rPr>
          <w:rFonts w:ascii="Courier New" w:hAnsi="Courier New" w:cs="Courier New"/>
          <w:sz w:val="20"/>
        </w:rPr>
        <w:t>IDL_file</w:t>
      </w:r>
      <w:proofErr w:type="spellEnd"/>
      <w:r w:rsidRPr="00394B8F">
        <w:rPr>
          <w:rFonts w:ascii="Courier New" w:hAnsi="Courier New" w:cs="Courier New"/>
          <w:sz w:val="20"/>
        </w:rPr>
        <w:t>&gt;.</w:t>
      </w:r>
      <w:proofErr w:type="spellStart"/>
      <w:r w:rsidRPr="00394B8F">
        <w:rPr>
          <w:rFonts w:ascii="Courier New" w:hAnsi="Courier New" w:cs="Courier New"/>
          <w:sz w:val="20"/>
        </w:rPr>
        <w:t>erpc</w:t>
      </w:r>
      <w:proofErr w:type="spellEnd"/>
    </w:p>
    <w:p w:rsidR="004E06CD" w:rsidRDefault="004E06CD" w:rsidP="004E06CD">
      <w:pPr>
        <w:pStyle w:val="ListParagraph"/>
        <w:jc w:val="left"/>
      </w:pPr>
    </w:p>
    <w:p w:rsidR="004E06CD" w:rsidRPr="001C13F5" w:rsidRDefault="00621A8E" w:rsidP="001D4CCA">
      <w:pPr>
        <w:pStyle w:val="ListParagraph"/>
        <w:numPr>
          <w:ilvl w:val="0"/>
          <w:numId w:val="31"/>
        </w:numPr>
        <w:spacing w:line="240" w:lineRule="auto"/>
        <w:jc w:val="left"/>
        <w:rPr>
          <w:rFonts w:ascii="Courier New" w:hAnsi="Courier New" w:cs="Courier New"/>
          <w:sz w:val="22"/>
        </w:rPr>
      </w:pPr>
      <w:r w:rsidRPr="001D4CCA">
        <w:rPr>
          <w:szCs w:val="24"/>
        </w:rPr>
        <w:t xml:space="preserve">In </w:t>
      </w:r>
      <w:r w:rsidR="001D4CCA" w:rsidRPr="001D4CCA">
        <w:rPr>
          <w:szCs w:val="24"/>
        </w:rPr>
        <w:t>the “Matrix multiply” example, the command should look</w:t>
      </w:r>
      <w:r w:rsidR="000B5D9B" w:rsidRPr="001D4CCA">
        <w:rPr>
          <w:szCs w:val="24"/>
        </w:rPr>
        <w:t xml:space="preserve"> like this</w:t>
      </w:r>
      <w:r w:rsidR="001C13F5">
        <w:rPr>
          <w:szCs w:val="24"/>
        </w:rPr>
        <w:t>:</w:t>
      </w:r>
    </w:p>
    <w:p w:rsidR="001C13F5" w:rsidRPr="004E06CD" w:rsidRDefault="001C13F5" w:rsidP="001C13F5">
      <w:pPr>
        <w:pStyle w:val="ListParagraph"/>
        <w:spacing w:line="240" w:lineRule="auto"/>
        <w:jc w:val="left"/>
        <w:rPr>
          <w:rFonts w:ascii="Courier New" w:hAnsi="Courier New" w:cs="Courier New"/>
          <w:sz w:val="22"/>
        </w:rPr>
      </w:pPr>
    </w:p>
    <w:p w:rsidR="001D4CCA" w:rsidRPr="00394B8F" w:rsidRDefault="00621A8E" w:rsidP="004E06CD">
      <w:pPr>
        <w:pStyle w:val="ListParagraph"/>
        <w:spacing w:line="240" w:lineRule="auto"/>
        <w:jc w:val="left"/>
        <w:rPr>
          <w:rFonts w:ascii="Courier New" w:hAnsi="Courier New" w:cs="Courier New"/>
          <w:sz w:val="20"/>
        </w:rPr>
      </w:pPr>
      <w:proofErr w:type="spellStart"/>
      <w:proofErr w:type="gramStart"/>
      <w:r w:rsidRPr="00394B8F">
        <w:rPr>
          <w:rFonts w:ascii="Courier New" w:hAnsi="Courier New" w:cs="Courier New"/>
          <w:sz w:val="20"/>
        </w:rPr>
        <w:t>erpcgen</w:t>
      </w:r>
      <w:proofErr w:type="spellEnd"/>
      <w:proofErr w:type="gramEnd"/>
      <w:r w:rsidRPr="00394B8F">
        <w:rPr>
          <w:rFonts w:ascii="Courier New" w:hAnsi="Courier New" w:cs="Courier New"/>
          <w:i/>
          <w:sz w:val="20"/>
        </w:rPr>
        <w:t xml:space="preserve"> </w:t>
      </w:r>
      <w:proofErr w:type="spellStart"/>
      <w:r w:rsidR="00222EC9" w:rsidRPr="00394B8F">
        <w:rPr>
          <w:rFonts w:ascii="Courier New" w:hAnsi="Courier New" w:cs="Courier New"/>
          <w:sz w:val="20"/>
        </w:rPr>
        <w:t>erpc_matrix_multiply.erpc</w:t>
      </w:r>
      <w:proofErr w:type="spellEnd"/>
    </w:p>
    <w:p w:rsidR="001D4CCA" w:rsidRDefault="001D4CCA" w:rsidP="001D4CCA">
      <w:pPr>
        <w:spacing w:line="240" w:lineRule="auto"/>
        <w:jc w:val="left"/>
        <w:rPr>
          <w:rFonts w:ascii="Courier New" w:hAnsi="Courier New" w:cs="Courier New"/>
          <w:sz w:val="22"/>
        </w:rPr>
      </w:pPr>
    </w:p>
    <w:p w:rsidR="00A94F4F" w:rsidRPr="001D4CCA" w:rsidRDefault="001D4CCA" w:rsidP="001D4CCA">
      <w:pPr>
        <w:spacing w:line="240" w:lineRule="auto"/>
        <w:jc w:val="left"/>
        <w:rPr>
          <w:rFonts w:ascii="Courier New" w:hAnsi="Courier New" w:cs="Courier New"/>
          <w:sz w:val="22"/>
        </w:rPr>
      </w:pPr>
      <w:r>
        <w:rPr>
          <w:szCs w:val="24"/>
        </w:rPr>
        <w:t>Additionally, a</w:t>
      </w:r>
      <w:r w:rsidR="000B5D9B" w:rsidRPr="001D4CCA">
        <w:rPr>
          <w:szCs w:val="24"/>
        </w:rPr>
        <w:t xml:space="preserve">nother </w:t>
      </w:r>
      <w:r>
        <w:rPr>
          <w:szCs w:val="24"/>
        </w:rPr>
        <w:t>method</w:t>
      </w:r>
      <w:r w:rsidR="00A94F4F" w:rsidRPr="001D4CCA">
        <w:rPr>
          <w:szCs w:val="24"/>
        </w:rPr>
        <w:t xml:space="preserve"> to create </w:t>
      </w:r>
      <w:r w:rsidR="000B5D9B" w:rsidRPr="001D4CCA">
        <w:rPr>
          <w:szCs w:val="24"/>
        </w:rPr>
        <w:t xml:space="preserve">the </w:t>
      </w:r>
      <w:r w:rsidR="00A94F4F" w:rsidRPr="001D4CCA">
        <w:rPr>
          <w:szCs w:val="24"/>
        </w:rPr>
        <w:t>shim code is:</w:t>
      </w:r>
    </w:p>
    <w:p w:rsidR="00A94F4F" w:rsidRPr="001D4CCA" w:rsidRDefault="00597174" w:rsidP="001D4CCA">
      <w:pPr>
        <w:pStyle w:val="ListParagraph"/>
        <w:numPr>
          <w:ilvl w:val="0"/>
          <w:numId w:val="32"/>
        </w:numPr>
        <w:jc w:val="left"/>
        <w:rPr>
          <w:szCs w:val="24"/>
        </w:rPr>
      </w:pPr>
      <w:r w:rsidRPr="001D4CCA">
        <w:rPr>
          <w:szCs w:val="24"/>
        </w:rPr>
        <w:t xml:space="preserve">The </w:t>
      </w:r>
      <w:proofErr w:type="spellStart"/>
      <w:r w:rsidRPr="001D4CCA">
        <w:rPr>
          <w:szCs w:val="24"/>
        </w:rPr>
        <w:t>e</w:t>
      </w:r>
      <w:r w:rsidR="00A94F4F" w:rsidRPr="001D4CCA">
        <w:rPr>
          <w:szCs w:val="24"/>
        </w:rPr>
        <w:t>RPC</w:t>
      </w:r>
      <w:proofErr w:type="spellEnd"/>
      <w:r w:rsidR="00A94F4F" w:rsidRPr="001D4CCA">
        <w:rPr>
          <w:szCs w:val="24"/>
        </w:rPr>
        <w:t xml:space="preserve"> application </w:t>
      </w:r>
      <w:r w:rsidR="00707F1F" w:rsidRPr="001D4CCA">
        <w:rPr>
          <w:szCs w:val="24"/>
        </w:rPr>
        <w:t>can be executed with</w:t>
      </w:r>
      <w:r w:rsidR="00A94F4F" w:rsidRPr="001D4CCA">
        <w:rPr>
          <w:szCs w:val="24"/>
        </w:rPr>
        <w:t xml:space="preserve"> input commands. </w:t>
      </w:r>
      <w:r w:rsidR="001D4CCA">
        <w:rPr>
          <w:szCs w:val="24"/>
        </w:rPr>
        <w:t>The m</w:t>
      </w:r>
      <w:r w:rsidR="00707F1F" w:rsidRPr="001D4CCA">
        <w:rPr>
          <w:szCs w:val="24"/>
        </w:rPr>
        <w:t>ain input commands are:</w:t>
      </w:r>
    </w:p>
    <w:p w:rsidR="00707F1F" w:rsidRPr="00707F1F" w:rsidRDefault="00707F1F" w:rsidP="001D4CCA">
      <w:pPr>
        <w:ind w:left="360" w:firstLine="360"/>
        <w:jc w:val="left"/>
      </w:pPr>
      <w:r w:rsidRPr="00B82539">
        <w:rPr>
          <w:rFonts w:cs="Arial"/>
          <w:sz w:val="22"/>
        </w:rPr>
        <w:t>“-?”/”—help”</w:t>
      </w:r>
      <w:r>
        <w:t xml:space="preserve"> - Show</w:t>
      </w:r>
      <w:r w:rsidR="001D4CCA">
        <w:t>s</w:t>
      </w:r>
      <w:r>
        <w:t xml:space="preserve"> supported commands.</w:t>
      </w:r>
    </w:p>
    <w:p w:rsidR="00707F1F" w:rsidRDefault="00707F1F" w:rsidP="001D4CCA">
      <w:pPr>
        <w:ind w:left="360" w:firstLine="360"/>
        <w:jc w:val="left"/>
      </w:pPr>
      <w:r w:rsidRPr="00B82539">
        <w:rPr>
          <w:sz w:val="22"/>
        </w:rPr>
        <w:t>“-o &lt;</w:t>
      </w:r>
      <w:proofErr w:type="spellStart"/>
      <w:r w:rsidRPr="00B82539">
        <w:rPr>
          <w:sz w:val="22"/>
        </w:rPr>
        <w:t>filePath</w:t>
      </w:r>
      <w:proofErr w:type="spellEnd"/>
      <w:r w:rsidRPr="00B82539">
        <w:rPr>
          <w:sz w:val="22"/>
        </w:rPr>
        <w:t>&gt;”/”—output&lt;</w:t>
      </w:r>
      <w:proofErr w:type="spellStart"/>
      <w:r w:rsidRPr="00B82539">
        <w:rPr>
          <w:sz w:val="22"/>
        </w:rPr>
        <w:t>filePath</w:t>
      </w:r>
      <w:proofErr w:type="spellEnd"/>
      <w:r w:rsidRPr="00B82539">
        <w:rPr>
          <w:sz w:val="22"/>
        </w:rPr>
        <w:t>&gt;”</w:t>
      </w:r>
      <w:r w:rsidRPr="00402187">
        <w:t xml:space="preserve"> </w:t>
      </w:r>
      <w:r>
        <w:t>– Set</w:t>
      </w:r>
      <w:r w:rsidR="001D4CCA">
        <w:t>s the</w:t>
      </w:r>
      <w:r>
        <w:t xml:space="preserve"> output directory.</w:t>
      </w:r>
    </w:p>
    <w:p w:rsidR="001D4CCA" w:rsidRDefault="001D4CCA" w:rsidP="001D4CCA">
      <w:pPr>
        <w:ind w:left="360" w:firstLine="360"/>
        <w:jc w:val="left"/>
      </w:pPr>
    </w:p>
    <w:p w:rsidR="00707F1F" w:rsidRDefault="001D4CCA" w:rsidP="0031703A">
      <w:pPr>
        <w:jc w:val="left"/>
        <w:rPr>
          <w:szCs w:val="24"/>
        </w:rPr>
      </w:pPr>
      <w:r>
        <w:rPr>
          <w:szCs w:val="24"/>
        </w:rPr>
        <w:t>The co</w:t>
      </w:r>
      <w:r w:rsidR="00707F1F">
        <w:rPr>
          <w:szCs w:val="24"/>
        </w:rPr>
        <w:t>mmand can look like:</w:t>
      </w:r>
    </w:p>
    <w:p w:rsidR="004E06CD" w:rsidRPr="001C13F5" w:rsidRDefault="00707F1F" w:rsidP="0031703A">
      <w:pPr>
        <w:jc w:val="left"/>
        <w:rPr>
          <w:rFonts w:ascii="Courier New" w:hAnsi="Courier New" w:cs="Courier New"/>
          <w:sz w:val="22"/>
        </w:rPr>
      </w:pPr>
      <w:r w:rsidRPr="001C13F5">
        <w:rPr>
          <w:rFonts w:ascii="Courier New" w:hAnsi="Courier New" w:cs="Courier New"/>
          <w:sz w:val="22"/>
        </w:rPr>
        <w:t>&lt;</w:t>
      </w:r>
      <w:proofErr w:type="spellStart"/>
      <w:r w:rsidRPr="001C13F5">
        <w:rPr>
          <w:rFonts w:ascii="Courier New" w:hAnsi="Courier New" w:cs="Courier New"/>
          <w:sz w:val="22"/>
        </w:rPr>
        <w:t>path_to_erpcg</w:t>
      </w:r>
      <w:r w:rsidR="004E06CD" w:rsidRPr="001C13F5">
        <w:rPr>
          <w:rFonts w:ascii="Courier New" w:hAnsi="Courier New" w:cs="Courier New"/>
          <w:sz w:val="22"/>
        </w:rPr>
        <w:t>en</w:t>
      </w:r>
      <w:proofErr w:type="spellEnd"/>
      <w:r w:rsidR="004E06CD" w:rsidRPr="001C13F5">
        <w:rPr>
          <w:rFonts w:ascii="Courier New" w:hAnsi="Courier New" w:cs="Courier New"/>
          <w:sz w:val="22"/>
        </w:rPr>
        <w:t>&gt;/</w:t>
      </w:r>
      <w:proofErr w:type="spellStart"/>
      <w:r w:rsidR="004E06CD" w:rsidRPr="001C13F5">
        <w:rPr>
          <w:rFonts w:ascii="Courier New" w:hAnsi="Courier New" w:cs="Courier New"/>
          <w:sz w:val="22"/>
        </w:rPr>
        <w:t>erpcgen</w:t>
      </w:r>
      <w:proofErr w:type="spellEnd"/>
      <w:r w:rsidR="004E06CD" w:rsidRPr="001C13F5">
        <w:rPr>
          <w:rFonts w:ascii="Courier New" w:hAnsi="Courier New" w:cs="Courier New"/>
          <w:sz w:val="22"/>
        </w:rPr>
        <w:t xml:space="preserve"> –o &lt;</w:t>
      </w:r>
      <w:proofErr w:type="spellStart"/>
      <w:r w:rsidR="004E06CD" w:rsidRPr="001C13F5">
        <w:rPr>
          <w:rFonts w:ascii="Courier New" w:hAnsi="Courier New" w:cs="Courier New"/>
          <w:sz w:val="22"/>
        </w:rPr>
        <w:t>path_to_output</w:t>
      </w:r>
      <w:proofErr w:type="spellEnd"/>
      <w:r w:rsidR="004E06CD" w:rsidRPr="001C13F5">
        <w:rPr>
          <w:rFonts w:ascii="Courier New" w:hAnsi="Courier New" w:cs="Courier New"/>
          <w:sz w:val="22"/>
        </w:rPr>
        <w:t>&gt;</w:t>
      </w:r>
    </w:p>
    <w:p w:rsidR="00B82539" w:rsidRPr="001C13F5" w:rsidRDefault="00707F1F" w:rsidP="0031703A">
      <w:pPr>
        <w:jc w:val="left"/>
        <w:rPr>
          <w:rFonts w:ascii="Courier New" w:hAnsi="Courier New" w:cs="Courier New"/>
          <w:sz w:val="22"/>
        </w:rPr>
      </w:pPr>
      <w:r w:rsidRPr="001C13F5">
        <w:rPr>
          <w:rFonts w:ascii="Courier New" w:hAnsi="Courier New" w:cs="Courier New"/>
          <w:sz w:val="22"/>
        </w:rPr>
        <w:t>&lt;</w:t>
      </w:r>
      <w:proofErr w:type="spellStart"/>
      <w:r w:rsidRPr="001C13F5">
        <w:rPr>
          <w:rFonts w:ascii="Courier New" w:hAnsi="Courier New" w:cs="Courier New"/>
          <w:sz w:val="22"/>
        </w:rPr>
        <w:t>path_to_IDL</w:t>
      </w:r>
      <w:proofErr w:type="spellEnd"/>
      <w:r w:rsidRPr="001C13F5">
        <w:rPr>
          <w:rFonts w:ascii="Courier New" w:hAnsi="Courier New" w:cs="Courier New"/>
          <w:sz w:val="22"/>
        </w:rPr>
        <w:t>&gt;/&lt;</w:t>
      </w:r>
      <w:proofErr w:type="spellStart"/>
      <w:r w:rsidRPr="001C13F5">
        <w:rPr>
          <w:rFonts w:ascii="Courier New" w:hAnsi="Courier New" w:cs="Courier New"/>
          <w:sz w:val="22"/>
        </w:rPr>
        <w:t>IDL_file_name</w:t>
      </w:r>
      <w:proofErr w:type="spellEnd"/>
      <w:r w:rsidRPr="001C13F5">
        <w:rPr>
          <w:rFonts w:ascii="Courier New" w:hAnsi="Courier New" w:cs="Courier New"/>
          <w:sz w:val="22"/>
        </w:rPr>
        <w:t>&gt;.</w:t>
      </w:r>
      <w:proofErr w:type="spellStart"/>
      <w:r w:rsidRPr="001C13F5">
        <w:rPr>
          <w:rFonts w:ascii="Courier New" w:hAnsi="Courier New" w:cs="Courier New"/>
          <w:sz w:val="22"/>
        </w:rPr>
        <w:t>erpc</w:t>
      </w:r>
      <w:proofErr w:type="spellEnd"/>
    </w:p>
    <w:p w:rsidR="00B82539" w:rsidRPr="00B82539" w:rsidRDefault="00B82539" w:rsidP="0031703A">
      <w:pPr>
        <w:jc w:val="left"/>
        <w:rPr>
          <w:i/>
          <w:szCs w:val="24"/>
        </w:rPr>
      </w:pPr>
    </w:p>
    <w:p w:rsidR="00707F1F" w:rsidRDefault="00B82539" w:rsidP="0031703A">
      <w:pPr>
        <w:jc w:val="left"/>
        <w:rPr>
          <w:szCs w:val="24"/>
        </w:rPr>
      </w:pPr>
      <w:r>
        <w:rPr>
          <w:szCs w:val="24"/>
        </w:rPr>
        <w:t>For the</w:t>
      </w:r>
      <w:r w:rsidR="00AD46F5">
        <w:rPr>
          <w:szCs w:val="24"/>
        </w:rPr>
        <w:t xml:space="preserve"> “Matrix multiply” example</w:t>
      </w:r>
      <w:r w:rsidR="00707F1F">
        <w:rPr>
          <w:szCs w:val="24"/>
        </w:rPr>
        <w:t xml:space="preserve">, when </w:t>
      </w:r>
      <w:r w:rsidR="000B5D9B">
        <w:rPr>
          <w:szCs w:val="24"/>
        </w:rPr>
        <w:t xml:space="preserve">the </w:t>
      </w:r>
      <w:r w:rsidR="00707F1F">
        <w:rPr>
          <w:szCs w:val="24"/>
        </w:rPr>
        <w:t xml:space="preserve">command is executed from </w:t>
      </w:r>
      <w:r w:rsidR="000B5D9B">
        <w:rPr>
          <w:szCs w:val="24"/>
        </w:rPr>
        <w:t xml:space="preserve">the default </w:t>
      </w:r>
      <w:proofErr w:type="spellStart"/>
      <w:r w:rsidR="00707F1F">
        <w:rPr>
          <w:szCs w:val="24"/>
        </w:rPr>
        <w:t>erpcgen</w:t>
      </w:r>
      <w:proofErr w:type="spellEnd"/>
      <w:r w:rsidR="00707F1F">
        <w:rPr>
          <w:szCs w:val="24"/>
        </w:rPr>
        <w:t xml:space="preserve"> locat</w:t>
      </w:r>
      <w:r w:rsidR="000B5D9B">
        <w:rPr>
          <w:szCs w:val="24"/>
        </w:rPr>
        <w:t>ion</w:t>
      </w:r>
      <w:r>
        <w:rPr>
          <w:szCs w:val="24"/>
        </w:rPr>
        <w:t>,</w:t>
      </w:r>
      <w:r w:rsidR="00AD46F5">
        <w:rPr>
          <w:szCs w:val="24"/>
        </w:rPr>
        <w:t xml:space="preserve"> it </w:t>
      </w:r>
      <w:r>
        <w:rPr>
          <w:szCs w:val="24"/>
        </w:rPr>
        <w:t>will look like the following</w:t>
      </w:r>
      <w:r w:rsidR="00707F1F">
        <w:rPr>
          <w:szCs w:val="24"/>
        </w:rPr>
        <w:t>:</w:t>
      </w:r>
    </w:p>
    <w:p w:rsidR="00707F1F" w:rsidRPr="001C13F5" w:rsidRDefault="00707F1F" w:rsidP="00A2389E">
      <w:pPr>
        <w:spacing w:line="240" w:lineRule="auto"/>
        <w:jc w:val="left"/>
        <w:rPr>
          <w:rFonts w:ascii="Courier New" w:hAnsi="Courier New" w:cs="Courier New"/>
          <w:sz w:val="20"/>
          <w:szCs w:val="20"/>
        </w:rPr>
      </w:pPr>
      <w:proofErr w:type="spellStart"/>
      <w:proofErr w:type="gramStart"/>
      <w:r w:rsidRPr="001C13F5">
        <w:rPr>
          <w:rFonts w:ascii="Courier New" w:hAnsi="Courier New" w:cs="Courier New"/>
          <w:sz w:val="20"/>
          <w:szCs w:val="20"/>
        </w:rPr>
        <w:t>erpcgen</w:t>
      </w:r>
      <w:proofErr w:type="spellEnd"/>
      <w:proofErr w:type="gramEnd"/>
      <w:r w:rsidRPr="001C13F5">
        <w:rPr>
          <w:rFonts w:ascii="Courier New" w:hAnsi="Courier New" w:cs="Courier New"/>
          <w:sz w:val="20"/>
          <w:szCs w:val="20"/>
        </w:rPr>
        <w:t xml:space="preserve"> –o ../../../../</w:t>
      </w:r>
      <w:r w:rsidR="00893C39">
        <w:rPr>
          <w:rFonts w:ascii="Courier New" w:hAnsi="Courier New" w:cs="Courier New"/>
          <w:sz w:val="20"/>
          <w:szCs w:val="20"/>
        </w:rPr>
        <w:t>../board</w:t>
      </w:r>
      <w:r w:rsidR="006F4443" w:rsidRPr="001C13F5">
        <w:rPr>
          <w:rFonts w:ascii="Courier New" w:hAnsi="Courier New" w:cs="Courier New"/>
          <w:sz w:val="20"/>
          <w:szCs w:val="20"/>
        </w:rPr>
        <w:t>s/</w:t>
      </w:r>
      <w:r w:rsidR="00893C39">
        <w:rPr>
          <w:rFonts w:ascii="Courier New" w:hAnsi="Courier New" w:cs="Courier New"/>
          <w:sz w:val="20"/>
          <w:szCs w:val="20"/>
        </w:rPr>
        <w:t>frdmkl28t/</w:t>
      </w:r>
      <w:r w:rsidR="00893C39" w:rsidRPr="00893C39">
        <w:rPr>
          <w:rFonts w:ascii="Courier New" w:hAnsi="Courier New" w:cs="Courier New"/>
          <w:sz w:val="20"/>
          <w:szCs w:val="20"/>
        </w:rPr>
        <w:t>multicore_examp</w:t>
      </w:r>
      <w:r w:rsidR="00893C39">
        <w:rPr>
          <w:rFonts w:ascii="Courier New" w:hAnsi="Courier New" w:cs="Courier New"/>
          <w:sz w:val="20"/>
          <w:szCs w:val="20"/>
        </w:rPr>
        <w:t>les/erpc_matrix_multiply/</w:t>
      </w:r>
      <w:proofErr w:type="gramStart"/>
      <w:r w:rsidR="008A2E67">
        <w:rPr>
          <w:rFonts w:ascii="Courier New" w:hAnsi="Courier New" w:cs="Courier New"/>
          <w:sz w:val="20"/>
          <w:szCs w:val="20"/>
        </w:rPr>
        <w:t>service</w:t>
      </w:r>
      <w:r w:rsidR="00A2389E">
        <w:rPr>
          <w:rFonts w:ascii="Courier New" w:hAnsi="Courier New" w:cs="Courier New"/>
          <w:sz w:val="20"/>
          <w:szCs w:val="20"/>
        </w:rPr>
        <w:t xml:space="preserve"> </w:t>
      </w:r>
      <w:r w:rsidR="00893C39" w:rsidRPr="001C13F5">
        <w:rPr>
          <w:rFonts w:ascii="Courier New" w:hAnsi="Courier New" w:cs="Courier New"/>
          <w:sz w:val="20"/>
          <w:szCs w:val="20"/>
        </w:rPr>
        <w:t>..</w:t>
      </w:r>
      <w:proofErr w:type="gramEnd"/>
      <w:r w:rsidR="00893C39" w:rsidRPr="001C13F5">
        <w:rPr>
          <w:rFonts w:ascii="Courier New" w:hAnsi="Courier New" w:cs="Courier New"/>
          <w:sz w:val="20"/>
          <w:szCs w:val="20"/>
        </w:rPr>
        <w:t>/../../../</w:t>
      </w:r>
      <w:r w:rsidR="00893C39">
        <w:rPr>
          <w:rFonts w:ascii="Courier New" w:hAnsi="Courier New" w:cs="Courier New"/>
          <w:sz w:val="20"/>
          <w:szCs w:val="20"/>
        </w:rPr>
        <w:t>../board</w:t>
      </w:r>
      <w:r w:rsidR="00893C39" w:rsidRPr="001C13F5">
        <w:rPr>
          <w:rFonts w:ascii="Courier New" w:hAnsi="Courier New" w:cs="Courier New"/>
          <w:sz w:val="20"/>
          <w:szCs w:val="20"/>
        </w:rPr>
        <w:t>s/</w:t>
      </w:r>
      <w:r w:rsidR="00893C39">
        <w:rPr>
          <w:rFonts w:ascii="Courier New" w:hAnsi="Courier New" w:cs="Courier New"/>
          <w:sz w:val="20"/>
          <w:szCs w:val="20"/>
        </w:rPr>
        <w:t>frdmkl28t/</w:t>
      </w:r>
      <w:r w:rsidR="00893C39" w:rsidRPr="00893C39">
        <w:rPr>
          <w:rFonts w:ascii="Courier New" w:hAnsi="Courier New" w:cs="Courier New"/>
          <w:sz w:val="20"/>
          <w:szCs w:val="20"/>
        </w:rPr>
        <w:t>multicore_examp</w:t>
      </w:r>
      <w:r w:rsidR="00893C39">
        <w:rPr>
          <w:rFonts w:ascii="Courier New" w:hAnsi="Courier New" w:cs="Courier New"/>
          <w:sz w:val="20"/>
          <w:szCs w:val="20"/>
        </w:rPr>
        <w:t>les/erpc_matrix_multiply/</w:t>
      </w:r>
      <w:r w:rsidR="008A2E67">
        <w:rPr>
          <w:rFonts w:ascii="Courier New" w:hAnsi="Courier New" w:cs="Courier New"/>
          <w:sz w:val="20"/>
          <w:szCs w:val="20"/>
        </w:rPr>
        <w:t>service</w:t>
      </w:r>
      <w:r w:rsidR="00AA52C2" w:rsidRPr="001C13F5">
        <w:rPr>
          <w:rFonts w:ascii="Courier New" w:hAnsi="Courier New" w:cs="Courier New"/>
          <w:sz w:val="20"/>
          <w:szCs w:val="20"/>
        </w:rPr>
        <w:t>/erpc_matrix_multiply</w:t>
      </w:r>
      <w:r w:rsidRPr="001C13F5">
        <w:rPr>
          <w:rFonts w:ascii="Courier New" w:hAnsi="Courier New" w:cs="Courier New"/>
          <w:sz w:val="20"/>
          <w:szCs w:val="20"/>
        </w:rPr>
        <w:t xml:space="preserve">.erpc </w:t>
      </w:r>
    </w:p>
    <w:p w:rsidR="00B82539" w:rsidRDefault="00B82539" w:rsidP="0031703A">
      <w:pPr>
        <w:jc w:val="left"/>
        <w:rPr>
          <w:szCs w:val="24"/>
        </w:rPr>
      </w:pPr>
    </w:p>
    <w:p w:rsidR="00266684" w:rsidRPr="00394B8F" w:rsidRDefault="00D939D5" w:rsidP="0031703A">
      <w:pPr>
        <w:jc w:val="left"/>
        <w:rPr>
          <w:rFonts w:ascii="Courier New" w:hAnsi="Courier New" w:cs="Courier New"/>
          <w:sz w:val="20"/>
        </w:rPr>
      </w:pPr>
      <w:r>
        <w:rPr>
          <w:szCs w:val="24"/>
        </w:rPr>
        <w:t>In both cases</w:t>
      </w:r>
      <w:r w:rsidR="00B82539">
        <w:rPr>
          <w:szCs w:val="24"/>
        </w:rPr>
        <w:t>,</w:t>
      </w:r>
      <w:r>
        <w:rPr>
          <w:szCs w:val="24"/>
        </w:rPr>
        <w:t xml:space="preserve"> </w:t>
      </w:r>
      <w:r w:rsidR="00266684">
        <w:rPr>
          <w:szCs w:val="24"/>
        </w:rPr>
        <w:t xml:space="preserve">the following </w:t>
      </w:r>
      <w:r w:rsidR="00B82539">
        <w:rPr>
          <w:szCs w:val="24"/>
        </w:rPr>
        <w:t>four</w:t>
      </w:r>
      <w:r>
        <w:rPr>
          <w:szCs w:val="24"/>
        </w:rPr>
        <w:t xml:space="preserve"> files are g</w:t>
      </w:r>
      <w:r w:rsidR="00B82539">
        <w:rPr>
          <w:szCs w:val="24"/>
        </w:rPr>
        <w:t>enerated into the</w:t>
      </w:r>
      <w:r w:rsidR="00266684">
        <w:rPr>
          <w:szCs w:val="24"/>
        </w:rPr>
        <w:t xml:space="preserve"> </w:t>
      </w:r>
      <w:r w:rsidR="00C71A56" w:rsidRPr="00394B8F">
        <w:rPr>
          <w:rFonts w:ascii="Courier New" w:hAnsi="Courier New" w:cs="Courier New"/>
          <w:sz w:val="20"/>
        </w:rPr>
        <w:t>&lt;ksdk_install_dir&gt;</w:t>
      </w:r>
      <w:r w:rsidR="002407EB" w:rsidRPr="00394B8F">
        <w:rPr>
          <w:rFonts w:ascii="Courier New" w:hAnsi="Courier New" w:cs="Courier New"/>
          <w:sz w:val="20"/>
        </w:rPr>
        <w:t>/</w:t>
      </w:r>
      <w:r w:rsidR="00893C39" w:rsidRPr="00394B8F">
        <w:rPr>
          <w:rFonts w:ascii="Courier New" w:hAnsi="Courier New" w:cs="Courier New"/>
          <w:sz w:val="20"/>
        </w:rPr>
        <w:t>boards/frdmkl28t/multicore_examples/erpc_matrix_multiply</w:t>
      </w:r>
      <w:r w:rsidR="008A2E67" w:rsidRPr="00394B8F">
        <w:rPr>
          <w:rFonts w:ascii="Courier New" w:hAnsi="Courier New" w:cs="Courier New"/>
          <w:sz w:val="20"/>
        </w:rPr>
        <w:t>/service</w:t>
      </w:r>
      <w:r w:rsidR="00B82539" w:rsidRPr="00394B8F">
        <w:rPr>
          <w:rFonts w:ascii="Courier New" w:hAnsi="Courier New" w:cs="Courier New"/>
          <w:sz w:val="20"/>
        </w:rPr>
        <w:t xml:space="preserve"> folder.</w:t>
      </w:r>
    </w:p>
    <w:p w:rsidR="00266684" w:rsidRPr="00394B8F" w:rsidRDefault="005F09E7" w:rsidP="0031703A">
      <w:pPr>
        <w:pStyle w:val="ListParagraph"/>
        <w:numPr>
          <w:ilvl w:val="0"/>
          <w:numId w:val="29"/>
        </w:numPr>
        <w:jc w:val="left"/>
        <w:rPr>
          <w:rFonts w:ascii="Courier New" w:hAnsi="Courier New" w:cs="Courier New"/>
          <w:sz w:val="20"/>
        </w:rPr>
      </w:pPr>
      <w:proofErr w:type="spellStart"/>
      <w:r w:rsidRPr="00394B8F">
        <w:rPr>
          <w:rFonts w:ascii="Courier New" w:hAnsi="Courier New" w:cs="Courier New"/>
          <w:sz w:val="20"/>
        </w:rPr>
        <w:t>erpc_matrix_multiply</w:t>
      </w:r>
      <w:r w:rsidR="00D939D5" w:rsidRPr="00394B8F">
        <w:rPr>
          <w:rFonts w:ascii="Courier New" w:hAnsi="Courier New" w:cs="Courier New"/>
          <w:sz w:val="20"/>
        </w:rPr>
        <w:t>.h</w:t>
      </w:r>
      <w:proofErr w:type="spellEnd"/>
    </w:p>
    <w:p w:rsidR="00266684" w:rsidRPr="00394B8F" w:rsidRDefault="005F09E7" w:rsidP="0031703A">
      <w:pPr>
        <w:pStyle w:val="ListParagraph"/>
        <w:numPr>
          <w:ilvl w:val="0"/>
          <w:numId w:val="29"/>
        </w:numPr>
        <w:jc w:val="left"/>
        <w:rPr>
          <w:rFonts w:ascii="Courier New" w:hAnsi="Courier New" w:cs="Courier New"/>
          <w:sz w:val="20"/>
        </w:rPr>
      </w:pPr>
      <w:r w:rsidRPr="00394B8F">
        <w:rPr>
          <w:rFonts w:ascii="Courier New" w:hAnsi="Courier New" w:cs="Courier New"/>
          <w:sz w:val="20"/>
        </w:rPr>
        <w:t>erpc_matrix_multiply</w:t>
      </w:r>
      <w:r w:rsidR="00D939D5" w:rsidRPr="00394B8F">
        <w:rPr>
          <w:rFonts w:ascii="Courier New" w:hAnsi="Courier New" w:cs="Courier New"/>
          <w:sz w:val="20"/>
        </w:rPr>
        <w:t>_client.cpp</w:t>
      </w:r>
    </w:p>
    <w:p w:rsidR="00266684" w:rsidRPr="00394B8F" w:rsidRDefault="005F09E7" w:rsidP="0031703A">
      <w:pPr>
        <w:pStyle w:val="ListParagraph"/>
        <w:numPr>
          <w:ilvl w:val="0"/>
          <w:numId w:val="29"/>
        </w:numPr>
        <w:jc w:val="left"/>
        <w:rPr>
          <w:rFonts w:ascii="Courier New" w:hAnsi="Courier New" w:cs="Courier New"/>
          <w:sz w:val="20"/>
        </w:rPr>
      </w:pPr>
      <w:proofErr w:type="spellStart"/>
      <w:r w:rsidRPr="00394B8F">
        <w:rPr>
          <w:rFonts w:ascii="Courier New" w:hAnsi="Courier New" w:cs="Courier New"/>
          <w:sz w:val="20"/>
        </w:rPr>
        <w:t>erpc_matrix_multiply</w:t>
      </w:r>
      <w:r w:rsidR="00D939D5" w:rsidRPr="00394B8F">
        <w:rPr>
          <w:rFonts w:ascii="Courier New" w:hAnsi="Courier New" w:cs="Courier New"/>
          <w:sz w:val="20"/>
        </w:rPr>
        <w:t>_server.h</w:t>
      </w:r>
      <w:proofErr w:type="spellEnd"/>
    </w:p>
    <w:p w:rsidR="006F4443" w:rsidRPr="00394B8F" w:rsidRDefault="005F09E7" w:rsidP="0031703A">
      <w:pPr>
        <w:pStyle w:val="ListParagraph"/>
        <w:numPr>
          <w:ilvl w:val="0"/>
          <w:numId w:val="29"/>
        </w:numPr>
        <w:jc w:val="left"/>
        <w:rPr>
          <w:rFonts w:ascii="Courier New" w:hAnsi="Courier New" w:cs="Courier New"/>
          <w:sz w:val="20"/>
        </w:rPr>
      </w:pPr>
      <w:r w:rsidRPr="00394B8F">
        <w:rPr>
          <w:rFonts w:ascii="Courier New" w:hAnsi="Courier New" w:cs="Courier New"/>
          <w:sz w:val="20"/>
        </w:rPr>
        <w:t>erpc_matrix_multiply</w:t>
      </w:r>
      <w:r w:rsidR="00D939D5" w:rsidRPr="00394B8F">
        <w:rPr>
          <w:rFonts w:ascii="Courier New" w:hAnsi="Courier New" w:cs="Courier New"/>
          <w:sz w:val="20"/>
        </w:rPr>
        <w:t>_server.cpp</w:t>
      </w:r>
      <w:r w:rsidR="006F4443" w:rsidRPr="00394B8F">
        <w:rPr>
          <w:rFonts w:ascii="Courier New" w:hAnsi="Courier New" w:cs="Courier New"/>
          <w:sz w:val="20"/>
        </w:rPr>
        <w:t xml:space="preserve"> </w:t>
      </w:r>
    </w:p>
    <w:p w:rsidR="00C71A56" w:rsidRDefault="00C71A56" w:rsidP="00C71A56">
      <w:pPr>
        <w:pStyle w:val="NoSpacing"/>
      </w:pPr>
    </w:p>
    <w:p w:rsidR="006F4443" w:rsidRDefault="006F4443" w:rsidP="009A0B7A">
      <w:pPr>
        <w:jc w:val="left"/>
      </w:pPr>
      <w:r>
        <w:t>For Linux</w:t>
      </w:r>
      <w:r w:rsidR="00B82539">
        <w:t xml:space="preserve"> OS</w:t>
      </w:r>
      <w:r>
        <w:t xml:space="preserve"> users: </w:t>
      </w:r>
    </w:p>
    <w:p w:rsidR="006F4443" w:rsidRDefault="006F4443" w:rsidP="009A0B7A">
      <w:pPr>
        <w:pStyle w:val="ListParagraph"/>
        <w:numPr>
          <w:ilvl w:val="0"/>
          <w:numId w:val="20"/>
        </w:numPr>
        <w:jc w:val="left"/>
      </w:pPr>
      <w:r>
        <w:t xml:space="preserve">Do not forget </w:t>
      </w:r>
      <w:r w:rsidR="00266684">
        <w:t xml:space="preserve">to </w:t>
      </w:r>
      <w:r>
        <w:t xml:space="preserve">set </w:t>
      </w:r>
      <w:r w:rsidR="00266684">
        <w:t xml:space="preserve">the </w:t>
      </w:r>
      <w:r>
        <w:t xml:space="preserve">permissions for </w:t>
      </w:r>
      <w:r w:rsidR="00266684">
        <w:t xml:space="preserve">the </w:t>
      </w:r>
      <w:proofErr w:type="spellStart"/>
      <w:r w:rsidR="00266684">
        <w:t>eRPC</w:t>
      </w:r>
      <w:proofErr w:type="spellEnd"/>
      <w:r w:rsidR="00266684">
        <w:t xml:space="preserve"> generator </w:t>
      </w:r>
      <w:r>
        <w:t>application</w:t>
      </w:r>
      <w:r w:rsidR="00B82539">
        <w:t>.</w:t>
      </w:r>
    </w:p>
    <w:p w:rsidR="00D4677B" w:rsidRPr="006F4443" w:rsidRDefault="006F4443" w:rsidP="009A0B7A">
      <w:pPr>
        <w:pStyle w:val="ListParagraph"/>
        <w:numPr>
          <w:ilvl w:val="0"/>
          <w:numId w:val="20"/>
        </w:numPr>
        <w:jc w:val="left"/>
      </w:pPr>
      <w:r>
        <w:t xml:space="preserve">Run </w:t>
      </w:r>
      <w:r w:rsidR="00266684">
        <w:t xml:space="preserve">the </w:t>
      </w:r>
      <w:r>
        <w:t xml:space="preserve">application </w:t>
      </w:r>
      <w:proofErr w:type="gramStart"/>
      <w:r>
        <w:t>as</w:t>
      </w:r>
      <w:r w:rsidR="00B82539">
        <w:t xml:space="preserve"> ./</w:t>
      </w:r>
      <w:proofErr w:type="spellStart"/>
      <w:proofErr w:type="gramEnd"/>
      <w:r w:rsidR="00B82539">
        <w:t>erpcgen</w:t>
      </w:r>
      <w:proofErr w:type="spellEnd"/>
      <w:r w:rsidR="00B82539">
        <w:t xml:space="preserve"> … instead of </w:t>
      </w:r>
      <w:proofErr w:type="spellStart"/>
      <w:r w:rsidR="00B82539">
        <w:t>erpcgen</w:t>
      </w:r>
      <w:proofErr w:type="spellEnd"/>
      <w:r w:rsidR="00B82539">
        <w:t xml:space="preserve"> </w:t>
      </w:r>
      <w:r>
        <w:t>….</w:t>
      </w:r>
    </w:p>
    <w:p w:rsidR="00B103E6" w:rsidRPr="00B103E6" w:rsidRDefault="00B103E6" w:rsidP="00B103E6">
      <w:pPr>
        <w:rPr>
          <w:rFonts w:ascii="Eras Light ITC" w:hAnsi="Eras Light ITC"/>
          <w:sz w:val="22"/>
        </w:rPr>
      </w:pPr>
    </w:p>
    <w:p w:rsidR="00B120FA" w:rsidRDefault="001B0D90" w:rsidP="00B120FA">
      <w:pPr>
        <w:pStyle w:val="Heading2"/>
      </w:pPr>
      <w:bookmarkStart w:id="8" w:name="_Toc428357963"/>
      <w:r>
        <w:rPr>
          <w:rStyle w:val="Heading3Char"/>
          <w:b/>
          <w:sz w:val="30"/>
        </w:rPr>
        <w:t xml:space="preserve">Creating </w:t>
      </w:r>
      <w:proofErr w:type="spellStart"/>
      <w:r w:rsidR="004566E8">
        <w:rPr>
          <w:rStyle w:val="Heading3Char"/>
          <w:b/>
          <w:sz w:val="30"/>
        </w:rPr>
        <w:t>eRPC</w:t>
      </w:r>
      <w:proofErr w:type="spellEnd"/>
      <w:r w:rsidR="00B120FA" w:rsidRPr="00B120FA">
        <w:t xml:space="preserve"> applications</w:t>
      </w:r>
      <w:bookmarkEnd w:id="8"/>
    </w:p>
    <w:p w:rsidR="00925F32" w:rsidRDefault="00B82539" w:rsidP="009A0B7A">
      <w:pPr>
        <w:jc w:val="left"/>
      </w:pPr>
      <w:r>
        <w:t xml:space="preserve">The </w:t>
      </w:r>
      <w:proofErr w:type="spellStart"/>
      <w:r w:rsidR="00925F32">
        <w:t>eRPC</w:t>
      </w:r>
      <w:proofErr w:type="spellEnd"/>
      <w:r w:rsidR="00EF0967">
        <w:t xml:space="preserve"> client and server projects</w:t>
      </w:r>
      <w:r w:rsidR="00925F32">
        <w:t xml:space="preserve"> </w:t>
      </w:r>
      <w:r w:rsidR="00EF0967">
        <w:t>for the</w:t>
      </w:r>
      <w:r w:rsidR="005C6704">
        <w:t xml:space="preserve"> </w:t>
      </w:r>
      <w:r w:rsidR="005C6704" w:rsidRPr="00857DE6">
        <w:rPr>
          <w:i/>
        </w:rPr>
        <w:t>IAR Embedded Workbenc</w:t>
      </w:r>
      <w:r w:rsidR="005C6704">
        <w:rPr>
          <w:i/>
        </w:rPr>
        <w:t>h</w:t>
      </w:r>
      <w:r>
        <w:rPr>
          <w:i/>
        </w:rPr>
        <w:t>®</w:t>
      </w:r>
      <w:r w:rsidR="00971518">
        <w:rPr>
          <w:i/>
        </w:rPr>
        <w:t xml:space="preserve"> for ARM (EWARM)</w:t>
      </w:r>
      <w:r w:rsidR="00925F32" w:rsidRPr="00925F32">
        <w:t xml:space="preserve"> </w:t>
      </w:r>
      <w:r w:rsidR="00925F32">
        <w:t xml:space="preserve">are covered in this </w:t>
      </w:r>
      <w:r>
        <w:t>section</w:t>
      </w:r>
      <w:r w:rsidR="00925F32">
        <w:t xml:space="preserve">. </w:t>
      </w:r>
    </w:p>
    <w:p w:rsidR="00971518" w:rsidRDefault="009A0B7A" w:rsidP="009A0B7A">
      <w:pPr>
        <w:jc w:val="left"/>
      </w:pPr>
      <w:r>
        <w:t>For more information about building, running, and debugging multicore demo applications in EWARM, it is recommended to read</w:t>
      </w:r>
      <w:r w:rsidR="00971518">
        <w:t xml:space="preserve"> </w:t>
      </w:r>
      <w:r>
        <w:rPr>
          <w:i/>
        </w:rPr>
        <w:t xml:space="preserve">Getting </w:t>
      </w:r>
      <w:r w:rsidR="00E7343E">
        <w:rPr>
          <w:i/>
        </w:rPr>
        <w:t>Started with Kinetis MKL28 Dual-</w:t>
      </w:r>
      <w:r>
        <w:rPr>
          <w:i/>
        </w:rPr>
        <w:t xml:space="preserve">Core and IAR Embedded Workbench® </w:t>
      </w:r>
      <w:r w:rsidRPr="009A0B7A">
        <w:t>(document</w:t>
      </w:r>
      <w:r>
        <w:t xml:space="preserve"> KSKDMKL28GSUG)</w:t>
      </w:r>
      <w:r>
        <w:rPr>
          <w:i/>
        </w:rPr>
        <w:t xml:space="preserve"> </w:t>
      </w:r>
      <w:r w:rsidR="00971518">
        <w:t xml:space="preserve">located in </w:t>
      </w:r>
      <w:r>
        <w:t xml:space="preserve">the </w:t>
      </w: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&gt;/doc/multicore</w:t>
      </w:r>
      <w:r w:rsidR="005908A0">
        <w:rPr>
          <w:rFonts w:ascii="Courier New" w:hAnsi="Courier New" w:cs="Courier New"/>
          <w:sz w:val="20"/>
        </w:rPr>
        <w:t>_&lt;version&gt;</w:t>
      </w:r>
      <w:r w:rsidRPr="00394B8F">
        <w:rPr>
          <w:rFonts w:ascii="Courier New" w:hAnsi="Courier New" w:cs="Courier New"/>
          <w:sz w:val="20"/>
        </w:rPr>
        <w:t>/</w:t>
      </w:r>
      <w:r w:rsidR="00971518" w:rsidRPr="00394B8F">
        <w:rPr>
          <w:sz w:val="20"/>
        </w:rPr>
        <w:t xml:space="preserve"> </w:t>
      </w:r>
      <w:r>
        <w:t xml:space="preserve">folder.  </w:t>
      </w:r>
    </w:p>
    <w:p w:rsidR="001B0F3F" w:rsidRPr="00C71A56" w:rsidRDefault="001B0F3F" w:rsidP="009A0B7A">
      <w:pPr>
        <w:jc w:val="left"/>
      </w:pPr>
      <w:r>
        <w:t xml:space="preserve">This </w:t>
      </w:r>
      <w:r w:rsidR="009A0B7A">
        <w:t>section</w:t>
      </w:r>
      <w:r>
        <w:t xml:space="preserve"> does not </w:t>
      </w:r>
      <w:r w:rsidR="00E7343E">
        <w:t>describe how to create a dual-</w:t>
      </w:r>
      <w:r w:rsidR="00925F32">
        <w:t xml:space="preserve">core application from scratch. Instead, </w:t>
      </w:r>
      <w:r w:rsidR="009A0B7A">
        <w:t xml:space="preserve">it discusses </w:t>
      </w:r>
      <w:r w:rsidR="00925F32">
        <w:t>individual source files groups that form the</w:t>
      </w:r>
      <w:r w:rsidR="009A0B7A">
        <w:t xml:space="preserve"> </w:t>
      </w:r>
      <w:proofErr w:type="spellStart"/>
      <w:r w:rsidR="009A0B7A">
        <w:t>eRPC</w:t>
      </w:r>
      <w:proofErr w:type="spellEnd"/>
      <w:r w:rsidR="009A0B7A">
        <w:t xml:space="preserve"> applications</w:t>
      </w:r>
      <w:r w:rsidR="00925F32">
        <w:t xml:space="preserve">. </w:t>
      </w:r>
      <w:r w:rsidR="009A0B7A">
        <w:t xml:space="preserve">You </w:t>
      </w:r>
      <w:r w:rsidR="00E7343E">
        <w:t>can use the dual-</w:t>
      </w:r>
      <w:r w:rsidR="00925F32">
        <w:t xml:space="preserve">core examples provided within the Multicore SDK </w:t>
      </w:r>
      <w:r w:rsidR="009A0B7A">
        <w:t xml:space="preserve">(MCSDK) </w:t>
      </w:r>
      <w:r w:rsidR="00925F32">
        <w:t xml:space="preserve">package as a reference and </w:t>
      </w:r>
      <w:r w:rsidR="002B7997">
        <w:t xml:space="preserve">as </w:t>
      </w:r>
      <w:r w:rsidR="00925F32">
        <w:t>the starting point for cloning these to individual user projects.</w:t>
      </w:r>
    </w:p>
    <w:p w:rsidR="00D10635" w:rsidRDefault="00D10635" w:rsidP="00D10635"/>
    <w:p w:rsidR="006A5978" w:rsidRDefault="006A5978" w:rsidP="00D10635"/>
    <w:p w:rsidR="006A5978" w:rsidRDefault="006A5978" w:rsidP="00D10635"/>
    <w:p w:rsidR="006A5978" w:rsidRPr="00D10635" w:rsidRDefault="006A5978" w:rsidP="00D10635"/>
    <w:p w:rsidR="008945F7" w:rsidRDefault="00D4677B" w:rsidP="006A5978">
      <w:pPr>
        <w:pStyle w:val="Heading3"/>
        <w:keepNext w:val="0"/>
        <w:keepLines w:val="0"/>
      </w:pPr>
      <w:bookmarkStart w:id="9" w:name="_Toc428357964"/>
      <w:r>
        <w:t>Client application</w:t>
      </w:r>
      <w:bookmarkEnd w:id="9"/>
    </w:p>
    <w:p w:rsidR="00971518" w:rsidRDefault="00971518" w:rsidP="0028227C">
      <w:pPr>
        <w:jc w:val="left"/>
      </w:pPr>
      <w:r>
        <w:t xml:space="preserve">The “Matrix multiply” </w:t>
      </w:r>
      <w:proofErr w:type="spellStart"/>
      <w:r>
        <w:t>eRPC</w:t>
      </w:r>
      <w:proofErr w:type="spellEnd"/>
      <w:r>
        <w:t xml:space="preserve"> client project is located in:</w:t>
      </w:r>
    </w:p>
    <w:p w:rsidR="00971518" w:rsidRPr="00394B8F" w:rsidRDefault="00971518" w:rsidP="0028227C">
      <w:pPr>
        <w:jc w:val="left"/>
        <w:rPr>
          <w:rFonts w:ascii="Courier New" w:hAnsi="Courier New" w:cs="Courier New"/>
          <w:sz w:val="20"/>
        </w:rPr>
      </w:pPr>
      <w:r w:rsidRPr="00394B8F">
        <w:rPr>
          <w:rFonts w:ascii="Courier New" w:hAnsi="Courier New" w:cs="Courier New"/>
          <w:sz w:val="20"/>
        </w:rPr>
        <w:t>&lt;ksdk_install_dir&gt;</w:t>
      </w:r>
      <w:r w:rsidR="0028227C" w:rsidRPr="00394B8F">
        <w:rPr>
          <w:rFonts w:ascii="Courier New" w:hAnsi="Courier New" w:cs="Courier New"/>
          <w:sz w:val="20"/>
        </w:rPr>
        <w:t>/</w:t>
      </w:r>
      <w:r w:rsidR="002E2206" w:rsidRPr="00394B8F">
        <w:rPr>
          <w:rFonts w:ascii="Courier New" w:hAnsi="Courier New" w:cs="Courier New"/>
          <w:sz w:val="20"/>
        </w:rPr>
        <w:t>boards/frdmkl28t/multicore_examples</w:t>
      </w:r>
      <w:r w:rsidR="0028227C" w:rsidRPr="00394B8F">
        <w:rPr>
          <w:rFonts w:ascii="Courier New" w:hAnsi="Courier New" w:cs="Courier New"/>
          <w:sz w:val="20"/>
        </w:rPr>
        <w:t>/erpc_matrix_multiply/iar/</w:t>
      </w:r>
    </w:p>
    <w:p w:rsidR="00EC1AD1" w:rsidRPr="00394B8F" w:rsidRDefault="00971518" w:rsidP="00394B8F">
      <w:pPr>
        <w:jc w:val="left"/>
      </w:pPr>
      <w:r>
        <w:t xml:space="preserve">Project files for the </w:t>
      </w:r>
      <w:proofErr w:type="spellStart"/>
      <w:r>
        <w:t>eRPC</w:t>
      </w:r>
      <w:proofErr w:type="spellEnd"/>
      <w:r>
        <w:t xml:space="preserve"> client have the </w:t>
      </w:r>
      <w:r w:rsidRPr="00394B8F">
        <w:rPr>
          <w:rFonts w:ascii="Courier New" w:hAnsi="Courier New" w:cs="Courier New"/>
          <w:sz w:val="20"/>
        </w:rPr>
        <w:t>_core0</w:t>
      </w:r>
      <w:r w:rsidRPr="00394B8F">
        <w:rPr>
          <w:sz w:val="20"/>
        </w:rPr>
        <w:t xml:space="preserve"> </w:t>
      </w:r>
      <w:r>
        <w:t>suffix.</w:t>
      </w:r>
    </w:p>
    <w:p w:rsidR="001B0F3F" w:rsidRDefault="001B0F3F" w:rsidP="00EC1AD1"/>
    <w:p w:rsidR="00EC1AD1" w:rsidRDefault="001B0F3F" w:rsidP="00EC1AD1">
      <w:pPr>
        <w:pStyle w:val="Heading4"/>
      </w:pPr>
      <w:r>
        <w:t>C</w:t>
      </w:r>
      <w:r w:rsidR="00EC1AD1">
        <w:t>lient project</w:t>
      </w:r>
      <w:r>
        <w:t xml:space="preserve"> basic source files</w:t>
      </w:r>
    </w:p>
    <w:p w:rsidR="001B0F3F" w:rsidRDefault="00BC5C98" w:rsidP="002E1916">
      <w:pPr>
        <w:jc w:val="left"/>
      </w:pPr>
      <w:r>
        <w:t>The startup files, board-related settings</w:t>
      </w:r>
      <w:r w:rsidR="006A5978">
        <w:t>,</w:t>
      </w:r>
      <w:r>
        <w:t xml:space="preserve"> and utilities belong to the basic project source files. </w:t>
      </w:r>
      <w:r w:rsidR="002E1916">
        <w:t>These files can be found in the following folders:</w:t>
      </w:r>
    </w:p>
    <w:p w:rsidR="00BC5C98" w:rsidRPr="00394B8F" w:rsidRDefault="001B0F3F" w:rsidP="002E1916">
      <w:pPr>
        <w:pStyle w:val="ListParagraph"/>
        <w:numPr>
          <w:ilvl w:val="0"/>
          <w:numId w:val="33"/>
        </w:numPr>
        <w:jc w:val="left"/>
        <w:rPr>
          <w:rFonts w:ascii="Courier New" w:hAnsi="Courier New" w:cs="Courier New"/>
          <w:sz w:val="20"/>
          <w:szCs w:val="20"/>
        </w:rPr>
      </w:pPr>
      <w:r w:rsidRPr="00394B8F">
        <w:rPr>
          <w:rFonts w:ascii="Courier New" w:hAnsi="Courier New" w:cs="Courier New"/>
          <w:sz w:val="20"/>
          <w:szCs w:val="20"/>
        </w:rPr>
        <w:t>&lt;</w:t>
      </w:r>
      <w:r w:rsidR="002E1916" w:rsidRPr="00394B8F">
        <w:rPr>
          <w:rFonts w:ascii="Courier New" w:hAnsi="Courier New" w:cs="Courier New"/>
          <w:sz w:val="20"/>
          <w:szCs w:val="20"/>
        </w:rPr>
        <w:t>ksdk_install_dir&gt;/</w:t>
      </w:r>
      <w:r w:rsidR="00E5682F" w:rsidRPr="00394B8F">
        <w:rPr>
          <w:rFonts w:ascii="Courier New" w:hAnsi="Courier New" w:cs="Courier New"/>
          <w:sz w:val="20"/>
          <w:szCs w:val="20"/>
        </w:rPr>
        <w:t>boards</w:t>
      </w:r>
      <w:r w:rsidR="002E1916" w:rsidRPr="00394B8F">
        <w:rPr>
          <w:rFonts w:ascii="Courier New" w:hAnsi="Courier New" w:cs="Courier New"/>
          <w:sz w:val="20"/>
          <w:szCs w:val="20"/>
        </w:rPr>
        <w:t>/frdmkl28t/multicore</w:t>
      </w:r>
      <w:r w:rsidR="00E5682F" w:rsidRPr="00394B8F">
        <w:rPr>
          <w:rFonts w:ascii="Courier New" w:hAnsi="Courier New" w:cs="Courier New"/>
          <w:sz w:val="20"/>
          <w:szCs w:val="20"/>
        </w:rPr>
        <w:t>_examples</w:t>
      </w:r>
      <w:r w:rsidR="002E1916" w:rsidRPr="00394B8F">
        <w:rPr>
          <w:rFonts w:ascii="Courier New" w:hAnsi="Courier New" w:cs="Courier New"/>
          <w:sz w:val="20"/>
          <w:szCs w:val="20"/>
        </w:rPr>
        <w:t>/erpc_matrix_multiply/</w:t>
      </w:r>
      <w:r w:rsidRPr="00394B8F">
        <w:rPr>
          <w:rFonts w:ascii="Courier New" w:hAnsi="Courier New" w:cs="Courier New"/>
          <w:sz w:val="20"/>
          <w:szCs w:val="20"/>
        </w:rPr>
        <w:t xml:space="preserve"> </w:t>
      </w:r>
    </w:p>
    <w:p w:rsidR="001B0F3F" w:rsidRPr="00394B8F" w:rsidRDefault="002E1916" w:rsidP="002E1916">
      <w:pPr>
        <w:pStyle w:val="ListParagraph"/>
        <w:numPr>
          <w:ilvl w:val="0"/>
          <w:numId w:val="33"/>
        </w:numPr>
        <w:jc w:val="left"/>
        <w:rPr>
          <w:rFonts w:ascii="Courier New" w:hAnsi="Courier New" w:cs="Courier New"/>
          <w:sz w:val="20"/>
          <w:szCs w:val="20"/>
        </w:rPr>
      </w:pPr>
      <w:r w:rsidRPr="00394B8F">
        <w:rPr>
          <w:rFonts w:ascii="Courier New" w:hAnsi="Courier New" w:cs="Courier New"/>
          <w:sz w:val="20"/>
          <w:szCs w:val="20"/>
        </w:rPr>
        <w:t>&lt;</w:t>
      </w:r>
      <w:proofErr w:type="spellStart"/>
      <w:r w:rsidRPr="00394B8F">
        <w:rPr>
          <w:rFonts w:ascii="Courier New" w:hAnsi="Courier New" w:cs="Courier New"/>
          <w:sz w:val="20"/>
          <w:szCs w:val="20"/>
        </w:rPr>
        <w:t>ksdk_install_dir</w:t>
      </w:r>
      <w:proofErr w:type="spellEnd"/>
      <w:r w:rsidRPr="00394B8F">
        <w:rPr>
          <w:rFonts w:ascii="Courier New" w:hAnsi="Courier New" w:cs="Courier New"/>
          <w:sz w:val="20"/>
          <w:szCs w:val="20"/>
        </w:rPr>
        <w:t>&gt;/devices/</w:t>
      </w:r>
      <w:r w:rsidR="001B0F3F" w:rsidRPr="00394B8F">
        <w:rPr>
          <w:rFonts w:ascii="Courier New" w:hAnsi="Courier New" w:cs="Courier New"/>
          <w:sz w:val="20"/>
          <w:szCs w:val="20"/>
        </w:rPr>
        <w:t xml:space="preserve"> </w:t>
      </w:r>
    </w:p>
    <w:p w:rsidR="008A2E67" w:rsidRDefault="00476A84" w:rsidP="008A2E67">
      <w:pPr>
        <w:jc w:val="center"/>
      </w:pPr>
      <w:r>
        <w:rPr>
          <w:noProof/>
        </w:rPr>
        <w:drawing>
          <wp:inline distT="0" distB="0" distL="0" distR="0" wp14:anchorId="6032F33D" wp14:editId="321BA850">
            <wp:extent cx="5810250" cy="701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7019925"/>
                    </a:xfrm>
                    <a:prstGeom prst="rect">
                      <a:avLst/>
                    </a:prstGeom>
                  </pic:spPr>
                </pic:pic>
              </a:graphicData>
            </a:graphic>
          </wp:inline>
        </w:drawing>
      </w:r>
    </w:p>
    <w:p w:rsidR="00BC5C98" w:rsidRPr="006A5978" w:rsidRDefault="008A2E67" w:rsidP="008A2E67">
      <w:pPr>
        <w:jc w:val="center"/>
        <w:rPr>
          <w:b/>
          <w:sz w:val="22"/>
        </w:rPr>
      </w:pPr>
      <w:r>
        <w:rPr>
          <w:b/>
          <w:sz w:val="22"/>
        </w:rPr>
        <w:t>Figure 1: Client application</w:t>
      </w:r>
    </w:p>
    <w:p w:rsidR="005370D9" w:rsidRPr="007D51E9" w:rsidRDefault="00BC5C98" w:rsidP="00F67DF4">
      <w:pPr>
        <w:pStyle w:val="Heading4"/>
        <w:keepNext w:val="0"/>
        <w:keepLines w:val="0"/>
        <w:pageBreakBefore/>
      </w:pPr>
      <w:r>
        <w:t>C</w:t>
      </w:r>
      <w:r w:rsidR="008C012D">
        <w:t>lient</w:t>
      </w:r>
      <w:r w:rsidR="006A5978">
        <w:t>-</w:t>
      </w:r>
      <w:r w:rsidR="008C012D">
        <w:t>related generated files</w:t>
      </w:r>
    </w:p>
    <w:p w:rsidR="006A5978" w:rsidRDefault="006A5978" w:rsidP="006A5978">
      <w:pPr>
        <w:jc w:val="left"/>
      </w:pPr>
      <w:r>
        <w:t>The c</w:t>
      </w:r>
      <w:r w:rsidR="008C012D">
        <w:t>lient</w:t>
      </w:r>
      <w:r w:rsidR="002E2557">
        <w:t>-</w:t>
      </w:r>
      <w:r w:rsidR="008C012D">
        <w:t>related generated</w:t>
      </w:r>
      <w:r w:rsidR="00F74317">
        <w:t xml:space="preserve"> files</w:t>
      </w:r>
      <w:r w:rsidR="008C012D">
        <w:t xml:space="preserve"> </w:t>
      </w:r>
      <w:r w:rsidR="002E2557">
        <w:t>are:</w:t>
      </w:r>
    </w:p>
    <w:p w:rsidR="002E2557" w:rsidRPr="00394B8F" w:rsidRDefault="008C012D" w:rsidP="006A5978">
      <w:pPr>
        <w:pStyle w:val="ListParagraph"/>
        <w:numPr>
          <w:ilvl w:val="0"/>
          <w:numId w:val="35"/>
        </w:numPr>
        <w:jc w:val="left"/>
        <w:rPr>
          <w:rFonts w:ascii="Courier New" w:hAnsi="Courier New" w:cs="Courier New"/>
          <w:sz w:val="20"/>
        </w:rPr>
      </w:pPr>
      <w:proofErr w:type="spellStart"/>
      <w:r w:rsidRPr="00394B8F">
        <w:rPr>
          <w:rFonts w:ascii="Courier New" w:hAnsi="Courier New" w:cs="Courier New"/>
          <w:sz w:val="20"/>
        </w:rPr>
        <w:t>erpc_matric_multiply.h</w:t>
      </w:r>
      <w:proofErr w:type="spellEnd"/>
    </w:p>
    <w:p w:rsidR="00EC1AD1" w:rsidRPr="00394B8F" w:rsidRDefault="008C012D" w:rsidP="006A5978">
      <w:pPr>
        <w:pStyle w:val="ListParagraph"/>
        <w:numPr>
          <w:ilvl w:val="0"/>
          <w:numId w:val="34"/>
        </w:numPr>
        <w:jc w:val="left"/>
        <w:rPr>
          <w:rFonts w:ascii="Courier New" w:hAnsi="Courier New" w:cs="Courier New"/>
          <w:sz w:val="20"/>
        </w:rPr>
      </w:pPr>
      <w:r w:rsidRPr="00394B8F">
        <w:rPr>
          <w:rFonts w:ascii="Courier New" w:hAnsi="Courier New" w:cs="Courier New"/>
          <w:sz w:val="20"/>
        </w:rPr>
        <w:t>e</w:t>
      </w:r>
      <w:r w:rsidR="002E2557" w:rsidRPr="00394B8F">
        <w:rPr>
          <w:rFonts w:ascii="Courier New" w:hAnsi="Courier New" w:cs="Courier New"/>
          <w:sz w:val="20"/>
        </w:rPr>
        <w:t>rpc_matrix_multiply_client.cpp</w:t>
      </w:r>
    </w:p>
    <w:p w:rsidR="002E2557" w:rsidRDefault="002E2557" w:rsidP="006A5978">
      <w:pPr>
        <w:jc w:val="left"/>
      </w:pPr>
      <w:r>
        <w:t xml:space="preserve">These files contain the shim code for functions and data types declared in the IDL file. These functions </w:t>
      </w:r>
      <w:r w:rsidR="006A5978">
        <w:t xml:space="preserve">also </w:t>
      </w:r>
      <w:r>
        <w:t xml:space="preserve">call methods for codecs initialization, data serialization, performing </w:t>
      </w:r>
      <w:proofErr w:type="spellStart"/>
      <w:r>
        <w:t>eRPC</w:t>
      </w:r>
      <w:proofErr w:type="spellEnd"/>
      <w:r>
        <w:t xml:space="preserve"> requests</w:t>
      </w:r>
      <w:r w:rsidR="006A5978">
        <w:t>,</w:t>
      </w:r>
      <w:r>
        <w:t xml:space="preserve"> and de-serializing outputs into expected data structures</w:t>
      </w:r>
      <w:r w:rsidR="006A5978">
        <w:t>,</w:t>
      </w:r>
      <w:r>
        <w:t xml:space="preserve"> in case return values are expec</w:t>
      </w:r>
      <w:r w:rsidR="006A5978">
        <w:t>ted. These files are located in the following folder:</w:t>
      </w:r>
    </w:p>
    <w:p w:rsidR="002E2557" w:rsidRPr="00394B8F" w:rsidRDefault="006A5978" w:rsidP="006A5978">
      <w:pPr>
        <w:jc w:val="left"/>
        <w:rPr>
          <w:rFonts w:ascii="Courier New" w:hAnsi="Courier New" w:cs="Courier New"/>
          <w:sz w:val="20"/>
        </w:rPr>
      </w:pPr>
      <w:r w:rsidRPr="00394B8F">
        <w:rPr>
          <w:rFonts w:ascii="Courier New" w:hAnsi="Courier New" w:cs="Courier New"/>
          <w:sz w:val="20"/>
        </w:rPr>
        <w:t>&lt;ksdk_install_dir&gt;/</w:t>
      </w:r>
      <w:r w:rsidR="00476A84" w:rsidRPr="00394B8F">
        <w:rPr>
          <w:rFonts w:ascii="Courier New" w:hAnsi="Courier New" w:cs="Courier New"/>
          <w:sz w:val="20"/>
        </w:rPr>
        <w:t>boards</w:t>
      </w:r>
      <w:r w:rsidRPr="00394B8F">
        <w:rPr>
          <w:rFonts w:ascii="Courier New" w:hAnsi="Courier New" w:cs="Courier New"/>
          <w:sz w:val="20"/>
        </w:rPr>
        <w:t>/</w:t>
      </w:r>
      <w:r w:rsidR="00476A84" w:rsidRPr="00394B8F">
        <w:rPr>
          <w:rFonts w:ascii="Courier New" w:hAnsi="Courier New" w:cs="Courier New"/>
          <w:sz w:val="20"/>
        </w:rPr>
        <w:t>frdmkl28t</w:t>
      </w:r>
      <w:r w:rsidRPr="00394B8F">
        <w:rPr>
          <w:rFonts w:ascii="Courier New" w:hAnsi="Courier New" w:cs="Courier New"/>
          <w:sz w:val="20"/>
        </w:rPr>
        <w:t>/multicore</w:t>
      </w:r>
      <w:r w:rsidR="00476A84" w:rsidRPr="00394B8F">
        <w:rPr>
          <w:rFonts w:ascii="Courier New" w:hAnsi="Courier New" w:cs="Courier New"/>
          <w:sz w:val="20"/>
        </w:rPr>
        <w:t>_examples</w:t>
      </w:r>
      <w:r w:rsidRPr="00394B8F">
        <w:rPr>
          <w:rFonts w:ascii="Courier New" w:hAnsi="Courier New" w:cs="Courier New"/>
          <w:sz w:val="20"/>
        </w:rPr>
        <w:t>/erpc_matrix_multiply/</w:t>
      </w:r>
      <w:r w:rsidR="002E2557" w:rsidRPr="00394B8F">
        <w:rPr>
          <w:rFonts w:ascii="Courier New" w:hAnsi="Courier New" w:cs="Courier New"/>
          <w:sz w:val="20"/>
        </w:rPr>
        <w:t>service</w:t>
      </w:r>
      <w:r w:rsidRPr="00394B8F">
        <w:rPr>
          <w:rFonts w:ascii="Courier New" w:hAnsi="Courier New" w:cs="Courier New"/>
          <w:sz w:val="20"/>
        </w:rPr>
        <w:t>/</w:t>
      </w:r>
      <w:r w:rsidR="002E2557" w:rsidRPr="00394B8F">
        <w:rPr>
          <w:rFonts w:ascii="Courier New" w:hAnsi="Courier New" w:cs="Courier New"/>
          <w:sz w:val="20"/>
        </w:rPr>
        <w:t xml:space="preserve"> </w:t>
      </w:r>
    </w:p>
    <w:p w:rsidR="002E2557" w:rsidRDefault="002E2557" w:rsidP="00EC1AD1"/>
    <w:p w:rsidR="008C012D" w:rsidRDefault="006C66C5" w:rsidP="006A5978">
      <w:pPr>
        <w:jc w:val="center"/>
      </w:pPr>
      <w:r>
        <w:rPr>
          <w:noProof/>
        </w:rPr>
        <w:drawing>
          <wp:inline distT="0" distB="0" distL="0" distR="0" wp14:anchorId="3B38D582" wp14:editId="5F524069">
            <wp:extent cx="58102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200525"/>
                    </a:xfrm>
                    <a:prstGeom prst="rect">
                      <a:avLst/>
                    </a:prstGeom>
                  </pic:spPr>
                </pic:pic>
              </a:graphicData>
            </a:graphic>
          </wp:inline>
        </w:drawing>
      </w:r>
    </w:p>
    <w:p w:rsidR="006A5978" w:rsidRPr="006A5978" w:rsidRDefault="006A5978" w:rsidP="006A5978">
      <w:pPr>
        <w:jc w:val="center"/>
        <w:rPr>
          <w:b/>
          <w:sz w:val="22"/>
        </w:rPr>
      </w:pPr>
      <w:r>
        <w:rPr>
          <w:b/>
          <w:sz w:val="22"/>
        </w:rPr>
        <w:t xml:space="preserve">Figure 2: </w:t>
      </w:r>
      <w:r w:rsidR="00584062">
        <w:rPr>
          <w:b/>
          <w:sz w:val="22"/>
        </w:rPr>
        <w:t>Client-related generated files</w:t>
      </w:r>
    </w:p>
    <w:p w:rsidR="00A127BF" w:rsidRDefault="00A127BF" w:rsidP="00E60700"/>
    <w:p w:rsidR="00A127BF" w:rsidRDefault="00CC3EA6" w:rsidP="00A127BF">
      <w:pPr>
        <w:pStyle w:val="Heading4"/>
      </w:pPr>
      <w:r>
        <w:t>C</w:t>
      </w:r>
      <w:r w:rsidR="002E0750">
        <w:t xml:space="preserve">lient </w:t>
      </w:r>
      <w:r w:rsidR="00A127BF">
        <w:t>infrastructure files</w:t>
      </w:r>
    </w:p>
    <w:p w:rsidR="00C71A56" w:rsidRDefault="00E21E0C" w:rsidP="002E0750">
      <w:pPr>
        <w:jc w:val="left"/>
      </w:pPr>
      <w:r>
        <w:t xml:space="preserve">The </w:t>
      </w:r>
      <w:proofErr w:type="spellStart"/>
      <w:r>
        <w:t>eRPC</w:t>
      </w:r>
      <w:proofErr w:type="spellEnd"/>
      <w:r>
        <w:t xml:space="preserve"> infrastructure files can be found </w:t>
      </w:r>
      <w:r w:rsidR="002E0750">
        <w:t>in the following folder:</w:t>
      </w:r>
      <w:r w:rsidR="008B09F7">
        <w:t xml:space="preserve"> </w:t>
      </w:r>
    </w:p>
    <w:p w:rsidR="008B09F7" w:rsidRPr="00394B8F" w:rsidRDefault="00C71A56" w:rsidP="002E0750">
      <w:pPr>
        <w:jc w:val="left"/>
        <w:rPr>
          <w:rFonts w:ascii="Courier New" w:hAnsi="Courier New" w:cs="Courier New"/>
        </w:rPr>
      </w:pP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&gt;</w:t>
      </w:r>
      <w:r w:rsidR="002E0750" w:rsidRPr="00394B8F">
        <w:rPr>
          <w:rFonts w:ascii="Courier New" w:hAnsi="Courier New" w:cs="Courier New"/>
          <w:sz w:val="20"/>
        </w:rPr>
        <w:t>/middleware/multicore</w:t>
      </w:r>
      <w:r w:rsidR="005908A0">
        <w:rPr>
          <w:rFonts w:ascii="Courier New" w:hAnsi="Courier New" w:cs="Courier New"/>
          <w:sz w:val="20"/>
        </w:rPr>
        <w:t>_&lt;version&gt;</w:t>
      </w:r>
      <w:bookmarkStart w:id="10" w:name="_GoBack"/>
      <w:bookmarkEnd w:id="10"/>
      <w:r w:rsidR="002E0750" w:rsidRPr="00394B8F">
        <w:rPr>
          <w:rFonts w:ascii="Courier New" w:hAnsi="Courier New" w:cs="Courier New"/>
          <w:sz w:val="20"/>
        </w:rPr>
        <w:t>/</w:t>
      </w:r>
      <w:proofErr w:type="spellStart"/>
      <w:r w:rsidR="002E0750" w:rsidRPr="00394B8F">
        <w:rPr>
          <w:rFonts w:ascii="Courier New" w:hAnsi="Courier New" w:cs="Courier New"/>
          <w:sz w:val="20"/>
        </w:rPr>
        <w:t>erpc</w:t>
      </w:r>
      <w:proofErr w:type="spellEnd"/>
      <w:r w:rsidR="002E0750" w:rsidRPr="00394B8F">
        <w:rPr>
          <w:rFonts w:ascii="Courier New" w:hAnsi="Courier New" w:cs="Courier New"/>
          <w:sz w:val="20"/>
        </w:rPr>
        <w:t>/</w:t>
      </w:r>
      <w:proofErr w:type="spellStart"/>
      <w:r w:rsidR="002E0750" w:rsidRPr="00394B8F">
        <w:rPr>
          <w:rFonts w:ascii="Courier New" w:hAnsi="Courier New" w:cs="Courier New"/>
          <w:sz w:val="20"/>
        </w:rPr>
        <w:t>src</w:t>
      </w:r>
      <w:proofErr w:type="spellEnd"/>
      <w:r w:rsidR="002E0750" w:rsidRPr="00394B8F">
        <w:rPr>
          <w:rFonts w:ascii="Courier New" w:hAnsi="Courier New" w:cs="Courier New"/>
          <w:sz w:val="20"/>
        </w:rPr>
        <w:t>/</w:t>
      </w:r>
      <w:proofErr w:type="spellStart"/>
      <w:r w:rsidR="008B09F7" w:rsidRPr="00394B8F">
        <w:rPr>
          <w:rFonts w:ascii="Courier New" w:hAnsi="Courier New" w:cs="Courier New"/>
          <w:sz w:val="20"/>
        </w:rPr>
        <w:t>erpc</w:t>
      </w:r>
      <w:proofErr w:type="spellEnd"/>
    </w:p>
    <w:p w:rsidR="00545A42" w:rsidRDefault="00545A42" w:rsidP="002E0750">
      <w:pPr>
        <w:jc w:val="left"/>
      </w:pPr>
      <w:r>
        <w:t xml:space="preserve">This directory contains files for creating </w:t>
      </w:r>
      <w:proofErr w:type="spellStart"/>
      <w:r>
        <w:t>eRPC</w:t>
      </w:r>
      <w:proofErr w:type="spellEnd"/>
      <w:r>
        <w:t xml:space="preserve"> client and server applications</w:t>
      </w:r>
      <w:r w:rsidR="002E0750">
        <w:t>,</w:t>
      </w:r>
      <w:r>
        <w:t xml:space="preserve"> and links them with </w:t>
      </w:r>
      <w:r w:rsidR="002E0750">
        <w:t xml:space="preserve">the </w:t>
      </w:r>
      <w:r>
        <w:t xml:space="preserve">transport layer. These files are split into </w:t>
      </w:r>
      <w:r w:rsidR="00B34DC2">
        <w:t xml:space="preserve">the following </w:t>
      </w:r>
      <w:r>
        <w:t>subfolders.</w:t>
      </w:r>
    </w:p>
    <w:p w:rsidR="00545A42" w:rsidRDefault="00545A42" w:rsidP="002E0750">
      <w:pPr>
        <w:pStyle w:val="ListParagraph"/>
        <w:numPr>
          <w:ilvl w:val="0"/>
          <w:numId w:val="34"/>
        </w:numPr>
        <w:jc w:val="left"/>
      </w:pPr>
      <w:r>
        <w:t xml:space="preserve">The </w:t>
      </w:r>
      <w:r w:rsidRPr="002E0750">
        <w:rPr>
          <w:i/>
        </w:rPr>
        <w:t xml:space="preserve">client </w:t>
      </w:r>
      <w:r w:rsidRPr="00B34DC2">
        <w:t>directory contains</w:t>
      </w:r>
      <w:r>
        <w:t xml:space="preserve"> files for creating client side application.</w:t>
      </w:r>
      <w:r w:rsidRPr="00D4677B">
        <w:t xml:space="preserve"> </w:t>
      </w:r>
    </w:p>
    <w:p w:rsidR="00545A42" w:rsidRDefault="00545A42" w:rsidP="002E0750">
      <w:pPr>
        <w:pStyle w:val="ListParagraph"/>
        <w:numPr>
          <w:ilvl w:val="0"/>
          <w:numId w:val="34"/>
        </w:numPr>
        <w:jc w:val="left"/>
      </w:pPr>
      <w:r>
        <w:t xml:space="preserve">The </w:t>
      </w:r>
      <w:r w:rsidRPr="002E0750">
        <w:rPr>
          <w:i/>
        </w:rPr>
        <w:t xml:space="preserve">codec </w:t>
      </w:r>
      <w:r w:rsidRPr="00B34DC2">
        <w:t>directory contains</w:t>
      </w:r>
      <w:r>
        <w:t xml:space="preserve"> files for serializing base types.</w:t>
      </w:r>
      <w:r w:rsidRPr="00D4677B">
        <w:t xml:space="preserve"> </w:t>
      </w:r>
    </w:p>
    <w:p w:rsidR="008A2E67" w:rsidRDefault="00545A42" w:rsidP="00545A42">
      <w:pPr>
        <w:pStyle w:val="ListParagraph"/>
        <w:numPr>
          <w:ilvl w:val="0"/>
          <w:numId w:val="34"/>
        </w:numPr>
        <w:jc w:val="left"/>
      </w:pPr>
      <w:r>
        <w:t xml:space="preserve">The </w:t>
      </w:r>
      <w:r w:rsidRPr="002E0750">
        <w:rPr>
          <w:i/>
        </w:rPr>
        <w:t xml:space="preserve">server </w:t>
      </w:r>
      <w:r w:rsidRPr="00B34DC2">
        <w:t>directory contains</w:t>
      </w:r>
      <w:r>
        <w:t xml:space="preserve"> files for creating server side application.</w:t>
      </w:r>
      <w:r w:rsidRPr="00D4677B">
        <w:t xml:space="preserve"> </w:t>
      </w:r>
    </w:p>
    <w:p w:rsidR="00545A42" w:rsidRDefault="00545A42" w:rsidP="00545A42">
      <w:pPr>
        <w:pStyle w:val="ListParagraph"/>
        <w:numPr>
          <w:ilvl w:val="0"/>
          <w:numId w:val="34"/>
        </w:numPr>
        <w:jc w:val="left"/>
      </w:pPr>
      <w:r>
        <w:t xml:space="preserve">The </w:t>
      </w:r>
      <w:r w:rsidRPr="008A2E67">
        <w:rPr>
          <w:i/>
        </w:rPr>
        <w:t>transport</w:t>
      </w:r>
      <w:r w:rsidRPr="002E0750">
        <w:t xml:space="preserve"> directory</w:t>
      </w:r>
      <w:r>
        <w:t xml:space="preserve"> contains files for linking </w:t>
      </w:r>
      <w:proofErr w:type="spellStart"/>
      <w:r>
        <w:t>eRPC</w:t>
      </w:r>
      <w:proofErr w:type="spellEnd"/>
      <w:r>
        <w:t xml:space="preserve"> application with transport layer. Each type of transport layer has its own</w:t>
      </w:r>
      <w:r w:rsidRPr="00D4677B">
        <w:t xml:space="preserve"> </w:t>
      </w:r>
      <w:r>
        <w:t>subfolder.</w:t>
      </w:r>
    </w:p>
    <w:p w:rsidR="00545A42" w:rsidRPr="00545A42" w:rsidRDefault="00545A42" w:rsidP="00E21E0C"/>
    <w:p w:rsidR="00EA0EB2" w:rsidRDefault="002E0750" w:rsidP="002E0750">
      <w:pPr>
        <w:jc w:val="left"/>
      </w:pPr>
      <w:r>
        <w:t>Two</w:t>
      </w:r>
      <w:r w:rsidR="006833CB">
        <w:t xml:space="preserve"> files</w:t>
      </w:r>
      <w:r>
        <w:t xml:space="preserve">, </w:t>
      </w:r>
      <w:proofErr w:type="spellStart"/>
      <w:r w:rsidRPr="00394B8F">
        <w:rPr>
          <w:rFonts w:ascii="Courier New" w:hAnsi="Courier New" w:cs="Courier New"/>
          <w:sz w:val="20"/>
        </w:rPr>
        <w:t>client_manager.h</w:t>
      </w:r>
      <w:proofErr w:type="spellEnd"/>
      <w:r w:rsidRPr="00394B8F">
        <w:rPr>
          <w:rFonts w:ascii="Courier New" w:hAnsi="Courier New" w:cs="Courier New"/>
          <w:sz w:val="20"/>
        </w:rPr>
        <w:t xml:space="preserve"> </w:t>
      </w:r>
      <w:r w:rsidRPr="00394B8F">
        <w:rPr>
          <w:rFonts w:cs="Courier New"/>
        </w:rPr>
        <w:t>and</w:t>
      </w:r>
      <w:r w:rsidRPr="00394B8F">
        <w:rPr>
          <w:sz w:val="20"/>
        </w:rPr>
        <w:t xml:space="preserve"> </w:t>
      </w:r>
      <w:r w:rsidRPr="00394B8F">
        <w:rPr>
          <w:rFonts w:ascii="Courier New" w:hAnsi="Courier New" w:cs="Courier New"/>
          <w:sz w:val="20"/>
        </w:rPr>
        <w:t>client_manager.cpp</w:t>
      </w:r>
      <w:r>
        <w:t>,</w:t>
      </w:r>
      <w:r w:rsidR="006833CB">
        <w:t xml:space="preserve"> are added f</w:t>
      </w:r>
      <w:r w:rsidR="000D0815">
        <w:t xml:space="preserve">or managing </w:t>
      </w:r>
      <w:r>
        <w:t xml:space="preserve">the </w:t>
      </w:r>
      <w:r w:rsidR="000D0815">
        <w:t>client side application</w:t>
      </w:r>
      <w:r>
        <w:t>.</w:t>
      </w:r>
      <w:r w:rsidR="000D0815">
        <w:t xml:space="preserve"> </w:t>
      </w:r>
      <w:r w:rsidR="0031398B">
        <w:t>The</w:t>
      </w:r>
      <w:r w:rsidR="000D0815">
        <w:t xml:space="preserve"> main functionality </w:t>
      </w:r>
      <w:r w:rsidR="0031398B">
        <w:t>is to</w:t>
      </w:r>
      <w:r w:rsidR="000D0815">
        <w:t xml:space="preserve"> create, perform</w:t>
      </w:r>
      <w:r>
        <w:t>,</w:t>
      </w:r>
      <w:r w:rsidR="000D0815">
        <w:t xml:space="preserve"> and release </w:t>
      </w:r>
      <w:proofErr w:type="spellStart"/>
      <w:r w:rsidR="0031398B">
        <w:t>eRPC</w:t>
      </w:r>
      <w:proofErr w:type="spellEnd"/>
      <w:r w:rsidR="0031398B">
        <w:t xml:space="preserve"> requests.</w:t>
      </w:r>
      <w:r>
        <w:t xml:space="preserve"> </w:t>
      </w:r>
    </w:p>
    <w:p w:rsidR="000D0815" w:rsidRDefault="002E0750" w:rsidP="002E0750">
      <w:pPr>
        <w:jc w:val="left"/>
      </w:pPr>
      <w:r>
        <w:t>Three files,</w:t>
      </w:r>
      <w:r w:rsidR="0031398B">
        <w:t xml:space="preserve"> </w:t>
      </w:r>
      <w:proofErr w:type="spellStart"/>
      <w:r w:rsidRPr="00394B8F">
        <w:rPr>
          <w:rFonts w:ascii="Courier New" w:hAnsi="Courier New" w:cs="Courier New"/>
          <w:sz w:val="20"/>
        </w:rPr>
        <w:t>codec.h</w:t>
      </w:r>
      <w:proofErr w:type="spellEnd"/>
      <w:r w:rsidRPr="00394B8F">
        <w:rPr>
          <w:rFonts w:ascii="Courier New" w:hAnsi="Courier New" w:cs="Courier New"/>
          <w:sz w:val="20"/>
        </w:rPr>
        <w:t xml:space="preserve">, </w:t>
      </w:r>
      <w:proofErr w:type="spellStart"/>
      <w:r w:rsidRPr="00394B8F">
        <w:rPr>
          <w:rFonts w:ascii="Courier New" w:hAnsi="Courier New" w:cs="Courier New"/>
          <w:sz w:val="20"/>
        </w:rPr>
        <w:t>basic_codec.h</w:t>
      </w:r>
      <w:proofErr w:type="spellEnd"/>
      <w:r w:rsidRPr="00394B8F">
        <w:rPr>
          <w:rFonts w:ascii="Courier New" w:hAnsi="Courier New" w:cs="Courier New"/>
          <w:sz w:val="20"/>
        </w:rPr>
        <w:t xml:space="preserve">, </w:t>
      </w:r>
      <w:r>
        <w:t xml:space="preserve">and </w:t>
      </w:r>
      <w:r w:rsidRPr="00394B8F">
        <w:rPr>
          <w:rFonts w:ascii="Courier New" w:hAnsi="Courier New" w:cs="Courier New"/>
          <w:sz w:val="20"/>
        </w:rPr>
        <w:t>basic_codec.cpp</w:t>
      </w:r>
      <w:r>
        <w:t xml:space="preserve">, </w:t>
      </w:r>
      <w:r w:rsidR="0031398B">
        <w:t>are added f</w:t>
      </w:r>
      <w:r>
        <w:t>or codecs</w:t>
      </w:r>
      <w:r w:rsidR="008B09F7">
        <w:t xml:space="preserve">. </w:t>
      </w:r>
      <w:r>
        <w:t>Currently, b</w:t>
      </w:r>
      <w:r w:rsidR="00466DA5">
        <w:t xml:space="preserve">asic codec is </w:t>
      </w:r>
      <w:r>
        <w:t xml:space="preserve">the initial </w:t>
      </w:r>
      <w:r w:rsidR="00466DA5">
        <w:t xml:space="preserve">and </w:t>
      </w:r>
      <w:r w:rsidR="0031398B">
        <w:t>only i</w:t>
      </w:r>
      <w:r w:rsidR="00466DA5">
        <w:t>mplementation of codecs.</w:t>
      </w:r>
    </w:p>
    <w:p w:rsidR="000D0815" w:rsidRDefault="0031398B" w:rsidP="002E0750">
      <w:pPr>
        <w:jc w:val="left"/>
      </w:pPr>
      <w:r>
        <w:t>The following message buffer files are added f</w:t>
      </w:r>
      <w:r w:rsidR="00466DA5">
        <w:t xml:space="preserve">or storing serialized data: </w:t>
      </w:r>
      <w:proofErr w:type="spellStart"/>
      <w:r w:rsidR="002E0750" w:rsidRPr="00394B8F">
        <w:rPr>
          <w:rFonts w:ascii="Courier New" w:hAnsi="Courier New" w:cs="Courier New"/>
          <w:sz w:val="20"/>
        </w:rPr>
        <w:t>message_buffer.h</w:t>
      </w:r>
      <w:proofErr w:type="spellEnd"/>
      <w:r w:rsidR="002E0750" w:rsidRPr="00394B8F">
        <w:rPr>
          <w:rFonts w:ascii="Courier New" w:hAnsi="Courier New" w:cs="Courier New"/>
          <w:sz w:val="20"/>
        </w:rPr>
        <w:t xml:space="preserve"> </w:t>
      </w:r>
      <w:r w:rsidR="002E0750">
        <w:t>and</w:t>
      </w:r>
      <w:r w:rsidR="00466DA5" w:rsidRPr="0031398B">
        <w:rPr>
          <w:i/>
        </w:rPr>
        <w:t xml:space="preserve"> </w:t>
      </w:r>
      <w:r w:rsidR="00466DA5" w:rsidRPr="00394B8F">
        <w:rPr>
          <w:rFonts w:ascii="Courier New" w:hAnsi="Courier New" w:cs="Courier New"/>
          <w:sz w:val="20"/>
        </w:rPr>
        <w:t>message_buf</w:t>
      </w:r>
      <w:r w:rsidR="004E06CD" w:rsidRPr="00394B8F">
        <w:rPr>
          <w:rFonts w:ascii="Courier New" w:hAnsi="Courier New" w:cs="Courier New"/>
          <w:sz w:val="20"/>
        </w:rPr>
        <w:t>f</w:t>
      </w:r>
      <w:r w:rsidR="00466DA5" w:rsidRPr="00394B8F">
        <w:rPr>
          <w:rFonts w:ascii="Courier New" w:hAnsi="Courier New" w:cs="Courier New"/>
          <w:sz w:val="20"/>
        </w:rPr>
        <w:t>er.cpp</w:t>
      </w:r>
      <w:r w:rsidR="00466DA5" w:rsidRPr="0031398B">
        <w:rPr>
          <w:i/>
        </w:rPr>
        <w:t>.</w:t>
      </w:r>
      <w:r w:rsidR="000D0815" w:rsidRPr="000D0815">
        <w:t xml:space="preserve"> </w:t>
      </w:r>
    </w:p>
    <w:p w:rsidR="000D0815" w:rsidRDefault="0031398B" w:rsidP="002E0750">
      <w:pPr>
        <w:jc w:val="left"/>
      </w:pPr>
      <w:proofErr w:type="spellStart"/>
      <w:r>
        <w:t>RPMsg</w:t>
      </w:r>
      <w:proofErr w:type="spellEnd"/>
      <w:r>
        <w:t xml:space="preserve"> is used as the </w:t>
      </w:r>
      <w:r w:rsidR="000D0815">
        <w:t xml:space="preserve">transport layer for </w:t>
      </w:r>
      <w:r>
        <w:t xml:space="preserve">the </w:t>
      </w:r>
      <w:r w:rsidR="000D0815">
        <w:t xml:space="preserve">communication between cores. </w:t>
      </w:r>
      <w:r>
        <w:t>The following infrastructure files are added</w:t>
      </w:r>
      <w:r w:rsidR="000D0815">
        <w:t xml:space="preserve">: </w:t>
      </w:r>
      <w:proofErr w:type="spellStart"/>
      <w:r w:rsidR="000D0815" w:rsidRPr="00394B8F">
        <w:rPr>
          <w:rFonts w:ascii="Courier New" w:hAnsi="Courier New" w:cs="Courier New"/>
          <w:sz w:val="20"/>
          <w:szCs w:val="20"/>
        </w:rPr>
        <w:t>rpmsg_transport.h</w:t>
      </w:r>
      <w:proofErr w:type="spellEnd"/>
      <w:r w:rsidR="000D0815" w:rsidRPr="0031398B">
        <w:rPr>
          <w:i/>
        </w:rPr>
        <w:t xml:space="preserve"> </w:t>
      </w:r>
      <w:r w:rsidR="000D0815" w:rsidRPr="002E0750">
        <w:t>and</w:t>
      </w:r>
      <w:r w:rsidR="000D0815" w:rsidRPr="0031398B">
        <w:rPr>
          <w:i/>
        </w:rPr>
        <w:t xml:space="preserve"> </w:t>
      </w:r>
      <w:r w:rsidR="000D0815" w:rsidRPr="00394B8F">
        <w:rPr>
          <w:rFonts w:ascii="Courier New" w:hAnsi="Courier New" w:cs="Courier New"/>
          <w:sz w:val="20"/>
        </w:rPr>
        <w:t>rpmsg_transport.cpp</w:t>
      </w:r>
      <w:r w:rsidR="000D0815" w:rsidRPr="0031398B">
        <w:rPr>
          <w:i/>
        </w:rPr>
        <w:t>.</w:t>
      </w:r>
    </w:p>
    <w:p w:rsidR="001019B2" w:rsidRDefault="001019B2" w:rsidP="002E0750">
      <w:pPr>
        <w:jc w:val="left"/>
      </w:pPr>
      <w:r>
        <w:t>Th</w:t>
      </w:r>
      <w:r w:rsidR="0031398B">
        <w:t xml:space="preserve">e “Matrix multiply” </w:t>
      </w:r>
      <w:r>
        <w:t>example also demonstrate</w:t>
      </w:r>
      <w:r w:rsidR="0031398B">
        <w:t>s the usage of</w:t>
      </w:r>
      <w:r>
        <w:t xml:space="preserve"> C wrapped functions. </w:t>
      </w:r>
      <w:r w:rsidR="00CD27F2">
        <w:t>It</w:t>
      </w:r>
      <w:r w:rsidR="0031398B">
        <w:t xml:space="preserve"> requires </w:t>
      </w:r>
      <w:r w:rsidR="00CD27F2">
        <w:t>adding</w:t>
      </w:r>
      <w:r w:rsidR="0031398B">
        <w:t xml:space="preserve"> the following files</w:t>
      </w:r>
      <w:r>
        <w:t xml:space="preserve">: </w:t>
      </w:r>
      <w:proofErr w:type="spellStart"/>
      <w:r w:rsidRPr="00394B8F">
        <w:rPr>
          <w:rFonts w:ascii="Courier New" w:hAnsi="Courier New" w:cs="Courier New"/>
          <w:i/>
          <w:sz w:val="20"/>
          <w:szCs w:val="20"/>
        </w:rPr>
        <w:t>client_setup.h</w:t>
      </w:r>
      <w:proofErr w:type="spellEnd"/>
      <w:r w:rsidRPr="00394B8F">
        <w:rPr>
          <w:rFonts w:ascii="Courier New" w:hAnsi="Courier New" w:cs="Courier New"/>
          <w:i/>
          <w:sz w:val="20"/>
          <w:szCs w:val="20"/>
        </w:rPr>
        <w:t>, client_setup_rpmgs.cpp</w:t>
      </w:r>
      <w:r w:rsidRPr="0031398B">
        <w:rPr>
          <w:i/>
        </w:rPr>
        <w:t>,</w:t>
      </w:r>
      <w:r w:rsidR="002E0750">
        <w:t xml:space="preserve"> and</w:t>
      </w:r>
      <w:r w:rsidRPr="0031398B">
        <w:rPr>
          <w:i/>
        </w:rPr>
        <w:t xml:space="preserve"> </w:t>
      </w:r>
      <w:proofErr w:type="spellStart"/>
      <w:r w:rsidRPr="00394B8F">
        <w:rPr>
          <w:rFonts w:ascii="Courier New" w:hAnsi="Courier New" w:cs="Courier New"/>
          <w:sz w:val="20"/>
        </w:rPr>
        <w:t>manually_constructed.h</w:t>
      </w:r>
      <w:proofErr w:type="spellEnd"/>
      <w:r>
        <w:t xml:space="preserve">. </w:t>
      </w:r>
      <w:r w:rsidR="002E0750">
        <w:t>The i</w:t>
      </w:r>
      <w:r>
        <w:t xml:space="preserve">nitialization and de-initialization function for </w:t>
      </w:r>
      <w:r w:rsidR="002E0750">
        <w:t xml:space="preserve">the </w:t>
      </w:r>
      <w:r>
        <w:t>client’s application</w:t>
      </w:r>
      <w:r w:rsidR="00661A8D" w:rsidRPr="00661A8D">
        <w:t xml:space="preserve"> </w:t>
      </w:r>
      <w:r w:rsidR="00661A8D">
        <w:t>are defined and declared</w:t>
      </w:r>
      <w:r w:rsidR="00661A8D" w:rsidRPr="00661A8D">
        <w:t xml:space="preserve"> </w:t>
      </w:r>
      <w:r w:rsidR="00661A8D">
        <w:t>in client setup files</w:t>
      </w:r>
      <w:r>
        <w:t>.</w:t>
      </w:r>
      <w:r w:rsidR="00861175">
        <w:t xml:space="preserve"> </w:t>
      </w:r>
      <w:r w:rsidR="002E0750">
        <w:t>The user does not</w:t>
      </w:r>
      <w:r w:rsidR="00861175">
        <w:t xml:space="preserve"> need to know how </w:t>
      </w:r>
      <w:r w:rsidR="00661A8D">
        <w:t xml:space="preserve">to correctly </w:t>
      </w:r>
      <w:r w:rsidR="00861175">
        <w:t xml:space="preserve">initialize or de-initialize </w:t>
      </w:r>
      <w:r w:rsidR="002E0750">
        <w:t xml:space="preserve">the </w:t>
      </w:r>
      <w:r w:rsidR="00861175">
        <w:t>client side a</w:t>
      </w:r>
      <w:r w:rsidR="002E0750">
        <w:t xml:space="preserve">pplication using C++ functions, and instead just </w:t>
      </w:r>
      <w:r w:rsidR="00861175">
        <w:t>call</w:t>
      </w:r>
      <w:r w:rsidR="00661A8D">
        <w:t>s</w:t>
      </w:r>
      <w:r w:rsidR="00861175">
        <w:t xml:space="preserve"> these C functions. </w:t>
      </w:r>
      <w:r w:rsidR="002E0750">
        <w:t>A m</w:t>
      </w:r>
      <w:r w:rsidR="00861175">
        <w:t>anually constructed file is used for allocating static storage</w:t>
      </w:r>
      <w:r w:rsidR="008A7631">
        <w:t xml:space="preserve"> for used objects (transport medium, client, codec, </w:t>
      </w:r>
      <w:r w:rsidR="002E0750">
        <w:t>and so on</w:t>
      </w:r>
      <w:r w:rsidR="008A7631">
        <w:t>).</w:t>
      </w:r>
    </w:p>
    <w:p w:rsidR="00EA0EB2" w:rsidRDefault="000D0815" w:rsidP="00F67DF4">
      <w:pPr>
        <w:jc w:val="left"/>
      </w:pPr>
      <w:r>
        <w:t xml:space="preserve">Because </w:t>
      </w:r>
      <w:r w:rsidR="00904803">
        <w:t>of the</w:t>
      </w:r>
      <w:r>
        <w:t xml:space="preserve"> </w:t>
      </w:r>
      <w:proofErr w:type="spellStart"/>
      <w:r>
        <w:t>RPMsg</w:t>
      </w:r>
      <w:proofErr w:type="spellEnd"/>
      <w:r w:rsidR="00EA0EB2">
        <w:t>, the</w:t>
      </w:r>
      <w:r>
        <w:t xml:space="preserve"> transport layer </w:t>
      </w:r>
      <w:r w:rsidR="00904803">
        <w:t>it is also</w:t>
      </w:r>
      <w:r>
        <w:t xml:space="preserve"> necessary </w:t>
      </w:r>
      <w:r w:rsidR="00904803">
        <w:t xml:space="preserve">to </w:t>
      </w:r>
      <w:r>
        <w:t>include</w:t>
      </w:r>
      <w:r w:rsidR="00904803">
        <w:t xml:space="preserve"> </w:t>
      </w:r>
      <w:proofErr w:type="spellStart"/>
      <w:r w:rsidR="00904803">
        <w:t>RPMsg</w:t>
      </w:r>
      <w:proofErr w:type="spellEnd"/>
      <w:r w:rsidR="00904803">
        <w:t xml:space="preserve">-related </w:t>
      </w:r>
      <w:r>
        <w:t xml:space="preserve">files. </w:t>
      </w:r>
      <w:r w:rsidR="00EA0EB2">
        <w:t>These files can be found in the following folder:</w:t>
      </w:r>
    </w:p>
    <w:p w:rsidR="001019B2" w:rsidRPr="00394B8F" w:rsidRDefault="007E4BCE" w:rsidP="00EA0EB2">
      <w:pPr>
        <w:jc w:val="left"/>
        <w:rPr>
          <w:rFonts w:ascii="Courier New" w:hAnsi="Courier New" w:cs="Courier New"/>
          <w:sz w:val="20"/>
          <w:szCs w:val="20"/>
        </w:rPr>
      </w:pPr>
      <w:r w:rsidRPr="00394B8F">
        <w:rPr>
          <w:rFonts w:ascii="Courier New" w:hAnsi="Courier New" w:cs="Courier New"/>
          <w:sz w:val="20"/>
          <w:szCs w:val="20"/>
        </w:rPr>
        <w:t xml:space="preserve"> </w:t>
      </w:r>
      <w:r w:rsidR="00C71A56" w:rsidRPr="00394B8F">
        <w:rPr>
          <w:rFonts w:ascii="Courier New" w:hAnsi="Courier New" w:cs="Courier New"/>
          <w:sz w:val="20"/>
          <w:szCs w:val="20"/>
        </w:rPr>
        <w:t>&lt;</w:t>
      </w:r>
      <w:proofErr w:type="spellStart"/>
      <w:r w:rsidR="00C71A56" w:rsidRPr="00394B8F">
        <w:rPr>
          <w:rFonts w:ascii="Courier New" w:hAnsi="Courier New" w:cs="Courier New"/>
          <w:sz w:val="20"/>
          <w:szCs w:val="20"/>
        </w:rPr>
        <w:t>ksdk_install_dir</w:t>
      </w:r>
      <w:proofErr w:type="spellEnd"/>
      <w:r w:rsidR="00C71A56" w:rsidRPr="00394B8F">
        <w:rPr>
          <w:rFonts w:ascii="Courier New" w:hAnsi="Courier New" w:cs="Courier New"/>
          <w:sz w:val="20"/>
          <w:szCs w:val="20"/>
        </w:rPr>
        <w:t>&gt;</w:t>
      </w:r>
      <w:r w:rsidR="00EA0EB2" w:rsidRPr="00394B8F">
        <w:rPr>
          <w:rFonts w:ascii="Courier New" w:hAnsi="Courier New" w:cs="Courier New"/>
          <w:sz w:val="20"/>
          <w:szCs w:val="20"/>
        </w:rPr>
        <w:t>/middleware/multicore</w:t>
      </w:r>
      <w:r w:rsidR="00CE688D">
        <w:rPr>
          <w:rFonts w:ascii="Courier New" w:hAnsi="Courier New" w:cs="Courier New"/>
          <w:sz w:val="20"/>
          <w:szCs w:val="20"/>
        </w:rPr>
        <w:t>_&lt;version&gt;</w:t>
      </w:r>
      <w:r w:rsidR="00EA0EB2" w:rsidRPr="00394B8F">
        <w:rPr>
          <w:rFonts w:ascii="Courier New" w:hAnsi="Courier New" w:cs="Courier New"/>
          <w:sz w:val="20"/>
          <w:szCs w:val="20"/>
        </w:rPr>
        <w:t>/open-amp/</w:t>
      </w:r>
    </w:p>
    <w:p w:rsidR="001019B2" w:rsidRPr="001019B2" w:rsidRDefault="001019B2" w:rsidP="00E21E0C"/>
    <w:p w:rsidR="00466DA5" w:rsidRDefault="006C66C5" w:rsidP="002E0750">
      <w:pPr>
        <w:jc w:val="center"/>
      </w:pPr>
      <w:r>
        <w:rPr>
          <w:noProof/>
        </w:rPr>
        <w:drawing>
          <wp:inline distT="0" distB="0" distL="0" distR="0" wp14:anchorId="61E68692" wp14:editId="1E58230C">
            <wp:extent cx="3684430" cy="7066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9433" cy="7076372"/>
                    </a:xfrm>
                    <a:prstGeom prst="rect">
                      <a:avLst/>
                    </a:prstGeom>
                  </pic:spPr>
                </pic:pic>
              </a:graphicData>
            </a:graphic>
          </wp:inline>
        </w:drawing>
      </w:r>
    </w:p>
    <w:p w:rsidR="00584062" w:rsidRPr="00584062" w:rsidRDefault="00584062" w:rsidP="00584062">
      <w:pPr>
        <w:jc w:val="center"/>
        <w:rPr>
          <w:b/>
          <w:sz w:val="22"/>
        </w:rPr>
      </w:pPr>
      <w:r>
        <w:rPr>
          <w:b/>
          <w:sz w:val="22"/>
        </w:rPr>
        <w:t>Figure 3: Client infrastructure files</w:t>
      </w:r>
    </w:p>
    <w:p w:rsidR="00867107" w:rsidRDefault="00E9507C" w:rsidP="00867107">
      <w:pPr>
        <w:pStyle w:val="Heading4"/>
      </w:pPr>
      <w:r>
        <w:t>C</w:t>
      </w:r>
      <w:r w:rsidR="00A609AC">
        <w:t>lient</w:t>
      </w:r>
      <w:r w:rsidR="00867107">
        <w:t xml:space="preserve"> user code</w:t>
      </w:r>
    </w:p>
    <w:p w:rsidR="000F0D2A" w:rsidRDefault="00A609AC" w:rsidP="00A609AC">
      <w:pPr>
        <w:jc w:val="left"/>
      </w:pPr>
      <w:r>
        <w:t>The client’s</w:t>
      </w:r>
      <w:r w:rsidR="000F0D2A">
        <w:t xml:space="preserve"> user code is stored in</w:t>
      </w:r>
      <w:r>
        <w:t xml:space="preserve"> the</w:t>
      </w:r>
      <w:r w:rsidR="000F0D2A">
        <w:t xml:space="preserve"> </w:t>
      </w:r>
      <w:r w:rsidR="000F0D2A" w:rsidRPr="00394B8F">
        <w:rPr>
          <w:rFonts w:ascii="Courier New" w:hAnsi="Courier New" w:cs="Courier New"/>
          <w:sz w:val="20"/>
          <w:szCs w:val="20"/>
        </w:rPr>
        <w:t>main_core0.cpp</w:t>
      </w:r>
      <w:r w:rsidR="000F0D2A">
        <w:t xml:space="preserve"> </w:t>
      </w:r>
      <w:r w:rsidR="00E9507C">
        <w:t>file</w:t>
      </w:r>
      <w:r>
        <w:t>,</w:t>
      </w:r>
      <w:r w:rsidR="00E9507C">
        <w:t xml:space="preserve"> </w:t>
      </w:r>
      <w:r>
        <w:t>located in the following folder:</w:t>
      </w:r>
      <w:r w:rsidR="000F0D2A">
        <w:t xml:space="preserve"> </w:t>
      </w:r>
    </w:p>
    <w:p w:rsidR="00867107" w:rsidRPr="00394B8F" w:rsidRDefault="00C71A56" w:rsidP="00A609AC">
      <w:pPr>
        <w:jc w:val="left"/>
        <w:rPr>
          <w:rFonts w:ascii="Courier New" w:hAnsi="Courier New" w:cs="Courier New"/>
          <w:sz w:val="20"/>
          <w:szCs w:val="20"/>
        </w:rPr>
      </w:pPr>
      <w:r w:rsidRPr="00394B8F">
        <w:rPr>
          <w:rFonts w:ascii="Courier New" w:hAnsi="Courier New" w:cs="Courier New"/>
          <w:sz w:val="20"/>
          <w:szCs w:val="20"/>
        </w:rPr>
        <w:t>&lt;ksdk_install_dir&gt;</w:t>
      </w:r>
      <w:r w:rsidR="00A609AC" w:rsidRPr="00394B8F">
        <w:rPr>
          <w:rFonts w:ascii="Courier New" w:hAnsi="Courier New" w:cs="Courier New"/>
          <w:sz w:val="20"/>
          <w:szCs w:val="20"/>
        </w:rPr>
        <w:t>/</w:t>
      </w:r>
      <w:r w:rsidR="006C66C5" w:rsidRPr="00394B8F">
        <w:rPr>
          <w:rFonts w:ascii="Courier New" w:hAnsi="Courier New" w:cs="Courier New"/>
          <w:sz w:val="20"/>
          <w:szCs w:val="20"/>
        </w:rPr>
        <w:t>boards</w:t>
      </w:r>
      <w:r w:rsidR="00A609AC" w:rsidRPr="00394B8F">
        <w:rPr>
          <w:rFonts w:ascii="Courier New" w:hAnsi="Courier New" w:cs="Courier New"/>
          <w:sz w:val="20"/>
          <w:szCs w:val="20"/>
        </w:rPr>
        <w:t>/</w:t>
      </w:r>
      <w:r w:rsidR="006C66C5" w:rsidRPr="00394B8F">
        <w:rPr>
          <w:rFonts w:ascii="Courier New" w:hAnsi="Courier New" w:cs="Courier New"/>
          <w:sz w:val="20"/>
          <w:szCs w:val="20"/>
        </w:rPr>
        <w:t>frdmkl28t</w:t>
      </w:r>
      <w:r w:rsidR="00A609AC" w:rsidRPr="00394B8F">
        <w:rPr>
          <w:rFonts w:ascii="Courier New" w:hAnsi="Courier New" w:cs="Courier New"/>
          <w:sz w:val="20"/>
          <w:szCs w:val="20"/>
        </w:rPr>
        <w:t>/multicore</w:t>
      </w:r>
      <w:r w:rsidR="006C66C5" w:rsidRPr="00394B8F">
        <w:rPr>
          <w:rFonts w:ascii="Courier New" w:hAnsi="Courier New" w:cs="Courier New"/>
          <w:sz w:val="20"/>
          <w:szCs w:val="20"/>
        </w:rPr>
        <w:t>_example</w:t>
      </w:r>
      <w:r w:rsidR="00A609AC" w:rsidRPr="00394B8F">
        <w:rPr>
          <w:rFonts w:ascii="Courier New" w:hAnsi="Courier New" w:cs="Courier New"/>
          <w:sz w:val="20"/>
          <w:szCs w:val="20"/>
        </w:rPr>
        <w:t>/erpc_matrix_multiply/</w:t>
      </w:r>
    </w:p>
    <w:p w:rsidR="00A609AC" w:rsidRDefault="000F0D2A" w:rsidP="00A609AC">
      <w:pPr>
        <w:jc w:val="left"/>
      </w:pPr>
      <w:r>
        <w:t xml:space="preserve">This file contains </w:t>
      </w:r>
      <w:r w:rsidR="00E9507C">
        <w:t xml:space="preserve">the </w:t>
      </w:r>
      <w:r>
        <w:t xml:space="preserve">code for hardware, mkl28t7, </w:t>
      </w:r>
      <w:proofErr w:type="spellStart"/>
      <w:r>
        <w:t>gpio</w:t>
      </w:r>
      <w:proofErr w:type="spellEnd"/>
      <w:r w:rsidR="00A609AC">
        <w:t>,</w:t>
      </w:r>
      <w:r>
        <w:t xml:space="preserve"> and </w:t>
      </w:r>
      <w:proofErr w:type="spellStart"/>
      <w:r>
        <w:t>eRPC</w:t>
      </w:r>
      <w:proofErr w:type="spellEnd"/>
      <w:r>
        <w:t xml:space="preserve"> initialization. </w:t>
      </w:r>
      <w:r w:rsidR="00A609AC">
        <w:t>After initialization, t</w:t>
      </w:r>
      <w:r w:rsidR="006016AA">
        <w:t>he</w:t>
      </w:r>
      <w:r w:rsidR="00D3650F">
        <w:t xml:space="preserve"> second</w:t>
      </w:r>
      <w:r w:rsidR="006016AA">
        <w:t>ary</w:t>
      </w:r>
      <w:r w:rsidR="00D3650F">
        <w:t xml:space="preserve"> core</w:t>
      </w:r>
      <w:r w:rsidR="006016AA">
        <w:t xml:space="preserve"> is released from reset</w:t>
      </w:r>
      <w:r w:rsidR="00D3650F">
        <w:t>. When</w:t>
      </w:r>
      <w:r w:rsidR="00A609AC">
        <w:t xml:space="preserve"> the</w:t>
      </w:r>
      <w:r w:rsidR="00D3650F">
        <w:t xml:space="preserve"> second</w:t>
      </w:r>
      <w:r w:rsidR="006016AA">
        <w:t>ary</w:t>
      </w:r>
      <w:r w:rsidR="00D3650F">
        <w:t xml:space="preserve"> core is ready</w:t>
      </w:r>
      <w:r w:rsidR="00A609AC">
        <w:t>,</w:t>
      </w:r>
      <w:r w:rsidR="006016AA">
        <w:t xml:space="preserve"> the</w:t>
      </w:r>
      <w:r w:rsidR="00D3650F">
        <w:t xml:space="preserve"> </w:t>
      </w:r>
      <w:r w:rsidR="006016AA">
        <w:t>primary</w:t>
      </w:r>
      <w:r w:rsidR="00D3650F">
        <w:t xml:space="preserve"> core initialize</w:t>
      </w:r>
      <w:r w:rsidR="006016AA">
        <w:t>s</w:t>
      </w:r>
      <w:r w:rsidR="00D3650F">
        <w:t xml:space="preserve"> two matrix variables. </w:t>
      </w:r>
      <w:r w:rsidR="00A609AC">
        <w:t>The</w:t>
      </w:r>
      <w:r w:rsidR="006016AA">
        <w:t xml:space="preserve"> </w:t>
      </w:r>
      <w:proofErr w:type="spellStart"/>
      <w:r w:rsidR="00D3650F" w:rsidRPr="00D3650F">
        <w:rPr>
          <w:i/>
        </w:rPr>
        <w:t>erpcMatrixMultiply</w:t>
      </w:r>
      <w:proofErr w:type="spellEnd"/>
      <w:r w:rsidR="00D3650F">
        <w:t xml:space="preserve"> </w:t>
      </w:r>
      <w:proofErr w:type="spellStart"/>
      <w:r w:rsidR="006016AA">
        <w:t>eRPC</w:t>
      </w:r>
      <w:proofErr w:type="spellEnd"/>
      <w:r w:rsidR="006016AA">
        <w:t xml:space="preserve"> function is called t</w:t>
      </w:r>
      <w:r w:rsidR="00A609AC">
        <w:t xml:space="preserve">o issue the </w:t>
      </w:r>
      <w:proofErr w:type="spellStart"/>
      <w:r w:rsidR="00A609AC">
        <w:t>eRPC</w:t>
      </w:r>
      <w:proofErr w:type="spellEnd"/>
      <w:r w:rsidR="00A609AC">
        <w:t xml:space="preserve"> request and </w:t>
      </w:r>
      <w:r w:rsidR="00D3650F">
        <w:t xml:space="preserve">get </w:t>
      </w:r>
      <w:r w:rsidR="006016AA">
        <w:t xml:space="preserve">the </w:t>
      </w:r>
      <w:r w:rsidR="00D3650F">
        <w:t xml:space="preserve">result. </w:t>
      </w:r>
      <w:r w:rsidR="006016AA" w:rsidRPr="006016AA">
        <w:t>The matrix multiplication can be issu</w:t>
      </w:r>
      <w:r w:rsidR="00A609AC">
        <w:t>ed repeatedly when pressing a software</w:t>
      </w:r>
      <w:r w:rsidR="006016AA" w:rsidRPr="006016AA">
        <w:t xml:space="preserve"> board button</w:t>
      </w:r>
      <w:r w:rsidR="006016AA">
        <w:t>.</w:t>
      </w:r>
    </w:p>
    <w:p w:rsidR="00D3650F" w:rsidRDefault="006C66C5" w:rsidP="00A609AC">
      <w:pPr>
        <w:jc w:val="center"/>
      </w:pPr>
      <w:r>
        <w:rPr>
          <w:noProof/>
        </w:rPr>
        <w:drawing>
          <wp:inline distT="0" distB="0" distL="0" distR="0" wp14:anchorId="111C8E5D" wp14:editId="0F8E42B5">
            <wp:extent cx="5810250" cy="420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200525"/>
                    </a:xfrm>
                    <a:prstGeom prst="rect">
                      <a:avLst/>
                    </a:prstGeom>
                  </pic:spPr>
                </pic:pic>
              </a:graphicData>
            </a:graphic>
          </wp:inline>
        </w:drawing>
      </w:r>
    </w:p>
    <w:p w:rsidR="00861175" w:rsidRPr="00394B8F" w:rsidRDefault="00A609AC" w:rsidP="00394B8F">
      <w:pPr>
        <w:jc w:val="center"/>
        <w:rPr>
          <w:b/>
          <w:sz w:val="22"/>
        </w:rPr>
      </w:pPr>
      <w:r>
        <w:rPr>
          <w:b/>
          <w:sz w:val="22"/>
        </w:rPr>
        <w:t>Figure 4: Client user code</w:t>
      </w:r>
    </w:p>
    <w:p w:rsidR="00861175" w:rsidRDefault="00C1676A" w:rsidP="00861175">
      <w:pPr>
        <w:pStyle w:val="Heading3"/>
      </w:pPr>
      <w:bookmarkStart w:id="11" w:name="_Toc428357965"/>
      <w:r>
        <w:t>S</w:t>
      </w:r>
      <w:r w:rsidR="00861175">
        <w:t>erver application</w:t>
      </w:r>
      <w:bookmarkEnd w:id="11"/>
    </w:p>
    <w:p w:rsidR="00C1676A" w:rsidRDefault="00C1676A" w:rsidP="00A609AC">
      <w:pPr>
        <w:jc w:val="left"/>
      </w:pPr>
      <w:r>
        <w:t xml:space="preserve">The “Matrix multiply” </w:t>
      </w:r>
      <w:proofErr w:type="spellStart"/>
      <w:r>
        <w:t>eR</w:t>
      </w:r>
      <w:r w:rsidR="00A609AC">
        <w:t>PC</w:t>
      </w:r>
      <w:proofErr w:type="spellEnd"/>
      <w:r w:rsidR="00A609AC">
        <w:t xml:space="preserve"> server project is located in the following folder:</w:t>
      </w:r>
    </w:p>
    <w:p w:rsidR="00C1676A" w:rsidRPr="00394B8F" w:rsidRDefault="00C1676A" w:rsidP="00A609AC">
      <w:pPr>
        <w:jc w:val="left"/>
        <w:rPr>
          <w:rFonts w:ascii="Courier New" w:hAnsi="Courier New" w:cs="Courier New"/>
          <w:sz w:val="20"/>
        </w:rPr>
      </w:pPr>
      <w:r w:rsidRPr="00394B8F">
        <w:rPr>
          <w:rFonts w:ascii="Courier New" w:hAnsi="Courier New" w:cs="Courier New"/>
          <w:sz w:val="20"/>
        </w:rPr>
        <w:t>&lt;ksdk_install_dir&gt;</w:t>
      </w:r>
      <w:r w:rsidR="00A609AC" w:rsidRPr="00394B8F">
        <w:rPr>
          <w:rFonts w:ascii="Courier New" w:hAnsi="Courier New" w:cs="Courier New"/>
          <w:sz w:val="20"/>
        </w:rPr>
        <w:t>/</w:t>
      </w:r>
      <w:r w:rsidR="00786184" w:rsidRPr="00394B8F">
        <w:rPr>
          <w:rFonts w:ascii="Courier New" w:hAnsi="Courier New" w:cs="Courier New"/>
          <w:sz w:val="20"/>
        </w:rPr>
        <w:t>boards</w:t>
      </w:r>
      <w:r w:rsidR="00A609AC" w:rsidRPr="00394B8F">
        <w:rPr>
          <w:rFonts w:ascii="Courier New" w:hAnsi="Courier New" w:cs="Courier New"/>
          <w:sz w:val="20"/>
        </w:rPr>
        <w:t>/frdmkl28t/</w:t>
      </w:r>
      <w:r w:rsidR="00786184" w:rsidRPr="00394B8F">
        <w:rPr>
          <w:rFonts w:ascii="Courier New" w:hAnsi="Courier New" w:cs="Courier New"/>
          <w:sz w:val="20"/>
        </w:rPr>
        <w:t>m</w:t>
      </w:r>
      <w:r w:rsidR="00A609AC" w:rsidRPr="00394B8F">
        <w:rPr>
          <w:rFonts w:ascii="Courier New" w:hAnsi="Courier New" w:cs="Courier New"/>
          <w:sz w:val="20"/>
        </w:rPr>
        <w:t>ulticore</w:t>
      </w:r>
      <w:r w:rsidR="00786184" w:rsidRPr="00394B8F">
        <w:rPr>
          <w:rFonts w:ascii="Courier New" w:hAnsi="Courier New" w:cs="Courier New"/>
          <w:sz w:val="20"/>
        </w:rPr>
        <w:t>_examples</w:t>
      </w:r>
      <w:r w:rsidR="00A609AC" w:rsidRPr="00394B8F">
        <w:rPr>
          <w:rFonts w:ascii="Courier New" w:hAnsi="Courier New" w:cs="Courier New"/>
          <w:sz w:val="20"/>
        </w:rPr>
        <w:t>/erpc_matrix_multiply/iar/</w:t>
      </w:r>
    </w:p>
    <w:p w:rsidR="00861175" w:rsidRDefault="00A609AC" w:rsidP="00A609AC">
      <w:pPr>
        <w:jc w:val="left"/>
      </w:pPr>
      <w:r>
        <w:t>The p</w:t>
      </w:r>
      <w:r w:rsidR="00C1676A">
        <w:t xml:space="preserve">roject files for the </w:t>
      </w:r>
      <w:proofErr w:type="spellStart"/>
      <w:r w:rsidR="00C1676A">
        <w:t>eRPC</w:t>
      </w:r>
      <w:proofErr w:type="spellEnd"/>
      <w:r w:rsidR="00C1676A">
        <w:t xml:space="preserve"> </w:t>
      </w:r>
      <w:r w:rsidR="007B1C00">
        <w:t>server</w:t>
      </w:r>
      <w:r w:rsidR="00C1676A">
        <w:t xml:space="preserve"> have the </w:t>
      </w:r>
      <w:r w:rsidR="00C1676A" w:rsidRPr="00394B8F">
        <w:rPr>
          <w:rFonts w:ascii="Courier New" w:hAnsi="Courier New" w:cs="Courier New"/>
          <w:i/>
          <w:sz w:val="20"/>
        </w:rPr>
        <w:t>_core1</w:t>
      </w:r>
      <w:r w:rsidR="00C1676A" w:rsidRPr="00394B8F">
        <w:rPr>
          <w:sz w:val="20"/>
        </w:rPr>
        <w:t xml:space="preserve"> </w:t>
      </w:r>
      <w:r w:rsidR="00C1676A">
        <w:t>suffix.</w:t>
      </w:r>
    </w:p>
    <w:p w:rsidR="00C605A5" w:rsidRDefault="00C605A5" w:rsidP="00C605A5"/>
    <w:p w:rsidR="00861175" w:rsidRDefault="002208B7" w:rsidP="00394B8F">
      <w:pPr>
        <w:pStyle w:val="Heading4"/>
        <w:keepNext w:val="0"/>
        <w:keepLines w:val="0"/>
      </w:pPr>
      <w:r>
        <w:t>S</w:t>
      </w:r>
      <w:r w:rsidR="00A609AC">
        <w:t>erver</w:t>
      </w:r>
      <w:r w:rsidR="00861175">
        <w:t xml:space="preserve"> project</w:t>
      </w:r>
      <w:r>
        <w:t xml:space="preserve"> basic source files</w:t>
      </w:r>
    </w:p>
    <w:p w:rsidR="002208B7" w:rsidRDefault="002208B7" w:rsidP="00A609AC">
      <w:pPr>
        <w:jc w:val="left"/>
      </w:pPr>
      <w:r>
        <w:t>The startup files, board-related settings</w:t>
      </w:r>
      <w:r w:rsidR="00A609AC">
        <w:t>,</w:t>
      </w:r>
      <w:r>
        <w:t xml:space="preserve"> and utilities belong to the basic project source fil</w:t>
      </w:r>
      <w:r w:rsidR="00A609AC">
        <w:t>es. These files can be found in the following folders:</w:t>
      </w:r>
    </w:p>
    <w:p w:rsidR="00F06502" w:rsidRPr="00394B8F" w:rsidRDefault="00F06502" w:rsidP="00F06502">
      <w:pPr>
        <w:pStyle w:val="ListParagraph"/>
        <w:numPr>
          <w:ilvl w:val="0"/>
          <w:numId w:val="36"/>
        </w:numPr>
        <w:jc w:val="left"/>
        <w:rPr>
          <w:rFonts w:ascii="Courier New" w:hAnsi="Courier New" w:cs="Courier New"/>
          <w:sz w:val="20"/>
        </w:rPr>
      </w:pPr>
      <w:r w:rsidRPr="00394B8F">
        <w:rPr>
          <w:rFonts w:ascii="Courier New" w:hAnsi="Courier New" w:cs="Courier New"/>
          <w:sz w:val="20"/>
        </w:rPr>
        <w:t xml:space="preserve">&lt;ksdk_install_dir&gt;/boards/frdmkl28t/multicore_examples/erpc_matrix_multiply/ </w:t>
      </w:r>
    </w:p>
    <w:p w:rsidR="0048557D" w:rsidRPr="00394B8F" w:rsidRDefault="00F06502" w:rsidP="00F06502">
      <w:pPr>
        <w:pStyle w:val="ListParagraph"/>
        <w:numPr>
          <w:ilvl w:val="0"/>
          <w:numId w:val="36"/>
        </w:numPr>
        <w:jc w:val="left"/>
        <w:rPr>
          <w:rFonts w:ascii="Courier New" w:hAnsi="Courier New" w:cs="Courier New"/>
          <w:sz w:val="20"/>
        </w:rPr>
      </w:pP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 xml:space="preserve">&gt;/devices/ </w:t>
      </w:r>
    </w:p>
    <w:p w:rsidR="0048557D" w:rsidRDefault="00F06502" w:rsidP="00A609AC">
      <w:pPr>
        <w:jc w:val="center"/>
      </w:pPr>
      <w:r>
        <w:rPr>
          <w:noProof/>
        </w:rPr>
        <w:drawing>
          <wp:inline distT="0" distB="0" distL="0" distR="0" wp14:anchorId="409FF40A" wp14:editId="6B7D97FA">
            <wp:extent cx="5223674" cy="65852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4156" cy="6585862"/>
                    </a:xfrm>
                    <a:prstGeom prst="rect">
                      <a:avLst/>
                    </a:prstGeom>
                  </pic:spPr>
                </pic:pic>
              </a:graphicData>
            </a:graphic>
          </wp:inline>
        </w:drawing>
      </w:r>
    </w:p>
    <w:p w:rsidR="00A609AC" w:rsidRPr="00A609AC" w:rsidRDefault="00A609AC" w:rsidP="00A609AC">
      <w:pPr>
        <w:jc w:val="center"/>
        <w:rPr>
          <w:b/>
          <w:sz w:val="22"/>
        </w:rPr>
      </w:pPr>
      <w:r>
        <w:rPr>
          <w:b/>
          <w:sz w:val="22"/>
        </w:rPr>
        <w:t>Figure 5: Server project basic source files</w:t>
      </w:r>
    </w:p>
    <w:p w:rsidR="003F43DC" w:rsidRDefault="003F43DC" w:rsidP="003F43DC">
      <w:pPr>
        <w:rPr>
          <w:i/>
        </w:rPr>
      </w:pPr>
    </w:p>
    <w:p w:rsidR="003F43DC" w:rsidRPr="007D51E9" w:rsidRDefault="002208B7" w:rsidP="003F43DC">
      <w:pPr>
        <w:pStyle w:val="Heading4"/>
      </w:pPr>
      <w:r>
        <w:t>S</w:t>
      </w:r>
      <w:r w:rsidR="0073050F">
        <w:t>erver</w:t>
      </w:r>
      <w:r w:rsidR="004E7EFB">
        <w:t>-</w:t>
      </w:r>
      <w:r w:rsidR="003F43DC">
        <w:t>related generated files</w:t>
      </w:r>
    </w:p>
    <w:p w:rsidR="00673704" w:rsidRDefault="004E7EFB" w:rsidP="004E7EFB">
      <w:pPr>
        <w:jc w:val="left"/>
      </w:pPr>
      <w:r>
        <w:t>The s</w:t>
      </w:r>
      <w:r w:rsidR="00673704">
        <w:t>erver-related generated files are:</w:t>
      </w:r>
    </w:p>
    <w:p w:rsidR="00673704" w:rsidRPr="00394B8F" w:rsidRDefault="00673704" w:rsidP="004E7EFB">
      <w:pPr>
        <w:pStyle w:val="ListParagraph"/>
        <w:numPr>
          <w:ilvl w:val="0"/>
          <w:numId w:val="37"/>
        </w:numPr>
        <w:jc w:val="left"/>
        <w:rPr>
          <w:rFonts w:ascii="Courier New" w:hAnsi="Courier New" w:cs="Courier New"/>
          <w:sz w:val="20"/>
          <w:szCs w:val="20"/>
        </w:rPr>
      </w:pPr>
      <w:proofErr w:type="spellStart"/>
      <w:r w:rsidRPr="00394B8F">
        <w:rPr>
          <w:rFonts w:ascii="Courier New" w:hAnsi="Courier New" w:cs="Courier New"/>
          <w:sz w:val="20"/>
          <w:szCs w:val="20"/>
        </w:rPr>
        <w:t>erpc_matric_multiply.h</w:t>
      </w:r>
      <w:proofErr w:type="spellEnd"/>
    </w:p>
    <w:p w:rsidR="00721615" w:rsidRPr="00394B8F" w:rsidRDefault="00721615" w:rsidP="00721615">
      <w:pPr>
        <w:pStyle w:val="ListParagraph"/>
        <w:numPr>
          <w:ilvl w:val="0"/>
          <w:numId w:val="37"/>
        </w:numPr>
        <w:jc w:val="left"/>
        <w:rPr>
          <w:rFonts w:ascii="Courier New" w:hAnsi="Courier New" w:cs="Courier New"/>
          <w:sz w:val="20"/>
          <w:szCs w:val="20"/>
        </w:rPr>
      </w:pPr>
      <w:proofErr w:type="spellStart"/>
      <w:r w:rsidRPr="00394B8F">
        <w:rPr>
          <w:rFonts w:ascii="Courier New" w:hAnsi="Courier New" w:cs="Courier New"/>
          <w:sz w:val="20"/>
          <w:szCs w:val="20"/>
        </w:rPr>
        <w:t>erpc_matrix_multiply_server.h</w:t>
      </w:r>
      <w:proofErr w:type="spellEnd"/>
      <w:r w:rsidRPr="00394B8F">
        <w:rPr>
          <w:rFonts w:ascii="Courier New" w:hAnsi="Courier New" w:cs="Courier New"/>
          <w:sz w:val="20"/>
          <w:szCs w:val="20"/>
        </w:rPr>
        <w:t xml:space="preserve"> </w:t>
      </w:r>
    </w:p>
    <w:p w:rsidR="00673704" w:rsidRPr="00394B8F" w:rsidRDefault="00721615" w:rsidP="00721615">
      <w:pPr>
        <w:pStyle w:val="ListParagraph"/>
        <w:numPr>
          <w:ilvl w:val="0"/>
          <w:numId w:val="37"/>
        </w:numPr>
        <w:jc w:val="left"/>
        <w:rPr>
          <w:rFonts w:ascii="Courier New" w:hAnsi="Courier New" w:cs="Courier New"/>
          <w:sz w:val="20"/>
          <w:szCs w:val="20"/>
        </w:rPr>
      </w:pPr>
      <w:r w:rsidRPr="00394B8F">
        <w:rPr>
          <w:rFonts w:ascii="Courier New" w:hAnsi="Courier New" w:cs="Courier New"/>
          <w:sz w:val="20"/>
          <w:szCs w:val="20"/>
        </w:rPr>
        <w:t>erpc_matrix_multiply_server.cpp</w:t>
      </w:r>
    </w:p>
    <w:p w:rsidR="00673704" w:rsidRDefault="00673704" w:rsidP="004E7EFB">
      <w:pPr>
        <w:jc w:val="left"/>
      </w:pPr>
      <w:r w:rsidRPr="003F43DC">
        <w:t xml:space="preserve">These files contain </w:t>
      </w:r>
      <w:r>
        <w:t xml:space="preserve">the </w:t>
      </w:r>
      <w:r w:rsidRPr="003F43DC">
        <w:t>shim code for functions and data types declared in th</w:t>
      </w:r>
      <w:r w:rsidR="00B34DC2">
        <w:t>e IDL file. These files also contain</w:t>
      </w:r>
      <w:r>
        <w:t xml:space="preserve"> functions for</w:t>
      </w:r>
      <w:r w:rsidR="00B34DC2">
        <w:t xml:space="preserve"> the</w:t>
      </w:r>
      <w:r>
        <w:t xml:space="preserve"> identification </w:t>
      </w:r>
      <w:r w:rsidR="00491144">
        <w:t xml:space="preserve">of </w:t>
      </w:r>
      <w:r>
        <w:t>client requested function</w:t>
      </w:r>
      <w:r w:rsidR="00B34DC2">
        <w:t>s</w:t>
      </w:r>
      <w:r>
        <w:t xml:space="preserve">, </w:t>
      </w:r>
      <w:r w:rsidR="00491144">
        <w:t xml:space="preserve">data </w:t>
      </w:r>
      <w:r w:rsidR="00B34DC2">
        <w:t>de</w:t>
      </w:r>
      <w:r>
        <w:t>serializ</w:t>
      </w:r>
      <w:r w:rsidR="00491144">
        <w:t>ation</w:t>
      </w:r>
      <w:r>
        <w:t>, calling requested function’s implementation</w:t>
      </w:r>
      <w:r w:rsidR="00491144">
        <w:t>s</w:t>
      </w:r>
      <w:r w:rsidR="00B34DC2">
        <w:t>,</w:t>
      </w:r>
      <w:r>
        <w:t xml:space="preserve"> and</w:t>
      </w:r>
      <w:r w:rsidR="00491144">
        <w:t xml:space="preserve"> data</w:t>
      </w:r>
      <w:r>
        <w:t xml:space="preserve"> serializ</w:t>
      </w:r>
      <w:r w:rsidR="00491144">
        <w:t>ation a</w:t>
      </w:r>
      <w:r>
        <w:t>nd return</w:t>
      </w:r>
      <w:r w:rsidR="00B34DC2">
        <w:t>,</w:t>
      </w:r>
      <w:r>
        <w:t xml:space="preserve"> </w:t>
      </w:r>
      <w:r w:rsidR="00491144">
        <w:t>if requested by the client.</w:t>
      </w:r>
    </w:p>
    <w:p w:rsidR="00673704" w:rsidRDefault="00B34DC2" w:rsidP="004E7EFB">
      <w:pPr>
        <w:jc w:val="left"/>
      </w:pPr>
      <w:r>
        <w:t xml:space="preserve">These files are located in the following folder: </w:t>
      </w:r>
    </w:p>
    <w:p w:rsidR="00673704" w:rsidRPr="00394B8F" w:rsidRDefault="00B34DC2" w:rsidP="00B34DC2">
      <w:pPr>
        <w:jc w:val="left"/>
        <w:rPr>
          <w:rFonts w:ascii="Courier New" w:hAnsi="Courier New" w:cs="Courier New"/>
          <w:sz w:val="20"/>
        </w:rPr>
      </w:pPr>
      <w:r w:rsidRPr="00394B8F">
        <w:rPr>
          <w:rFonts w:ascii="Courier New" w:hAnsi="Courier New" w:cs="Courier New"/>
          <w:sz w:val="20"/>
        </w:rPr>
        <w:t>&lt;ksdk_install_dir&gt;/</w:t>
      </w:r>
      <w:r w:rsidR="00F06502" w:rsidRPr="00394B8F">
        <w:rPr>
          <w:rFonts w:ascii="Courier New" w:hAnsi="Courier New" w:cs="Courier New"/>
          <w:sz w:val="20"/>
        </w:rPr>
        <w:t>boards</w:t>
      </w:r>
      <w:r w:rsidRPr="00394B8F">
        <w:rPr>
          <w:rFonts w:ascii="Courier New" w:hAnsi="Courier New" w:cs="Courier New"/>
          <w:sz w:val="20"/>
        </w:rPr>
        <w:t>/</w:t>
      </w:r>
      <w:r w:rsidR="00F06502" w:rsidRPr="00394B8F">
        <w:rPr>
          <w:rFonts w:ascii="Courier New" w:hAnsi="Courier New" w:cs="Courier New"/>
          <w:sz w:val="20"/>
        </w:rPr>
        <w:t>frdmkl28t</w:t>
      </w:r>
      <w:r w:rsidRPr="00394B8F">
        <w:rPr>
          <w:rFonts w:ascii="Courier New" w:hAnsi="Courier New" w:cs="Courier New"/>
          <w:sz w:val="20"/>
        </w:rPr>
        <w:t>/multicore</w:t>
      </w:r>
      <w:r w:rsidR="00F06502" w:rsidRPr="00394B8F">
        <w:rPr>
          <w:rFonts w:ascii="Courier New" w:hAnsi="Courier New" w:cs="Courier New"/>
          <w:sz w:val="20"/>
        </w:rPr>
        <w:t>_examples</w:t>
      </w:r>
      <w:r w:rsidRPr="00394B8F">
        <w:rPr>
          <w:rFonts w:ascii="Courier New" w:hAnsi="Courier New" w:cs="Courier New"/>
          <w:sz w:val="20"/>
        </w:rPr>
        <w:t>/erpc_matrix_multiply/</w:t>
      </w:r>
      <w:r w:rsidR="00673704" w:rsidRPr="00394B8F">
        <w:rPr>
          <w:rFonts w:ascii="Courier New" w:hAnsi="Courier New" w:cs="Courier New"/>
          <w:sz w:val="20"/>
        </w:rPr>
        <w:t>service</w:t>
      </w:r>
      <w:r w:rsidRPr="00394B8F">
        <w:rPr>
          <w:rFonts w:ascii="Courier New" w:hAnsi="Courier New" w:cs="Courier New"/>
          <w:sz w:val="20"/>
        </w:rPr>
        <w:t>/</w:t>
      </w:r>
      <w:r w:rsidR="00673704" w:rsidRPr="00394B8F">
        <w:rPr>
          <w:rFonts w:ascii="Courier New" w:hAnsi="Courier New" w:cs="Courier New"/>
          <w:sz w:val="20"/>
        </w:rPr>
        <w:t xml:space="preserve"> </w:t>
      </w:r>
    </w:p>
    <w:p w:rsidR="003F43DC" w:rsidRDefault="00F06502" w:rsidP="00B34DC2">
      <w:pPr>
        <w:jc w:val="center"/>
      </w:pPr>
      <w:r>
        <w:rPr>
          <w:noProof/>
        </w:rPr>
        <w:drawing>
          <wp:inline distT="0" distB="0" distL="0" distR="0" wp14:anchorId="0281D333" wp14:editId="007483B3">
            <wp:extent cx="5810250" cy="431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0250" cy="4314825"/>
                    </a:xfrm>
                    <a:prstGeom prst="rect">
                      <a:avLst/>
                    </a:prstGeom>
                  </pic:spPr>
                </pic:pic>
              </a:graphicData>
            </a:graphic>
          </wp:inline>
        </w:drawing>
      </w:r>
    </w:p>
    <w:p w:rsidR="001C55B1" w:rsidRPr="00F67DF4" w:rsidRDefault="00B34DC2" w:rsidP="00F67DF4">
      <w:pPr>
        <w:jc w:val="center"/>
        <w:rPr>
          <w:b/>
          <w:sz w:val="22"/>
        </w:rPr>
      </w:pPr>
      <w:r>
        <w:rPr>
          <w:b/>
          <w:sz w:val="22"/>
        </w:rPr>
        <w:t>Figure 6: Server-related generated files</w:t>
      </w:r>
    </w:p>
    <w:p w:rsidR="001C55B1" w:rsidRDefault="00491144" w:rsidP="001C55B1">
      <w:pPr>
        <w:pStyle w:val="Heading4"/>
      </w:pPr>
      <w:r>
        <w:t>S</w:t>
      </w:r>
      <w:r w:rsidR="00B34DC2">
        <w:t>erver</w:t>
      </w:r>
      <w:r w:rsidR="001C55B1">
        <w:t xml:space="preserve"> infrastructure files</w:t>
      </w:r>
    </w:p>
    <w:p w:rsidR="001C55B1" w:rsidRDefault="001C55B1" w:rsidP="00B34DC2">
      <w:pPr>
        <w:spacing w:line="240" w:lineRule="auto"/>
        <w:jc w:val="left"/>
      </w:pPr>
      <w:r>
        <w:t xml:space="preserve">The </w:t>
      </w:r>
      <w:proofErr w:type="spellStart"/>
      <w:r>
        <w:t>eRPC</w:t>
      </w:r>
      <w:proofErr w:type="spellEnd"/>
      <w:r>
        <w:t xml:space="preserve"> infrastructure files can be </w:t>
      </w:r>
      <w:r w:rsidR="00B34DC2">
        <w:t>located in the following folder:</w:t>
      </w:r>
      <w:r>
        <w:t xml:space="preserve"> </w:t>
      </w:r>
    </w:p>
    <w:p w:rsidR="001C55B1" w:rsidRPr="00394B8F" w:rsidRDefault="001C55B1" w:rsidP="00B34DC2">
      <w:pPr>
        <w:spacing w:line="240" w:lineRule="auto"/>
        <w:rPr>
          <w:rFonts w:ascii="Courier New" w:hAnsi="Courier New" w:cs="Courier New"/>
          <w:sz w:val="20"/>
        </w:rPr>
      </w:pPr>
      <w:r w:rsidRPr="00394B8F">
        <w:rPr>
          <w:rFonts w:ascii="Courier New" w:hAnsi="Courier New" w:cs="Courier New"/>
          <w:sz w:val="20"/>
        </w:rPr>
        <w:t>&lt;</w:t>
      </w:r>
      <w:proofErr w:type="spellStart"/>
      <w:r w:rsidRPr="00394B8F">
        <w:rPr>
          <w:rFonts w:ascii="Courier New" w:hAnsi="Courier New" w:cs="Courier New"/>
          <w:sz w:val="20"/>
        </w:rPr>
        <w:t>ksdk_install_dir</w:t>
      </w:r>
      <w:proofErr w:type="spellEnd"/>
      <w:r w:rsidRPr="00394B8F">
        <w:rPr>
          <w:rFonts w:ascii="Courier New" w:hAnsi="Courier New" w:cs="Courier New"/>
          <w:sz w:val="20"/>
        </w:rPr>
        <w:t>&gt;</w:t>
      </w:r>
      <w:r w:rsidR="00B34DC2" w:rsidRPr="00394B8F">
        <w:rPr>
          <w:rFonts w:ascii="Courier New" w:hAnsi="Courier New" w:cs="Courier New"/>
          <w:sz w:val="20"/>
        </w:rPr>
        <w:t>/middleware/multicore/</w:t>
      </w:r>
      <w:proofErr w:type="spellStart"/>
      <w:r w:rsidR="00B34DC2" w:rsidRPr="00394B8F">
        <w:rPr>
          <w:rFonts w:ascii="Courier New" w:hAnsi="Courier New" w:cs="Courier New"/>
          <w:sz w:val="20"/>
        </w:rPr>
        <w:t>erpc</w:t>
      </w:r>
      <w:proofErr w:type="spellEnd"/>
      <w:r w:rsidR="00B34DC2" w:rsidRPr="00394B8F">
        <w:rPr>
          <w:rFonts w:ascii="Courier New" w:hAnsi="Courier New" w:cs="Courier New"/>
          <w:sz w:val="20"/>
        </w:rPr>
        <w:t>/</w:t>
      </w:r>
      <w:proofErr w:type="spellStart"/>
      <w:r w:rsidR="00B34DC2" w:rsidRPr="00394B8F">
        <w:rPr>
          <w:rFonts w:ascii="Courier New" w:hAnsi="Courier New" w:cs="Courier New"/>
          <w:sz w:val="20"/>
        </w:rPr>
        <w:t>src</w:t>
      </w:r>
      <w:proofErr w:type="spellEnd"/>
      <w:r w:rsidR="00B34DC2" w:rsidRPr="00394B8F">
        <w:rPr>
          <w:rFonts w:ascii="Courier New" w:hAnsi="Courier New" w:cs="Courier New"/>
          <w:sz w:val="20"/>
        </w:rPr>
        <w:t>/</w:t>
      </w:r>
      <w:proofErr w:type="spellStart"/>
      <w:r w:rsidRPr="00394B8F">
        <w:rPr>
          <w:rFonts w:ascii="Courier New" w:hAnsi="Courier New" w:cs="Courier New"/>
          <w:sz w:val="20"/>
        </w:rPr>
        <w:t>erpc</w:t>
      </w:r>
      <w:proofErr w:type="spellEnd"/>
    </w:p>
    <w:p w:rsidR="00B34DC2" w:rsidRDefault="00B34DC2" w:rsidP="00B34DC2">
      <w:pPr>
        <w:spacing w:line="240" w:lineRule="auto"/>
        <w:rPr>
          <w:b/>
          <w:i/>
        </w:rPr>
      </w:pPr>
    </w:p>
    <w:p w:rsidR="00545A42" w:rsidRDefault="00545A42" w:rsidP="00B34DC2">
      <w:pPr>
        <w:jc w:val="left"/>
      </w:pPr>
      <w:r>
        <w:t>This directory contains files for creating</w:t>
      </w:r>
      <w:r w:rsidR="00B34DC2">
        <w:t xml:space="preserve"> the</w:t>
      </w:r>
      <w:r>
        <w:t xml:space="preserve"> </w:t>
      </w:r>
      <w:proofErr w:type="spellStart"/>
      <w:r>
        <w:t>eRPC</w:t>
      </w:r>
      <w:proofErr w:type="spellEnd"/>
      <w:r>
        <w:t xml:space="preserve"> client and server applications</w:t>
      </w:r>
      <w:r w:rsidR="00B34DC2">
        <w:t>,</w:t>
      </w:r>
      <w:r>
        <w:t xml:space="preserve"> and links them with </w:t>
      </w:r>
      <w:r w:rsidR="00DC0A72">
        <w:t xml:space="preserve">the </w:t>
      </w:r>
      <w:r>
        <w:t xml:space="preserve">transport layer. These </w:t>
      </w:r>
      <w:r w:rsidR="00B34DC2">
        <w:t>files are split into the following subfolders.</w:t>
      </w:r>
    </w:p>
    <w:p w:rsidR="00DC0A72" w:rsidRPr="00B34DC2" w:rsidRDefault="00DC0A72" w:rsidP="00B34DC2">
      <w:pPr>
        <w:pStyle w:val="ListParagraph"/>
        <w:numPr>
          <w:ilvl w:val="0"/>
          <w:numId w:val="38"/>
        </w:numPr>
        <w:jc w:val="left"/>
      </w:pPr>
      <w:r>
        <w:t xml:space="preserve">The </w:t>
      </w:r>
      <w:r w:rsidRPr="00B34DC2">
        <w:rPr>
          <w:i/>
        </w:rPr>
        <w:t>client</w:t>
      </w:r>
      <w:r w:rsidRPr="00B34DC2">
        <w:t xml:space="preserve"> directory contains files for creating client side application. </w:t>
      </w:r>
    </w:p>
    <w:p w:rsidR="00DC0A72" w:rsidRPr="00B34DC2" w:rsidRDefault="00DC0A72" w:rsidP="00B34DC2">
      <w:pPr>
        <w:pStyle w:val="ListParagraph"/>
        <w:numPr>
          <w:ilvl w:val="0"/>
          <w:numId w:val="38"/>
        </w:numPr>
        <w:jc w:val="left"/>
      </w:pPr>
      <w:r w:rsidRPr="00B34DC2">
        <w:t xml:space="preserve">The </w:t>
      </w:r>
      <w:r w:rsidRPr="00B34DC2">
        <w:rPr>
          <w:i/>
        </w:rPr>
        <w:t>codec</w:t>
      </w:r>
      <w:r w:rsidRPr="00B34DC2">
        <w:t xml:space="preserve"> directory contains files for serializing base types. </w:t>
      </w:r>
    </w:p>
    <w:p w:rsidR="00396CD0" w:rsidRDefault="00DC0A72" w:rsidP="00651412">
      <w:pPr>
        <w:pStyle w:val="ListParagraph"/>
        <w:numPr>
          <w:ilvl w:val="0"/>
          <w:numId w:val="38"/>
        </w:numPr>
        <w:jc w:val="left"/>
      </w:pPr>
      <w:r w:rsidRPr="00B34DC2">
        <w:t xml:space="preserve">The </w:t>
      </w:r>
      <w:r w:rsidRPr="00B34DC2">
        <w:rPr>
          <w:i/>
        </w:rPr>
        <w:t>server</w:t>
      </w:r>
      <w:r w:rsidRPr="00B34DC2">
        <w:t xml:space="preserve"> directory</w:t>
      </w:r>
      <w:r>
        <w:t xml:space="preserve"> contains files for creating server side application.</w:t>
      </w:r>
      <w:r w:rsidRPr="00D4677B">
        <w:t xml:space="preserve"> </w:t>
      </w:r>
    </w:p>
    <w:p w:rsidR="00DC0A72" w:rsidRDefault="00DC0A72" w:rsidP="00651412">
      <w:pPr>
        <w:pStyle w:val="ListParagraph"/>
        <w:numPr>
          <w:ilvl w:val="0"/>
          <w:numId w:val="38"/>
        </w:numPr>
        <w:jc w:val="left"/>
      </w:pPr>
      <w:r>
        <w:t xml:space="preserve">The </w:t>
      </w:r>
      <w:r w:rsidRPr="00396CD0">
        <w:rPr>
          <w:i/>
        </w:rPr>
        <w:t>transport</w:t>
      </w:r>
      <w:r w:rsidRPr="00B34DC2">
        <w:t xml:space="preserve"> directory</w:t>
      </w:r>
      <w:r>
        <w:t xml:space="preserve"> contains files for linking </w:t>
      </w:r>
      <w:proofErr w:type="spellStart"/>
      <w:r>
        <w:t>eRPC</w:t>
      </w:r>
      <w:proofErr w:type="spellEnd"/>
      <w:r>
        <w:t xml:space="preserve"> application with transport layer. Each type of transport layer has its own</w:t>
      </w:r>
      <w:r w:rsidRPr="00D4677B">
        <w:t xml:space="preserve"> </w:t>
      </w:r>
      <w:r w:rsidR="00651412">
        <w:t>subfolder.</w:t>
      </w:r>
    </w:p>
    <w:p w:rsidR="00651412" w:rsidRPr="00545A42" w:rsidRDefault="00651412" w:rsidP="00651412">
      <w:pPr>
        <w:jc w:val="left"/>
      </w:pPr>
    </w:p>
    <w:p w:rsidR="001C55B1" w:rsidRPr="000D0815" w:rsidRDefault="00651412" w:rsidP="00651412">
      <w:pPr>
        <w:jc w:val="left"/>
      </w:pPr>
      <w:r>
        <w:t>T</w:t>
      </w:r>
      <w:r w:rsidR="00DC0A72">
        <w:t>hree files</w:t>
      </w:r>
      <w:r>
        <w:t xml:space="preserve">, </w:t>
      </w:r>
      <w:proofErr w:type="spellStart"/>
      <w:r w:rsidRPr="00394B8F">
        <w:rPr>
          <w:rFonts w:ascii="Courier New" w:hAnsi="Courier New" w:cs="Courier New"/>
          <w:sz w:val="20"/>
        </w:rPr>
        <w:t>server.h</w:t>
      </w:r>
      <w:proofErr w:type="spellEnd"/>
      <w:r w:rsidRPr="00394B8F">
        <w:rPr>
          <w:rFonts w:ascii="Courier New" w:hAnsi="Courier New" w:cs="Courier New"/>
          <w:sz w:val="20"/>
        </w:rPr>
        <w:t xml:space="preserve">, </w:t>
      </w:r>
      <w:proofErr w:type="spellStart"/>
      <w:r w:rsidRPr="00394B8F">
        <w:rPr>
          <w:rFonts w:ascii="Courier New" w:hAnsi="Courier New" w:cs="Courier New"/>
          <w:sz w:val="20"/>
        </w:rPr>
        <w:t>simple_server.h</w:t>
      </w:r>
      <w:proofErr w:type="spellEnd"/>
      <w:r w:rsidRPr="00DC0A72">
        <w:rPr>
          <w:i/>
        </w:rPr>
        <w:t>,</w:t>
      </w:r>
      <w:r>
        <w:t xml:space="preserve"> and</w:t>
      </w:r>
      <w:r w:rsidRPr="00DC0A72">
        <w:rPr>
          <w:i/>
        </w:rPr>
        <w:t xml:space="preserve"> </w:t>
      </w:r>
      <w:r w:rsidRPr="00394B8F">
        <w:rPr>
          <w:rFonts w:ascii="Courier New" w:hAnsi="Courier New" w:cs="Courier New"/>
          <w:sz w:val="20"/>
        </w:rPr>
        <w:t>simple_server.cpp</w:t>
      </w:r>
      <w:r>
        <w:rPr>
          <w:i/>
        </w:rPr>
        <w:t>,</w:t>
      </w:r>
      <w:r w:rsidR="00DC0A72">
        <w:t xml:space="preserve"> are added for running </w:t>
      </w:r>
      <w:r>
        <w:t xml:space="preserve">the </w:t>
      </w:r>
      <w:r w:rsidR="00DC0A72">
        <w:t>se</w:t>
      </w:r>
      <w:r>
        <w:t>rver on the server side application</w:t>
      </w:r>
      <w:r w:rsidR="00DC0A72" w:rsidRPr="00DC0A72">
        <w:rPr>
          <w:i/>
        </w:rPr>
        <w:t>.</w:t>
      </w:r>
      <w:r w:rsidR="00DC0A72">
        <w:t xml:space="preserve"> The s</w:t>
      </w:r>
      <w:r w:rsidR="001C55B1">
        <w:t xml:space="preserve">imple server is </w:t>
      </w:r>
      <w:r w:rsidR="00DC0A72">
        <w:t xml:space="preserve">currently the </w:t>
      </w:r>
      <w:r w:rsidR="001C55B1">
        <w:t>only</w:t>
      </w:r>
      <w:r>
        <w:t xml:space="preserve"> </w:t>
      </w:r>
      <w:r w:rsidR="001C55B1">
        <w:t xml:space="preserve">implementation of </w:t>
      </w:r>
      <w:r w:rsidR="00DC0A72">
        <w:t xml:space="preserve">the </w:t>
      </w:r>
      <w:r w:rsidR="001C55B1">
        <w:t>server.</w:t>
      </w:r>
      <w:r w:rsidR="00E138BA">
        <w:t xml:space="preserve"> Its role is </w:t>
      </w:r>
      <w:r w:rsidR="00DC0A72">
        <w:t xml:space="preserve">to </w:t>
      </w:r>
      <w:r w:rsidR="00E138BA">
        <w:t>catch client requests,</w:t>
      </w:r>
      <w:r>
        <w:t xml:space="preserve"> and</w:t>
      </w:r>
      <w:r w:rsidR="00E138BA">
        <w:t xml:space="preserve"> identify and call requested functions implementation and send data </w:t>
      </w:r>
      <w:r w:rsidR="00DC0A72">
        <w:t xml:space="preserve">back </w:t>
      </w:r>
      <w:r w:rsidR="00E138BA">
        <w:t xml:space="preserve">when requested. </w:t>
      </w:r>
    </w:p>
    <w:p w:rsidR="001C55B1" w:rsidRDefault="00651412" w:rsidP="00651412">
      <w:pPr>
        <w:jc w:val="left"/>
      </w:pPr>
      <w:r>
        <w:t xml:space="preserve">Three files, </w:t>
      </w:r>
      <w:proofErr w:type="spellStart"/>
      <w:r w:rsidRPr="00394B8F">
        <w:rPr>
          <w:rFonts w:ascii="Courier New" w:hAnsi="Courier New" w:cs="Courier New"/>
          <w:sz w:val="20"/>
        </w:rPr>
        <w:t>codec.h</w:t>
      </w:r>
      <w:proofErr w:type="spellEnd"/>
      <w:r w:rsidRPr="00394B8F">
        <w:rPr>
          <w:rFonts w:ascii="Courier New" w:hAnsi="Courier New" w:cs="Courier New"/>
          <w:sz w:val="20"/>
        </w:rPr>
        <w:t xml:space="preserve">, </w:t>
      </w:r>
      <w:proofErr w:type="spellStart"/>
      <w:r w:rsidRPr="00394B8F">
        <w:rPr>
          <w:rFonts w:ascii="Courier New" w:hAnsi="Courier New" w:cs="Courier New"/>
          <w:sz w:val="20"/>
        </w:rPr>
        <w:t>basic_codec.h</w:t>
      </w:r>
      <w:proofErr w:type="spellEnd"/>
      <w:r w:rsidRPr="00DC0A72">
        <w:rPr>
          <w:i/>
        </w:rPr>
        <w:t xml:space="preserve">, </w:t>
      </w:r>
      <w:r>
        <w:t xml:space="preserve">and </w:t>
      </w:r>
      <w:r w:rsidRPr="00394B8F">
        <w:rPr>
          <w:rFonts w:ascii="Courier New" w:hAnsi="Courier New" w:cs="Courier New"/>
          <w:sz w:val="20"/>
        </w:rPr>
        <w:t>basic_codec.cpp</w:t>
      </w:r>
      <w:r>
        <w:rPr>
          <w:i/>
        </w:rPr>
        <w:t>,</w:t>
      </w:r>
      <w:r w:rsidR="00DC0A72">
        <w:t xml:space="preserve"> are added f</w:t>
      </w:r>
      <w:r>
        <w:t>or codecs. Currently, the b</w:t>
      </w:r>
      <w:r w:rsidR="001C55B1">
        <w:t xml:space="preserve">asic codec is </w:t>
      </w:r>
      <w:r w:rsidR="00DC0A72">
        <w:t xml:space="preserve">the initial </w:t>
      </w:r>
      <w:r w:rsidR="001C55B1">
        <w:t xml:space="preserve">and </w:t>
      </w:r>
      <w:r>
        <w:t>only</w:t>
      </w:r>
      <w:r w:rsidR="001C55B1">
        <w:t xml:space="preserve"> implementation of codecs.</w:t>
      </w:r>
    </w:p>
    <w:p w:rsidR="001C55B1" w:rsidRDefault="00DC0A72" w:rsidP="00651412">
      <w:pPr>
        <w:jc w:val="left"/>
      </w:pPr>
      <w:r>
        <w:t>The following message buffer files are added f</w:t>
      </w:r>
      <w:r w:rsidR="001C55B1">
        <w:t xml:space="preserve">or storing serialized data: </w:t>
      </w:r>
      <w:proofErr w:type="spellStart"/>
      <w:r w:rsidR="00C809A5" w:rsidRPr="00394B8F">
        <w:rPr>
          <w:rFonts w:ascii="Courier New" w:hAnsi="Courier New" w:cs="Courier New"/>
          <w:sz w:val="20"/>
        </w:rPr>
        <w:t>message_buffer.h</w:t>
      </w:r>
      <w:proofErr w:type="spellEnd"/>
      <w:r w:rsidR="00C809A5" w:rsidRPr="00394B8F">
        <w:rPr>
          <w:i/>
          <w:sz w:val="20"/>
        </w:rPr>
        <w:t xml:space="preserve"> </w:t>
      </w:r>
      <w:r w:rsidR="00C809A5">
        <w:t xml:space="preserve">and </w:t>
      </w:r>
      <w:r w:rsidR="001C55B1" w:rsidRPr="00394B8F">
        <w:rPr>
          <w:rFonts w:ascii="Courier New" w:hAnsi="Courier New" w:cs="Courier New"/>
          <w:sz w:val="20"/>
          <w:szCs w:val="20"/>
        </w:rPr>
        <w:t>message_bufer.cpp</w:t>
      </w:r>
      <w:r w:rsidR="001C55B1">
        <w:t>.</w:t>
      </w:r>
    </w:p>
    <w:p w:rsidR="0065734E" w:rsidRDefault="0065734E" w:rsidP="00651412">
      <w:pPr>
        <w:jc w:val="left"/>
      </w:pPr>
      <w:proofErr w:type="spellStart"/>
      <w:r>
        <w:t>RPMsg</w:t>
      </w:r>
      <w:proofErr w:type="spellEnd"/>
      <w:r>
        <w:t xml:space="preserve"> is used as the transport layer for the communication between cores. The following infrastructure files are added: </w:t>
      </w:r>
      <w:proofErr w:type="spellStart"/>
      <w:r w:rsidRPr="00394B8F">
        <w:rPr>
          <w:rFonts w:ascii="Courier New" w:hAnsi="Courier New" w:cs="Courier New"/>
          <w:sz w:val="20"/>
        </w:rPr>
        <w:t>rpmsg_transport.h</w:t>
      </w:r>
      <w:proofErr w:type="spellEnd"/>
      <w:r w:rsidRPr="00394B8F">
        <w:rPr>
          <w:i/>
          <w:sz w:val="20"/>
        </w:rPr>
        <w:t xml:space="preserve"> </w:t>
      </w:r>
      <w:r w:rsidRPr="00C809A5">
        <w:t>and</w:t>
      </w:r>
      <w:r w:rsidRPr="0031398B">
        <w:rPr>
          <w:i/>
        </w:rPr>
        <w:t xml:space="preserve"> </w:t>
      </w:r>
      <w:r w:rsidRPr="00394B8F">
        <w:rPr>
          <w:rFonts w:ascii="Courier New" w:hAnsi="Courier New" w:cs="Courier New"/>
          <w:sz w:val="20"/>
        </w:rPr>
        <w:t>rpmsg_transport.cpp</w:t>
      </w:r>
      <w:r w:rsidRPr="0031398B">
        <w:rPr>
          <w:i/>
        </w:rPr>
        <w:t>.</w:t>
      </w:r>
    </w:p>
    <w:p w:rsidR="0065734E" w:rsidRDefault="0065734E" w:rsidP="00651412">
      <w:pPr>
        <w:jc w:val="left"/>
      </w:pPr>
      <w:r>
        <w:t>The “Matrix multiply” example demonstrates the usage of C wrappe</w:t>
      </w:r>
      <w:r w:rsidR="00C809A5">
        <w:t>d functions. It requires adding the</w:t>
      </w:r>
      <w:r>
        <w:t xml:space="preserve"> </w:t>
      </w:r>
      <w:proofErr w:type="spellStart"/>
      <w:r w:rsidRPr="00394B8F">
        <w:rPr>
          <w:rFonts w:ascii="Courier New" w:hAnsi="Courier New" w:cs="Courier New"/>
          <w:sz w:val="20"/>
        </w:rPr>
        <w:t>server_setup.h</w:t>
      </w:r>
      <w:proofErr w:type="spellEnd"/>
      <w:r w:rsidRPr="00394B8F">
        <w:rPr>
          <w:rFonts w:ascii="Courier New" w:hAnsi="Courier New" w:cs="Courier New"/>
          <w:sz w:val="20"/>
        </w:rPr>
        <w:t>, server_setup_common.cpp, server_setup_rpmgs.cpp</w:t>
      </w:r>
      <w:r w:rsidRPr="0031398B">
        <w:rPr>
          <w:i/>
        </w:rPr>
        <w:t xml:space="preserve">, </w:t>
      </w:r>
      <w:r w:rsidR="00C809A5">
        <w:t xml:space="preserve">and </w:t>
      </w:r>
      <w:proofErr w:type="spellStart"/>
      <w:r w:rsidRPr="00394B8F">
        <w:rPr>
          <w:rFonts w:ascii="Courier New" w:hAnsi="Courier New" w:cs="Courier New"/>
          <w:sz w:val="20"/>
        </w:rPr>
        <w:t>manually_constructed.h</w:t>
      </w:r>
      <w:proofErr w:type="spellEnd"/>
      <w:r w:rsidR="00C809A5" w:rsidRPr="00394B8F">
        <w:rPr>
          <w:sz w:val="20"/>
        </w:rPr>
        <w:t xml:space="preserve"> </w:t>
      </w:r>
      <w:r w:rsidR="00C809A5">
        <w:t>files.</w:t>
      </w:r>
      <w:r>
        <w:t xml:space="preserve"> </w:t>
      </w:r>
      <w:r w:rsidR="00C809A5">
        <w:t>The f</w:t>
      </w:r>
      <w:r w:rsidR="00EF1BF6">
        <w:t>unctions for server</w:t>
      </w:r>
      <w:r w:rsidR="00EF1BF6" w:rsidRPr="00EF1BF6">
        <w:t xml:space="preserve"> </w:t>
      </w:r>
      <w:r w:rsidR="00EF1BF6">
        <w:t>control are defined and declared</w:t>
      </w:r>
      <w:r w:rsidR="00EF1BF6" w:rsidRPr="00EF1BF6">
        <w:t xml:space="preserve"> </w:t>
      </w:r>
      <w:r w:rsidR="00EF1BF6">
        <w:t xml:space="preserve">in </w:t>
      </w:r>
      <w:r w:rsidR="00C809A5">
        <w:t xml:space="preserve">the </w:t>
      </w:r>
      <w:r w:rsidR="00EF1BF6">
        <w:t>server setup files. It deals with f</w:t>
      </w:r>
      <w:r w:rsidR="00C809A5">
        <w:t>unctions for initialization, de-</w:t>
      </w:r>
      <w:r w:rsidR="00EF1BF6">
        <w:t>initialization, run, poll server</w:t>
      </w:r>
      <w:r w:rsidR="00C809A5">
        <w:t>,</w:t>
      </w:r>
      <w:r w:rsidR="00EF1BF6">
        <w:t xml:space="preserve"> and functions for adding service to </w:t>
      </w:r>
      <w:r w:rsidR="00C809A5">
        <w:t xml:space="preserve">the </w:t>
      </w:r>
      <w:r w:rsidR="00EF1BF6">
        <w:t>server.</w:t>
      </w:r>
      <w:r>
        <w:t xml:space="preserve"> </w:t>
      </w:r>
      <w:r w:rsidR="00C809A5">
        <w:t>The user does not</w:t>
      </w:r>
      <w:r>
        <w:t xml:space="preserve"> need to know how to correctly initialize or de-initialize </w:t>
      </w:r>
      <w:r w:rsidR="00C809A5">
        <w:t xml:space="preserve">the </w:t>
      </w:r>
      <w:r w:rsidR="00172439">
        <w:t>server</w:t>
      </w:r>
      <w:r>
        <w:t xml:space="preserve"> side a</w:t>
      </w:r>
      <w:r w:rsidR="00C809A5">
        <w:t>pplication using C++ functions, and just calls these C functions. The m</w:t>
      </w:r>
      <w:r>
        <w:t>anually constructed file is used for allocating static storage for used objects (transport medium, client, codec</w:t>
      </w:r>
      <w:r w:rsidR="00C809A5">
        <w:t>, and so on</w:t>
      </w:r>
      <w:r>
        <w:t>).</w:t>
      </w:r>
    </w:p>
    <w:p w:rsidR="00C9749D" w:rsidRDefault="00C9749D" w:rsidP="00651412">
      <w:pPr>
        <w:jc w:val="left"/>
      </w:pPr>
    </w:p>
    <w:p w:rsidR="00C9749D" w:rsidRDefault="00172439" w:rsidP="00651412">
      <w:pPr>
        <w:jc w:val="left"/>
      </w:pPr>
      <w:r>
        <w:t xml:space="preserve">Because of the </w:t>
      </w:r>
      <w:proofErr w:type="spellStart"/>
      <w:r>
        <w:t>RPMsg</w:t>
      </w:r>
      <w:proofErr w:type="spellEnd"/>
      <w:r>
        <w:t xml:space="preserve"> transport layer</w:t>
      </w:r>
      <w:r w:rsidR="00C9749D">
        <w:t>,</w:t>
      </w:r>
      <w:r>
        <w:t xml:space="preserve"> it is also necessary to include </w:t>
      </w:r>
      <w:proofErr w:type="spellStart"/>
      <w:r>
        <w:t>RPMsg</w:t>
      </w:r>
      <w:proofErr w:type="spellEnd"/>
      <w:r>
        <w:t>-related file</w:t>
      </w:r>
      <w:r w:rsidR="00C9749D">
        <w:t>s. These files can be found in the following folder:</w:t>
      </w:r>
    </w:p>
    <w:p w:rsidR="00172439" w:rsidRPr="00463804" w:rsidRDefault="00172439" w:rsidP="00C9749D">
      <w:pPr>
        <w:jc w:val="left"/>
        <w:rPr>
          <w:rFonts w:ascii="Courier New" w:hAnsi="Courier New" w:cs="Courier New"/>
          <w:sz w:val="20"/>
        </w:rPr>
      </w:pPr>
      <w:r w:rsidRPr="00463804">
        <w:rPr>
          <w:rFonts w:ascii="Courier New" w:hAnsi="Courier New" w:cs="Courier New"/>
          <w:sz w:val="20"/>
        </w:rPr>
        <w:t>&lt;</w:t>
      </w:r>
      <w:proofErr w:type="spellStart"/>
      <w:r w:rsidRPr="00463804">
        <w:rPr>
          <w:rFonts w:ascii="Courier New" w:hAnsi="Courier New" w:cs="Courier New"/>
          <w:sz w:val="20"/>
        </w:rPr>
        <w:t>ksdk_install_dir</w:t>
      </w:r>
      <w:proofErr w:type="spellEnd"/>
      <w:r w:rsidRPr="00463804">
        <w:rPr>
          <w:rFonts w:ascii="Courier New" w:hAnsi="Courier New" w:cs="Courier New"/>
          <w:sz w:val="20"/>
        </w:rPr>
        <w:t>&gt;</w:t>
      </w:r>
      <w:r w:rsidR="00C9749D" w:rsidRPr="00463804">
        <w:rPr>
          <w:rFonts w:ascii="Courier New" w:hAnsi="Courier New" w:cs="Courier New"/>
          <w:sz w:val="20"/>
        </w:rPr>
        <w:t>/middleware/multicore</w:t>
      </w:r>
      <w:r w:rsidR="007F5349">
        <w:rPr>
          <w:rFonts w:ascii="Courier New" w:hAnsi="Courier New" w:cs="Courier New"/>
          <w:sz w:val="20"/>
        </w:rPr>
        <w:t>_&lt;version&gt;</w:t>
      </w:r>
      <w:r w:rsidR="00C9749D" w:rsidRPr="00463804">
        <w:rPr>
          <w:rFonts w:ascii="Courier New" w:hAnsi="Courier New" w:cs="Courier New"/>
          <w:sz w:val="20"/>
        </w:rPr>
        <w:t>/open-amp/</w:t>
      </w:r>
    </w:p>
    <w:p w:rsidR="001C55B1" w:rsidRDefault="00F06502" w:rsidP="00353A88">
      <w:pPr>
        <w:jc w:val="center"/>
      </w:pPr>
      <w:r>
        <w:rPr>
          <w:noProof/>
        </w:rPr>
        <w:drawing>
          <wp:inline distT="0" distB="0" distL="0" distR="0" wp14:anchorId="02D9CE8E" wp14:editId="347F6AF4">
            <wp:extent cx="3329580" cy="6386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056" cy="6402427"/>
                    </a:xfrm>
                    <a:prstGeom prst="rect">
                      <a:avLst/>
                    </a:prstGeom>
                  </pic:spPr>
                </pic:pic>
              </a:graphicData>
            </a:graphic>
          </wp:inline>
        </w:drawing>
      </w:r>
    </w:p>
    <w:p w:rsidR="00353A88" w:rsidRPr="00353A88" w:rsidRDefault="00353A88" w:rsidP="00353A88">
      <w:pPr>
        <w:jc w:val="center"/>
        <w:rPr>
          <w:b/>
          <w:sz w:val="22"/>
        </w:rPr>
      </w:pPr>
      <w:r>
        <w:rPr>
          <w:b/>
          <w:sz w:val="22"/>
        </w:rPr>
        <w:t>Figure 7: Server infrastructure files</w:t>
      </w:r>
    </w:p>
    <w:p w:rsidR="003D4625" w:rsidRDefault="00172439" w:rsidP="003D4625">
      <w:pPr>
        <w:pStyle w:val="Heading4"/>
      </w:pPr>
      <w:r>
        <w:t>S</w:t>
      </w:r>
      <w:r w:rsidR="00353A88">
        <w:t>erver</w:t>
      </w:r>
      <w:r w:rsidR="003D4625">
        <w:t xml:space="preserve"> user code</w:t>
      </w:r>
    </w:p>
    <w:p w:rsidR="00172439" w:rsidRDefault="00353A88" w:rsidP="00353A88">
      <w:pPr>
        <w:jc w:val="left"/>
      </w:pPr>
      <w:r>
        <w:t>The s</w:t>
      </w:r>
      <w:r w:rsidR="00172439">
        <w:t xml:space="preserve">erver’s user code is stored in </w:t>
      </w:r>
      <w:r w:rsidR="00172439" w:rsidRPr="00E9507C">
        <w:rPr>
          <w:i/>
        </w:rPr>
        <w:t>main_core</w:t>
      </w:r>
      <w:r w:rsidR="00172439">
        <w:rPr>
          <w:i/>
        </w:rPr>
        <w:t>1</w:t>
      </w:r>
      <w:r w:rsidR="00172439" w:rsidRPr="00E9507C">
        <w:rPr>
          <w:i/>
        </w:rPr>
        <w:t>.cpp</w:t>
      </w:r>
      <w:r w:rsidR="00172439">
        <w:t xml:space="preserve"> file</w:t>
      </w:r>
      <w:r>
        <w:t>, located in the following folder:</w:t>
      </w:r>
    </w:p>
    <w:p w:rsidR="00172439" w:rsidRPr="00463804" w:rsidRDefault="00172439" w:rsidP="00353A88">
      <w:pPr>
        <w:jc w:val="left"/>
        <w:rPr>
          <w:rFonts w:ascii="Courier New" w:hAnsi="Courier New" w:cs="Courier New"/>
          <w:sz w:val="20"/>
        </w:rPr>
      </w:pPr>
      <w:r w:rsidRPr="00463804">
        <w:rPr>
          <w:rFonts w:ascii="Courier New" w:hAnsi="Courier New" w:cs="Courier New"/>
          <w:sz w:val="20"/>
        </w:rPr>
        <w:t>&lt;ksdk_install_dir&gt;</w:t>
      </w:r>
      <w:r w:rsidR="002077C5" w:rsidRPr="00463804">
        <w:rPr>
          <w:rFonts w:ascii="Courier New" w:hAnsi="Courier New" w:cs="Courier New"/>
          <w:sz w:val="20"/>
        </w:rPr>
        <w:t>/</w:t>
      </w:r>
      <w:r w:rsidR="00F06502" w:rsidRPr="00463804">
        <w:rPr>
          <w:rFonts w:ascii="Courier New" w:hAnsi="Courier New" w:cs="Courier New"/>
          <w:sz w:val="20"/>
        </w:rPr>
        <w:t>boards</w:t>
      </w:r>
      <w:r w:rsidR="002077C5" w:rsidRPr="00463804">
        <w:rPr>
          <w:rFonts w:ascii="Courier New" w:hAnsi="Courier New" w:cs="Courier New"/>
          <w:sz w:val="20"/>
        </w:rPr>
        <w:t>/</w:t>
      </w:r>
      <w:r w:rsidR="00F06502" w:rsidRPr="00463804">
        <w:rPr>
          <w:rFonts w:ascii="Courier New" w:hAnsi="Courier New" w:cs="Courier New"/>
          <w:sz w:val="20"/>
        </w:rPr>
        <w:t>frdmkl28t</w:t>
      </w:r>
      <w:r w:rsidR="002077C5" w:rsidRPr="00463804">
        <w:rPr>
          <w:rFonts w:ascii="Courier New" w:hAnsi="Courier New" w:cs="Courier New"/>
          <w:sz w:val="20"/>
        </w:rPr>
        <w:t>/multicore</w:t>
      </w:r>
      <w:r w:rsidR="00F06502" w:rsidRPr="00463804">
        <w:rPr>
          <w:rFonts w:ascii="Courier New" w:hAnsi="Courier New" w:cs="Courier New"/>
          <w:sz w:val="20"/>
        </w:rPr>
        <w:t>_examples</w:t>
      </w:r>
      <w:r w:rsidR="002077C5" w:rsidRPr="00463804">
        <w:rPr>
          <w:rFonts w:ascii="Courier New" w:hAnsi="Courier New" w:cs="Courier New"/>
          <w:sz w:val="20"/>
        </w:rPr>
        <w:t>/erpc_matrix_multiply/</w:t>
      </w:r>
    </w:p>
    <w:p w:rsidR="00172439" w:rsidRDefault="00172439" w:rsidP="00353A88">
      <w:pPr>
        <w:jc w:val="left"/>
      </w:pPr>
      <w:r>
        <w:t>This file contains two functions:</w:t>
      </w:r>
    </w:p>
    <w:p w:rsidR="00172439" w:rsidRDefault="00172439" w:rsidP="00353A88">
      <w:pPr>
        <w:pStyle w:val="ListParagraph"/>
        <w:numPr>
          <w:ilvl w:val="0"/>
          <w:numId w:val="39"/>
        </w:numPr>
        <w:jc w:val="left"/>
      </w:pPr>
      <w:r>
        <w:t>The main function contains the code for hardware, mkl28t7</w:t>
      </w:r>
      <w:r w:rsidR="002077C5">
        <w:t>,</w:t>
      </w:r>
      <w:r>
        <w:t xml:space="preserve"> and </w:t>
      </w:r>
      <w:proofErr w:type="spellStart"/>
      <w:r>
        <w:t>eRPC</w:t>
      </w:r>
      <w:proofErr w:type="spellEnd"/>
      <w:r>
        <w:t xml:space="preserve"> server initialization. Afte</w:t>
      </w:r>
      <w:r w:rsidR="002077C5">
        <w:t xml:space="preserve">r initialization, </w:t>
      </w:r>
      <w:r w:rsidR="00F90E12">
        <w:t>the</w:t>
      </w:r>
      <w:r>
        <w:t xml:space="preserve"> matrix multiply service</w:t>
      </w:r>
      <w:r w:rsidR="00F90E12">
        <w:t xml:space="preserve"> is added</w:t>
      </w:r>
      <w:r>
        <w:t xml:space="preserve">. When </w:t>
      </w:r>
      <w:r w:rsidR="00F90E12">
        <w:t xml:space="preserve">the </w:t>
      </w:r>
      <w:r>
        <w:t>service is added</w:t>
      </w:r>
      <w:r w:rsidR="002077C5">
        <w:t>,</w:t>
      </w:r>
      <w:r>
        <w:t xml:space="preserve"> the server is waiting for client’s requests in </w:t>
      </w:r>
      <w:r w:rsidR="00F90E12">
        <w:t xml:space="preserve">the </w:t>
      </w:r>
      <w:r>
        <w:t xml:space="preserve">while loop. </w:t>
      </w:r>
    </w:p>
    <w:p w:rsidR="00353A88" w:rsidRDefault="00F90E12" w:rsidP="002077C5">
      <w:pPr>
        <w:pStyle w:val="ListParagraph"/>
        <w:numPr>
          <w:ilvl w:val="0"/>
          <w:numId w:val="39"/>
        </w:numPr>
        <w:jc w:val="left"/>
      </w:pPr>
      <w:r>
        <w:t>The s</w:t>
      </w:r>
      <w:r w:rsidR="00172439">
        <w:t xml:space="preserve">econd function is </w:t>
      </w:r>
      <w:r>
        <w:t xml:space="preserve">the </w:t>
      </w:r>
      <w:r w:rsidR="00172439">
        <w:t xml:space="preserve">implementation of </w:t>
      </w:r>
      <w:r>
        <w:t xml:space="preserve">the </w:t>
      </w:r>
      <w:proofErr w:type="spellStart"/>
      <w:r w:rsidR="00172439">
        <w:t>eRPC</w:t>
      </w:r>
      <w:proofErr w:type="spellEnd"/>
      <w:r w:rsidR="00172439">
        <w:t xml:space="preserve"> function (</w:t>
      </w:r>
      <w:proofErr w:type="spellStart"/>
      <w:r w:rsidR="00172439" w:rsidRPr="003D4625">
        <w:t>erpcMatrixMultiply</w:t>
      </w:r>
      <w:proofErr w:type="spellEnd"/>
      <w:r w:rsidR="00172439">
        <w:t xml:space="preserve">) declared in </w:t>
      </w:r>
      <w:r>
        <w:t xml:space="preserve">the </w:t>
      </w:r>
      <w:r w:rsidR="00172439">
        <w:t>IDL file.</w:t>
      </w:r>
    </w:p>
    <w:p w:rsidR="003D4625" w:rsidRPr="000F0D2A" w:rsidRDefault="00F06502" w:rsidP="002077C5">
      <w:pPr>
        <w:jc w:val="center"/>
      </w:pPr>
      <w:r>
        <w:rPr>
          <w:noProof/>
        </w:rPr>
        <w:drawing>
          <wp:inline distT="0" distB="0" distL="0" distR="0" wp14:anchorId="624199B9" wp14:editId="30B6E254">
            <wp:extent cx="5810250" cy="431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0" cy="4314825"/>
                    </a:xfrm>
                    <a:prstGeom prst="rect">
                      <a:avLst/>
                    </a:prstGeom>
                  </pic:spPr>
                </pic:pic>
              </a:graphicData>
            </a:graphic>
          </wp:inline>
        </w:drawing>
      </w:r>
    </w:p>
    <w:p w:rsidR="002077C5" w:rsidRPr="00584062" w:rsidRDefault="002077C5" w:rsidP="002077C5">
      <w:pPr>
        <w:jc w:val="center"/>
        <w:rPr>
          <w:b/>
          <w:sz w:val="22"/>
        </w:rPr>
      </w:pPr>
      <w:r>
        <w:rPr>
          <w:b/>
          <w:sz w:val="22"/>
        </w:rPr>
        <w:t>Figure 8: Server user code</w:t>
      </w:r>
    </w:p>
    <w:p w:rsidR="00D3650F" w:rsidRDefault="00D3650F" w:rsidP="00867107"/>
    <w:p w:rsidR="0081308A" w:rsidRDefault="0081308A">
      <w:pPr>
        <w:jc w:val="left"/>
        <w:rPr>
          <w:rFonts w:asciiTheme="majorHAnsi" w:eastAsiaTheme="majorEastAsia" w:hAnsiTheme="majorHAnsi" w:cstheme="majorBidi"/>
          <w:b/>
          <w:color w:val="000000" w:themeColor="text1"/>
          <w:sz w:val="30"/>
          <w:szCs w:val="32"/>
        </w:rPr>
      </w:pPr>
    </w:p>
    <w:p w:rsidR="00C44AF6" w:rsidRDefault="00C44AF6" w:rsidP="00C44AF6">
      <w:pPr>
        <w:pStyle w:val="Heading2"/>
      </w:pPr>
      <w:bookmarkStart w:id="12" w:name="_Toc428357966"/>
      <w:r>
        <w:t>Run</w:t>
      </w:r>
      <w:r w:rsidR="00A2109C">
        <w:t>ning</w:t>
      </w:r>
      <w:r>
        <w:t xml:space="preserve"> </w:t>
      </w:r>
      <w:r w:rsidR="00A2109C">
        <w:t xml:space="preserve">the </w:t>
      </w:r>
      <w:proofErr w:type="spellStart"/>
      <w:r>
        <w:t>eRPC</w:t>
      </w:r>
      <w:proofErr w:type="spellEnd"/>
      <w:r>
        <w:t xml:space="preserve"> application</w:t>
      </w:r>
      <w:bookmarkEnd w:id="12"/>
    </w:p>
    <w:p w:rsidR="00A2109C" w:rsidRDefault="002077C5" w:rsidP="002077C5">
      <w:pPr>
        <w:jc w:val="left"/>
      </w:pPr>
      <w:r>
        <w:t xml:space="preserve">Follow the instructions stated in </w:t>
      </w:r>
      <w:r>
        <w:rPr>
          <w:i/>
        </w:rPr>
        <w:t>Getting Started with Kinetis MKL28 Dual</w:t>
      </w:r>
      <w:r w:rsidR="00E7343E">
        <w:rPr>
          <w:i/>
        </w:rPr>
        <w:t>-</w:t>
      </w:r>
      <w:r>
        <w:rPr>
          <w:i/>
        </w:rPr>
        <w:t xml:space="preserve">Core and IAR Embedded Workbench® </w:t>
      </w:r>
      <w:r>
        <w:t xml:space="preserve">(document KSDKMKL28GSUG) </w:t>
      </w:r>
      <w:r w:rsidR="003C1C1A">
        <w:t xml:space="preserve">document located in </w:t>
      </w:r>
      <w:r>
        <w:t xml:space="preserve">the </w:t>
      </w:r>
      <w:r w:rsidRPr="00463804">
        <w:rPr>
          <w:rFonts w:ascii="Courier New" w:hAnsi="Courier New" w:cs="Courier New"/>
          <w:sz w:val="20"/>
          <w:szCs w:val="20"/>
        </w:rPr>
        <w:t>&lt;</w:t>
      </w:r>
      <w:proofErr w:type="spellStart"/>
      <w:r w:rsidRPr="00463804">
        <w:rPr>
          <w:rFonts w:ascii="Courier New" w:hAnsi="Courier New" w:cs="Courier New"/>
          <w:sz w:val="20"/>
          <w:szCs w:val="20"/>
        </w:rPr>
        <w:t>ksdk_install_dir</w:t>
      </w:r>
      <w:proofErr w:type="spellEnd"/>
      <w:r w:rsidRPr="00463804">
        <w:rPr>
          <w:rFonts w:ascii="Courier New" w:hAnsi="Courier New" w:cs="Courier New"/>
          <w:sz w:val="20"/>
          <w:szCs w:val="20"/>
        </w:rPr>
        <w:t>&gt;/doc/</w:t>
      </w:r>
      <w:r w:rsidR="003C1C1A" w:rsidRPr="00463804">
        <w:rPr>
          <w:rFonts w:ascii="Courier New" w:hAnsi="Courier New" w:cs="Courier New"/>
          <w:sz w:val="20"/>
          <w:szCs w:val="20"/>
        </w:rPr>
        <w:t>multico</w:t>
      </w:r>
      <w:r w:rsidRPr="00463804">
        <w:rPr>
          <w:rFonts w:ascii="Courier New" w:hAnsi="Courier New" w:cs="Courier New"/>
          <w:sz w:val="20"/>
          <w:szCs w:val="20"/>
        </w:rPr>
        <w:t>re</w:t>
      </w:r>
      <w:r w:rsidR="007F5349">
        <w:rPr>
          <w:rFonts w:ascii="Courier New" w:hAnsi="Courier New" w:cs="Courier New"/>
          <w:sz w:val="20"/>
          <w:szCs w:val="20"/>
        </w:rPr>
        <w:t>_&lt;version&gt;</w:t>
      </w:r>
      <w:r w:rsidRPr="00463804">
        <w:rPr>
          <w:rFonts w:ascii="Courier New" w:hAnsi="Courier New" w:cs="Courier New"/>
          <w:sz w:val="20"/>
          <w:szCs w:val="20"/>
        </w:rPr>
        <w:t>/</w:t>
      </w:r>
      <w:r w:rsidR="003C1C1A">
        <w:t xml:space="preserve"> </w:t>
      </w:r>
      <w:r>
        <w:t xml:space="preserve">folder </w:t>
      </w:r>
      <w:r w:rsidR="003C1C1A">
        <w:t xml:space="preserve">to load both the primary and the secondary core images into the </w:t>
      </w:r>
      <w:r w:rsidR="00E63AC4">
        <w:t>on-chip flash memory</w:t>
      </w:r>
      <w:r>
        <w:t xml:space="preserve"> and </w:t>
      </w:r>
      <w:r w:rsidR="003C1C1A">
        <w:t>effe</w:t>
      </w:r>
      <w:r w:rsidR="00E7343E">
        <w:t>ctively debug the dual-</w:t>
      </w:r>
      <w:r w:rsidR="003C1C1A">
        <w:t>core application. Once the application is running</w:t>
      </w:r>
      <w:r>
        <w:t>,</w:t>
      </w:r>
      <w:r w:rsidR="003C1C1A">
        <w:t xml:space="preserve"> the following </w:t>
      </w:r>
      <w:r w:rsidR="00A2109C">
        <w:t>output</w:t>
      </w:r>
      <w:r w:rsidR="003C1C1A">
        <w:t xml:space="preserve"> can be captured on the serial console</w:t>
      </w:r>
      <w:r w:rsidR="00A2109C">
        <w:t>:</w:t>
      </w:r>
    </w:p>
    <w:p w:rsidR="002077C5" w:rsidRPr="00A2109C" w:rsidRDefault="002077C5" w:rsidP="00A2109C"/>
    <w:p w:rsidR="008B2BC9" w:rsidRPr="00585176" w:rsidRDefault="00045F1D" w:rsidP="002077C5">
      <w:pPr>
        <w:pStyle w:val="NoSpacing"/>
        <w:jc w:val="center"/>
      </w:pPr>
      <w:r>
        <w:rPr>
          <w:noProof/>
        </w:rPr>
        <w:drawing>
          <wp:inline distT="0" distB="0" distL="0" distR="0">
            <wp:extent cx="5264524" cy="387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trixMultiplyConso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68311" cy="3876937"/>
                    </a:xfrm>
                    <a:prstGeom prst="rect">
                      <a:avLst/>
                    </a:prstGeom>
                  </pic:spPr>
                </pic:pic>
              </a:graphicData>
            </a:graphic>
          </wp:inline>
        </w:drawing>
      </w:r>
    </w:p>
    <w:p w:rsidR="002077C5" w:rsidRPr="00584062" w:rsidRDefault="002077C5" w:rsidP="002077C5">
      <w:pPr>
        <w:jc w:val="center"/>
        <w:rPr>
          <w:b/>
          <w:sz w:val="22"/>
        </w:rPr>
      </w:pPr>
      <w:r>
        <w:rPr>
          <w:b/>
          <w:sz w:val="22"/>
        </w:rPr>
        <w:t xml:space="preserve">Figure 9: Running the </w:t>
      </w:r>
      <w:proofErr w:type="spellStart"/>
      <w:r>
        <w:rPr>
          <w:b/>
          <w:sz w:val="22"/>
        </w:rPr>
        <w:t>eRPC</w:t>
      </w:r>
      <w:proofErr w:type="spellEnd"/>
      <w:r>
        <w:rPr>
          <w:b/>
          <w:sz w:val="22"/>
        </w:rPr>
        <w:t xml:space="preserve"> application</w:t>
      </w:r>
    </w:p>
    <w:p w:rsidR="0014688A" w:rsidRDefault="0014688A">
      <w:pPr>
        <w:jc w:val="left"/>
        <w:rPr>
          <w:rFonts w:asciiTheme="majorHAnsi" w:eastAsiaTheme="majorEastAsia" w:hAnsiTheme="majorHAnsi" w:cstheme="majorBidi"/>
          <w:b/>
          <w:color w:val="000000" w:themeColor="text1"/>
          <w:sz w:val="32"/>
          <w:szCs w:val="32"/>
        </w:rPr>
      </w:pPr>
    </w:p>
    <w:p w:rsidR="0069318B" w:rsidRDefault="002A534D" w:rsidP="00C44AF6">
      <w:pPr>
        <w:pStyle w:val="Heading1"/>
      </w:pPr>
      <w:bookmarkStart w:id="13" w:name="_Toc428357967"/>
      <w:r>
        <w:t xml:space="preserve">Generic usage of the </w:t>
      </w:r>
      <w:proofErr w:type="spellStart"/>
      <w:r w:rsidR="0069318B">
        <w:t>eRPC</w:t>
      </w:r>
      <w:proofErr w:type="spellEnd"/>
      <w:r w:rsidR="0069318B">
        <w:t xml:space="preserve"> </w:t>
      </w:r>
      <w:r>
        <w:t>implementation</w:t>
      </w:r>
      <w:bookmarkEnd w:id="13"/>
    </w:p>
    <w:p w:rsidR="00517FF8" w:rsidRDefault="002A534D" w:rsidP="000352C9">
      <w:pPr>
        <w:jc w:val="left"/>
      </w:pPr>
      <w:r>
        <w:t xml:space="preserve">The </w:t>
      </w:r>
      <w:proofErr w:type="spellStart"/>
      <w:r>
        <w:t>eRPC</w:t>
      </w:r>
      <w:proofErr w:type="spellEnd"/>
      <w:r>
        <w:t xml:space="preserve"> implementation is generic</w:t>
      </w:r>
      <w:r w:rsidR="000352C9">
        <w:t>,</w:t>
      </w:r>
      <w:r>
        <w:t xml:space="preserve"> and the usage is not limited </w:t>
      </w:r>
      <w:r w:rsidR="000352C9">
        <w:t>to just</w:t>
      </w:r>
      <w:r>
        <w:t xml:space="preserve"> </w:t>
      </w:r>
      <w:proofErr w:type="gramStart"/>
      <w:r>
        <w:t>embedded</w:t>
      </w:r>
      <w:proofErr w:type="gramEnd"/>
      <w:r>
        <w:t xml:space="preserve"> applications. When</w:t>
      </w:r>
      <w:r w:rsidR="0069318B">
        <w:t xml:space="preserve"> creating </w:t>
      </w:r>
      <w:r>
        <w:t xml:space="preserve">an </w:t>
      </w:r>
      <w:proofErr w:type="spellStart"/>
      <w:r>
        <w:t>eRPC</w:t>
      </w:r>
      <w:proofErr w:type="spellEnd"/>
      <w:r>
        <w:t xml:space="preserve"> </w:t>
      </w:r>
      <w:r w:rsidR="0069318B">
        <w:t xml:space="preserve">application </w:t>
      </w:r>
      <w:r>
        <w:t>outside the embedded world</w:t>
      </w:r>
      <w:r w:rsidR="000352C9">
        <w:t>,</w:t>
      </w:r>
      <w:r>
        <w:t xml:space="preserve"> the</w:t>
      </w:r>
      <w:r w:rsidR="0069318B">
        <w:t xml:space="preserve"> same principle</w:t>
      </w:r>
      <w:r>
        <w:t>s apply</w:t>
      </w:r>
      <w:r w:rsidR="0069318B">
        <w:t>. For example</w:t>
      </w:r>
      <w:r>
        <w:t>,</w:t>
      </w:r>
      <w:r w:rsidR="0069318B">
        <w:t xml:space="preserve"> this manual can be used for creating </w:t>
      </w:r>
      <w:r>
        <w:t xml:space="preserve">an </w:t>
      </w:r>
      <w:proofErr w:type="spellStart"/>
      <w:r w:rsidR="0069318B">
        <w:t>eRPC</w:t>
      </w:r>
      <w:proofErr w:type="spellEnd"/>
      <w:r w:rsidR="0069318B">
        <w:t xml:space="preserve"> application </w:t>
      </w:r>
      <w:r>
        <w:t>for the PC running the</w:t>
      </w:r>
      <w:r w:rsidR="0069318B">
        <w:t xml:space="preserve"> </w:t>
      </w:r>
      <w:r w:rsidR="00C44AF6">
        <w:t>Linux</w:t>
      </w:r>
      <w:r w:rsidR="0069318B">
        <w:t xml:space="preserve"> operating system. </w:t>
      </w:r>
      <w:r>
        <w:t xml:space="preserve">Based on </w:t>
      </w:r>
      <w:r w:rsidR="000352C9">
        <w:t xml:space="preserve">the </w:t>
      </w:r>
      <w:r>
        <w:t>used type of transport medium</w:t>
      </w:r>
      <w:r w:rsidR="000352C9">
        <w:t>,</w:t>
      </w:r>
      <w:r>
        <w:t xml:space="preserve"> </w:t>
      </w:r>
      <w:r w:rsidR="0069318B">
        <w:t>existing transport layer</w:t>
      </w:r>
      <w:r>
        <w:t>s can be used</w:t>
      </w:r>
      <w:r w:rsidR="0069318B">
        <w:t xml:space="preserve">, or </w:t>
      </w:r>
      <w:r>
        <w:t>a new one can be implemented.</w:t>
      </w:r>
    </w:p>
    <w:p w:rsidR="00517FF8" w:rsidRPr="0051566B" w:rsidRDefault="000352C9" w:rsidP="00517FF8">
      <w:pPr>
        <w:pStyle w:val="Heading1"/>
        <w:keepNext w:val="0"/>
        <w:keepLines w:val="0"/>
        <w:pageBreakBefore/>
      </w:pPr>
      <w:bookmarkStart w:id="14" w:name="_Toc428357968"/>
      <w:r>
        <w:t>Revision h</w:t>
      </w:r>
      <w:r w:rsidR="00517FF8" w:rsidRPr="0051566B">
        <w:t>istory</w:t>
      </w:r>
      <w:bookmarkEnd w:id="14"/>
    </w:p>
    <w:p w:rsidR="00517FF8" w:rsidRPr="00517FF8" w:rsidRDefault="00517FF8" w:rsidP="00517FF8">
      <w:pPr>
        <w:jc w:val="left"/>
        <w:rPr>
          <w:rFonts w:ascii="Helvetica" w:hAnsi="Helvetica" w:cs="Helvetica"/>
        </w:rPr>
      </w:pPr>
      <w:r>
        <w:t>This revision history table summarizes changes contained in this document</w:t>
      </w:r>
      <w:r w:rsidRPr="00517FF8">
        <w:rPr>
          <w:rFonts w:ascii="Helvetica" w:hAnsi="Helvetica" w:cs="Helvetica"/>
        </w:rPr>
        <w:t>.</w:t>
      </w:r>
    </w:p>
    <w:tbl>
      <w:tblPr>
        <w:tblStyle w:val="TableGrid"/>
        <w:tblW w:w="0" w:type="auto"/>
        <w:jc w:val="center"/>
        <w:tblLook w:val="04A0" w:firstRow="1" w:lastRow="0" w:firstColumn="1" w:lastColumn="0" w:noHBand="0" w:noVBand="1"/>
      </w:tblPr>
      <w:tblGrid>
        <w:gridCol w:w="3188"/>
        <w:gridCol w:w="3179"/>
        <w:gridCol w:w="3209"/>
      </w:tblGrid>
      <w:tr w:rsidR="00517FF8" w:rsidTr="00517FF8">
        <w:trPr>
          <w:jc w:val="center"/>
        </w:trPr>
        <w:tc>
          <w:tcPr>
            <w:tcW w:w="10152" w:type="dxa"/>
            <w:gridSpan w:val="3"/>
          </w:tcPr>
          <w:p w:rsidR="00517FF8" w:rsidRPr="00B405B8" w:rsidRDefault="00517FF8" w:rsidP="002E0750">
            <w:pPr>
              <w:pStyle w:val="TBTitle"/>
              <w:rPr>
                <w:w w:val="100"/>
              </w:rPr>
            </w:pPr>
            <w:r>
              <w:rPr>
                <w:w w:val="100"/>
              </w:rPr>
              <w:t>Revision h</w:t>
            </w:r>
            <w:r w:rsidRPr="00B405B8">
              <w:rPr>
                <w:w w:val="100"/>
              </w:rPr>
              <w:t>istory</w:t>
            </w:r>
          </w:p>
        </w:tc>
      </w:tr>
      <w:tr w:rsidR="00517FF8" w:rsidTr="00517FF8">
        <w:trPr>
          <w:jc w:val="center"/>
        </w:trPr>
        <w:tc>
          <w:tcPr>
            <w:tcW w:w="3384" w:type="dxa"/>
          </w:tcPr>
          <w:p w:rsidR="00517FF8" w:rsidRPr="00B405B8" w:rsidRDefault="00517FF8" w:rsidP="002E0750">
            <w:pPr>
              <w:pStyle w:val="TBHeadC"/>
              <w:rPr>
                <w:w w:val="100"/>
              </w:rPr>
            </w:pPr>
            <w:r>
              <w:rPr>
                <w:w w:val="100"/>
              </w:rPr>
              <w:t>Revision number</w:t>
            </w:r>
          </w:p>
        </w:tc>
        <w:tc>
          <w:tcPr>
            <w:tcW w:w="3384" w:type="dxa"/>
          </w:tcPr>
          <w:p w:rsidR="00517FF8" w:rsidRPr="00B405B8" w:rsidRDefault="00517FF8" w:rsidP="002E0750">
            <w:pPr>
              <w:pStyle w:val="TBHeadC"/>
              <w:rPr>
                <w:w w:val="100"/>
              </w:rPr>
            </w:pPr>
            <w:r>
              <w:rPr>
                <w:w w:val="100"/>
              </w:rPr>
              <w:t>Date</w:t>
            </w:r>
          </w:p>
        </w:tc>
        <w:tc>
          <w:tcPr>
            <w:tcW w:w="3384" w:type="dxa"/>
          </w:tcPr>
          <w:p w:rsidR="00517FF8" w:rsidRPr="00B405B8" w:rsidRDefault="00517FF8" w:rsidP="002E0750">
            <w:pPr>
              <w:pStyle w:val="TBHeadC"/>
              <w:rPr>
                <w:w w:val="100"/>
                <w:sz w:val="22"/>
              </w:rPr>
            </w:pPr>
            <w:r>
              <w:rPr>
                <w:w w:val="100"/>
              </w:rPr>
              <w:t>Substantive changes</w:t>
            </w:r>
          </w:p>
        </w:tc>
      </w:tr>
      <w:tr w:rsidR="00517FF8" w:rsidTr="00517FF8">
        <w:trPr>
          <w:trHeight w:val="73"/>
          <w:jc w:val="center"/>
        </w:trPr>
        <w:tc>
          <w:tcPr>
            <w:tcW w:w="3384" w:type="dxa"/>
          </w:tcPr>
          <w:p w:rsidR="00517FF8" w:rsidRPr="00B405B8" w:rsidRDefault="00517FF8" w:rsidP="002E0750">
            <w:pPr>
              <w:pStyle w:val="TBItemC"/>
            </w:pPr>
            <w:r>
              <w:t>0</w:t>
            </w:r>
          </w:p>
        </w:tc>
        <w:tc>
          <w:tcPr>
            <w:tcW w:w="3384" w:type="dxa"/>
          </w:tcPr>
          <w:p w:rsidR="00517FF8" w:rsidRPr="00B405B8" w:rsidRDefault="00517FF8" w:rsidP="00F67DF4">
            <w:pPr>
              <w:pStyle w:val="TBItemC"/>
            </w:pPr>
            <w:r>
              <w:t>0</w:t>
            </w:r>
            <w:r w:rsidR="00F67DF4">
              <w:t>9</w:t>
            </w:r>
            <w:r>
              <w:t>/2015</w:t>
            </w:r>
          </w:p>
        </w:tc>
        <w:tc>
          <w:tcPr>
            <w:tcW w:w="3384" w:type="dxa"/>
          </w:tcPr>
          <w:p w:rsidR="00517FF8" w:rsidRPr="00B405B8" w:rsidRDefault="00517FF8" w:rsidP="002E0750">
            <w:pPr>
              <w:pStyle w:val="TBItemC"/>
            </w:pPr>
            <w:r>
              <w:t>Initial release</w:t>
            </w:r>
          </w:p>
        </w:tc>
      </w:tr>
      <w:tr w:rsidR="00554522" w:rsidTr="00517FF8">
        <w:trPr>
          <w:trHeight w:val="73"/>
          <w:jc w:val="center"/>
        </w:trPr>
        <w:tc>
          <w:tcPr>
            <w:tcW w:w="3384" w:type="dxa"/>
          </w:tcPr>
          <w:p w:rsidR="00554522" w:rsidRDefault="00823A70" w:rsidP="002E0750">
            <w:pPr>
              <w:pStyle w:val="TBItemC"/>
            </w:pPr>
            <w:r>
              <w:t>1</w:t>
            </w:r>
          </w:p>
        </w:tc>
        <w:tc>
          <w:tcPr>
            <w:tcW w:w="3384" w:type="dxa"/>
          </w:tcPr>
          <w:p w:rsidR="00554522" w:rsidRDefault="00554522" w:rsidP="00F67DF4">
            <w:pPr>
              <w:pStyle w:val="TBItemC"/>
            </w:pPr>
            <w:r>
              <w:t>03/2016</w:t>
            </w:r>
          </w:p>
        </w:tc>
        <w:tc>
          <w:tcPr>
            <w:tcW w:w="3384" w:type="dxa"/>
          </w:tcPr>
          <w:p w:rsidR="00554522" w:rsidRPr="00554522" w:rsidRDefault="00554522" w:rsidP="00554522">
            <w:pPr>
              <w:pStyle w:val="Default"/>
              <w:jc w:val="center"/>
              <w:rPr>
                <w:sz w:val="18"/>
                <w:szCs w:val="18"/>
              </w:rPr>
            </w:pPr>
            <w:r>
              <w:rPr>
                <w:sz w:val="18"/>
                <w:szCs w:val="18"/>
              </w:rPr>
              <w:t xml:space="preserve">Updated to Kinetis SDK v.2.0 and Multicore SDK v.1.1.0 </w:t>
            </w:r>
          </w:p>
        </w:tc>
      </w:tr>
    </w:tbl>
    <w:p w:rsidR="00517FF8" w:rsidRPr="003331B3" w:rsidRDefault="00517FF8" w:rsidP="0069318B"/>
    <w:sectPr w:rsidR="00517FF8" w:rsidRPr="003331B3" w:rsidSect="006A025E">
      <w:footerReference w:type="default" r:id="rId22"/>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E5E" w:rsidRDefault="000C0E5E" w:rsidP="00B4166A">
      <w:r>
        <w:separator/>
      </w:r>
    </w:p>
  </w:endnote>
  <w:endnote w:type="continuationSeparator" w:id="0">
    <w:p w:rsidR="000C0E5E" w:rsidRDefault="000C0E5E" w:rsidP="00B4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03" w:rsidRPr="00260603" w:rsidRDefault="00260603" w:rsidP="00260603">
    <w:pPr>
      <w:pStyle w:val="Footer"/>
      <w:jc w:val="center"/>
      <w:rPr>
        <w:color w:val="FF0000"/>
      </w:rPr>
    </w:pPr>
    <w:r w:rsidRPr="00260603">
      <w:rPr>
        <w:color w:val="FF0000"/>
      </w:rPr>
      <w:t>Non-Disclosure Agreement required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50" w:rsidRDefault="000C0E5E" w:rsidP="00B4166A">
    <w:pPr>
      <w:pStyle w:val="Header"/>
    </w:pPr>
    <w:r>
      <w:rPr>
        <w:noProof/>
      </w:rPr>
      <w:pict>
        <v:rect id="Rectangle 4" o:spid="_x0000_s2049" style="position:absolute;left:0;text-align:left;margin-left:0;margin-top:0;width:468.5pt;height:10pt;z-index:-251655168;visibility:visible;mso-width-percent:1000;mso-top-percent:45;mso-wrap-distance-left:9.35pt;mso-wrap-distance-right:9.35pt;mso-position-horizontal:center;mso-position-horizontal-relative:margin;mso-position-vertical-relative:page;mso-width-percent:1000;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" o:allowoverlap="f" fillcolor="#a5a5a5 [2092]" stroked="f" strokeweight="1pt">
          <v:textbox style="mso-next-textbox:#Rectangle 4">
            <w:txbxContent>
              <w:sdt>
                <w:sdtPr>
                  <w:alias w:val="Title"/>
                  <w:tag w:val=""/>
                  <w:id w:val="20645688"/>
                  <w:showingPlcHdr/>
                  <w:dataBinding w:prefixMappings="xmlns:ns0='http://purl.org/dc/elements/1.1/' xmlns:ns1='http://schemas.openxmlformats.org/package/2006/metadata/core-properties' " w:xpath="/ns1:coreProperties[1]/ns0:title[1]" w:storeItemID="{6C3C8BC8-F283-45AE-878A-BAB7291924A1}"/>
                  <w:text/>
                </w:sdtPr>
                <w:sdtEndPr/>
                <w:sdtContent>
                  <w:p w:rsidR="002E0750" w:rsidRPr="00C42F05" w:rsidRDefault="002E0750" w:rsidP="00B4166A">
                    <w:pPr>
                      <w:pStyle w:val="Header"/>
                    </w:pPr>
                    <w:r w:rsidRPr="00C42F05">
                      <w:t xml:space="preserve">     </w:t>
                    </w:r>
                  </w:p>
                </w:sdtContent>
              </w:sdt>
            </w:txbxContent>
          </v:textbox>
          <w10:wrap type="square" anchorx="margin" anchory="page"/>
        </v:rect>
      </w:pict>
    </w:r>
  </w:p>
  <w:sdt>
    <w:sdtPr>
      <w:rPr>
        <w:rFonts w:asciiTheme="minorHAnsi" w:eastAsiaTheme="minorHAnsi" w:hAnsiTheme="minorHAnsi" w:cstheme="minorBidi"/>
        <w:noProof w:val="0"/>
        <w:color w:val="auto"/>
        <w:sz w:val="24"/>
        <w:szCs w:val="22"/>
      </w:rPr>
      <w:id w:val="20645689"/>
      <w:docPartObj>
        <w:docPartGallery w:val="Page Numbers (Bottom of Page)"/>
        <w:docPartUnique/>
      </w:docPartObj>
    </w:sdtPr>
    <w:sdtEndPr/>
    <w:sdtContent>
      <w:p w:rsidR="002E0750" w:rsidRPr="006173EB" w:rsidRDefault="002E0750" w:rsidP="00517FF8">
        <w:pPr>
          <w:pStyle w:val="Masterfooterwithbar"/>
          <w:jc w:val="center"/>
          <w:rPr>
            <w:b/>
          </w:rPr>
        </w:pPr>
        <w:r>
          <w:rPr>
            <w:b/>
          </w:rPr>
          <w:t>eRPC Getting Started User’s Guide</w:t>
        </w:r>
        <w:r w:rsidRPr="006173EB">
          <w:rPr>
            <w:b/>
          </w:rPr>
          <w:t xml:space="preserve">, Rev. </w:t>
        </w:r>
        <w:r w:rsidR="00554522">
          <w:rPr>
            <w:b/>
          </w:rPr>
          <w:t>1</w:t>
        </w:r>
        <w:r w:rsidRPr="006173EB">
          <w:rPr>
            <w:b/>
          </w:rPr>
          <w:t>, 0</w:t>
        </w:r>
        <w:r w:rsidR="00554522">
          <w:rPr>
            <w:b/>
          </w:rPr>
          <w:t>3/2016</w:t>
        </w:r>
      </w:p>
      <w:p w:rsidR="002E0750" w:rsidRDefault="000C0E5E" w:rsidP="00517FF8">
        <w:pPr>
          <w:pStyle w:val="Masterfooterwithbar"/>
        </w:pPr>
        <w:r>
          <w:pict>
            <v:line id="_x0000_s2053" style="position:absolute;left:0;text-align:left;z-index:251663360" from="1.05pt,5.05pt" to="505.05pt,5.05pt"/>
          </w:pict>
        </w:r>
      </w:p>
      <w:p w:rsidR="002E0750" w:rsidRDefault="0068555E" w:rsidP="00F67DF4">
        <w:pPr>
          <w:pStyle w:val="Masterfooterleft"/>
          <w:tabs>
            <w:tab w:val="clear" w:pos="5040"/>
            <w:tab w:val="clear" w:pos="10080"/>
            <w:tab w:val="left" w:pos="3583"/>
            <w:tab w:val="left" w:pos="6932"/>
          </w:tabs>
        </w:pPr>
        <w:r>
          <w:tab/>
        </w:r>
        <w:r w:rsidR="00F67DF4">
          <w:tab/>
        </w:r>
      </w:p>
      <w:p w:rsidR="002E0750" w:rsidRDefault="002E0750" w:rsidP="00517FF8">
        <w:pPr>
          <w:pStyle w:val="Masterfooterleft"/>
        </w:pPr>
        <w:r>
          <w:t>© 201</w:t>
        </w:r>
        <w:r w:rsidR="00554522">
          <w:t>6</w:t>
        </w:r>
        <w:r w:rsidR="00584062">
          <w:t xml:space="preserve"> Freescale Semiconductor, Inc.</w:t>
        </w:r>
      </w:p>
      <w:p w:rsidR="002E0750" w:rsidRPr="00410421" w:rsidRDefault="002E0750" w:rsidP="00410421">
        <w:pPr>
          <w:pStyle w:val="Footer"/>
          <w:jc w:val="center"/>
          <w:rPr>
            <w:rFonts w:ascii="Helvetica" w:hAnsi="Helvetica" w:cs="Helvetica"/>
            <w:color w:val="FF0000"/>
            <w:sz w:val="16"/>
            <w:szCs w:val="16"/>
          </w:rPr>
        </w:pPr>
        <w:r>
          <w:rPr>
            <w:rFonts w:ascii="Helvetica" w:hAnsi="Helvetica" w:cs="Helvetica"/>
            <w:sz w:val="18"/>
            <w:szCs w:val="18"/>
          </w:rPr>
          <w:tab/>
        </w:r>
        <w:r w:rsidR="001F1B82">
          <w:rPr>
            <w:rFonts w:ascii="Helvetica" w:hAnsi="Helvetica" w:cs="Helvetica"/>
            <w:color w:val="FF0000"/>
            <w:sz w:val="16"/>
            <w:szCs w:val="16"/>
          </w:rPr>
          <w:t xml:space="preserve"> </w:t>
        </w:r>
        <w:r w:rsidR="00260603" w:rsidRPr="00260603">
          <w:rPr>
            <w:color w:val="FF0000"/>
          </w:rPr>
          <w:t>Non-Disclosure Agreement required</w:t>
        </w:r>
        <w:r>
          <w:rPr>
            <w:rFonts w:ascii="Helvetica" w:hAnsi="Helvetica" w:cs="Helvetica"/>
            <w:sz w:val="18"/>
            <w:szCs w:val="18"/>
          </w:rPr>
          <w:tab/>
        </w:r>
        <w:r>
          <w:rPr>
            <w:rFonts w:ascii="Helvetica" w:hAnsi="Helvetica" w:cs="Helvetica"/>
            <w:sz w:val="18"/>
            <w:szCs w:val="18"/>
          </w:rPr>
          <w:tab/>
        </w:r>
        <w:r>
          <w:fldChar w:fldCharType="begin"/>
        </w:r>
        <w:r>
          <w:instrText xml:space="preserve"> PAGE   \* MERGEFORMAT </w:instrText>
        </w:r>
        <w:r>
          <w:fldChar w:fldCharType="separate"/>
        </w:r>
        <w:r w:rsidR="0009672A">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E5E" w:rsidRDefault="000C0E5E" w:rsidP="00B4166A">
      <w:r>
        <w:separator/>
      </w:r>
    </w:p>
  </w:footnote>
  <w:footnote w:type="continuationSeparator" w:id="0">
    <w:p w:rsidR="000C0E5E" w:rsidRDefault="000C0E5E" w:rsidP="00B41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50" w:rsidRDefault="000C0E5E" w:rsidP="00B4166A">
    <w:pPr>
      <w:pStyle w:val="Header"/>
    </w:pPr>
    <w:r>
      <w:rPr>
        <w:noProof/>
      </w:rPr>
      <w:pict>
        <v:rect id="Rectangle 197" o:spid="_x0000_s2050" style="position:absolute;left:0;text-align:left;margin-left:0;margin-top:0;width:468.5pt;height:10pt;z-index:-251657216;visibility:visible;mso-width-percent:1000;mso-top-percent:45;mso-wrap-distance-left:9.35pt;mso-wrap-distance-right:9.35pt;mso-position-horizontal:center;mso-position-horizontal-relative:margin;mso-position-vertical-relative:page;mso-width-percent:1000;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" o:allowoverlap="f" fillcolor="#a5a5a5 [2092]" stroked="f" strokeweight="1pt">
          <v:textbox style="mso-next-textbox:#Rectangle 197">
            <w:txbxContent>
              <w:sdt>
                <w:sdtPr>
                  <w:alias w:val="Title"/>
                  <w:tag w:val=""/>
                  <w:id w:val="-1718894496"/>
                  <w:showingPlcHdr/>
                  <w:dataBinding w:prefixMappings="xmlns:ns0='http://purl.org/dc/elements/1.1/' xmlns:ns1='http://schemas.openxmlformats.org/package/2006/metadata/core-properties' " w:xpath="/ns1:coreProperties[1]/ns0:title[1]" w:storeItemID="{6C3C8BC8-F283-45AE-878A-BAB7291924A1}"/>
                  <w:text/>
                </w:sdtPr>
                <w:sdtEndPr/>
                <w:sdtContent>
                  <w:p w:rsidR="002E0750" w:rsidRPr="00C42F05" w:rsidRDefault="002E0750" w:rsidP="00B4166A">
                    <w:pPr>
                      <w:pStyle w:val="Header"/>
                    </w:pPr>
                    <w:r w:rsidRPr="00C42F05">
                      <w:t xml:space="preserve">     </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F85"/>
    <w:multiLevelType w:val="hybridMultilevel"/>
    <w:tmpl w:val="1C2E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3E93"/>
    <w:multiLevelType w:val="hybridMultilevel"/>
    <w:tmpl w:val="81AAC8C0"/>
    <w:lvl w:ilvl="0" w:tplc="E10C1FF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DD71B7"/>
    <w:multiLevelType w:val="hybridMultilevel"/>
    <w:tmpl w:val="C596A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F112B"/>
    <w:multiLevelType w:val="hybridMultilevel"/>
    <w:tmpl w:val="B3AA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5661"/>
    <w:multiLevelType w:val="hybridMultilevel"/>
    <w:tmpl w:val="C596A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660FA"/>
    <w:multiLevelType w:val="hybridMultilevel"/>
    <w:tmpl w:val="3AAE80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269018C"/>
    <w:multiLevelType w:val="hybridMultilevel"/>
    <w:tmpl w:val="FB4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5D2D"/>
    <w:multiLevelType w:val="hybridMultilevel"/>
    <w:tmpl w:val="BB9CE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35C94"/>
    <w:multiLevelType w:val="hybridMultilevel"/>
    <w:tmpl w:val="138C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26235"/>
    <w:multiLevelType w:val="hybridMultilevel"/>
    <w:tmpl w:val="2416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0055A"/>
    <w:multiLevelType w:val="multilevel"/>
    <w:tmpl w:val="639E41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596BAB"/>
    <w:multiLevelType w:val="hybridMultilevel"/>
    <w:tmpl w:val="08B8F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E3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0E3B02"/>
    <w:multiLevelType w:val="hybridMultilevel"/>
    <w:tmpl w:val="3FA63444"/>
    <w:lvl w:ilvl="0" w:tplc="9A9E03F6">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2A3B5310"/>
    <w:multiLevelType w:val="hybridMultilevel"/>
    <w:tmpl w:val="C11C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C2B9E"/>
    <w:multiLevelType w:val="hybridMultilevel"/>
    <w:tmpl w:val="3BFC7B3C"/>
    <w:lvl w:ilvl="0" w:tplc="65803C86">
      <w:start w:val="1"/>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45DEE"/>
    <w:multiLevelType w:val="hybridMultilevel"/>
    <w:tmpl w:val="4248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D24F3"/>
    <w:multiLevelType w:val="hybridMultilevel"/>
    <w:tmpl w:val="72F4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828BA"/>
    <w:multiLevelType w:val="multilevel"/>
    <w:tmpl w:val="63D2CB5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130AD9"/>
    <w:multiLevelType w:val="hybridMultilevel"/>
    <w:tmpl w:val="C468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22B35"/>
    <w:multiLevelType w:val="hybridMultilevel"/>
    <w:tmpl w:val="009C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B2127"/>
    <w:multiLevelType w:val="hybridMultilevel"/>
    <w:tmpl w:val="9EC2F0C0"/>
    <w:lvl w:ilvl="0" w:tplc="3800D05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F40277"/>
    <w:multiLevelType w:val="multilevel"/>
    <w:tmpl w:val="7EC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8A4ED6"/>
    <w:multiLevelType w:val="hybridMultilevel"/>
    <w:tmpl w:val="4BE6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B08B5"/>
    <w:multiLevelType w:val="hybridMultilevel"/>
    <w:tmpl w:val="D67029C8"/>
    <w:lvl w:ilvl="0" w:tplc="D200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7F08D5"/>
    <w:multiLevelType w:val="hybridMultilevel"/>
    <w:tmpl w:val="5BFC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C755C"/>
    <w:multiLevelType w:val="hybridMultilevel"/>
    <w:tmpl w:val="2708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F70F9"/>
    <w:multiLevelType w:val="multilevel"/>
    <w:tmpl w:val="9B9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53BAB"/>
    <w:multiLevelType w:val="hybridMultilevel"/>
    <w:tmpl w:val="D67029C8"/>
    <w:lvl w:ilvl="0" w:tplc="D200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5368D7"/>
    <w:multiLevelType w:val="hybridMultilevel"/>
    <w:tmpl w:val="D67029C8"/>
    <w:lvl w:ilvl="0" w:tplc="D200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507D11"/>
    <w:multiLevelType w:val="hybridMultilevel"/>
    <w:tmpl w:val="D8108696"/>
    <w:lvl w:ilvl="0" w:tplc="111C9FB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EA50D5"/>
    <w:multiLevelType w:val="multilevel"/>
    <w:tmpl w:val="620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C4732F"/>
    <w:multiLevelType w:val="hybridMultilevel"/>
    <w:tmpl w:val="3E9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E6A06"/>
    <w:multiLevelType w:val="hybridMultilevel"/>
    <w:tmpl w:val="75DE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7678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4A4EEB"/>
    <w:multiLevelType w:val="hybridMultilevel"/>
    <w:tmpl w:val="E5628AD0"/>
    <w:lvl w:ilvl="0" w:tplc="8DA4661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06B2F"/>
    <w:multiLevelType w:val="hybridMultilevel"/>
    <w:tmpl w:val="69F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C0223"/>
    <w:multiLevelType w:val="hybridMultilevel"/>
    <w:tmpl w:val="67B4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60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C72A6"/>
    <w:multiLevelType w:val="hybridMultilevel"/>
    <w:tmpl w:val="F3B6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0"/>
  </w:num>
  <w:num w:numId="4">
    <w:abstractNumId w:val="34"/>
  </w:num>
  <w:num w:numId="5">
    <w:abstractNumId w:val="38"/>
  </w:num>
  <w:num w:numId="6">
    <w:abstractNumId w:val="39"/>
  </w:num>
  <w:num w:numId="7">
    <w:abstractNumId w:val="20"/>
  </w:num>
  <w:num w:numId="8">
    <w:abstractNumId w:val="24"/>
  </w:num>
  <w:num w:numId="9">
    <w:abstractNumId w:val="29"/>
  </w:num>
  <w:num w:numId="10">
    <w:abstractNumId w:val="28"/>
  </w:num>
  <w:num w:numId="11">
    <w:abstractNumId w:val="16"/>
  </w:num>
  <w:num w:numId="12">
    <w:abstractNumId w:val="11"/>
  </w:num>
  <w:num w:numId="13">
    <w:abstractNumId w:val="27"/>
  </w:num>
  <w:num w:numId="14">
    <w:abstractNumId w:val="31"/>
  </w:num>
  <w:num w:numId="15">
    <w:abstractNumId w:val="22"/>
  </w:num>
  <w:num w:numId="16">
    <w:abstractNumId w:val="7"/>
  </w:num>
  <w:num w:numId="17">
    <w:abstractNumId w:val="30"/>
  </w:num>
  <w:num w:numId="18">
    <w:abstractNumId w:val="35"/>
  </w:num>
  <w:num w:numId="19">
    <w:abstractNumId w:val="15"/>
  </w:num>
  <w:num w:numId="20">
    <w:abstractNumId w:val="37"/>
  </w:num>
  <w:num w:numId="21">
    <w:abstractNumId w:val="4"/>
  </w:num>
  <w:num w:numId="22">
    <w:abstractNumId w:val="8"/>
  </w:num>
  <w:num w:numId="23">
    <w:abstractNumId w:val="25"/>
  </w:num>
  <w:num w:numId="24">
    <w:abstractNumId w:val="1"/>
  </w:num>
  <w:num w:numId="25">
    <w:abstractNumId w:val="21"/>
  </w:num>
  <w:num w:numId="26">
    <w:abstractNumId w:val="2"/>
  </w:num>
  <w:num w:numId="27">
    <w:abstractNumId w:val="13"/>
  </w:num>
  <w:num w:numId="28">
    <w:abstractNumId w:val="17"/>
  </w:num>
  <w:num w:numId="29">
    <w:abstractNumId w:val="32"/>
  </w:num>
  <w:num w:numId="30">
    <w:abstractNumId w:val="26"/>
  </w:num>
  <w:num w:numId="31">
    <w:abstractNumId w:val="33"/>
  </w:num>
  <w:num w:numId="32">
    <w:abstractNumId w:val="36"/>
  </w:num>
  <w:num w:numId="33">
    <w:abstractNumId w:val="9"/>
  </w:num>
  <w:num w:numId="34">
    <w:abstractNumId w:val="3"/>
  </w:num>
  <w:num w:numId="35">
    <w:abstractNumId w:val="19"/>
  </w:num>
  <w:num w:numId="36">
    <w:abstractNumId w:val="6"/>
  </w:num>
  <w:num w:numId="37">
    <w:abstractNumId w:val="23"/>
  </w:num>
  <w:num w:numId="38">
    <w:abstractNumId w:val="0"/>
  </w:num>
  <w:num w:numId="39">
    <w:abstractNumId w:val="1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8758C"/>
    <w:rsid w:val="00004303"/>
    <w:rsid w:val="00015711"/>
    <w:rsid w:val="00021B62"/>
    <w:rsid w:val="000352C9"/>
    <w:rsid w:val="00036110"/>
    <w:rsid w:val="00036411"/>
    <w:rsid w:val="000364D1"/>
    <w:rsid w:val="00043022"/>
    <w:rsid w:val="00045F1D"/>
    <w:rsid w:val="00072B4F"/>
    <w:rsid w:val="0007482B"/>
    <w:rsid w:val="0008382E"/>
    <w:rsid w:val="00084E4F"/>
    <w:rsid w:val="00087DEE"/>
    <w:rsid w:val="000900C8"/>
    <w:rsid w:val="0009672A"/>
    <w:rsid w:val="000A6C3B"/>
    <w:rsid w:val="000B5A15"/>
    <w:rsid w:val="000B5D9B"/>
    <w:rsid w:val="000C0E5E"/>
    <w:rsid w:val="000D0815"/>
    <w:rsid w:val="000D226A"/>
    <w:rsid w:val="000D4C08"/>
    <w:rsid w:val="000D554E"/>
    <w:rsid w:val="000D75D2"/>
    <w:rsid w:val="000E36DF"/>
    <w:rsid w:val="000E519C"/>
    <w:rsid w:val="000F0D2A"/>
    <w:rsid w:val="000F4590"/>
    <w:rsid w:val="001019B2"/>
    <w:rsid w:val="001032BA"/>
    <w:rsid w:val="00112A04"/>
    <w:rsid w:val="001248D9"/>
    <w:rsid w:val="00125F67"/>
    <w:rsid w:val="001302AF"/>
    <w:rsid w:val="0014688A"/>
    <w:rsid w:val="00146953"/>
    <w:rsid w:val="001526D4"/>
    <w:rsid w:val="00152F4C"/>
    <w:rsid w:val="0015776E"/>
    <w:rsid w:val="00164A8A"/>
    <w:rsid w:val="001660DF"/>
    <w:rsid w:val="00172439"/>
    <w:rsid w:val="00173A2E"/>
    <w:rsid w:val="00174264"/>
    <w:rsid w:val="00177355"/>
    <w:rsid w:val="001924DA"/>
    <w:rsid w:val="00197777"/>
    <w:rsid w:val="001A55C2"/>
    <w:rsid w:val="001B0D90"/>
    <w:rsid w:val="001B0F3F"/>
    <w:rsid w:val="001B7366"/>
    <w:rsid w:val="001C13F5"/>
    <w:rsid w:val="001C55B1"/>
    <w:rsid w:val="001C5EF5"/>
    <w:rsid w:val="001C73CD"/>
    <w:rsid w:val="001D4CCA"/>
    <w:rsid w:val="001E48CD"/>
    <w:rsid w:val="001F1B82"/>
    <w:rsid w:val="001F228F"/>
    <w:rsid w:val="002071C5"/>
    <w:rsid w:val="002077C5"/>
    <w:rsid w:val="00207EC8"/>
    <w:rsid w:val="002107A6"/>
    <w:rsid w:val="00220285"/>
    <w:rsid w:val="002208B7"/>
    <w:rsid w:val="00222EC9"/>
    <w:rsid w:val="00226C4F"/>
    <w:rsid w:val="002400E7"/>
    <w:rsid w:val="002407EB"/>
    <w:rsid w:val="002467AE"/>
    <w:rsid w:val="002561E6"/>
    <w:rsid w:val="00260603"/>
    <w:rsid w:val="00266684"/>
    <w:rsid w:val="00273E5F"/>
    <w:rsid w:val="002746E4"/>
    <w:rsid w:val="0028227C"/>
    <w:rsid w:val="00285729"/>
    <w:rsid w:val="00290017"/>
    <w:rsid w:val="002A534D"/>
    <w:rsid w:val="002A6286"/>
    <w:rsid w:val="002A6C94"/>
    <w:rsid w:val="002B7997"/>
    <w:rsid w:val="002C1969"/>
    <w:rsid w:val="002C2389"/>
    <w:rsid w:val="002C4C8E"/>
    <w:rsid w:val="002D1D16"/>
    <w:rsid w:val="002E0750"/>
    <w:rsid w:val="002E1916"/>
    <w:rsid w:val="002E2206"/>
    <w:rsid w:val="002E2557"/>
    <w:rsid w:val="002E3EE5"/>
    <w:rsid w:val="002E75E5"/>
    <w:rsid w:val="003009B3"/>
    <w:rsid w:val="0030144A"/>
    <w:rsid w:val="00302F84"/>
    <w:rsid w:val="0030315F"/>
    <w:rsid w:val="0031398B"/>
    <w:rsid w:val="00315648"/>
    <w:rsid w:val="0031703A"/>
    <w:rsid w:val="0033127D"/>
    <w:rsid w:val="003331B3"/>
    <w:rsid w:val="0033772B"/>
    <w:rsid w:val="00340DFD"/>
    <w:rsid w:val="00353A88"/>
    <w:rsid w:val="003909E5"/>
    <w:rsid w:val="00394553"/>
    <w:rsid w:val="00394B8F"/>
    <w:rsid w:val="00395FFC"/>
    <w:rsid w:val="00396CD0"/>
    <w:rsid w:val="003A730A"/>
    <w:rsid w:val="003B32E7"/>
    <w:rsid w:val="003B4A88"/>
    <w:rsid w:val="003C1BC0"/>
    <w:rsid w:val="003C1C1A"/>
    <w:rsid w:val="003C4797"/>
    <w:rsid w:val="003C493F"/>
    <w:rsid w:val="003D4625"/>
    <w:rsid w:val="003D4BF5"/>
    <w:rsid w:val="003D61AB"/>
    <w:rsid w:val="003D6351"/>
    <w:rsid w:val="003F2090"/>
    <w:rsid w:val="003F43DC"/>
    <w:rsid w:val="00401DDE"/>
    <w:rsid w:val="004063DF"/>
    <w:rsid w:val="004066B8"/>
    <w:rsid w:val="00410421"/>
    <w:rsid w:val="0042267A"/>
    <w:rsid w:val="00423954"/>
    <w:rsid w:val="0044048F"/>
    <w:rsid w:val="004404AD"/>
    <w:rsid w:val="00441139"/>
    <w:rsid w:val="00445047"/>
    <w:rsid w:val="004566E8"/>
    <w:rsid w:val="00463804"/>
    <w:rsid w:val="00466C7E"/>
    <w:rsid w:val="00466DA5"/>
    <w:rsid w:val="00476A84"/>
    <w:rsid w:val="0048557D"/>
    <w:rsid w:val="0049060D"/>
    <w:rsid w:val="004910A3"/>
    <w:rsid w:val="00491144"/>
    <w:rsid w:val="004B322C"/>
    <w:rsid w:val="004C1A8C"/>
    <w:rsid w:val="004C2376"/>
    <w:rsid w:val="004C2CC8"/>
    <w:rsid w:val="004C63D4"/>
    <w:rsid w:val="004D20EA"/>
    <w:rsid w:val="004D6469"/>
    <w:rsid w:val="004E06CD"/>
    <w:rsid w:val="004E21C1"/>
    <w:rsid w:val="004E7BA9"/>
    <w:rsid w:val="004E7EFB"/>
    <w:rsid w:val="004F5812"/>
    <w:rsid w:val="004F6618"/>
    <w:rsid w:val="004F766A"/>
    <w:rsid w:val="0050153B"/>
    <w:rsid w:val="0051566B"/>
    <w:rsid w:val="00517A47"/>
    <w:rsid w:val="00517E49"/>
    <w:rsid w:val="00517FF8"/>
    <w:rsid w:val="00520404"/>
    <w:rsid w:val="00520D83"/>
    <w:rsid w:val="00524DFF"/>
    <w:rsid w:val="005251A7"/>
    <w:rsid w:val="005279EB"/>
    <w:rsid w:val="00532158"/>
    <w:rsid w:val="00535E3D"/>
    <w:rsid w:val="005370D9"/>
    <w:rsid w:val="0054242E"/>
    <w:rsid w:val="00545A42"/>
    <w:rsid w:val="005503A6"/>
    <w:rsid w:val="00554522"/>
    <w:rsid w:val="00565048"/>
    <w:rsid w:val="005729B2"/>
    <w:rsid w:val="00584062"/>
    <w:rsid w:val="00585176"/>
    <w:rsid w:val="005908A0"/>
    <w:rsid w:val="00597174"/>
    <w:rsid w:val="005C6704"/>
    <w:rsid w:val="005E4C11"/>
    <w:rsid w:val="005F09E7"/>
    <w:rsid w:val="005F1CA2"/>
    <w:rsid w:val="005F4301"/>
    <w:rsid w:val="005F4ECA"/>
    <w:rsid w:val="005F5711"/>
    <w:rsid w:val="006016AA"/>
    <w:rsid w:val="006173E5"/>
    <w:rsid w:val="00617DEA"/>
    <w:rsid w:val="00620498"/>
    <w:rsid w:val="00620499"/>
    <w:rsid w:val="00621A8E"/>
    <w:rsid w:val="00636A8F"/>
    <w:rsid w:val="0064237E"/>
    <w:rsid w:val="00651412"/>
    <w:rsid w:val="0065734E"/>
    <w:rsid w:val="00661A8D"/>
    <w:rsid w:val="006626B6"/>
    <w:rsid w:val="00663516"/>
    <w:rsid w:val="0066357C"/>
    <w:rsid w:val="00666427"/>
    <w:rsid w:val="006674A0"/>
    <w:rsid w:val="00673704"/>
    <w:rsid w:val="006833CB"/>
    <w:rsid w:val="0068555E"/>
    <w:rsid w:val="0069138D"/>
    <w:rsid w:val="0069318B"/>
    <w:rsid w:val="00695493"/>
    <w:rsid w:val="006A025E"/>
    <w:rsid w:val="006A5978"/>
    <w:rsid w:val="006C0290"/>
    <w:rsid w:val="006C66C5"/>
    <w:rsid w:val="006D5C41"/>
    <w:rsid w:val="006E42A8"/>
    <w:rsid w:val="006F05F4"/>
    <w:rsid w:val="006F4443"/>
    <w:rsid w:val="006F4782"/>
    <w:rsid w:val="006F4A8B"/>
    <w:rsid w:val="006F4E02"/>
    <w:rsid w:val="00707F1F"/>
    <w:rsid w:val="00713A3B"/>
    <w:rsid w:val="00715FD3"/>
    <w:rsid w:val="00721615"/>
    <w:rsid w:val="0073050F"/>
    <w:rsid w:val="007547A6"/>
    <w:rsid w:val="00762494"/>
    <w:rsid w:val="00764079"/>
    <w:rsid w:val="00786184"/>
    <w:rsid w:val="00790773"/>
    <w:rsid w:val="007A261D"/>
    <w:rsid w:val="007B015E"/>
    <w:rsid w:val="007B1C00"/>
    <w:rsid w:val="007B2D6F"/>
    <w:rsid w:val="007D16D9"/>
    <w:rsid w:val="007D33F0"/>
    <w:rsid w:val="007D39D0"/>
    <w:rsid w:val="007D51E9"/>
    <w:rsid w:val="007E4BCE"/>
    <w:rsid w:val="007F1F9D"/>
    <w:rsid w:val="007F5349"/>
    <w:rsid w:val="007F566B"/>
    <w:rsid w:val="00802D57"/>
    <w:rsid w:val="0081308A"/>
    <w:rsid w:val="00814035"/>
    <w:rsid w:val="00823A70"/>
    <w:rsid w:val="00833A20"/>
    <w:rsid w:val="0083565E"/>
    <w:rsid w:val="00841430"/>
    <w:rsid w:val="00842644"/>
    <w:rsid w:val="008439E4"/>
    <w:rsid w:val="00844CD4"/>
    <w:rsid w:val="00852723"/>
    <w:rsid w:val="00853D22"/>
    <w:rsid w:val="00857DE6"/>
    <w:rsid w:val="00861175"/>
    <w:rsid w:val="00862678"/>
    <w:rsid w:val="008657A6"/>
    <w:rsid w:val="00866E18"/>
    <w:rsid w:val="00867107"/>
    <w:rsid w:val="0087396E"/>
    <w:rsid w:val="00874B02"/>
    <w:rsid w:val="00876014"/>
    <w:rsid w:val="0087713D"/>
    <w:rsid w:val="008847E7"/>
    <w:rsid w:val="008912BD"/>
    <w:rsid w:val="00892B03"/>
    <w:rsid w:val="00893C39"/>
    <w:rsid w:val="008945F7"/>
    <w:rsid w:val="00896BF8"/>
    <w:rsid w:val="008972A7"/>
    <w:rsid w:val="008A2E67"/>
    <w:rsid w:val="008A7631"/>
    <w:rsid w:val="008B0366"/>
    <w:rsid w:val="008B09F7"/>
    <w:rsid w:val="008B2BC9"/>
    <w:rsid w:val="008C012D"/>
    <w:rsid w:val="008C404B"/>
    <w:rsid w:val="008D22D6"/>
    <w:rsid w:val="008E07CE"/>
    <w:rsid w:val="008E2BE3"/>
    <w:rsid w:val="008E41AA"/>
    <w:rsid w:val="008F5391"/>
    <w:rsid w:val="00904803"/>
    <w:rsid w:val="00913E25"/>
    <w:rsid w:val="00915948"/>
    <w:rsid w:val="009251DC"/>
    <w:rsid w:val="00925B1B"/>
    <w:rsid w:val="00925F32"/>
    <w:rsid w:val="009345D1"/>
    <w:rsid w:val="00937EB0"/>
    <w:rsid w:val="00945C95"/>
    <w:rsid w:val="0095215E"/>
    <w:rsid w:val="00961C44"/>
    <w:rsid w:val="00965AAF"/>
    <w:rsid w:val="00971518"/>
    <w:rsid w:val="0097436A"/>
    <w:rsid w:val="009766F1"/>
    <w:rsid w:val="00982C9B"/>
    <w:rsid w:val="00996FEC"/>
    <w:rsid w:val="009A0B7A"/>
    <w:rsid w:val="009A42F2"/>
    <w:rsid w:val="009A66D4"/>
    <w:rsid w:val="009B01E1"/>
    <w:rsid w:val="009B1460"/>
    <w:rsid w:val="009B3B45"/>
    <w:rsid w:val="009B7A7E"/>
    <w:rsid w:val="009C33CE"/>
    <w:rsid w:val="009D0011"/>
    <w:rsid w:val="009D3129"/>
    <w:rsid w:val="009E03AF"/>
    <w:rsid w:val="009E756F"/>
    <w:rsid w:val="009F2769"/>
    <w:rsid w:val="00A075CB"/>
    <w:rsid w:val="00A111F5"/>
    <w:rsid w:val="00A126DF"/>
    <w:rsid w:val="00A127BF"/>
    <w:rsid w:val="00A13481"/>
    <w:rsid w:val="00A14E6E"/>
    <w:rsid w:val="00A2109C"/>
    <w:rsid w:val="00A2389E"/>
    <w:rsid w:val="00A25EE3"/>
    <w:rsid w:val="00A3744B"/>
    <w:rsid w:val="00A508D2"/>
    <w:rsid w:val="00A609AC"/>
    <w:rsid w:val="00A72E75"/>
    <w:rsid w:val="00A87CD7"/>
    <w:rsid w:val="00A94F4F"/>
    <w:rsid w:val="00AA52C2"/>
    <w:rsid w:val="00AA7A09"/>
    <w:rsid w:val="00AC3A1C"/>
    <w:rsid w:val="00AD46F5"/>
    <w:rsid w:val="00AE0211"/>
    <w:rsid w:val="00AE1D29"/>
    <w:rsid w:val="00AF5F36"/>
    <w:rsid w:val="00AF786E"/>
    <w:rsid w:val="00B03151"/>
    <w:rsid w:val="00B03CED"/>
    <w:rsid w:val="00B10301"/>
    <w:rsid w:val="00B103E6"/>
    <w:rsid w:val="00B120FA"/>
    <w:rsid w:val="00B12C0A"/>
    <w:rsid w:val="00B27A00"/>
    <w:rsid w:val="00B33B55"/>
    <w:rsid w:val="00B34DC2"/>
    <w:rsid w:val="00B3640C"/>
    <w:rsid w:val="00B3643B"/>
    <w:rsid w:val="00B4166A"/>
    <w:rsid w:val="00B47FA2"/>
    <w:rsid w:val="00B56CC2"/>
    <w:rsid w:val="00B62DBD"/>
    <w:rsid w:val="00B63342"/>
    <w:rsid w:val="00B646B8"/>
    <w:rsid w:val="00B64C54"/>
    <w:rsid w:val="00B71EB2"/>
    <w:rsid w:val="00B801D6"/>
    <w:rsid w:val="00B82539"/>
    <w:rsid w:val="00B82C08"/>
    <w:rsid w:val="00BA1064"/>
    <w:rsid w:val="00BA1BB8"/>
    <w:rsid w:val="00BB3FCB"/>
    <w:rsid w:val="00BC0380"/>
    <w:rsid w:val="00BC1133"/>
    <w:rsid w:val="00BC5C98"/>
    <w:rsid w:val="00BD00AF"/>
    <w:rsid w:val="00BD4107"/>
    <w:rsid w:val="00BF133A"/>
    <w:rsid w:val="00C013F1"/>
    <w:rsid w:val="00C02936"/>
    <w:rsid w:val="00C14F98"/>
    <w:rsid w:val="00C1676A"/>
    <w:rsid w:val="00C4101B"/>
    <w:rsid w:val="00C42F05"/>
    <w:rsid w:val="00C43DF9"/>
    <w:rsid w:val="00C4406B"/>
    <w:rsid w:val="00C44AF6"/>
    <w:rsid w:val="00C605A5"/>
    <w:rsid w:val="00C71A56"/>
    <w:rsid w:val="00C72503"/>
    <w:rsid w:val="00C809A5"/>
    <w:rsid w:val="00C811EE"/>
    <w:rsid w:val="00C8262C"/>
    <w:rsid w:val="00C85EE1"/>
    <w:rsid w:val="00C879F7"/>
    <w:rsid w:val="00C9384D"/>
    <w:rsid w:val="00C93A19"/>
    <w:rsid w:val="00C9749D"/>
    <w:rsid w:val="00CA176F"/>
    <w:rsid w:val="00CC0AA7"/>
    <w:rsid w:val="00CC3EA6"/>
    <w:rsid w:val="00CC44C7"/>
    <w:rsid w:val="00CD27F2"/>
    <w:rsid w:val="00CD4547"/>
    <w:rsid w:val="00CE5456"/>
    <w:rsid w:val="00CE688D"/>
    <w:rsid w:val="00CF4F9C"/>
    <w:rsid w:val="00D000E3"/>
    <w:rsid w:val="00D10635"/>
    <w:rsid w:val="00D16264"/>
    <w:rsid w:val="00D17221"/>
    <w:rsid w:val="00D26080"/>
    <w:rsid w:val="00D26779"/>
    <w:rsid w:val="00D3650F"/>
    <w:rsid w:val="00D43FAC"/>
    <w:rsid w:val="00D4677B"/>
    <w:rsid w:val="00D50AE6"/>
    <w:rsid w:val="00D5102D"/>
    <w:rsid w:val="00D65C6A"/>
    <w:rsid w:val="00D939D5"/>
    <w:rsid w:val="00D947B7"/>
    <w:rsid w:val="00DA59F2"/>
    <w:rsid w:val="00DA6623"/>
    <w:rsid w:val="00DA7D65"/>
    <w:rsid w:val="00DC0A72"/>
    <w:rsid w:val="00DD1FA7"/>
    <w:rsid w:val="00DD4F9D"/>
    <w:rsid w:val="00DF219D"/>
    <w:rsid w:val="00DF29CD"/>
    <w:rsid w:val="00DF335C"/>
    <w:rsid w:val="00E03C1F"/>
    <w:rsid w:val="00E131F0"/>
    <w:rsid w:val="00E138BA"/>
    <w:rsid w:val="00E13BD3"/>
    <w:rsid w:val="00E164B9"/>
    <w:rsid w:val="00E17C75"/>
    <w:rsid w:val="00E21E0C"/>
    <w:rsid w:val="00E27056"/>
    <w:rsid w:val="00E3481F"/>
    <w:rsid w:val="00E35C4A"/>
    <w:rsid w:val="00E35CA5"/>
    <w:rsid w:val="00E50315"/>
    <w:rsid w:val="00E5682F"/>
    <w:rsid w:val="00E60700"/>
    <w:rsid w:val="00E6213C"/>
    <w:rsid w:val="00E63AC4"/>
    <w:rsid w:val="00E67960"/>
    <w:rsid w:val="00E70B86"/>
    <w:rsid w:val="00E7343E"/>
    <w:rsid w:val="00E73BD6"/>
    <w:rsid w:val="00E743EB"/>
    <w:rsid w:val="00E82164"/>
    <w:rsid w:val="00E85E65"/>
    <w:rsid w:val="00E85F83"/>
    <w:rsid w:val="00E87228"/>
    <w:rsid w:val="00E8738E"/>
    <w:rsid w:val="00E9507C"/>
    <w:rsid w:val="00E960CA"/>
    <w:rsid w:val="00E970AD"/>
    <w:rsid w:val="00EA0EB2"/>
    <w:rsid w:val="00EB5A53"/>
    <w:rsid w:val="00EC0943"/>
    <w:rsid w:val="00EC1AD1"/>
    <w:rsid w:val="00EC55F1"/>
    <w:rsid w:val="00EE16F7"/>
    <w:rsid w:val="00EE3A53"/>
    <w:rsid w:val="00EE5DEB"/>
    <w:rsid w:val="00EE6BFE"/>
    <w:rsid w:val="00EF0967"/>
    <w:rsid w:val="00EF0E6D"/>
    <w:rsid w:val="00EF1BF6"/>
    <w:rsid w:val="00EF4FBB"/>
    <w:rsid w:val="00F05EE9"/>
    <w:rsid w:val="00F06502"/>
    <w:rsid w:val="00F1497B"/>
    <w:rsid w:val="00F22446"/>
    <w:rsid w:val="00F443B5"/>
    <w:rsid w:val="00F51B68"/>
    <w:rsid w:val="00F579AD"/>
    <w:rsid w:val="00F62FE6"/>
    <w:rsid w:val="00F67DF4"/>
    <w:rsid w:val="00F74317"/>
    <w:rsid w:val="00F85776"/>
    <w:rsid w:val="00F8758C"/>
    <w:rsid w:val="00F90E12"/>
    <w:rsid w:val="00F92852"/>
    <w:rsid w:val="00FA6EAF"/>
    <w:rsid w:val="00FA7CE4"/>
    <w:rsid w:val="00FB1079"/>
    <w:rsid w:val="00FB52EB"/>
    <w:rsid w:val="00FD6B94"/>
    <w:rsid w:val="00FE0635"/>
    <w:rsid w:val="00FE0A77"/>
    <w:rsid w:val="00FE5E47"/>
    <w:rsid w:val="00FF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BE8F7B1-3C5E-4357-B8AB-C881C7AF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9AC"/>
    <w:pPr>
      <w:jc w:val="both"/>
    </w:pPr>
    <w:rPr>
      <w:sz w:val="24"/>
    </w:rPr>
  </w:style>
  <w:style w:type="paragraph" w:styleId="Heading1">
    <w:name w:val="heading 1"/>
    <w:basedOn w:val="Normal"/>
    <w:next w:val="Normal"/>
    <w:link w:val="Heading1Char"/>
    <w:uiPriority w:val="9"/>
    <w:qFormat/>
    <w:rsid w:val="00D16264"/>
    <w:pPr>
      <w:keepNext/>
      <w:keepLines/>
      <w:numPr>
        <w:numId w:val="3"/>
      </w:numPr>
      <w:spacing w:before="240" w:after="0"/>
      <w:jc w:val="left"/>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NoSpacing"/>
    <w:link w:val="Heading2Char"/>
    <w:autoRedefine/>
    <w:uiPriority w:val="9"/>
    <w:unhideWhenUsed/>
    <w:qFormat/>
    <w:rsid w:val="00C44AF6"/>
    <w:pPr>
      <w:numPr>
        <w:ilvl w:val="1"/>
      </w:numPr>
      <w:outlineLvl w:val="1"/>
    </w:pPr>
    <w:rPr>
      <w:sz w:val="30"/>
    </w:rPr>
  </w:style>
  <w:style w:type="paragraph" w:styleId="Heading3">
    <w:name w:val="heading 3"/>
    <w:basedOn w:val="Heading2"/>
    <w:next w:val="Normal"/>
    <w:link w:val="Heading3Char"/>
    <w:uiPriority w:val="9"/>
    <w:unhideWhenUsed/>
    <w:qFormat/>
    <w:rsid w:val="00D16264"/>
    <w:pPr>
      <w:numPr>
        <w:ilvl w:val="2"/>
      </w:numPr>
      <w:outlineLvl w:val="2"/>
    </w:pPr>
    <w:rPr>
      <w:sz w:val="28"/>
    </w:rPr>
  </w:style>
  <w:style w:type="paragraph" w:styleId="Heading4">
    <w:name w:val="heading 4"/>
    <w:basedOn w:val="Normal"/>
    <w:next w:val="Normal"/>
    <w:link w:val="Heading4Char"/>
    <w:uiPriority w:val="9"/>
    <w:unhideWhenUsed/>
    <w:qFormat/>
    <w:rsid w:val="00D16264"/>
    <w:pPr>
      <w:keepNext/>
      <w:keepLines/>
      <w:numPr>
        <w:ilvl w:val="3"/>
        <w:numId w:val="3"/>
      </w:numPr>
      <w:spacing w:before="40" w:after="0"/>
      <w:jc w:val="left"/>
      <w:outlineLvl w:val="3"/>
    </w:pPr>
    <w:rPr>
      <w:rFonts w:asciiTheme="majorHAnsi" w:eastAsiaTheme="majorEastAsia" w:hAnsiTheme="majorHAnsi" w:cstheme="majorBidi"/>
      <w:b/>
      <w:iCs/>
      <w:color w:val="000000" w:themeColor="text1"/>
      <w:sz w:val="26"/>
    </w:rPr>
  </w:style>
  <w:style w:type="paragraph" w:styleId="Heading5">
    <w:name w:val="heading 5"/>
    <w:basedOn w:val="Normal"/>
    <w:next w:val="Normal"/>
    <w:link w:val="Heading5Char"/>
    <w:uiPriority w:val="9"/>
    <w:semiHidden/>
    <w:unhideWhenUsed/>
    <w:qFormat/>
    <w:rsid w:val="00F8758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758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758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758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758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6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44AF6"/>
    <w:rPr>
      <w:rFonts w:asciiTheme="majorHAnsi" w:eastAsiaTheme="majorEastAsia" w:hAnsiTheme="majorHAnsi" w:cstheme="majorBidi"/>
      <w:b/>
      <w:color w:val="000000" w:themeColor="text1"/>
      <w:sz w:val="30"/>
      <w:szCs w:val="32"/>
    </w:rPr>
  </w:style>
  <w:style w:type="character" w:customStyle="1" w:styleId="Heading3Char">
    <w:name w:val="Heading 3 Char"/>
    <w:basedOn w:val="DefaultParagraphFont"/>
    <w:link w:val="Heading3"/>
    <w:uiPriority w:val="9"/>
    <w:rsid w:val="00D16264"/>
    <w:rPr>
      <w:rFonts w:asciiTheme="majorHAnsi" w:eastAsiaTheme="majorEastAsia" w:hAnsiTheme="majorHAnsi" w:cstheme="majorBidi"/>
      <w:b/>
      <w:color w:val="000000" w:themeColor="text1"/>
      <w:sz w:val="28"/>
      <w:szCs w:val="32"/>
    </w:rPr>
  </w:style>
  <w:style w:type="paragraph" w:styleId="TOC1">
    <w:name w:val="toc 1"/>
    <w:basedOn w:val="Normal"/>
    <w:next w:val="Normal"/>
    <w:autoRedefine/>
    <w:uiPriority w:val="39"/>
    <w:unhideWhenUsed/>
    <w:rsid w:val="00517FF8"/>
    <w:pPr>
      <w:tabs>
        <w:tab w:val="left" w:pos="440"/>
        <w:tab w:val="right" w:leader="dot" w:pos="9350"/>
      </w:tabs>
      <w:spacing w:after="100"/>
      <w:jc w:val="center"/>
    </w:pPr>
    <w:rPr>
      <w:rFonts w:ascii="Arial" w:hAnsi="Arial" w:cs="Arial"/>
      <w:b/>
      <w:noProof/>
    </w:rPr>
  </w:style>
  <w:style w:type="character" w:styleId="Hyperlink">
    <w:name w:val="Hyperlink"/>
    <w:basedOn w:val="DefaultParagraphFont"/>
    <w:uiPriority w:val="99"/>
    <w:unhideWhenUsed/>
    <w:rsid w:val="00F8758C"/>
    <w:rPr>
      <w:color w:val="0563C1" w:themeColor="hyperlink"/>
      <w:u w:val="single"/>
    </w:rPr>
  </w:style>
  <w:style w:type="paragraph" w:styleId="TOC2">
    <w:name w:val="toc 2"/>
    <w:basedOn w:val="Normal"/>
    <w:next w:val="Normal"/>
    <w:autoRedefine/>
    <w:uiPriority w:val="39"/>
    <w:unhideWhenUsed/>
    <w:rsid w:val="00F8758C"/>
    <w:pPr>
      <w:tabs>
        <w:tab w:val="right" w:leader="dot" w:pos="9350"/>
      </w:tabs>
      <w:spacing w:after="100"/>
      <w:ind w:left="220"/>
    </w:pPr>
    <w:rPr>
      <w:noProof/>
      <w:color w:val="0070C0"/>
    </w:rPr>
  </w:style>
  <w:style w:type="paragraph" w:styleId="TOC3">
    <w:name w:val="toc 3"/>
    <w:basedOn w:val="Normal"/>
    <w:next w:val="Normal"/>
    <w:autoRedefine/>
    <w:uiPriority w:val="39"/>
    <w:unhideWhenUsed/>
    <w:rsid w:val="00F8758C"/>
    <w:pPr>
      <w:tabs>
        <w:tab w:val="left" w:pos="880"/>
        <w:tab w:val="right" w:leader="dot" w:pos="9350"/>
      </w:tabs>
      <w:spacing w:after="100"/>
      <w:ind w:left="440"/>
    </w:pPr>
    <w:rPr>
      <w:noProof/>
      <w:color w:val="0070C0"/>
    </w:rPr>
  </w:style>
  <w:style w:type="paragraph" w:styleId="NormalWeb">
    <w:name w:val="Normal (Web)"/>
    <w:basedOn w:val="Normal"/>
    <w:uiPriority w:val="99"/>
    <w:unhideWhenUsed/>
    <w:rsid w:val="00F8758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F8758C"/>
    <w:rPr>
      <w:i/>
      <w:iCs/>
    </w:rPr>
  </w:style>
  <w:style w:type="character" w:customStyle="1" w:styleId="apple-converted-space">
    <w:name w:val="apple-converted-space"/>
    <w:basedOn w:val="DefaultParagraphFont"/>
    <w:rsid w:val="00F8758C"/>
  </w:style>
  <w:style w:type="character" w:styleId="HTMLTypewriter">
    <w:name w:val="HTML Typewriter"/>
    <w:basedOn w:val="DefaultParagraphFont"/>
    <w:uiPriority w:val="99"/>
    <w:semiHidden/>
    <w:unhideWhenUsed/>
    <w:rsid w:val="00F875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7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58C"/>
    <w:rPr>
      <w:rFonts w:ascii="Courier New" w:eastAsia="Times New Roman" w:hAnsi="Courier New" w:cs="Courier New"/>
      <w:sz w:val="20"/>
      <w:szCs w:val="20"/>
    </w:rPr>
  </w:style>
  <w:style w:type="character" w:customStyle="1" w:styleId="code-quote">
    <w:name w:val="code-quote"/>
    <w:basedOn w:val="DefaultParagraphFont"/>
    <w:rsid w:val="00F8758C"/>
  </w:style>
  <w:style w:type="character" w:customStyle="1" w:styleId="code-comment">
    <w:name w:val="code-comment"/>
    <w:basedOn w:val="DefaultParagraphFont"/>
    <w:rsid w:val="00F8758C"/>
  </w:style>
  <w:style w:type="paragraph" w:styleId="NoSpacing">
    <w:name w:val="No Spacing"/>
    <w:uiPriority w:val="1"/>
    <w:qFormat/>
    <w:rsid w:val="005251A7"/>
    <w:pPr>
      <w:spacing w:after="0" w:line="240" w:lineRule="auto"/>
    </w:pPr>
    <w:rPr>
      <w:rFonts w:ascii="Eras Light ITC" w:hAnsi="Eras Light ITC"/>
    </w:rPr>
  </w:style>
  <w:style w:type="character" w:customStyle="1" w:styleId="Heading4Char">
    <w:name w:val="Heading 4 Char"/>
    <w:basedOn w:val="DefaultParagraphFont"/>
    <w:link w:val="Heading4"/>
    <w:uiPriority w:val="9"/>
    <w:rsid w:val="00D16264"/>
    <w:rPr>
      <w:rFonts w:asciiTheme="majorHAnsi" w:eastAsiaTheme="majorEastAsia" w:hAnsiTheme="majorHAnsi" w:cstheme="majorBidi"/>
      <w:b/>
      <w:iCs/>
      <w:color w:val="000000" w:themeColor="text1"/>
      <w:sz w:val="26"/>
    </w:rPr>
  </w:style>
  <w:style w:type="character" w:customStyle="1" w:styleId="Heading5Char">
    <w:name w:val="Heading 5 Char"/>
    <w:basedOn w:val="DefaultParagraphFont"/>
    <w:link w:val="Heading5"/>
    <w:uiPriority w:val="9"/>
    <w:semiHidden/>
    <w:rsid w:val="00F875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75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75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75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75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A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DF"/>
  </w:style>
  <w:style w:type="paragraph" w:styleId="Footer">
    <w:name w:val="footer"/>
    <w:basedOn w:val="Normal"/>
    <w:link w:val="FooterChar"/>
    <w:uiPriority w:val="99"/>
    <w:unhideWhenUsed/>
    <w:rsid w:val="0016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DF"/>
  </w:style>
  <w:style w:type="paragraph" w:styleId="BalloonText">
    <w:name w:val="Balloon Text"/>
    <w:basedOn w:val="Normal"/>
    <w:link w:val="BalloonTextChar"/>
    <w:uiPriority w:val="99"/>
    <w:semiHidden/>
    <w:unhideWhenUsed/>
    <w:rsid w:val="003B3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2E7"/>
    <w:rPr>
      <w:rFonts w:ascii="Tahoma" w:hAnsi="Tahoma" w:cs="Tahoma"/>
      <w:sz w:val="16"/>
      <w:szCs w:val="16"/>
    </w:rPr>
  </w:style>
  <w:style w:type="paragraph" w:styleId="DocumentMap">
    <w:name w:val="Document Map"/>
    <w:basedOn w:val="Normal"/>
    <w:link w:val="DocumentMapChar"/>
    <w:uiPriority w:val="99"/>
    <w:semiHidden/>
    <w:unhideWhenUsed/>
    <w:rsid w:val="001526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26D4"/>
    <w:rPr>
      <w:rFonts w:ascii="Tahoma" w:hAnsi="Tahoma" w:cs="Tahoma"/>
      <w:sz w:val="16"/>
      <w:szCs w:val="16"/>
    </w:rPr>
  </w:style>
  <w:style w:type="paragraph" w:styleId="ListParagraph">
    <w:name w:val="List Paragraph"/>
    <w:basedOn w:val="Normal"/>
    <w:uiPriority w:val="34"/>
    <w:qFormat/>
    <w:rsid w:val="009B01E1"/>
    <w:pPr>
      <w:ind w:left="720"/>
      <w:contextualSpacing/>
    </w:pPr>
  </w:style>
  <w:style w:type="character" w:styleId="LineNumber">
    <w:name w:val="line number"/>
    <w:basedOn w:val="DefaultParagraphFont"/>
    <w:uiPriority w:val="99"/>
    <w:semiHidden/>
    <w:unhideWhenUsed/>
    <w:rsid w:val="006A025E"/>
  </w:style>
  <w:style w:type="paragraph" w:styleId="Caption">
    <w:name w:val="caption"/>
    <w:basedOn w:val="Normal"/>
    <w:next w:val="Normal"/>
    <w:uiPriority w:val="35"/>
    <w:unhideWhenUsed/>
    <w:qFormat/>
    <w:rsid w:val="00173A2E"/>
    <w:pPr>
      <w:spacing w:after="200" w:line="240" w:lineRule="auto"/>
    </w:pPr>
    <w:rPr>
      <w:i/>
      <w:iCs/>
      <w:color w:val="44546A" w:themeColor="text2"/>
      <w:sz w:val="18"/>
      <w:szCs w:val="18"/>
    </w:rPr>
  </w:style>
  <w:style w:type="paragraph" w:customStyle="1" w:styleId="6ptRegular">
    <w:name w:val="6ptRegular"/>
    <w:basedOn w:val="Normal"/>
    <w:rsid w:val="00517FF8"/>
    <w:pPr>
      <w:autoSpaceDE w:val="0"/>
      <w:autoSpaceDN w:val="0"/>
      <w:adjustRightInd w:val="0"/>
      <w:spacing w:after="40" w:line="240" w:lineRule="auto"/>
    </w:pPr>
    <w:rPr>
      <w:rFonts w:ascii="Arial" w:eastAsia="Times New Roman" w:hAnsi="Arial" w:cs="Arial"/>
      <w:sz w:val="12"/>
      <w:szCs w:val="12"/>
    </w:rPr>
  </w:style>
  <w:style w:type="paragraph" w:customStyle="1" w:styleId="8pton9ptbold">
    <w:name w:val="8pt on 9pt bold"/>
    <w:rsid w:val="00517FF8"/>
    <w:pPr>
      <w:spacing w:after="0" w:line="240" w:lineRule="auto"/>
    </w:pPr>
    <w:rPr>
      <w:rFonts w:ascii="Arial" w:eastAsia="Times" w:hAnsi="Arial" w:cs="Times New Roman"/>
      <w:b/>
      <w:sz w:val="16"/>
      <w:szCs w:val="20"/>
    </w:rPr>
  </w:style>
  <w:style w:type="paragraph" w:customStyle="1" w:styleId="8ptregular">
    <w:name w:val="8ptregular"/>
    <w:basedOn w:val="Normal"/>
    <w:rsid w:val="00517FF8"/>
    <w:pPr>
      <w:autoSpaceDE w:val="0"/>
      <w:autoSpaceDN w:val="0"/>
      <w:adjustRightInd w:val="0"/>
      <w:spacing w:after="40" w:line="240" w:lineRule="auto"/>
    </w:pPr>
    <w:rPr>
      <w:rFonts w:ascii="Arial" w:eastAsia="Times New Roman" w:hAnsi="Arial" w:cs="Times New Roman"/>
      <w:sz w:val="16"/>
      <w:szCs w:val="16"/>
    </w:rPr>
  </w:style>
  <w:style w:type="paragraph" w:customStyle="1" w:styleId="10ptBoldItalic">
    <w:name w:val="10ptBoldItalic"/>
    <w:basedOn w:val="8pton9ptbold"/>
    <w:rsid w:val="00517FF8"/>
    <w:rPr>
      <w:i/>
      <w:sz w:val="20"/>
    </w:rPr>
  </w:style>
  <w:style w:type="paragraph" w:customStyle="1" w:styleId="8ptBold">
    <w:name w:val="8ptBold"/>
    <w:basedOn w:val="Normal"/>
    <w:link w:val="8ptBoldChar"/>
    <w:rsid w:val="00517FF8"/>
    <w:pPr>
      <w:autoSpaceDE w:val="0"/>
      <w:autoSpaceDN w:val="0"/>
      <w:adjustRightInd w:val="0"/>
      <w:spacing w:after="40" w:line="240" w:lineRule="auto"/>
    </w:pPr>
    <w:rPr>
      <w:rFonts w:ascii="Arial" w:eastAsia="Times New Roman" w:hAnsi="Arial" w:cs="Arial"/>
      <w:b/>
      <w:bCs/>
      <w:sz w:val="16"/>
      <w:szCs w:val="16"/>
    </w:rPr>
  </w:style>
  <w:style w:type="character" w:customStyle="1" w:styleId="8ptBoldChar">
    <w:name w:val="8ptBold Char"/>
    <w:basedOn w:val="DefaultParagraphFont"/>
    <w:link w:val="8ptBold"/>
    <w:rsid w:val="00517FF8"/>
    <w:rPr>
      <w:rFonts w:ascii="Arial" w:eastAsia="Times New Roman" w:hAnsi="Arial" w:cs="Arial"/>
      <w:b/>
      <w:bCs/>
      <w:sz w:val="16"/>
      <w:szCs w:val="16"/>
    </w:rPr>
  </w:style>
  <w:style w:type="character" w:styleId="PageNumber">
    <w:name w:val="page number"/>
    <w:basedOn w:val="DefaultParagraphFont"/>
    <w:rsid w:val="00517FF8"/>
  </w:style>
  <w:style w:type="paragraph" w:customStyle="1" w:styleId="Masterfooterleft">
    <w:name w:val="Master:footer_left"/>
    <w:basedOn w:val="Normal"/>
    <w:rsid w:val="00517FF8"/>
    <w:pPr>
      <w:tabs>
        <w:tab w:val="center" w:pos="5040"/>
        <w:tab w:val="right" w:pos="10080"/>
      </w:tabs>
      <w:overflowPunct w:val="0"/>
      <w:autoSpaceDE w:val="0"/>
      <w:autoSpaceDN w:val="0"/>
      <w:adjustRightInd w:val="0"/>
      <w:spacing w:after="40" w:line="240" w:lineRule="auto"/>
      <w:textAlignment w:val="baseline"/>
    </w:pPr>
    <w:rPr>
      <w:rFonts w:ascii="Helvetica" w:eastAsia="Times New Roman" w:hAnsi="Helvetica" w:cs="Times New Roman"/>
      <w:noProof/>
      <w:color w:val="000000"/>
      <w:sz w:val="18"/>
      <w:szCs w:val="20"/>
    </w:rPr>
  </w:style>
  <w:style w:type="paragraph" w:customStyle="1" w:styleId="Masterfooterwithbar">
    <w:name w:val="Master:footer_with_bar"/>
    <w:basedOn w:val="Normal"/>
    <w:rsid w:val="00517FF8"/>
    <w:pPr>
      <w:tabs>
        <w:tab w:val="center" w:pos="5040"/>
        <w:tab w:val="right" w:pos="10080"/>
      </w:tabs>
      <w:overflowPunct w:val="0"/>
      <w:autoSpaceDE w:val="0"/>
      <w:autoSpaceDN w:val="0"/>
      <w:adjustRightInd w:val="0"/>
      <w:spacing w:after="40" w:line="240" w:lineRule="auto"/>
      <w:ind w:left="144" w:hanging="144"/>
      <w:textAlignment w:val="baseline"/>
    </w:pPr>
    <w:rPr>
      <w:rFonts w:ascii="Helvetica" w:eastAsia="Times New Roman" w:hAnsi="Helvetica" w:cs="Times New Roman"/>
      <w:noProof/>
      <w:color w:val="000000"/>
      <w:sz w:val="18"/>
      <w:szCs w:val="20"/>
    </w:rPr>
  </w:style>
  <w:style w:type="paragraph" w:customStyle="1" w:styleId="TBHeadC">
    <w:name w:val="TBHead_C"/>
    <w:rsid w:val="00517FF8"/>
    <w:pPr>
      <w:suppressAutoHyphens/>
      <w:autoSpaceDE w:val="0"/>
      <w:autoSpaceDN w:val="0"/>
      <w:adjustRightInd w:val="0"/>
      <w:spacing w:after="0" w:line="220" w:lineRule="atLeast"/>
      <w:jc w:val="center"/>
    </w:pPr>
    <w:rPr>
      <w:rFonts w:ascii="Helvetica" w:eastAsiaTheme="minorEastAsia" w:hAnsi="Helvetica" w:cs="Helvetica"/>
      <w:b/>
      <w:bCs/>
      <w:color w:val="000000"/>
      <w:w w:val="0"/>
      <w:sz w:val="18"/>
      <w:szCs w:val="18"/>
    </w:rPr>
  </w:style>
  <w:style w:type="paragraph" w:customStyle="1" w:styleId="TBItemC">
    <w:name w:val="TBItem_C"/>
    <w:rsid w:val="00517FF8"/>
    <w:pPr>
      <w:suppressAutoHyphens/>
      <w:autoSpaceDE w:val="0"/>
      <w:autoSpaceDN w:val="0"/>
      <w:adjustRightInd w:val="0"/>
      <w:spacing w:after="0" w:line="220" w:lineRule="atLeast"/>
      <w:jc w:val="center"/>
    </w:pPr>
    <w:rPr>
      <w:rFonts w:ascii="Helvetica" w:eastAsiaTheme="minorEastAsia" w:hAnsi="Helvetica" w:cs="Helvetica"/>
      <w:color w:val="000000"/>
      <w:w w:val="0"/>
      <w:sz w:val="18"/>
      <w:szCs w:val="18"/>
    </w:rPr>
  </w:style>
  <w:style w:type="paragraph" w:customStyle="1" w:styleId="TBTitle">
    <w:name w:val="TBTitle"/>
    <w:rsid w:val="00517FF8"/>
    <w:pPr>
      <w:suppressAutoHyphens/>
      <w:autoSpaceDE w:val="0"/>
      <w:autoSpaceDN w:val="0"/>
      <w:adjustRightInd w:val="0"/>
      <w:spacing w:after="80" w:line="240" w:lineRule="atLeast"/>
      <w:jc w:val="center"/>
    </w:pPr>
    <w:rPr>
      <w:rFonts w:ascii="Helvetica" w:eastAsiaTheme="minorEastAsia" w:hAnsi="Helvetica" w:cs="Helvetica"/>
      <w:b/>
      <w:bCs/>
      <w:color w:val="000000"/>
      <w:w w:val="0"/>
      <w:sz w:val="20"/>
      <w:szCs w:val="20"/>
    </w:rPr>
  </w:style>
  <w:style w:type="paragraph" w:customStyle="1" w:styleId="Default">
    <w:name w:val="Default"/>
    <w:rsid w:val="005545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36943">
      <w:bodyDiv w:val="1"/>
      <w:marLeft w:val="0"/>
      <w:marRight w:val="0"/>
      <w:marTop w:val="0"/>
      <w:marBottom w:val="0"/>
      <w:divBdr>
        <w:top w:val="none" w:sz="0" w:space="0" w:color="auto"/>
        <w:left w:val="none" w:sz="0" w:space="0" w:color="auto"/>
        <w:bottom w:val="none" w:sz="0" w:space="0" w:color="auto"/>
        <w:right w:val="none" w:sz="0" w:space="0" w:color="auto"/>
      </w:divBdr>
    </w:div>
    <w:div w:id="517082459">
      <w:bodyDiv w:val="1"/>
      <w:marLeft w:val="0"/>
      <w:marRight w:val="0"/>
      <w:marTop w:val="0"/>
      <w:marBottom w:val="0"/>
      <w:divBdr>
        <w:top w:val="none" w:sz="0" w:space="0" w:color="auto"/>
        <w:left w:val="none" w:sz="0" w:space="0" w:color="auto"/>
        <w:bottom w:val="none" w:sz="0" w:space="0" w:color="auto"/>
        <w:right w:val="none" w:sz="0" w:space="0" w:color="auto"/>
      </w:divBdr>
    </w:div>
    <w:div w:id="622658127">
      <w:bodyDiv w:val="1"/>
      <w:marLeft w:val="0"/>
      <w:marRight w:val="0"/>
      <w:marTop w:val="0"/>
      <w:marBottom w:val="0"/>
      <w:divBdr>
        <w:top w:val="none" w:sz="0" w:space="0" w:color="auto"/>
        <w:left w:val="none" w:sz="0" w:space="0" w:color="auto"/>
        <w:bottom w:val="none" w:sz="0" w:space="0" w:color="auto"/>
        <w:right w:val="none" w:sz="0" w:space="0" w:color="auto"/>
      </w:divBdr>
    </w:div>
    <w:div w:id="687676396">
      <w:bodyDiv w:val="1"/>
      <w:marLeft w:val="0"/>
      <w:marRight w:val="0"/>
      <w:marTop w:val="0"/>
      <w:marBottom w:val="0"/>
      <w:divBdr>
        <w:top w:val="none" w:sz="0" w:space="0" w:color="auto"/>
        <w:left w:val="none" w:sz="0" w:space="0" w:color="auto"/>
        <w:bottom w:val="none" w:sz="0" w:space="0" w:color="auto"/>
        <w:right w:val="none" w:sz="0" w:space="0" w:color="auto"/>
      </w:divBdr>
    </w:div>
    <w:div w:id="874855168">
      <w:bodyDiv w:val="1"/>
      <w:marLeft w:val="0"/>
      <w:marRight w:val="0"/>
      <w:marTop w:val="0"/>
      <w:marBottom w:val="0"/>
      <w:divBdr>
        <w:top w:val="none" w:sz="0" w:space="0" w:color="auto"/>
        <w:left w:val="none" w:sz="0" w:space="0" w:color="auto"/>
        <w:bottom w:val="none" w:sz="0" w:space="0" w:color="auto"/>
        <w:right w:val="none" w:sz="0" w:space="0" w:color="auto"/>
      </w:divBdr>
    </w:div>
    <w:div w:id="1574388204">
      <w:bodyDiv w:val="1"/>
      <w:marLeft w:val="0"/>
      <w:marRight w:val="0"/>
      <w:marTop w:val="0"/>
      <w:marBottom w:val="0"/>
      <w:divBdr>
        <w:top w:val="none" w:sz="0" w:space="0" w:color="auto"/>
        <w:left w:val="none" w:sz="0" w:space="0" w:color="auto"/>
        <w:bottom w:val="none" w:sz="0" w:space="0" w:color="auto"/>
        <w:right w:val="none" w:sz="0" w:space="0" w:color="auto"/>
      </w:divBdr>
    </w:div>
    <w:div w:id="1697922144">
      <w:bodyDiv w:val="1"/>
      <w:marLeft w:val="0"/>
      <w:marRight w:val="0"/>
      <w:marTop w:val="0"/>
      <w:marBottom w:val="0"/>
      <w:divBdr>
        <w:top w:val="none" w:sz="0" w:space="0" w:color="auto"/>
        <w:left w:val="none" w:sz="0" w:space="0" w:color="auto"/>
        <w:bottom w:val="none" w:sz="0" w:space="0" w:color="auto"/>
        <w:right w:val="none" w:sz="0" w:space="0" w:color="auto"/>
      </w:divBdr>
    </w:div>
    <w:div w:id="1901597190">
      <w:bodyDiv w:val="1"/>
      <w:marLeft w:val="0"/>
      <w:marRight w:val="0"/>
      <w:marTop w:val="0"/>
      <w:marBottom w:val="0"/>
      <w:divBdr>
        <w:top w:val="none" w:sz="0" w:space="0" w:color="auto"/>
        <w:left w:val="none" w:sz="0" w:space="0" w:color="auto"/>
        <w:bottom w:val="none" w:sz="0" w:space="0" w:color="auto"/>
        <w:right w:val="none" w:sz="0" w:space="0" w:color="auto"/>
      </w:divBdr>
    </w:div>
    <w:div w:id="1948077152">
      <w:bodyDiv w:val="1"/>
      <w:marLeft w:val="0"/>
      <w:marRight w:val="0"/>
      <w:marTop w:val="0"/>
      <w:marBottom w:val="0"/>
      <w:divBdr>
        <w:top w:val="none" w:sz="0" w:space="0" w:color="auto"/>
        <w:left w:val="none" w:sz="0" w:space="0" w:color="auto"/>
        <w:bottom w:val="none" w:sz="0" w:space="0" w:color="auto"/>
        <w:right w:val="none" w:sz="0" w:space="0" w:color="auto"/>
      </w:divBdr>
    </w:div>
    <w:div w:id="1959868926">
      <w:bodyDiv w:val="1"/>
      <w:marLeft w:val="0"/>
      <w:marRight w:val="0"/>
      <w:marTop w:val="0"/>
      <w:marBottom w:val="0"/>
      <w:divBdr>
        <w:top w:val="none" w:sz="0" w:space="0" w:color="auto"/>
        <w:left w:val="none" w:sz="0" w:space="0" w:color="auto"/>
        <w:bottom w:val="none" w:sz="0" w:space="0" w:color="auto"/>
        <w:right w:val="none" w:sz="0" w:space="0" w:color="auto"/>
      </w:divBdr>
    </w:div>
    <w:div w:id="2035182715">
      <w:bodyDiv w:val="1"/>
      <w:marLeft w:val="0"/>
      <w:marRight w:val="0"/>
      <w:marTop w:val="0"/>
      <w:marBottom w:val="0"/>
      <w:divBdr>
        <w:top w:val="none" w:sz="0" w:space="0" w:color="auto"/>
        <w:left w:val="none" w:sz="0" w:space="0" w:color="auto"/>
        <w:bottom w:val="none" w:sz="0" w:space="0" w:color="auto"/>
        <w:right w:val="none" w:sz="0" w:space="0" w:color="auto"/>
      </w:divBdr>
    </w:div>
    <w:div w:id="2061246768">
      <w:bodyDiv w:val="1"/>
      <w:marLeft w:val="0"/>
      <w:marRight w:val="0"/>
      <w:marTop w:val="0"/>
      <w:marBottom w:val="0"/>
      <w:divBdr>
        <w:top w:val="none" w:sz="0" w:space="0" w:color="auto"/>
        <w:left w:val="none" w:sz="0" w:space="0" w:color="auto"/>
        <w:bottom w:val="none" w:sz="0" w:space="0" w:color="auto"/>
        <w:right w:val="none" w:sz="0" w:space="0" w:color="auto"/>
      </w:divBdr>
    </w:div>
    <w:div w:id="21334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71CC-F560-415B-8B98-FCCB4C5C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2952</Words>
  <Characters>16833</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Before you begin</vt:lpstr>
      <vt:lpstr>    About this guide</vt:lpstr>
      <vt:lpstr>    Where to go for more information</vt:lpstr>
      <vt:lpstr>Create an eRPC application</vt:lpstr>
      <vt:lpstr>Step-by-step eRPC example </vt:lpstr>
      <vt:lpstr>    Designing the eRPC application</vt:lpstr>
      <vt:lpstr>    Creating the IDL file</vt:lpstr>
      <vt:lpstr>    Using the eRPC generator tool</vt:lpstr>
      <vt:lpstr>    Creating eRPC applications</vt:lpstr>
      <vt:lpstr>        Client application</vt:lpstr>
      <vt:lpstr>        Server application</vt:lpstr>
      <vt:lpstr>    Running the eRPC application</vt:lpstr>
      <vt:lpstr>Generic usage of the eRPC implementation</vt:lpstr>
      <vt:lpstr>Revision history</vt:lpstr>
    </vt:vector>
  </TitlesOfParts>
  <Company/>
  <LinksUpToDate>false</LinksUpToDate>
  <CharactersWithSpaces>19746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Cervenka Dusan-B51352</dc:creator>
  <cp:keywords/>
  <dc:description/>
  <cp:lastModifiedBy>Frawley Tiffany-B45786</cp:lastModifiedBy>
  <cp:revision>19</cp:revision>
  <cp:lastPrinted>2016-03-24T14:22:00Z</cp:lastPrinted>
  <dcterms:created xsi:type="dcterms:W3CDTF">2016-03-16T05:35:00Z</dcterms:created>
  <dcterms:modified xsi:type="dcterms:W3CDTF">2016-03-24T14:23:00Z</dcterms:modified>
</cp:coreProperties>
</file>