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 일시: 2025-08-06 02:02)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 현황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2.49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▼1.33%p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2.57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▼1.24%p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2.80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▼0.63%p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5.03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▼1.49%p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3.93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▼0.35%p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2. 주요 정기예금 상품 및 금리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4"/>
        </w:rPr>
        <w:t xml:space="preserve"> </w:t>
      </w:r>
    </w:p>
    <w:tbl>
      <w:tblPr>
        <w:tblStyle w:val="LightShading-Accent4"/>
        <w:tblW w:type="auto" w:w="0"/>
        <w:jc w:val="center"/>
        <w:tblLook w:firstColumn="1" w:firstRow="1" w:lastColumn="0" w:lastRow="0" w:noHBand="0" w:noVBand="1" w:val="04A0"/>
      </w:tblPr>
      <w:tblGrid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type="dxa" w:w="2268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금융기관</w:t>
            </w:r>
          </w:p>
        </w:tc>
        <w:tc>
          <w:tcPr>
            <w:tcW w:type="dxa" w:w="3005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상품명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이자계산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만기(월)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세전금리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최고우대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수협은행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헤이(Hey)정기예금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주식회사 카카오뱅크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카카오뱅크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JB 다이렉트예금통장</w:t>
              <w:br/>
              <w:t>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주식회사 케이뱅크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코드K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NH올원e예금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한국산업은행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KDB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JB 123 정기예금</w:t>
              <w:br/>
              <w:t xml:space="preserve"> 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우리은행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WON플러스예금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광주은행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The플러스예금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NH왈츠회전예금 II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