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6CB453" w14:textId="417708EA" w:rsidR="0003387C" w:rsidRDefault="0003387C" w:rsidP="0003387C">
      <w:pPr>
        <w:pStyle w:val="14"/>
        <w:jc w:val="center"/>
      </w:pPr>
      <w:bookmarkStart w:id="0" w:name="_Toc227419253"/>
      <w:bookmarkStart w:id="1" w:name="_Toc192771384"/>
      <w:bookmarkStart w:id="2" w:name="_Toc193616310"/>
      <w:r>
        <w:t>АННОТАЦИЯ</w:t>
      </w:r>
      <w:bookmarkEnd w:id="0"/>
    </w:p>
    <w:p w14:paraId="1CDF41F1" w14:textId="2CF8B3D6" w:rsidR="007E7BDF" w:rsidRDefault="007E7BDF" w:rsidP="007E7BDF">
      <w:pPr>
        <w:pStyle w:val="afe"/>
      </w:pPr>
      <w:r>
        <w:t>Выпускная квалификационная работа посвящена разработке системы тестирования для стартапа Dockee – веб-сервиса автоматизированного анализа юридических документов, выявляющего риски и признаки мошенничества с помощью ИИ-агента.</w:t>
      </w:r>
    </w:p>
    <w:p w14:paraId="3C556355" w14:textId="375EA743" w:rsidR="007E7BDF" w:rsidRDefault="007E7BDF" w:rsidP="007E7BDF">
      <w:pPr>
        <w:pStyle w:val="afe"/>
      </w:pPr>
      <w:r>
        <w:t>Проведён анализ рынка LegalTech и существующих решений, изучены методы тестирования веб-приложений. Сформулированы функциональные, нефункциональные и процессные требования. Разработан план тестирования из пяти этапов, выбраны инструменты автоматизации: Vitest, Go testing с testify, Postman с Newman, Playwright, GitHub Actions. Настроены CI/CD-процессы.</w:t>
      </w:r>
    </w:p>
    <w:p w14:paraId="024D4663" w14:textId="59B49270" w:rsidR="007E7BDF" w:rsidRDefault="007E7BDF" w:rsidP="007E7BDF">
      <w:pPr>
        <w:pStyle w:val="afe"/>
      </w:pPr>
      <w:r>
        <w:t xml:space="preserve">Реализовано </w:t>
      </w:r>
      <w:r>
        <w:rPr>
          <w:lang w:val="en-US"/>
        </w:rPr>
        <w:t>n</w:t>
      </w:r>
      <w:r>
        <w:t xml:space="preserve"> модульных тестов, </w:t>
      </w:r>
      <w:r>
        <w:rPr>
          <w:lang w:val="en-US"/>
        </w:rPr>
        <w:t>n</w:t>
      </w:r>
      <w:r>
        <w:t xml:space="preserve"> API-сценария и 4 E2E-теста. Покрытие кода составило 73%. Обнаружено 17 дефектов, критичные устранены. </w:t>
      </w:r>
      <w:r w:rsidR="003C7EED">
        <w:t>П</w:t>
      </w:r>
      <w:r w:rsidRPr="007E7BDF">
        <w:t>роведены проверки безопасности, юзабилити, совместимости и нагруз</w:t>
      </w:r>
      <w:bookmarkStart w:id="3" w:name="_GoBack"/>
      <w:bookmarkEnd w:id="3"/>
      <w:r w:rsidRPr="007E7BDF">
        <w:t>ки</w:t>
      </w:r>
      <w:r>
        <w:t>.</w:t>
      </w:r>
    </w:p>
    <w:p w14:paraId="1F6CC020" w14:textId="77777777" w:rsidR="007E7BDF" w:rsidRDefault="007E7BDF" w:rsidP="007E7BDF">
      <w:pPr>
        <w:pStyle w:val="afe"/>
      </w:pPr>
      <w:r>
        <w:t>Разработанная стратегия тестирования применима для LegalTech-стартапов с аналогичным стеком.</w:t>
      </w:r>
    </w:p>
    <w:p w14:paraId="4B739D5C" w14:textId="2056CFDC" w:rsidR="00FB6631" w:rsidRPr="00FB6631" w:rsidRDefault="007E7BDF" w:rsidP="007E7BDF">
      <w:pPr>
        <w:pStyle w:val="afe"/>
      </w:pPr>
      <w:r>
        <w:t>Общий объем работы составил 5</w:t>
      </w:r>
      <w:r w:rsidR="00415165">
        <w:t>6</w:t>
      </w:r>
      <w:r>
        <w:t xml:space="preserve"> страниц основного текста, </w:t>
      </w:r>
      <w:r>
        <w:rPr>
          <w:lang w:val="en-US"/>
        </w:rPr>
        <w:t>n</w:t>
      </w:r>
      <w:r w:rsidRPr="007E7BDF">
        <w:t xml:space="preserve"> </w:t>
      </w:r>
      <w:r>
        <w:t>страниц приложений.</w:t>
      </w:r>
    </w:p>
    <w:sdt>
      <w:sdtPr>
        <w:rPr>
          <w:b w:val="0"/>
          <w:sz w:val="24"/>
          <w:szCs w:val="24"/>
        </w:rPr>
        <w:id w:val="-2058920702"/>
        <w:docPartObj>
          <w:docPartGallery w:val="Table of Contents"/>
          <w:docPartUnique/>
        </w:docPartObj>
      </w:sdtPr>
      <w:sdtEndPr>
        <w:rPr>
          <w:bCs/>
        </w:rPr>
      </w:sdtEndPr>
      <w:sdtContent>
        <w:sdt>
          <w:sdtPr>
            <w:rPr>
              <w:b w:val="0"/>
              <w:noProof/>
              <w:sz w:val="24"/>
              <w:szCs w:val="24"/>
            </w:rPr>
            <w:id w:val="-124771118"/>
            <w:docPartObj>
              <w:docPartGallery w:val="Table of Contents"/>
              <w:docPartUnique/>
            </w:docPartObj>
          </w:sdtPr>
          <w:sdtEndPr>
            <w:rPr>
              <w:sz w:val="28"/>
              <w:szCs w:val="28"/>
            </w:rPr>
          </w:sdtEndPr>
          <w:sdtContent>
            <w:p w14:paraId="2244DDB1" w14:textId="0694D847" w:rsidR="00D91761" w:rsidRPr="00D94C68" w:rsidRDefault="00D91761" w:rsidP="00D91761">
              <w:pPr>
                <w:pStyle w:val="af6"/>
                <w:jc w:val="center"/>
                <w:rPr>
                  <w:rStyle w:val="15"/>
                  <w:b/>
                  <w:bCs/>
                </w:rPr>
              </w:pPr>
              <w:r w:rsidRPr="00D94C68">
                <w:rPr>
                  <w:rStyle w:val="15"/>
                  <w:b/>
                  <w:bCs/>
                </w:rPr>
                <w:t>Оглавление</w:t>
              </w:r>
            </w:p>
            <w:p w14:paraId="066297AE" w14:textId="54BF7508" w:rsidR="00133558" w:rsidRDefault="00D91761">
              <w:pPr>
                <w:pStyle w:val="11"/>
                <w:rPr>
                  <w:rFonts w:asciiTheme="minorHAnsi" w:eastAsiaTheme="minorEastAsia" w:hAnsiTheme="minorHAnsi" w:cstheme="minorBidi"/>
                  <w:sz w:val="22"/>
                  <w:szCs w:val="22"/>
                </w:rPr>
              </w:pPr>
              <w:r w:rsidRPr="007243CE">
                <w:fldChar w:fldCharType="begin"/>
              </w:r>
              <w:r w:rsidRPr="007243CE">
                <w:instrText xml:space="preserve"> TOC \o "1-3" \h \z \u </w:instrText>
              </w:r>
              <w:r w:rsidRPr="007243CE">
                <w:fldChar w:fldCharType="separate"/>
              </w:r>
              <w:hyperlink w:anchor="_Toc227419253" w:history="1">
                <w:r w:rsidR="00133558" w:rsidRPr="00292E66">
                  <w:rPr>
                    <w:rStyle w:val="af7"/>
                  </w:rPr>
                  <w:t>АННОТАЦИЯ</w:t>
                </w:r>
                <w:r w:rsidR="00133558">
                  <w:rPr>
                    <w:webHidden/>
                  </w:rPr>
                  <w:tab/>
                </w:r>
                <w:r w:rsidR="00133558">
                  <w:rPr>
                    <w:webHidden/>
                  </w:rPr>
                  <w:fldChar w:fldCharType="begin"/>
                </w:r>
                <w:r w:rsidR="00133558">
                  <w:rPr>
                    <w:webHidden/>
                  </w:rPr>
                  <w:instrText xml:space="preserve"> PAGEREF _Toc227419253 \h </w:instrText>
                </w:r>
                <w:r w:rsidR="00133558">
                  <w:rPr>
                    <w:webHidden/>
                  </w:rPr>
                </w:r>
                <w:r w:rsidR="00133558">
                  <w:rPr>
                    <w:webHidden/>
                  </w:rPr>
                  <w:fldChar w:fldCharType="separate"/>
                </w:r>
                <w:r w:rsidR="00133558">
                  <w:rPr>
                    <w:webHidden/>
                  </w:rPr>
                  <w:t>4</w:t>
                </w:r>
                <w:r w:rsidR="00133558">
                  <w:rPr>
                    <w:webHidden/>
                  </w:rPr>
                  <w:fldChar w:fldCharType="end"/>
                </w:r>
              </w:hyperlink>
            </w:p>
            <w:p w14:paraId="0F61AB22" w14:textId="5C0B52CB" w:rsidR="00133558" w:rsidRDefault="00F34BC0">
              <w:pPr>
                <w:pStyle w:val="11"/>
                <w:rPr>
                  <w:rFonts w:asciiTheme="minorHAnsi" w:eastAsiaTheme="minorEastAsia" w:hAnsiTheme="minorHAnsi" w:cstheme="minorBidi"/>
                  <w:sz w:val="22"/>
                  <w:szCs w:val="22"/>
                </w:rPr>
              </w:pPr>
              <w:hyperlink w:anchor="_Toc227419254" w:history="1">
                <w:r w:rsidR="00133558" w:rsidRPr="00292E66">
                  <w:rPr>
                    <w:rStyle w:val="af7"/>
                  </w:rPr>
                  <w:t>ВВЕДЕНИЕ</w:t>
                </w:r>
                <w:r w:rsidR="00133558">
                  <w:rPr>
                    <w:webHidden/>
                  </w:rPr>
                  <w:tab/>
                </w:r>
                <w:r w:rsidR="00133558">
                  <w:rPr>
                    <w:webHidden/>
                  </w:rPr>
                  <w:fldChar w:fldCharType="begin"/>
                </w:r>
                <w:r w:rsidR="00133558">
                  <w:rPr>
                    <w:webHidden/>
                  </w:rPr>
                  <w:instrText xml:space="preserve"> PAGEREF _Toc227419254 \h </w:instrText>
                </w:r>
                <w:r w:rsidR="00133558">
                  <w:rPr>
                    <w:webHidden/>
                  </w:rPr>
                </w:r>
                <w:r w:rsidR="00133558">
                  <w:rPr>
                    <w:webHidden/>
                  </w:rPr>
                  <w:fldChar w:fldCharType="separate"/>
                </w:r>
                <w:r w:rsidR="00133558">
                  <w:rPr>
                    <w:webHidden/>
                  </w:rPr>
                  <w:t>7</w:t>
                </w:r>
                <w:r w:rsidR="00133558">
                  <w:rPr>
                    <w:webHidden/>
                  </w:rPr>
                  <w:fldChar w:fldCharType="end"/>
                </w:r>
              </w:hyperlink>
            </w:p>
            <w:p w14:paraId="30EEDE51" w14:textId="0EBB3988" w:rsidR="00133558" w:rsidRDefault="00F34BC0">
              <w:pPr>
                <w:pStyle w:val="11"/>
                <w:rPr>
                  <w:rFonts w:asciiTheme="minorHAnsi" w:eastAsiaTheme="minorEastAsia" w:hAnsiTheme="minorHAnsi" w:cstheme="minorBidi"/>
                  <w:sz w:val="22"/>
                  <w:szCs w:val="22"/>
                </w:rPr>
              </w:pPr>
              <w:hyperlink w:anchor="_Toc227419255" w:history="1">
                <w:r w:rsidR="00133558" w:rsidRPr="00292E66">
                  <w:rPr>
                    <w:rStyle w:val="af7"/>
                  </w:rPr>
                  <w:t>1 АНАЛИЗ ПРЕДМЕТНОЙ ОБЛАСТИ</w:t>
                </w:r>
                <w:r w:rsidR="00133558">
                  <w:rPr>
                    <w:webHidden/>
                  </w:rPr>
                  <w:tab/>
                </w:r>
                <w:r w:rsidR="00133558">
                  <w:rPr>
                    <w:webHidden/>
                  </w:rPr>
                  <w:fldChar w:fldCharType="begin"/>
                </w:r>
                <w:r w:rsidR="00133558">
                  <w:rPr>
                    <w:webHidden/>
                  </w:rPr>
                  <w:instrText xml:space="preserve"> PAGEREF _Toc227419255 \h </w:instrText>
                </w:r>
                <w:r w:rsidR="00133558">
                  <w:rPr>
                    <w:webHidden/>
                  </w:rPr>
                </w:r>
                <w:r w:rsidR="00133558">
                  <w:rPr>
                    <w:webHidden/>
                  </w:rPr>
                  <w:fldChar w:fldCharType="separate"/>
                </w:r>
                <w:r w:rsidR="00133558">
                  <w:rPr>
                    <w:webHidden/>
                  </w:rPr>
                  <w:t>10</w:t>
                </w:r>
                <w:r w:rsidR="00133558">
                  <w:rPr>
                    <w:webHidden/>
                  </w:rPr>
                  <w:fldChar w:fldCharType="end"/>
                </w:r>
              </w:hyperlink>
            </w:p>
            <w:p w14:paraId="56D38E49" w14:textId="0AD8CD66" w:rsidR="00133558" w:rsidRDefault="00F34BC0">
              <w:pPr>
                <w:pStyle w:val="21"/>
                <w:rPr>
                  <w:rFonts w:eastAsiaTheme="minorEastAsia" w:cstheme="minorBidi"/>
                  <w:b w:val="0"/>
                  <w:bCs w:val="0"/>
                  <w:noProof/>
                </w:rPr>
              </w:pPr>
              <w:hyperlink w:anchor="_Toc227419256" w:history="1">
                <w:r w:rsidR="00133558" w:rsidRPr="00292E66">
                  <w:rPr>
                    <w:rStyle w:val="af7"/>
                    <w:rFonts w:eastAsia="Calibri"/>
                    <w:noProof/>
                  </w:rPr>
                  <w:t>1.1 Анализ рынка решений для автоматизированного анализа документов</w:t>
                </w:r>
                <w:r w:rsidR="00133558">
                  <w:rPr>
                    <w:noProof/>
                    <w:webHidden/>
                  </w:rPr>
                  <w:tab/>
                </w:r>
                <w:r w:rsidR="00133558">
                  <w:rPr>
                    <w:noProof/>
                    <w:webHidden/>
                  </w:rPr>
                  <w:fldChar w:fldCharType="begin"/>
                </w:r>
                <w:r w:rsidR="00133558">
                  <w:rPr>
                    <w:noProof/>
                    <w:webHidden/>
                  </w:rPr>
                  <w:instrText xml:space="preserve"> PAGEREF _Toc227419256 \h </w:instrText>
                </w:r>
                <w:r w:rsidR="00133558">
                  <w:rPr>
                    <w:noProof/>
                    <w:webHidden/>
                  </w:rPr>
                </w:r>
                <w:r w:rsidR="00133558">
                  <w:rPr>
                    <w:noProof/>
                    <w:webHidden/>
                  </w:rPr>
                  <w:fldChar w:fldCharType="separate"/>
                </w:r>
                <w:r w:rsidR="00133558">
                  <w:rPr>
                    <w:noProof/>
                    <w:webHidden/>
                  </w:rPr>
                  <w:t>10</w:t>
                </w:r>
                <w:r w:rsidR="00133558">
                  <w:rPr>
                    <w:noProof/>
                    <w:webHidden/>
                  </w:rPr>
                  <w:fldChar w:fldCharType="end"/>
                </w:r>
              </w:hyperlink>
            </w:p>
            <w:p w14:paraId="0D065D97" w14:textId="556CA0BF" w:rsidR="00133558" w:rsidRDefault="00F34BC0">
              <w:pPr>
                <w:pStyle w:val="31"/>
                <w:rPr>
                  <w:rFonts w:eastAsiaTheme="minorEastAsia" w:cstheme="minorBidi"/>
                  <w:noProof/>
                  <w:sz w:val="22"/>
                  <w:szCs w:val="22"/>
                </w:rPr>
              </w:pPr>
              <w:hyperlink w:anchor="_Toc227419257" w:history="1">
                <w:r w:rsidR="00133558" w:rsidRPr="00292E66">
                  <w:rPr>
                    <w:rStyle w:val="af7"/>
                    <w:rFonts w:eastAsia="Calibri"/>
                    <w:noProof/>
                  </w:rPr>
                  <w:t>1.1.1 Анализ зарубежного рынка</w:t>
                </w:r>
                <w:r w:rsidR="00133558">
                  <w:rPr>
                    <w:noProof/>
                    <w:webHidden/>
                  </w:rPr>
                  <w:tab/>
                </w:r>
                <w:r w:rsidR="00133558">
                  <w:rPr>
                    <w:noProof/>
                    <w:webHidden/>
                  </w:rPr>
                  <w:fldChar w:fldCharType="begin"/>
                </w:r>
                <w:r w:rsidR="00133558">
                  <w:rPr>
                    <w:noProof/>
                    <w:webHidden/>
                  </w:rPr>
                  <w:instrText xml:space="preserve"> PAGEREF _Toc227419257 \h </w:instrText>
                </w:r>
                <w:r w:rsidR="00133558">
                  <w:rPr>
                    <w:noProof/>
                    <w:webHidden/>
                  </w:rPr>
                </w:r>
                <w:r w:rsidR="00133558">
                  <w:rPr>
                    <w:noProof/>
                    <w:webHidden/>
                  </w:rPr>
                  <w:fldChar w:fldCharType="separate"/>
                </w:r>
                <w:r w:rsidR="00133558">
                  <w:rPr>
                    <w:noProof/>
                    <w:webHidden/>
                  </w:rPr>
                  <w:t>10</w:t>
                </w:r>
                <w:r w:rsidR="00133558">
                  <w:rPr>
                    <w:noProof/>
                    <w:webHidden/>
                  </w:rPr>
                  <w:fldChar w:fldCharType="end"/>
                </w:r>
              </w:hyperlink>
            </w:p>
            <w:p w14:paraId="48411FE1" w14:textId="2726753F" w:rsidR="00133558" w:rsidRDefault="00F34BC0">
              <w:pPr>
                <w:pStyle w:val="31"/>
                <w:rPr>
                  <w:rFonts w:eastAsiaTheme="minorEastAsia" w:cstheme="minorBidi"/>
                  <w:noProof/>
                  <w:sz w:val="22"/>
                  <w:szCs w:val="22"/>
                </w:rPr>
              </w:pPr>
              <w:hyperlink w:anchor="_Toc227419258" w:history="1">
                <w:r w:rsidR="00133558" w:rsidRPr="00292E66">
                  <w:rPr>
                    <w:rStyle w:val="af7"/>
                    <w:rFonts w:eastAsia="Calibri"/>
                    <w:noProof/>
                  </w:rPr>
                  <w:t>1.1.2 Анализ отечественного рынка</w:t>
                </w:r>
                <w:r w:rsidR="00133558">
                  <w:rPr>
                    <w:noProof/>
                    <w:webHidden/>
                  </w:rPr>
                  <w:tab/>
                </w:r>
                <w:r w:rsidR="00133558">
                  <w:rPr>
                    <w:noProof/>
                    <w:webHidden/>
                  </w:rPr>
                  <w:fldChar w:fldCharType="begin"/>
                </w:r>
                <w:r w:rsidR="00133558">
                  <w:rPr>
                    <w:noProof/>
                    <w:webHidden/>
                  </w:rPr>
                  <w:instrText xml:space="preserve"> PAGEREF _Toc227419258 \h </w:instrText>
                </w:r>
                <w:r w:rsidR="00133558">
                  <w:rPr>
                    <w:noProof/>
                    <w:webHidden/>
                  </w:rPr>
                </w:r>
                <w:r w:rsidR="00133558">
                  <w:rPr>
                    <w:noProof/>
                    <w:webHidden/>
                  </w:rPr>
                  <w:fldChar w:fldCharType="separate"/>
                </w:r>
                <w:r w:rsidR="00133558">
                  <w:rPr>
                    <w:noProof/>
                    <w:webHidden/>
                  </w:rPr>
                  <w:t>12</w:t>
                </w:r>
                <w:r w:rsidR="00133558">
                  <w:rPr>
                    <w:noProof/>
                    <w:webHidden/>
                  </w:rPr>
                  <w:fldChar w:fldCharType="end"/>
                </w:r>
              </w:hyperlink>
            </w:p>
            <w:p w14:paraId="0570D328" w14:textId="2967C097" w:rsidR="00133558" w:rsidRDefault="00F34BC0">
              <w:pPr>
                <w:pStyle w:val="31"/>
                <w:rPr>
                  <w:rFonts w:eastAsiaTheme="minorEastAsia" w:cstheme="minorBidi"/>
                  <w:noProof/>
                  <w:sz w:val="22"/>
                  <w:szCs w:val="22"/>
                </w:rPr>
              </w:pPr>
              <w:hyperlink w:anchor="_Toc227419259" w:history="1">
                <w:r w:rsidR="00133558" w:rsidRPr="00292E66">
                  <w:rPr>
                    <w:rStyle w:val="af7"/>
                    <w:rFonts w:eastAsia="Calibri"/>
                    <w:noProof/>
                  </w:rPr>
                  <w:t>1.1.3 Выводы по состоянию рынка</w:t>
                </w:r>
                <w:r w:rsidR="00133558">
                  <w:rPr>
                    <w:noProof/>
                    <w:webHidden/>
                  </w:rPr>
                  <w:tab/>
                </w:r>
                <w:r w:rsidR="00133558">
                  <w:rPr>
                    <w:noProof/>
                    <w:webHidden/>
                  </w:rPr>
                  <w:fldChar w:fldCharType="begin"/>
                </w:r>
                <w:r w:rsidR="00133558">
                  <w:rPr>
                    <w:noProof/>
                    <w:webHidden/>
                  </w:rPr>
                  <w:instrText xml:space="preserve"> PAGEREF _Toc227419259 \h </w:instrText>
                </w:r>
                <w:r w:rsidR="00133558">
                  <w:rPr>
                    <w:noProof/>
                    <w:webHidden/>
                  </w:rPr>
                </w:r>
                <w:r w:rsidR="00133558">
                  <w:rPr>
                    <w:noProof/>
                    <w:webHidden/>
                  </w:rPr>
                  <w:fldChar w:fldCharType="separate"/>
                </w:r>
                <w:r w:rsidR="00133558">
                  <w:rPr>
                    <w:noProof/>
                    <w:webHidden/>
                  </w:rPr>
                  <w:t>13</w:t>
                </w:r>
                <w:r w:rsidR="00133558">
                  <w:rPr>
                    <w:noProof/>
                    <w:webHidden/>
                  </w:rPr>
                  <w:fldChar w:fldCharType="end"/>
                </w:r>
              </w:hyperlink>
            </w:p>
            <w:p w14:paraId="546165E5" w14:textId="0F83ADAA" w:rsidR="00133558" w:rsidRDefault="00F34BC0">
              <w:pPr>
                <w:pStyle w:val="21"/>
                <w:rPr>
                  <w:rFonts w:eastAsiaTheme="minorEastAsia" w:cstheme="minorBidi"/>
                  <w:b w:val="0"/>
                  <w:bCs w:val="0"/>
                  <w:noProof/>
                </w:rPr>
              </w:pPr>
              <w:hyperlink w:anchor="_Toc227419260" w:history="1">
                <w:r w:rsidR="00133558" w:rsidRPr="00292E66">
                  <w:rPr>
                    <w:rStyle w:val="af7"/>
                    <w:rFonts w:eastAsia="Calibri"/>
                    <w:noProof/>
                  </w:rPr>
                  <w:t>1.2 Обзор существующих решений</w:t>
                </w:r>
                <w:r w:rsidR="00133558">
                  <w:rPr>
                    <w:noProof/>
                    <w:webHidden/>
                  </w:rPr>
                  <w:tab/>
                </w:r>
                <w:r w:rsidR="00133558">
                  <w:rPr>
                    <w:noProof/>
                    <w:webHidden/>
                  </w:rPr>
                  <w:fldChar w:fldCharType="begin"/>
                </w:r>
                <w:r w:rsidR="00133558">
                  <w:rPr>
                    <w:noProof/>
                    <w:webHidden/>
                  </w:rPr>
                  <w:instrText xml:space="preserve"> PAGEREF _Toc227419260 \h </w:instrText>
                </w:r>
                <w:r w:rsidR="00133558">
                  <w:rPr>
                    <w:noProof/>
                    <w:webHidden/>
                  </w:rPr>
                </w:r>
                <w:r w:rsidR="00133558">
                  <w:rPr>
                    <w:noProof/>
                    <w:webHidden/>
                  </w:rPr>
                  <w:fldChar w:fldCharType="separate"/>
                </w:r>
                <w:r w:rsidR="00133558">
                  <w:rPr>
                    <w:noProof/>
                    <w:webHidden/>
                  </w:rPr>
                  <w:t>14</w:t>
                </w:r>
                <w:r w:rsidR="00133558">
                  <w:rPr>
                    <w:noProof/>
                    <w:webHidden/>
                  </w:rPr>
                  <w:fldChar w:fldCharType="end"/>
                </w:r>
              </w:hyperlink>
            </w:p>
            <w:p w14:paraId="378EDD28" w14:textId="481813C7" w:rsidR="00133558" w:rsidRDefault="00F34BC0">
              <w:pPr>
                <w:pStyle w:val="31"/>
                <w:rPr>
                  <w:rFonts w:eastAsiaTheme="minorEastAsia" w:cstheme="minorBidi"/>
                  <w:noProof/>
                  <w:sz w:val="22"/>
                  <w:szCs w:val="22"/>
                </w:rPr>
              </w:pPr>
              <w:hyperlink w:anchor="_Toc227419261" w:history="1">
                <w:r w:rsidR="00133558" w:rsidRPr="00292E66">
                  <w:rPr>
                    <w:rStyle w:val="af7"/>
                    <w:rFonts w:eastAsia="Calibri"/>
                    <w:noProof/>
                  </w:rPr>
                  <w:t>1.2.1 Обзор зарубежных решений</w:t>
                </w:r>
                <w:r w:rsidR="00133558">
                  <w:rPr>
                    <w:noProof/>
                    <w:webHidden/>
                  </w:rPr>
                  <w:tab/>
                </w:r>
                <w:r w:rsidR="00133558">
                  <w:rPr>
                    <w:noProof/>
                    <w:webHidden/>
                  </w:rPr>
                  <w:fldChar w:fldCharType="begin"/>
                </w:r>
                <w:r w:rsidR="00133558">
                  <w:rPr>
                    <w:noProof/>
                    <w:webHidden/>
                  </w:rPr>
                  <w:instrText xml:space="preserve"> PAGEREF _Toc227419261 \h </w:instrText>
                </w:r>
                <w:r w:rsidR="00133558">
                  <w:rPr>
                    <w:noProof/>
                    <w:webHidden/>
                  </w:rPr>
                </w:r>
                <w:r w:rsidR="00133558">
                  <w:rPr>
                    <w:noProof/>
                    <w:webHidden/>
                  </w:rPr>
                  <w:fldChar w:fldCharType="separate"/>
                </w:r>
                <w:r w:rsidR="00133558">
                  <w:rPr>
                    <w:noProof/>
                    <w:webHidden/>
                  </w:rPr>
                  <w:t>14</w:t>
                </w:r>
                <w:r w:rsidR="00133558">
                  <w:rPr>
                    <w:noProof/>
                    <w:webHidden/>
                  </w:rPr>
                  <w:fldChar w:fldCharType="end"/>
                </w:r>
              </w:hyperlink>
            </w:p>
            <w:p w14:paraId="7EC70EA2" w14:textId="29AE385E" w:rsidR="00133558" w:rsidRDefault="00F34BC0">
              <w:pPr>
                <w:pStyle w:val="31"/>
                <w:rPr>
                  <w:rFonts w:eastAsiaTheme="minorEastAsia" w:cstheme="minorBidi"/>
                  <w:noProof/>
                  <w:sz w:val="22"/>
                  <w:szCs w:val="22"/>
                </w:rPr>
              </w:pPr>
              <w:hyperlink w:anchor="_Toc227419262" w:history="1">
                <w:r w:rsidR="00133558" w:rsidRPr="00292E66">
                  <w:rPr>
                    <w:rStyle w:val="af7"/>
                    <w:rFonts w:eastAsia="Calibri"/>
                    <w:noProof/>
                  </w:rPr>
                  <w:t>1.2.2 Обзор отечественных решений</w:t>
                </w:r>
                <w:r w:rsidR="00133558">
                  <w:rPr>
                    <w:noProof/>
                    <w:webHidden/>
                  </w:rPr>
                  <w:tab/>
                </w:r>
                <w:r w:rsidR="00133558">
                  <w:rPr>
                    <w:noProof/>
                    <w:webHidden/>
                  </w:rPr>
                  <w:fldChar w:fldCharType="begin"/>
                </w:r>
                <w:r w:rsidR="00133558">
                  <w:rPr>
                    <w:noProof/>
                    <w:webHidden/>
                  </w:rPr>
                  <w:instrText xml:space="preserve"> PAGEREF _Toc227419262 \h </w:instrText>
                </w:r>
                <w:r w:rsidR="00133558">
                  <w:rPr>
                    <w:noProof/>
                    <w:webHidden/>
                  </w:rPr>
                </w:r>
                <w:r w:rsidR="00133558">
                  <w:rPr>
                    <w:noProof/>
                    <w:webHidden/>
                  </w:rPr>
                  <w:fldChar w:fldCharType="separate"/>
                </w:r>
                <w:r w:rsidR="00133558">
                  <w:rPr>
                    <w:noProof/>
                    <w:webHidden/>
                  </w:rPr>
                  <w:t>15</w:t>
                </w:r>
                <w:r w:rsidR="00133558">
                  <w:rPr>
                    <w:noProof/>
                    <w:webHidden/>
                  </w:rPr>
                  <w:fldChar w:fldCharType="end"/>
                </w:r>
              </w:hyperlink>
            </w:p>
            <w:p w14:paraId="35896B84" w14:textId="383368DA" w:rsidR="00133558" w:rsidRDefault="00F34BC0">
              <w:pPr>
                <w:pStyle w:val="21"/>
                <w:rPr>
                  <w:rFonts w:eastAsiaTheme="minorEastAsia" w:cstheme="minorBidi"/>
                  <w:b w:val="0"/>
                  <w:bCs w:val="0"/>
                  <w:noProof/>
                </w:rPr>
              </w:pPr>
              <w:hyperlink w:anchor="_Toc227419263" w:history="1">
                <w:r w:rsidR="00133558" w:rsidRPr="00292E66">
                  <w:rPr>
                    <w:rStyle w:val="af7"/>
                    <w:rFonts w:eastAsia="Calibri"/>
                    <w:noProof/>
                  </w:rPr>
                  <w:t>1.3 Тестирование веб-приложений</w:t>
                </w:r>
                <w:r w:rsidR="00133558">
                  <w:rPr>
                    <w:noProof/>
                    <w:webHidden/>
                  </w:rPr>
                  <w:tab/>
                </w:r>
                <w:r w:rsidR="00133558">
                  <w:rPr>
                    <w:noProof/>
                    <w:webHidden/>
                  </w:rPr>
                  <w:fldChar w:fldCharType="begin"/>
                </w:r>
                <w:r w:rsidR="00133558">
                  <w:rPr>
                    <w:noProof/>
                    <w:webHidden/>
                  </w:rPr>
                  <w:instrText xml:space="preserve"> PAGEREF _Toc227419263 \h </w:instrText>
                </w:r>
                <w:r w:rsidR="00133558">
                  <w:rPr>
                    <w:noProof/>
                    <w:webHidden/>
                  </w:rPr>
                </w:r>
                <w:r w:rsidR="00133558">
                  <w:rPr>
                    <w:noProof/>
                    <w:webHidden/>
                  </w:rPr>
                  <w:fldChar w:fldCharType="separate"/>
                </w:r>
                <w:r w:rsidR="00133558">
                  <w:rPr>
                    <w:noProof/>
                    <w:webHidden/>
                  </w:rPr>
                  <w:t>16</w:t>
                </w:r>
                <w:r w:rsidR="00133558">
                  <w:rPr>
                    <w:noProof/>
                    <w:webHidden/>
                  </w:rPr>
                  <w:fldChar w:fldCharType="end"/>
                </w:r>
              </w:hyperlink>
            </w:p>
            <w:p w14:paraId="73EE7ACC" w14:textId="5F1447C7" w:rsidR="00133558" w:rsidRDefault="00F34BC0">
              <w:pPr>
                <w:pStyle w:val="31"/>
                <w:rPr>
                  <w:rFonts w:eastAsiaTheme="minorEastAsia" w:cstheme="minorBidi"/>
                  <w:noProof/>
                  <w:sz w:val="22"/>
                  <w:szCs w:val="22"/>
                </w:rPr>
              </w:pPr>
              <w:hyperlink w:anchor="_Toc227419264" w:history="1">
                <w:r w:rsidR="00133558" w:rsidRPr="00292E66">
                  <w:rPr>
                    <w:rStyle w:val="af7"/>
                    <w:rFonts w:eastAsia="Calibri"/>
                    <w:noProof/>
                  </w:rPr>
                  <w:t>1.3.1 Основы тестирования программного обеспечения</w:t>
                </w:r>
                <w:r w:rsidR="00133558">
                  <w:rPr>
                    <w:noProof/>
                    <w:webHidden/>
                  </w:rPr>
                  <w:tab/>
                </w:r>
                <w:r w:rsidR="00133558">
                  <w:rPr>
                    <w:noProof/>
                    <w:webHidden/>
                  </w:rPr>
                  <w:fldChar w:fldCharType="begin"/>
                </w:r>
                <w:r w:rsidR="00133558">
                  <w:rPr>
                    <w:noProof/>
                    <w:webHidden/>
                  </w:rPr>
                  <w:instrText xml:space="preserve"> PAGEREF _Toc227419264 \h </w:instrText>
                </w:r>
                <w:r w:rsidR="00133558">
                  <w:rPr>
                    <w:noProof/>
                    <w:webHidden/>
                  </w:rPr>
                </w:r>
                <w:r w:rsidR="00133558">
                  <w:rPr>
                    <w:noProof/>
                    <w:webHidden/>
                  </w:rPr>
                  <w:fldChar w:fldCharType="separate"/>
                </w:r>
                <w:r w:rsidR="00133558">
                  <w:rPr>
                    <w:noProof/>
                    <w:webHidden/>
                  </w:rPr>
                  <w:t>16</w:t>
                </w:r>
                <w:r w:rsidR="00133558">
                  <w:rPr>
                    <w:noProof/>
                    <w:webHidden/>
                  </w:rPr>
                  <w:fldChar w:fldCharType="end"/>
                </w:r>
              </w:hyperlink>
            </w:p>
            <w:p w14:paraId="1EE9C7C4" w14:textId="4BF2DA00" w:rsidR="00133558" w:rsidRDefault="00F34BC0">
              <w:pPr>
                <w:pStyle w:val="31"/>
                <w:rPr>
                  <w:rFonts w:eastAsiaTheme="minorEastAsia" w:cstheme="minorBidi"/>
                  <w:noProof/>
                  <w:sz w:val="22"/>
                  <w:szCs w:val="22"/>
                </w:rPr>
              </w:pPr>
              <w:hyperlink w:anchor="_Toc227419265" w:history="1">
                <w:r w:rsidR="00133558" w:rsidRPr="00292E66">
                  <w:rPr>
                    <w:rStyle w:val="af7"/>
                    <w:rFonts w:eastAsia="Calibri"/>
                    <w:noProof/>
                  </w:rPr>
                  <w:t xml:space="preserve">1.3.2 </w:t>
                </w:r>
                <w:r w:rsidR="00133558" w:rsidRPr="00292E66">
                  <w:rPr>
                    <w:rStyle w:val="af7"/>
                    <w:noProof/>
                  </w:rPr>
                  <w:t>Тестирование веб-приложений и его цели</w:t>
                </w:r>
                <w:r w:rsidR="00133558">
                  <w:rPr>
                    <w:noProof/>
                    <w:webHidden/>
                  </w:rPr>
                  <w:tab/>
                </w:r>
                <w:r w:rsidR="00133558">
                  <w:rPr>
                    <w:noProof/>
                    <w:webHidden/>
                  </w:rPr>
                  <w:fldChar w:fldCharType="begin"/>
                </w:r>
                <w:r w:rsidR="00133558">
                  <w:rPr>
                    <w:noProof/>
                    <w:webHidden/>
                  </w:rPr>
                  <w:instrText xml:space="preserve"> PAGEREF _Toc227419265 \h </w:instrText>
                </w:r>
                <w:r w:rsidR="00133558">
                  <w:rPr>
                    <w:noProof/>
                    <w:webHidden/>
                  </w:rPr>
                </w:r>
                <w:r w:rsidR="00133558">
                  <w:rPr>
                    <w:noProof/>
                    <w:webHidden/>
                  </w:rPr>
                  <w:fldChar w:fldCharType="separate"/>
                </w:r>
                <w:r w:rsidR="00133558">
                  <w:rPr>
                    <w:noProof/>
                    <w:webHidden/>
                  </w:rPr>
                  <w:t>18</w:t>
                </w:r>
                <w:r w:rsidR="00133558">
                  <w:rPr>
                    <w:noProof/>
                    <w:webHidden/>
                  </w:rPr>
                  <w:fldChar w:fldCharType="end"/>
                </w:r>
              </w:hyperlink>
            </w:p>
            <w:p w14:paraId="09A17429" w14:textId="030B9830" w:rsidR="00133558" w:rsidRDefault="00F34BC0">
              <w:pPr>
                <w:pStyle w:val="31"/>
                <w:rPr>
                  <w:rFonts w:eastAsiaTheme="minorEastAsia" w:cstheme="minorBidi"/>
                  <w:noProof/>
                  <w:sz w:val="22"/>
                  <w:szCs w:val="22"/>
                </w:rPr>
              </w:pPr>
              <w:hyperlink w:anchor="_Toc227419266" w:history="1">
                <w:r w:rsidR="00133558" w:rsidRPr="00292E66">
                  <w:rPr>
                    <w:rStyle w:val="af7"/>
                    <w:rFonts w:eastAsia="Calibri"/>
                    <w:noProof/>
                  </w:rPr>
                  <w:t>1.3.3 Ручное и автоматизированное тестирование</w:t>
                </w:r>
                <w:r w:rsidR="00133558">
                  <w:rPr>
                    <w:noProof/>
                    <w:webHidden/>
                  </w:rPr>
                  <w:tab/>
                </w:r>
                <w:r w:rsidR="00133558">
                  <w:rPr>
                    <w:noProof/>
                    <w:webHidden/>
                  </w:rPr>
                  <w:fldChar w:fldCharType="begin"/>
                </w:r>
                <w:r w:rsidR="00133558">
                  <w:rPr>
                    <w:noProof/>
                    <w:webHidden/>
                  </w:rPr>
                  <w:instrText xml:space="preserve"> PAGEREF _Toc227419266 \h </w:instrText>
                </w:r>
                <w:r w:rsidR="00133558">
                  <w:rPr>
                    <w:noProof/>
                    <w:webHidden/>
                  </w:rPr>
                </w:r>
                <w:r w:rsidR="00133558">
                  <w:rPr>
                    <w:noProof/>
                    <w:webHidden/>
                  </w:rPr>
                  <w:fldChar w:fldCharType="separate"/>
                </w:r>
                <w:r w:rsidR="00133558">
                  <w:rPr>
                    <w:noProof/>
                    <w:webHidden/>
                  </w:rPr>
                  <w:t>19</w:t>
                </w:r>
                <w:r w:rsidR="00133558">
                  <w:rPr>
                    <w:noProof/>
                    <w:webHidden/>
                  </w:rPr>
                  <w:fldChar w:fldCharType="end"/>
                </w:r>
              </w:hyperlink>
            </w:p>
            <w:p w14:paraId="11F20717" w14:textId="759A81C7" w:rsidR="00133558" w:rsidRDefault="00F34BC0">
              <w:pPr>
                <w:pStyle w:val="31"/>
                <w:rPr>
                  <w:rFonts w:eastAsiaTheme="minorEastAsia" w:cstheme="minorBidi"/>
                  <w:noProof/>
                  <w:sz w:val="22"/>
                  <w:szCs w:val="22"/>
                </w:rPr>
              </w:pPr>
              <w:hyperlink w:anchor="_Toc227419267" w:history="1">
                <w:r w:rsidR="00133558" w:rsidRPr="00292E66">
                  <w:rPr>
                    <w:rStyle w:val="af7"/>
                    <w:rFonts w:eastAsia="Calibri"/>
                    <w:noProof/>
                  </w:rPr>
                  <w:t>1.3.4 Виды тестирования веб-приложений</w:t>
                </w:r>
                <w:r w:rsidR="00133558">
                  <w:rPr>
                    <w:noProof/>
                    <w:webHidden/>
                  </w:rPr>
                  <w:tab/>
                </w:r>
                <w:r w:rsidR="00133558">
                  <w:rPr>
                    <w:noProof/>
                    <w:webHidden/>
                  </w:rPr>
                  <w:fldChar w:fldCharType="begin"/>
                </w:r>
                <w:r w:rsidR="00133558">
                  <w:rPr>
                    <w:noProof/>
                    <w:webHidden/>
                  </w:rPr>
                  <w:instrText xml:space="preserve"> PAGEREF _Toc227419267 \h </w:instrText>
                </w:r>
                <w:r w:rsidR="00133558">
                  <w:rPr>
                    <w:noProof/>
                    <w:webHidden/>
                  </w:rPr>
                </w:r>
                <w:r w:rsidR="00133558">
                  <w:rPr>
                    <w:noProof/>
                    <w:webHidden/>
                  </w:rPr>
                  <w:fldChar w:fldCharType="separate"/>
                </w:r>
                <w:r w:rsidR="00133558">
                  <w:rPr>
                    <w:noProof/>
                    <w:webHidden/>
                  </w:rPr>
                  <w:t>20</w:t>
                </w:r>
                <w:r w:rsidR="00133558">
                  <w:rPr>
                    <w:noProof/>
                    <w:webHidden/>
                  </w:rPr>
                  <w:fldChar w:fldCharType="end"/>
                </w:r>
              </w:hyperlink>
            </w:p>
            <w:p w14:paraId="0D06A7B2" w14:textId="5DC9F658" w:rsidR="00133558" w:rsidRDefault="00F34BC0">
              <w:pPr>
                <w:pStyle w:val="31"/>
                <w:rPr>
                  <w:rFonts w:eastAsiaTheme="minorEastAsia" w:cstheme="minorBidi"/>
                  <w:noProof/>
                  <w:sz w:val="22"/>
                  <w:szCs w:val="22"/>
                </w:rPr>
              </w:pPr>
              <w:hyperlink w:anchor="_Toc227419268" w:history="1">
                <w:r w:rsidR="00133558" w:rsidRPr="00292E66">
                  <w:rPr>
                    <w:rStyle w:val="af7"/>
                    <w:rFonts w:eastAsia="Calibri"/>
                    <w:noProof/>
                  </w:rPr>
                  <w:t>1.3.5 Проверка клиентской и серверной частей</w:t>
                </w:r>
                <w:r w:rsidR="00133558">
                  <w:rPr>
                    <w:noProof/>
                    <w:webHidden/>
                  </w:rPr>
                  <w:tab/>
                </w:r>
                <w:r w:rsidR="00133558">
                  <w:rPr>
                    <w:noProof/>
                    <w:webHidden/>
                  </w:rPr>
                  <w:fldChar w:fldCharType="begin"/>
                </w:r>
                <w:r w:rsidR="00133558">
                  <w:rPr>
                    <w:noProof/>
                    <w:webHidden/>
                  </w:rPr>
                  <w:instrText xml:space="preserve"> PAGEREF _Toc227419268 \h </w:instrText>
                </w:r>
                <w:r w:rsidR="00133558">
                  <w:rPr>
                    <w:noProof/>
                    <w:webHidden/>
                  </w:rPr>
                </w:r>
                <w:r w:rsidR="00133558">
                  <w:rPr>
                    <w:noProof/>
                    <w:webHidden/>
                  </w:rPr>
                  <w:fldChar w:fldCharType="separate"/>
                </w:r>
                <w:r w:rsidR="00133558">
                  <w:rPr>
                    <w:noProof/>
                    <w:webHidden/>
                  </w:rPr>
                  <w:t>22</w:t>
                </w:r>
                <w:r w:rsidR="00133558">
                  <w:rPr>
                    <w:noProof/>
                    <w:webHidden/>
                  </w:rPr>
                  <w:fldChar w:fldCharType="end"/>
                </w:r>
              </w:hyperlink>
            </w:p>
            <w:p w14:paraId="535BFCD4" w14:textId="593675D6" w:rsidR="00133558" w:rsidRDefault="00F34BC0">
              <w:pPr>
                <w:pStyle w:val="31"/>
                <w:rPr>
                  <w:rFonts w:eastAsiaTheme="minorEastAsia" w:cstheme="minorBidi"/>
                  <w:noProof/>
                  <w:sz w:val="22"/>
                  <w:szCs w:val="22"/>
                </w:rPr>
              </w:pPr>
              <w:hyperlink w:anchor="_Toc227419269" w:history="1">
                <w:r w:rsidR="00133558" w:rsidRPr="00292E66">
                  <w:rPr>
                    <w:rStyle w:val="af7"/>
                    <w:rFonts w:eastAsia="Calibri"/>
                    <w:noProof/>
                  </w:rPr>
                  <w:t xml:space="preserve">1.3.6 Проверка интеграций </w:t>
                </w:r>
                <w:r w:rsidR="00133558" w:rsidRPr="00292E66">
                  <w:rPr>
                    <w:rStyle w:val="af7"/>
                    <w:rFonts w:eastAsia="Calibri"/>
                    <w:noProof/>
                    <w:lang w:val="en-US"/>
                  </w:rPr>
                  <w:t>API</w:t>
                </w:r>
                <w:r w:rsidR="00133558" w:rsidRPr="00292E66">
                  <w:rPr>
                    <w:rStyle w:val="af7"/>
                    <w:rFonts w:eastAsia="Calibri"/>
                    <w:noProof/>
                  </w:rPr>
                  <w:t xml:space="preserve"> и базы данных</w:t>
                </w:r>
                <w:r w:rsidR="00133558">
                  <w:rPr>
                    <w:noProof/>
                    <w:webHidden/>
                  </w:rPr>
                  <w:tab/>
                </w:r>
                <w:r w:rsidR="00133558">
                  <w:rPr>
                    <w:noProof/>
                    <w:webHidden/>
                  </w:rPr>
                  <w:fldChar w:fldCharType="begin"/>
                </w:r>
                <w:r w:rsidR="00133558">
                  <w:rPr>
                    <w:noProof/>
                    <w:webHidden/>
                  </w:rPr>
                  <w:instrText xml:space="preserve"> PAGEREF _Toc227419269 \h </w:instrText>
                </w:r>
                <w:r w:rsidR="00133558">
                  <w:rPr>
                    <w:noProof/>
                    <w:webHidden/>
                  </w:rPr>
                </w:r>
                <w:r w:rsidR="00133558">
                  <w:rPr>
                    <w:noProof/>
                    <w:webHidden/>
                  </w:rPr>
                  <w:fldChar w:fldCharType="separate"/>
                </w:r>
                <w:r w:rsidR="00133558">
                  <w:rPr>
                    <w:noProof/>
                    <w:webHidden/>
                  </w:rPr>
                  <w:t>23</w:t>
                </w:r>
                <w:r w:rsidR="00133558">
                  <w:rPr>
                    <w:noProof/>
                    <w:webHidden/>
                  </w:rPr>
                  <w:fldChar w:fldCharType="end"/>
                </w:r>
              </w:hyperlink>
            </w:p>
            <w:p w14:paraId="0AFF2E74" w14:textId="44C59314" w:rsidR="00133558" w:rsidRDefault="00F34BC0">
              <w:pPr>
                <w:pStyle w:val="31"/>
                <w:rPr>
                  <w:rFonts w:eastAsiaTheme="minorEastAsia" w:cstheme="minorBidi"/>
                  <w:noProof/>
                  <w:sz w:val="22"/>
                  <w:szCs w:val="22"/>
                </w:rPr>
              </w:pPr>
              <w:hyperlink w:anchor="_Toc227419270" w:history="1">
                <w:r w:rsidR="00133558" w:rsidRPr="00292E66">
                  <w:rPr>
                    <w:rStyle w:val="af7"/>
                    <w:rFonts w:eastAsia="Calibri"/>
                    <w:noProof/>
                  </w:rPr>
                  <w:t>1.3.7 Проверка пользовательского интерфейса</w:t>
                </w:r>
                <w:r w:rsidR="00133558">
                  <w:rPr>
                    <w:noProof/>
                    <w:webHidden/>
                  </w:rPr>
                  <w:tab/>
                </w:r>
                <w:r w:rsidR="00133558">
                  <w:rPr>
                    <w:noProof/>
                    <w:webHidden/>
                  </w:rPr>
                  <w:fldChar w:fldCharType="begin"/>
                </w:r>
                <w:r w:rsidR="00133558">
                  <w:rPr>
                    <w:noProof/>
                    <w:webHidden/>
                  </w:rPr>
                  <w:instrText xml:space="preserve"> PAGEREF _Toc227419270 \h </w:instrText>
                </w:r>
                <w:r w:rsidR="00133558">
                  <w:rPr>
                    <w:noProof/>
                    <w:webHidden/>
                  </w:rPr>
                </w:r>
                <w:r w:rsidR="00133558">
                  <w:rPr>
                    <w:noProof/>
                    <w:webHidden/>
                  </w:rPr>
                  <w:fldChar w:fldCharType="separate"/>
                </w:r>
                <w:r w:rsidR="00133558">
                  <w:rPr>
                    <w:noProof/>
                    <w:webHidden/>
                  </w:rPr>
                  <w:t>24</w:t>
                </w:r>
                <w:r w:rsidR="00133558">
                  <w:rPr>
                    <w:noProof/>
                    <w:webHidden/>
                  </w:rPr>
                  <w:fldChar w:fldCharType="end"/>
                </w:r>
              </w:hyperlink>
            </w:p>
            <w:p w14:paraId="7AA5DF05" w14:textId="117ACE3E" w:rsidR="00133558" w:rsidRDefault="00F34BC0">
              <w:pPr>
                <w:pStyle w:val="21"/>
                <w:rPr>
                  <w:rFonts w:eastAsiaTheme="minorEastAsia" w:cstheme="minorBidi"/>
                  <w:b w:val="0"/>
                  <w:bCs w:val="0"/>
                  <w:noProof/>
                </w:rPr>
              </w:pPr>
              <w:hyperlink w:anchor="_Toc227419271" w:history="1">
                <w:r w:rsidR="00133558" w:rsidRPr="00292E66">
                  <w:rPr>
                    <w:rStyle w:val="af7"/>
                    <w:rFonts w:eastAsia="Calibri"/>
                    <w:noProof/>
                  </w:rPr>
                  <w:t>Выводы по главе 1</w:t>
                </w:r>
                <w:r w:rsidR="00133558">
                  <w:rPr>
                    <w:noProof/>
                    <w:webHidden/>
                  </w:rPr>
                  <w:tab/>
                </w:r>
                <w:r w:rsidR="00133558">
                  <w:rPr>
                    <w:noProof/>
                    <w:webHidden/>
                  </w:rPr>
                  <w:fldChar w:fldCharType="begin"/>
                </w:r>
                <w:r w:rsidR="00133558">
                  <w:rPr>
                    <w:noProof/>
                    <w:webHidden/>
                  </w:rPr>
                  <w:instrText xml:space="preserve"> PAGEREF _Toc227419271 \h </w:instrText>
                </w:r>
                <w:r w:rsidR="00133558">
                  <w:rPr>
                    <w:noProof/>
                    <w:webHidden/>
                  </w:rPr>
                </w:r>
                <w:r w:rsidR="00133558">
                  <w:rPr>
                    <w:noProof/>
                    <w:webHidden/>
                  </w:rPr>
                  <w:fldChar w:fldCharType="separate"/>
                </w:r>
                <w:r w:rsidR="00133558">
                  <w:rPr>
                    <w:noProof/>
                    <w:webHidden/>
                  </w:rPr>
                  <w:t>25</w:t>
                </w:r>
                <w:r w:rsidR="00133558">
                  <w:rPr>
                    <w:noProof/>
                    <w:webHidden/>
                  </w:rPr>
                  <w:fldChar w:fldCharType="end"/>
                </w:r>
              </w:hyperlink>
            </w:p>
            <w:p w14:paraId="4869BC93" w14:textId="1FB332D5" w:rsidR="00133558" w:rsidRDefault="00F34BC0">
              <w:pPr>
                <w:pStyle w:val="11"/>
                <w:rPr>
                  <w:rFonts w:asciiTheme="minorHAnsi" w:eastAsiaTheme="minorEastAsia" w:hAnsiTheme="minorHAnsi" w:cstheme="minorBidi"/>
                  <w:sz w:val="22"/>
                  <w:szCs w:val="22"/>
                </w:rPr>
              </w:pPr>
              <w:hyperlink w:anchor="_Toc227419272" w:history="1">
                <w:r w:rsidR="00133558" w:rsidRPr="00292E66">
                  <w:rPr>
                    <w:rStyle w:val="af7"/>
                  </w:rPr>
                  <w:t>2 ПРОЕКТИРОВАНИЕ ПЛАНА ТЕСТИРОВАНИЯ</w:t>
                </w:r>
                <w:r w:rsidR="00133558">
                  <w:rPr>
                    <w:webHidden/>
                  </w:rPr>
                  <w:tab/>
                </w:r>
                <w:r w:rsidR="00133558">
                  <w:rPr>
                    <w:webHidden/>
                  </w:rPr>
                  <w:fldChar w:fldCharType="begin"/>
                </w:r>
                <w:r w:rsidR="00133558">
                  <w:rPr>
                    <w:webHidden/>
                  </w:rPr>
                  <w:instrText xml:space="preserve"> PAGEREF _Toc227419272 \h </w:instrText>
                </w:r>
                <w:r w:rsidR="00133558">
                  <w:rPr>
                    <w:webHidden/>
                  </w:rPr>
                </w:r>
                <w:r w:rsidR="00133558">
                  <w:rPr>
                    <w:webHidden/>
                  </w:rPr>
                  <w:fldChar w:fldCharType="separate"/>
                </w:r>
                <w:r w:rsidR="00133558">
                  <w:rPr>
                    <w:webHidden/>
                  </w:rPr>
                  <w:t>27</w:t>
                </w:r>
                <w:r w:rsidR="00133558">
                  <w:rPr>
                    <w:webHidden/>
                  </w:rPr>
                  <w:fldChar w:fldCharType="end"/>
                </w:r>
              </w:hyperlink>
            </w:p>
            <w:p w14:paraId="1B7433B0" w14:textId="5D55F525" w:rsidR="00133558" w:rsidRDefault="00F34BC0">
              <w:pPr>
                <w:pStyle w:val="21"/>
                <w:rPr>
                  <w:rFonts w:eastAsiaTheme="minorEastAsia" w:cstheme="minorBidi"/>
                  <w:b w:val="0"/>
                  <w:bCs w:val="0"/>
                  <w:noProof/>
                </w:rPr>
              </w:pPr>
              <w:hyperlink w:anchor="_Toc227419273" w:history="1">
                <w:r w:rsidR="00133558" w:rsidRPr="00292E66">
                  <w:rPr>
                    <w:rStyle w:val="af7"/>
                    <w:rFonts w:eastAsia="Calibri"/>
                    <w:noProof/>
                  </w:rPr>
                  <w:t>2.1 Концепция и архитектура стартапа</w:t>
                </w:r>
                <w:r w:rsidR="00133558">
                  <w:rPr>
                    <w:noProof/>
                    <w:webHidden/>
                  </w:rPr>
                  <w:tab/>
                </w:r>
                <w:r w:rsidR="00133558">
                  <w:rPr>
                    <w:noProof/>
                    <w:webHidden/>
                  </w:rPr>
                  <w:fldChar w:fldCharType="begin"/>
                </w:r>
                <w:r w:rsidR="00133558">
                  <w:rPr>
                    <w:noProof/>
                    <w:webHidden/>
                  </w:rPr>
                  <w:instrText xml:space="preserve"> PAGEREF _Toc227419273 \h </w:instrText>
                </w:r>
                <w:r w:rsidR="00133558">
                  <w:rPr>
                    <w:noProof/>
                    <w:webHidden/>
                  </w:rPr>
                </w:r>
                <w:r w:rsidR="00133558">
                  <w:rPr>
                    <w:noProof/>
                    <w:webHidden/>
                  </w:rPr>
                  <w:fldChar w:fldCharType="separate"/>
                </w:r>
                <w:r w:rsidR="00133558">
                  <w:rPr>
                    <w:noProof/>
                    <w:webHidden/>
                  </w:rPr>
                  <w:t>27</w:t>
                </w:r>
                <w:r w:rsidR="00133558">
                  <w:rPr>
                    <w:noProof/>
                    <w:webHidden/>
                  </w:rPr>
                  <w:fldChar w:fldCharType="end"/>
                </w:r>
              </w:hyperlink>
            </w:p>
            <w:p w14:paraId="53EFAA13" w14:textId="7C6061C6" w:rsidR="00133558" w:rsidRDefault="00F34BC0">
              <w:pPr>
                <w:pStyle w:val="31"/>
                <w:rPr>
                  <w:rFonts w:eastAsiaTheme="minorEastAsia" w:cstheme="minorBidi"/>
                  <w:noProof/>
                  <w:sz w:val="22"/>
                  <w:szCs w:val="22"/>
                </w:rPr>
              </w:pPr>
              <w:hyperlink w:anchor="_Toc227419274" w:history="1">
                <w:r w:rsidR="00133558" w:rsidRPr="00292E66">
                  <w:rPr>
                    <w:rStyle w:val="af7"/>
                    <w:rFonts w:eastAsia="Calibri"/>
                    <w:noProof/>
                  </w:rPr>
                  <w:t>2.1.1 Описание продукта и его возможности</w:t>
                </w:r>
                <w:r w:rsidR="00133558">
                  <w:rPr>
                    <w:noProof/>
                    <w:webHidden/>
                  </w:rPr>
                  <w:tab/>
                </w:r>
                <w:r w:rsidR="00133558">
                  <w:rPr>
                    <w:noProof/>
                    <w:webHidden/>
                  </w:rPr>
                  <w:fldChar w:fldCharType="begin"/>
                </w:r>
                <w:r w:rsidR="00133558">
                  <w:rPr>
                    <w:noProof/>
                    <w:webHidden/>
                  </w:rPr>
                  <w:instrText xml:space="preserve"> PAGEREF _Toc227419274 \h </w:instrText>
                </w:r>
                <w:r w:rsidR="00133558">
                  <w:rPr>
                    <w:noProof/>
                    <w:webHidden/>
                  </w:rPr>
                </w:r>
                <w:r w:rsidR="00133558">
                  <w:rPr>
                    <w:noProof/>
                    <w:webHidden/>
                  </w:rPr>
                  <w:fldChar w:fldCharType="separate"/>
                </w:r>
                <w:r w:rsidR="00133558">
                  <w:rPr>
                    <w:noProof/>
                    <w:webHidden/>
                  </w:rPr>
                  <w:t>27</w:t>
                </w:r>
                <w:r w:rsidR="00133558">
                  <w:rPr>
                    <w:noProof/>
                    <w:webHidden/>
                  </w:rPr>
                  <w:fldChar w:fldCharType="end"/>
                </w:r>
              </w:hyperlink>
            </w:p>
            <w:p w14:paraId="2C5C6B27" w14:textId="758B2C3F" w:rsidR="00133558" w:rsidRDefault="00F34BC0">
              <w:pPr>
                <w:pStyle w:val="31"/>
                <w:rPr>
                  <w:rFonts w:eastAsiaTheme="minorEastAsia" w:cstheme="minorBidi"/>
                  <w:noProof/>
                  <w:sz w:val="22"/>
                  <w:szCs w:val="22"/>
                </w:rPr>
              </w:pPr>
              <w:hyperlink w:anchor="_Toc227419275" w:history="1">
                <w:r w:rsidR="00133558" w:rsidRPr="00292E66">
                  <w:rPr>
                    <w:rStyle w:val="af7"/>
                    <w:rFonts w:eastAsia="Calibri"/>
                    <w:noProof/>
                  </w:rPr>
                  <w:t>2.1.2 Технологический стек и архитектура системы</w:t>
                </w:r>
                <w:r w:rsidR="00133558">
                  <w:rPr>
                    <w:noProof/>
                    <w:webHidden/>
                  </w:rPr>
                  <w:tab/>
                </w:r>
                <w:r w:rsidR="00133558">
                  <w:rPr>
                    <w:noProof/>
                    <w:webHidden/>
                  </w:rPr>
                  <w:fldChar w:fldCharType="begin"/>
                </w:r>
                <w:r w:rsidR="00133558">
                  <w:rPr>
                    <w:noProof/>
                    <w:webHidden/>
                  </w:rPr>
                  <w:instrText xml:space="preserve"> PAGEREF _Toc227419275 \h </w:instrText>
                </w:r>
                <w:r w:rsidR="00133558">
                  <w:rPr>
                    <w:noProof/>
                    <w:webHidden/>
                  </w:rPr>
                </w:r>
                <w:r w:rsidR="00133558">
                  <w:rPr>
                    <w:noProof/>
                    <w:webHidden/>
                  </w:rPr>
                  <w:fldChar w:fldCharType="separate"/>
                </w:r>
                <w:r w:rsidR="00133558">
                  <w:rPr>
                    <w:noProof/>
                    <w:webHidden/>
                  </w:rPr>
                  <w:t>28</w:t>
                </w:r>
                <w:r w:rsidR="00133558">
                  <w:rPr>
                    <w:noProof/>
                    <w:webHidden/>
                  </w:rPr>
                  <w:fldChar w:fldCharType="end"/>
                </w:r>
              </w:hyperlink>
            </w:p>
            <w:p w14:paraId="70877F3F" w14:textId="705C8533" w:rsidR="00133558" w:rsidRDefault="00F34BC0">
              <w:pPr>
                <w:pStyle w:val="21"/>
                <w:rPr>
                  <w:rFonts w:eastAsiaTheme="minorEastAsia" w:cstheme="minorBidi"/>
                  <w:b w:val="0"/>
                  <w:bCs w:val="0"/>
                  <w:noProof/>
                </w:rPr>
              </w:pPr>
              <w:hyperlink w:anchor="_Toc227419276" w:history="1">
                <w:r w:rsidR="00133558" w:rsidRPr="00292E66">
                  <w:rPr>
                    <w:rStyle w:val="af7"/>
                    <w:rFonts w:eastAsia="Calibri"/>
                    <w:noProof/>
                  </w:rPr>
                  <w:t>2.2 Формирование требований к тестированию</w:t>
                </w:r>
                <w:r w:rsidR="00133558">
                  <w:rPr>
                    <w:noProof/>
                    <w:webHidden/>
                  </w:rPr>
                  <w:tab/>
                </w:r>
                <w:r w:rsidR="00133558">
                  <w:rPr>
                    <w:noProof/>
                    <w:webHidden/>
                  </w:rPr>
                  <w:fldChar w:fldCharType="begin"/>
                </w:r>
                <w:r w:rsidR="00133558">
                  <w:rPr>
                    <w:noProof/>
                    <w:webHidden/>
                  </w:rPr>
                  <w:instrText xml:space="preserve"> PAGEREF _Toc227419276 \h </w:instrText>
                </w:r>
                <w:r w:rsidR="00133558">
                  <w:rPr>
                    <w:noProof/>
                    <w:webHidden/>
                  </w:rPr>
                </w:r>
                <w:r w:rsidR="00133558">
                  <w:rPr>
                    <w:noProof/>
                    <w:webHidden/>
                  </w:rPr>
                  <w:fldChar w:fldCharType="separate"/>
                </w:r>
                <w:r w:rsidR="00133558">
                  <w:rPr>
                    <w:noProof/>
                    <w:webHidden/>
                  </w:rPr>
                  <w:t>29</w:t>
                </w:r>
                <w:r w:rsidR="00133558">
                  <w:rPr>
                    <w:noProof/>
                    <w:webHidden/>
                  </w:rPr>
                  <w:fldChar w:fldCharType="end"/>
                </w:r>
              </w:hyperlink>
            </w:p>
            <w:p w14:paraId="19298A0D" w14:textId="42329251" w:rsidR="00133558" w:rsidRDefault="00F34BC0">
              <w:pPr>
                <w:pStyle w:val="31"/>
                <w:rPr>
                  <w:rFonts w:eastAsiaTheme="minorEastAsia" w:cstheme="minorBidi"/>
                  <w:noProof/>
                  <w:sz w:val="22"/>
                  <w:szCs w:val="22"/>
                </w:rPr>
              </w:pPr>
              <w:hyperlink w:anchor="_Toc227419277" w:history="1">
                <w:r w:rsidR="00133558" w:rsidRPr="00292E66">
                  <w:rPr>
                    <w:rStyle w:val="af7"/>
                    <w:rFonts w:eastAsia="Calibri"/>
                    <w:noProof/>
                  </w:rPr>
                  <w:t>2.2.1 Функциональные требования к системе</w:t>
                </w:r>
                <w:r w:rsidR="00133558">
                  <w:rPr>
                    <w:noProof/>
                    <w:webHidden/>
                  </w:rPr>
                  <w:tab/>
                </w:r>
                <w:r w:rsidR="00133558">
                  <w:rPr>
                    <w:noProof/>
                    <w:webHidden/>
                  </w:rPr>
                  <w:fldChar w:fldCharType="begin"/>
                </w:r>
                <w:r w:rsidR="00133558">
                  <w:rPr>
                    <w:noProof/>
                    <w:webHidden/>
                  </w:rPr>
                  <w:instrText xml:space="preserve"> PAGEREF _Toc227419277 \h </w:instrText>
                </w:r>
                <w:r w:rsidR="00133558">
                  <w:rPr>
                    <w:noProof/>
                    <w:webHidden/>
                  </w:rPr>
                </w:r>
                <w:r w:rsidR="00133558">
                  <w:rPr>
                    <w:noProof/>
                    <w:webHidden/>
                  </w:rPr>
                  <w:fldChar w:fldCharType="separate"/>
                </w:r>
                <w:r w:rsidR="00133558">
                  <w:rPr>
                    <w:noProof/>
                    <w:webHidden/>
                  </w:rPr>
                  <w:t>29</w:t>
                </w:r>
                <w:r w:rsidR="00133558">
                  <w:rPr>
                    <w:noProof/>
                    <w:webHidden/>
                  </w:rPr>
                  <w:fldChar w:fldCharType="end"/>
                </w:r>
              </w:hyperlink>
            </w:p>
            <w:p w14:paraId="69A1D96E" w14:textId="39CC5FE3" w:rsidR="00133558" w:rsidRDefault="00F34BC0">
              <w:pPr>
                <w:pStyle w:val="31"/>
                <w:rPr>
                  <w:rFonts w:eastAsiaTheme="minorEastAsia" w:cstheme="minorBidi"/>
                  <w:noProof/>
                  <w:sz w:val="22"/>
                  <w:szCs w:val="22"/>
                </w:rPr>
              </w:pPr>
              <w:hyperlink w:anchor="_Toc227419278" w:history="1">
                <w:r w:rsidR="00133558" w:rsidRPr="00292E66">
                  <w:rPr>
                    <w:rStyle w:val="af7"/>
                    <w:rFonts w:eastAsia="Calibri"/>
                    <w:noProof/>
                  </w:rPr>
                  <w:t>2.2.2 Нефункциональные требования к системе</w:t>
                </w:r>
                <w:r w:rsidR="00133558">
                  <w:rPr>
                    <w:noProof/>
                    <w:webHidden/>
                  </w:rPr>
                  <w:tab/>
                </w:r>
                <w:r w:rsidR="00133558">
                  <w:rPr>
                    <w:noProof/>
                    <w:webHidden/>
                  </w:rPr>
                  <w:fldChar w:fldCharType="begin"/>
                </w:r>
                <w:r w:rsidR="00133558">
                  <w:rPr>
                    <w:noProof/>
                    <w:webHidden/>
                  </w:rPr>
                  <w:instrText xml:space="preserve"> PAGEREF _Toc227419278 \h </w:instrText>
                </w:r>
                <w:r w:rsidR="00133558">
                  <w:rPr>
                    <w:noProof/>
                    <w:webHidden/>
                  </w:rPr>
                </w:r>
                <w:r w:rsidR="00133558">
                  <w:rPr>
                    <w:noProof/>
                    <w:webHidden/>
                  </w:rPr>
                  <w:fldChar w:fldCharType="separate"/>
                </w:r>
                <w:r w:rsidR="00133558">
                  <w:rPr>
                    <w:noProof/>
                    <w:webHidden/>
                  </w:rPr>
                  <w:t>32</w:t>
                </w:r>
                <w:r w:rsidR="00133558">
                  <w:rPr>
                    <w:noProof/>
                    <w:webHidden/>
                  </w:rPr>
                  <w:fldChar w:fldCharType="end"/>
                </w:r>
              </w:hyperlink>
            </w:p>
            <w:p w14:paraId="011F4075" w14:textId="4E0F3586" w:rsidR="00133558" w:rsidRDefault="00F34BC0">
              <w:pPr>
                <w:pStyle w:val="31"/>
                <w:rPr>
                  <w:rFonts w:eastAsiaTheme="minorEastAsia" w:cstheme="minorBidi"/>
                  <w:noProof/>
                  <w:sz w:val="22"/>
                  <w:szCs w:val="22"/>
                </w:rPr>
              </w:pPr>
              <w:hyperlink w:anchor="_Toc227419279" w:history="1">
                <w:r w:rsidR="00133558" w:rsidRPr="00292E66">
                  <w:rPr>
                    <w:rStyle w:val="af7"/>
                    <w:rFonts w:eastAsia="Calibri"/>
                    <w:noProof/>
                  </w:rPr>
                  <w:t>2.2.3 Требования к процессу тестирования</w:t>
                </w:r>
                <w:r w:rsidR="00133558">
                  <w:rPr>
                    <w:noProof/>
                    <w:webHidden/>
                  </w:rPr>
                  <w:tab/>
                </w:r>
                <w:r w:rsidR="00133558">
                  <w:rPr>
                    <w:noProof/>
                    <w:webHidden/>
                  </w:rPr>
                  <w:fldChar w:fldCharType="begin"/>
                </w:r>
                <w:r w:rsidR="00133558">
                  <w:rPr>
                    <w:noProof/>
                    <w:webHidden/>
                  </w:rPr>
                  <w:instrText xml:space="preserve"> PAGEREF _Toc227419279 \h </w:instrText>
                </w:r>
                <w:r w:rsidR="00133558">
                  <w:rPr>
                    <w:noProof/>
                    <w:webHidden/>
                  </w:rPr>
                </w:r>
                <w:r w:rsidR="00133558">
                  <w:rPr>
                    <w:noProof/>
                    <w:webHidden/>
                  </w:rPr>
                  <w:fldChar w:fldCharType="separate"/>
                </w:r>
                <w:r w:rsidR="00133558">
                  <w:rPr>
                    <w:noProof/>
                    <w:webHidden/>
                  </w:rPr>
                  <w:t>34</w:t>
                </w:r>
                <w:r w:rsidR="00133558">
                  <w:rPr>
                    <w:noProof/>
                    <w:webHidden/>
                  </w:rPr>
                  <w:fldChar w:fldCharType="end"/>
                </w:r>
              </w:hyperlink>
            </w:p>
            <w:p w14:paraId="26F886C5" w14:textId="1EC1F6C5" w:rsidR="00133558" w:rsidRDefault="00F34BC0">
              <w:pPr>
                <w:pStyle w:val="21"/>
                <w:rPr>
                  <w:rFonts w:eastAsiaTheme="minorEastAsia" w:cstheme="minorBidi"/>
                  <w:b w:val="0"/>
                  <w:bCs w:val="0"/>
                  <w:noProof/>
                </w:rPr>
              </w:pPr>
              <w:hyperlink w:anchor="_Toc227419280" w:history="1">
                <w:r w:rsidR="00133558" w:rsidRPr="00292E66">
                  <w:rPr>
                    <w:rStyle w:val="af7"/>
                    <w:rFonts w:eastAsia="Calibri"/>
                    <w:noProof/>
                  </w:rPr>
                  <w:t>2.3 Разработка плана тестирования и выбор инструментов</w:t>
                </w:r>
                <w:r w:rsidR="00133558">
                  <w:rPr>
                    <w:noProof/>
                    <w:webHidden/>
                  </w:rPr>
                  <w:tab/>
                </w:r>
                <w:r w:rsidR="00133558">
                  <w:rPr>
                    <w:noProof/>
                    <w:webHidden/>
                  </w:rPr>
                  <w:fldChar w:fldCharType="begin"/>
                </w:r>
                <w:r w:rsidR="00133558">
                  <w:rPr>
                    <w:noProof/>
                    <w:webHidden/>
                  </w:rPr>
                  <w:instrText xml:space="preserve"> PAGEREF _Toc227419280 \h </w:instrText>
                </w:r>
                <w:r w:rsidR="00133558">
                  <w:rPr>
                    <w:noProof/>
                    <w:webHidden/>
                  </w:rPr>
                </w:r>
                <w:r w:rsidR="00133558">
                  <w:rPr>
                    <w:noProof/>
                    <w:webHidden/>
                  </w:rPr>
                  <w:fldChar w:fldCharType="separate"/>
                </w:r>
                <w:r w:rsidR="00133558">
                  <w:rPr>
                    <w:noProof/>
                    <w:webHidden/>
                  </w:rPr>
                  <w:t>35</w:t>
                </w:r>
                <w:r w:rsidR="00133558">
                  <w:rPr>
                    <w:noProof/>
                    <w:webHidden/>
                  </w:rPr>
                  <w:fldChar w:fldCharType="end"/>
                </w:r>
              </w:hyperlink>
            </w:p>
            <w:p w14:paraId="27570B3C" w14:textId="15ECFCB6" w:rsidR="00133558" w:rsidRDefault="00F34BC0">
              <w:pPr>
                <w:pStyle w:val="31"/>
                <w:rPr>
                  <w:rFonts w:eastAsiaTheme="minorEastAsia" w:cstheme="minorBidi"/>
                  <w:noProof/>
                  <w:sz w:val="22"/>
                  <w:szCs w:val="22"/>
                </w:rPr>
              </w:pPr>
              <w:hyperlink w:anchor="_Toc227419281" w:history="1">
                <w:r w:rsidR="00133558" w:rsidRPr="00292E66">
                  <w:rPr>
                    <w:rStyle w:val="af7"/>
                    <w:rFonts w:eastAsia="Calibri"/>
                    <w:noProof/>
                  </w:rPr>
                  <w:t>2.3.1 Пирамида тестирования</w:t>
                </w:r>
                <w:r w:rsidR="00133558">
                  <w:rPr>
                    <w:noProof/>
                    <w:webHidden/>
                  </w:rPr>
                  <w:tab/>
                </w:r>
                <w:r w:rsidR="00133558">
                  <w:rPr>
                    <w:noProof/>
                    <w:webHidden/>
                  </w:rPr>
                  <w:fldChar w:fldCharType="begin"/>
                </w:r>
                <w:r w:rsidR="00133558">
                  <w:rPr>
                    <w:noProof/>
                    <w:webHidden/>
                  </w:rPr>
                  <w:instrText xml:space="preserve"> PAGEREF _Toc227419281 \h </w:instrText>
                </w:r>
                <w:r w:rsidR="00133558">
                  <w:rPr>
                    <w:noProof/>
                    <w:webHidden/>
                  </w:rPr>
                </w:r>
                <w:r w:rsidR="00133558">
                  <w:rPr>
                    <w:noProof/>
                    <w:webHidden/>
                  </w:rPr>
                  <w:fldChar w:fldCharType="separate"/>
                </w:r>
                <w:r w:rsidR="00133558">
                  <w:rPr>
                    <w:noProof/>
                    <w:webHidden/>
                  </w:rPr>
                  <w:t>35</w:t>
                </w:r>
                <w:r w:rsidR="00133558">
                  <w:rPr>
                    <w:noProof/>
                    <w:webHidden/>
                  </w:rPr>
                  <w:fldChar w:fldCharType="end"/>
                </w:r>
              </w:hyperlink>
            </w:p>
            <w:p w14:paraId="5156CFB4" w14:textId="6285C73B" w:rsidR="00133558" w:rsidRDefault="00F34BC0">
              <w:pPr>
                <w:pStyle w:val="31"/>
                <w:rPr>
                  <w:rFonts w:eastAsiaTheme="minorEastAsia" w:cstheme="minorBidi"/>
                  <w:noProof/>
                  <w:sz w:val="22"/>
                  <w:szCs w:val="22"/>
                </w:rPr>
              </w:pPr>
              <w:hyperlink w:anchor="_Toc227419282" w:history="1">
                <w:r w:rsidR="00133558" w:rsidRPr="00292E66">
                  <w:rPr>
                    <w:rStyle w:val="af7"/>
                    <w:rFonts w:eastAsia="Calibri"/>
                    <w:noProof/>
                  </w:rPr>
                  <w:t>2.3.2 Тестирование за пределами пирамиды</w:t>
                </w:r>
                <w:r w:rsidR="00133558">
                  <w:rPr>
                    <w:noProof/>
                    <w:webHidden/>
                  </w:rPr>
                  <w:tab/>
                </w:r>
                <w:r w:rsidR="00133558">
                  <w:rPr>
                    <w:noProof/>
                    <w:webHidden/>
                  </w:rPr>
                  <w:fldChar w:fldCharType="begin"/>
                </w:r>
                <w:r w:rsidR="00133558">
                  <w:rPr>
                    <w:noProof/>
                    <w:webHidden/>
                  </w:rPr>
                  <w:instrText xml:space="preserve"> PAGEREF _Toc227419282 \h </w:instrText>
                </w:r>
                <w:r w:rsidR="00133558">
                  <w:rPr>
                    <w:noProof/>
                    <w:webHidden/>
                  </w:rPr>
                </w:r>
                <w:r w:rsidR="00133558">
                  <w:rPr>
                    <w:noProof/>
                    <w:webHidden/>
                  </w:rPr>
                  <w:fldChar w:fldCharType="separate"/>
                </w:r>
                <w:r w:rsidR="00133558">
                  <w:rPr>
                    <w:noProof/>
                    <w:webHidden/>
                  </w:rPr>
                  <w:t>36</w:t>
                </w:r>
                <w:r w:rsidR="00133558">
                  <w:rPr>
                    <w:noProof/>
                    <w:webHidden/>
                  </w:rPr>
                  <w:fldChar w:fldCharType="end"/>
                </w:r>
              </w:hyperlink>
            </w:p>
            <w:p w14:paraId="0A6B18DA" w14:textId="33604974" w:rsidR="00133558" w:rsidRDefault="00F34BC0">
              <w:pPr>
                <w:pStyle w:val="31"/>
                <w:rPr>
                  <w:rFonts w:eastAsiaTheme="minorEastAsia" w:cstheme="minorBidi"/>
                  <w:noProof/>
                  <w:sz w:val="22"/>
                  <w:szCs w:val="22"/>
                </w:rPr>
              </w:pPr>
              <w:hyperlink w:anchor="_Toc227419283" w:history="1">
                <w:r w:rsidR="00133558" w:rsidRPr="00292E66">
                  <w:rPr>
                    <w:rStyle w:val="af7"/>
                    <w:rFonts w:eastAsia="Calibri"/>
                    <w:noProof/>
                  </w:rPr>
                  <w:t>2.3.3 План тестирования</w:t>
                </w:r>
                <w:r w:rsidR="00133558">
                  <w:rPr>
                    <w:noProof/>
                    <w:webHidden/>
                  </w:rPr>
                  <w:tab/>
                </w:r>
                <w:r w:rsidR="00133558">
                  <w:rPr>
                    <w:noProof/>
                    <w:webHidden/>
                  </w:rPr>
                  <w:fldChar w:fldCharType="begin"/>
                </w:r>
                <w:r w:rsidR="00133558">
                  <w:rPr>
                    <w:noProof/>
                    <w:webHidden/>
                  </w:rPr>
                  <w:instrText xml:space="preserve"> PAGEREF _Toc227419283 \h </w:instrText>
                </w:r>
                <w:r w:rsidR="00133558">
                  <w:rPr>
                    <w:noProof/>
                    <w:webHidden/>
                  </w:rPr>
                </w:r>
                <w:r w:rsidR="00133558">
                  <w:rPr>
                    <w:noProof/>
                    <w:webHidden/>
                  </w:rPr>
                  <w:fldChar w:fldCharType="separate"/>
                </w:r>
                <w:r w:rsidR="00133558">
                  <w:rPr>
                    <w:noProof/>
                    <w:webHidden/>
                  </w:rPr>
                  <w:t>38</w:t>
                </w:r>
                <w:r w:rsidR="00133558">
                  <w:rPr>
                    <w:noProof/>
                    <w:webHidden/>
                  </w:rPr>
                  <w:fldChar w:fldCharType="end"/>
                </w:r>
              </w:hyperlink>
            </w:p>
            <w:p w14:paraId="49A526EE" w14:textId="4BE00440" w:rsidR="00133558" w:rsidRDefault="00F34BC0">
              <w:pPr>
                <w:pStyle w:val="31"/>
                <w:rPr>
                  <w:rFonts w:eastAsiaTheme="minorEastAsia" w:cstheme="minorBidi"/>
                  <w:noProof/>
                  <w:sz w:val="22"/>
                  <w:szCs w:val="22"/>
                </w:rPr>
              </w:pPr>
              <w:hyperlink w:anchor="_Toc227419284" w:history="1">
                <w:r w:rsidR="00133558" w:rsidRPr="00292E66">
                  <w:rPr>
                    <w:rStyle w:val="af7"/>
                    <w:rFonts w:eastAsia="Calibri"/>
                    <w:noProof/>
                  </w:rPr>
                  <w:t>2.3.4 Выбор средств автоматизации и настройка CI/CD</w:t>
                </w:r>
                <w:r w:rsidR="00133558">
                  <w:rPr>
                    <w:noProof/>
                    <w:webHidden/>
                  </w:rPr>
                  <w:tab/>
                </w:r>
                <w:r w:rsidR="00133558">
                  <w:rPr>
                    <w:noProof/>
                    <w:webHidden/>
                  </w:rPr>
                  <w:fldChar w:fldCharType="begin"/>
                </w:r>
                <w:r w:rsidR="00133558">
                  <w:rPr>
                    <w:noProof/>
                    <w:webHidden/>
                  </w:rPr>
                  <w:instrText xml:space="preserve"> PAGEREF _Toc227419284 \h </w:instrText>
                </w:r>
                <w:r w:rsidR="00133558">
                  <w:rPr>
                    <w:noProof/>
                    <w:webHidden/>
                  </w:rPr>
                </w:r>
                <w:r w:rsidR="00133558">
                  <w:rPr>
                    <w:noProof/>
                    <w:webHidden/>
                  </w:rPr>
                  <w:fldChar w:fldCharType="separate"/>
                </w:r>
                <w:r w:rsidR="00133558">
                  <w:rPr>
                    <w:noProof/>
                    <w:webHidden/>
                  </w:rPr>
                  <w:t>39</w:t>
                </w:r>
                <w:r w:rsidR="00133558">
                  <w:rPr>
                    <w:noProof/>
                    <w:webHidden/>
                  </w:rPr>
                  <w:fldChar w:fldCharType="end"/>
                </w:r>
              </w:hyperlink>
            </w:p>
            <w:p w14:paraId="5FD35A17" w14:textId="6BF50112" w:rsidR="00133558" w:rsidRDefault="00F34BC0">
              <w:pPr>
                <w:pStyle w:val="21"/>
                <w:rPr>
                  <w:rFonts w:eastAsiaTheme="minorEastAsia" w:cstheme="minorBidi"/>
                  <w:b w:val="0"/>
                  <w:bCs w:val="0"/>
                  <w:noProof/>
                </w:rPr>
              </w:pPr>
              <w:hyperlink w:anchor="_Toc227419285" w:history="1">
                <w:r w:rsidR="00133558" w:rsidRPr="00292E66">
                  <w:rPr>
                    <w:rStyle w:val="af7"/>
                    <w:rFonts w:eastAsia="Calibri"/>
                    <w:noProof/>
                  </w:rPr>
                  <w:t>Выводы по главе 2</w:t>
                </w:r>
                <w:r w:rsidR="00133558">
                  <w:rPr>
                    <w:noProof/>
                    <w:webHidden/>
                  </w:rPr>
                  <w:tab/>
                </w:r>
                <w:r w:rsidR="00133558">
                  <w:rPr>
                    <w:noProof/>
                    <w:webHidden/>
                  </w:rPr>
                  <w:fldChar w:fldCharType="begin"/>
                </w:r>
                <w:r w:rsidR="00133558">
                  <w:rPr>
                    <w:noProof/>
                    <w:webHidden/>
                  </w:rPr>
                  <w:instrText xml:space="preserve"> PAGEREF _Toc227419285 \h </w:instrText>
                </w:r>
                <w:r w:rsidR="00133558">
                  <w:rPr>
                    <w:noProof/>
                    <w:webHidden/>
                  </w:rPr>
                </w:r>
                <w:r w:rsidR="00133558">
                  <w:rPr>
                    <w:noProof/>
                    <w:webHidden/>
                  </w:rPr>
                  <w:fldChar w:fldCharType="separate"/>
                </w:r>
                <w:r w:rsidR="00133558">
                  <w:rPr>
                    <w:noProof/>
                    <w:webHidden/>
                  </w:rPr>
                  <w:t>44</w:t>
                </w:r>
                <w:r w:rsidR="00133558">
                  <w:rPr>
                    <w:noProof/>
                    <w:webHidden/>
                  </w:rPr>
                  <w:fldChar w:fldCharType="end"/>
                </w:r>
              </w:hyperlink>
            </w:p>
            <w:p w14:paraId="4A341832" w14:textId="2B4F108D" w:rsidR="00133558" w:rsidRDefault="00F34BC0">
              <w:pPr>
                <w:pStyle w:val="11"/>
                <w:rPr>
                  <w:rFonts w:asciiTheme="minorHAnsi" w:eastAsiaTheme="minorEastAsia" w:hAnsiTheme="minorHAnsi" w:cstheme="minorBidi"/>
                  <w:sz w:val="22"/>
                  <w:szCs w:val="22"/>
                </w:rPr>
              </w:pPr>
              <w:hyperlink w:anchor="_Toc227419286" w:history="1">
                <w:r w:rsidR="00133558" w:rsidRPr="00292E66">
                  <w:rPr>
                    <w:rStyle w:val="af7"/>
                  </w:rPr>
                  <w:t>3 РЕАЛИЗАЦИЯ ТЕСТИРОВАНИЯ И АНАЛИЗ РЕЗУЛЬТАТОВ</w:t>
                </w:r>
                <w:r w:rsidR="00133558">
                  <w:rPr>
                    <w:webHidden/>
                  </w:rPr>
                  <w:tab/>
                </w:r>
                <w:r w:rsidR="00133558">
                  <w:rPr>
                    <w:webHidden/>
                  </w:rPr>
                  <w:fldChar w:fldCharType="begin"/>
                </w:r>
                <w:r w:rsidR="00133558">
                  <w:rPr>
                    <w:webHidden/>
                  </w:rPr>
                  <w:instrText xml:space="preserve"> PAGEREF _Toc227419286 \h </w:instrText>
                </w:r>
                <w:r w:rsidR="00133558">
                  <w:rPr>
                    <w:webHidden/>
                  </w:rPr>
                </w:r>
                <w:r w:rsidR="00133558">
                  <w:rPr>
                    <w:webHidden/>
                  </w:rPr>
                  <w:fldChar w:fldCharType="separate"/>
                </w:r>
                <w:r w:rsidR="00133558">
                  <w:rPr>
                    <w:webHidden/>
                  </w:rPr>
                  <w:t>45</w:t>
                </w:r>
                <w:r w:rsidR="00133558">
                  <w:rPr>
                    <w:webHidden/>
                  </w:rPr>
                  <w:fldChar w:fldCharType="end"/>
                </w:r>
              </w:hyperlink>
            </w:p>
            <w:p w14:paraId="4B9108F6" w14:textId="5A22B264" w:rsidR="00133558" w:rsidRDefault="00F34BC0">
              <w:pPr>
                <w:pStyle w:val="21"/>
                <w:rPr>
                  <w:rFonts w:eastAsiaTheme="minorEastAsia" w:cstheme="minorBidi"/>
                  <w:b w:val="0"/>
                  <w:bCs w:val="0"/>
                  <w:noProof/>
                </w:rPr>
              </w:pPr>
              <w:hyperlink w:anchor="_Toc227419287" w:history="1">
                <w:r w:rsidR="00133558" w:rsidRPr="00292E66">
                  <w:rPr>
                    <w:rStyle w:val="af7"/>
                    <w:rFonts w:eastAsia="Calibri"/>
                    <w:noProof/>
                  </w:rPr>
                  <w:t>3.1 Настройка среды и инструментов</w:t>
                </w:r>
                <w:r w:rsidR="00133558">
                  <w:rPr>
                    <w:noProof/>
                    <w:webHidden/>
                  </w:rPr>
                  <w:tab/>
                </w:r>
                <w:r w:rsidR="00133558">
                  <w:rPr>
                    <w:noProof/>
                    <w:webHidden/>
                  </w:rPr>
                  <w:fldChar w:fldCharType="begin"/>
                </w:r>
                <w:r w:rsidR="00133558">
                  <w:rPr>
                    <w:noProof/>
                    <w:webHidden/>
                  </w:rPr>
                  <w:instrText xml:space="preserve"> PAGEREF _Toc227419287 \h </w:instrText>
                </w:r>
                <w:r w:rsidR="00133558">
                  <w:rPr>
                    <w:noProof/>
                    <w:webHidden/>
                  </w:rPr>
                </w:r>
                <w:r w:rsidR="00133558">
                  <w:rPr>
                    <w:noProof/>
                    <w:webHidden/>
                  </w:rPr>
                  <w:fldChar w:fldCharType="separate"/>
                </w:r>
                <w:r w:rsidR="00133558">
                  <w:rPr>
                    <w:noProof/>
                    <w:webHidden/>
                  </w:rPr>
                  <w:t>45</w:t>
                </w:r>
                <w:r w:rsidR="00133558">
                  <w:rPr>
                    <w:noProof/>
                    <w:webHidden/>
                  </w:rPr>
                  <w:fldChar w:fldCharType="end"/>
                </w:r>
              </w:hyperlink>
            </w:p>
            <w:p w14:paraId="16119432" w14:textId="78B3A158" w:rsidR="00133558" w:rsidRDefault="00F34BC0">
              <w:pPr>
                <w:pStyle w:val="21"/>
                <w:rPr>
                  <w:rFonts w:eastAsiaTheme="minorEastAsia" w:cstheme="minorBidi"/>
                  <w:b w:val="0"/>
                  <w:bCs w:val="0"/>
                  <w:noProof/>
                </w:rPr>
              </w:pPr>
              <w:hyperlink w:anchor="_Toc227419288" w:history="1">
                <w:r w:rsidR="00133558" w:rsidRPr="00292E66">
                  <w:rPr>
                    <w:rStyle w:val="af7"/>
                    <w:rFonts w:eastAsia="Calibri"/>
                    <w:noProof/>
                  </w:rPr>
                  <w:t>3.2 Реализация тестовых сценариев</w:t>
                </w:r>
                <w:r w:rsidR="00133558">
                  <w:rPr>
                    <w:noProof/>
                    <w:webHidden/>
                  </w:rPr>
                  <w:tab/>
                </w:r>
                <w:r w:rsidR="00133558">
                  <w:rPr>
                    <w:noProof/>
                    <w:webHidden/>
                  </w:rPr>
                  <w:fldChar w:fldCharType="begin"/>
                </w:r>
                <w:r w:rsidR="00133558">
                  <w:rPr>
                    <w:noProof/>
                    <w:webHidden/>
                  </w:rPr>
                  <w:instrText xml:space="preserve"> PAGEREF _Toc227419288 \h </w:instrText>
                </w:r>
                <w:r w:rsidR="00133558">
                  <w:rPr>
                    <w:noProof/>
                    <w:webHidden/>
                  </w:rPr>
                </w:r>
                <w:r w:rsidR="00133558">
                  <w:rPr>
                    <w:noProof/>
                    <w:webHidden/>
                  </w:rPr>
                  <w:fldChar w:fldCharType="separate"/>
                </w:r>
                <w:r w:rsidR="00133558">
                  <w:rPr>
                    <w:noProof/>
                    <w:webHidden/>
                  </w:rPr>
                  <w:t>46</w:t>
                </w:r>
                <w:r w:rsidR="00133558">
                  <w:rPr>
                    <w:noProof/>
                    <w:webHidden/>
                  </w:rPr>
                  <w:fldChar w:fldCharType="end"/>
                </w:r>
              </w:hyperlink>
            </w:p>
            <w:p w14:paraId="3B6EF8F0" w14:textId="49FE65CF" w:rsidR="00133558" w:rsidRDefault="00F34BC0">
              <w:pPr>
                <w:pStyle w:val="31"/>
                <w:rPr>
                  <w:rFonts w:eastAsiaTheme="minorEastAsia" w:cstheme="minorBidi"/>
                  <w:noProof/>
                  <w:sz w:val="22"/>
                  <w:szCs w:val="22"/>
                </w:rPr>
              </w:pPr>
              <w:hyperlink w:anchor="_Toc227419289" w:history="1">
                <w:r w:rsidR="00133558" w:rsidRPr="00292E66">
                  <w:rPr>
                    <w:rStyle w:val="af7"/>
                    <w:rFonts w:eastAsia="Calibri"/>
                    <w:noProof/>
                  </w:rPr>
                  <w:t xml:space="preserve">3.2.1 </w:t>
                </w:r>
                <w:r w:rsidR="00133558" w:rsidRPr="00292E66">
                  <w:rPr>
                    <w:rStyle w:val="af7"/>
                    <w:noProof/>
                  </w:rPr>
                  <w:t>Модульное тестирование</w:t>
                </w:r>
                <w:r w:rsidR="00133558">
                  <w:rPr>
                    <w:noProof/>
                    <w:webHidden/>
                  </w:rPr>
                  <w:tab/>
                </w:r>
                <w:r w:rsidR="00133558">
                  <w:rPr>
                    <w:noProof/>
                    <w:webHidden/>
                  </w:rPr>
                  <w:fldChar w:fldCharType="begin"/>
                </w:r>
                <w:r w:rsidR="00133558">
                  <w:rPr>
                    <w:noProof/>
                    <w:webHidden/>
                  </w:rPr>
                  <w:instrText xml:space="preserve"> PAGEREF _Toc227419289 \h </w:instrText>
                </w:r>
                <w:r w:rsidR="00133558">
                  <w:rPr>
                    <w:noProof/>
                    <w:webHidden/>
                  </w:rPr>
                </w:r>
                <w:r w:rsidR="00133558">
                  <w:rPr>
                    <w:noProof/>
                    <w:webHidden/>
                  </w:rPr>
                  <w:fldChar w:fldCharType="separate"/>
                </w:r>
                <w:r w:rsidR="00133558">
                  <w:rPr>
                    <w:noProof/>
                    <w:webHidden/>
                  </w:rPr>
                  <w:t>46</w:t>
                </w:r>
                <w:r w:rsidR="00133558">
                  <w:rPr>
                    <w:noProof/>
                    <w:webHidden/>
                  </w:rPr>
                  <w:fldChar w:fldCharType="end"/>
                </w:r>
              </w:hyperlink>
            </w:p>
            <w:p w14:paraId="2B50E090" w14:textId="4E645F06" w:rsidR="00133558" w:rsidRDefault="00F34BC0">
              <w:pPr>
                <w:pStyle w:val="31"/>
                <w:rPr>
                  <w:rFonts w:eastAsiaTheme="minorEastAsia" w:cstheme="minorBidi"/>
                  <w:noProof/>
                  <w:sz w:val="22"/>
                  <w:szCs w:val="22"/>
                </w:rPr>
              </w:pPr>
              <w:hyperlink w:anchor="_Toc227419290" w:history="1">
                <w:r w:rsidR="00133558" w:rsidRPr="00292E66">
                  <w:rPr>
                    <w:rStyle w:val="af7"/>
                    <w:rFonts w:eastAsia="Calibri"/>
                    <w:noProof/>
                  </w:rPr>
                  <w:t>3.2.</w:t>
                </w:r>
                <w:r w:rsidR="00133558" w:rsidRPr="00292E66">
                  <w:rPr>
                    <w:rStyle w:val="af7"/>
                    <w:noProof/>
                  </w:rPr>
                  <w:t>2 Интеграционное тестирование</w:t>
                </w:r>
                <w:r w:rsidR="00133558">
                  <w:rPr>
                    <w:noProof/>
                    <w:webHidden/>
                  </w:rPr>
                  <w:tab/>
                </w:r>
                <w:r w:rsidR="00133558">
                  <w:rPr>
                    <w:noProof/>
                    <w:webHidden/>
                  </w:rPr>
                  <w:fldChar w:fldCharType="begin"/>
                </w:r>
                <w:r w:rsidR="00133558">
                  <w:rPr>
                    <w:noProof/>
                    <w:webHidden/>
                  </w:rPr>
                  <w:instrText xml:space="preserve"> PAGEREF _Toc227419290 \h </w:instrText>
                </w:r>
                <w:r w:rsidR="00133558">
                  <w:rPr>
                    <w:noProof/>
                    <w:webHidden/>
                  </w:rPr>
                </w:r>
                <w:r w:rsidR="00133558">
                  <w:rPr>
                    <w:noProof/>
                    <w:webHidden/>
                  </w:rPr>
                  <w:fldChar w:fldCharType="separate"/>
                </w:r>
                <w:r w:rsidR="00133558">
                  <w:rPr>
                    <w:noProof/>
                    <w:webHidden/>
                  </w:rPr>
                  <w:t>48</w:t>
                </w:r>
                <w:r w:rsidR="00133558">
                  <w:rPr>
                    <w:noProof/>
                    <w:webHidden/>
                  </w:rPr>
                  <w:fldChar w:fldCharType="end"/>
                </w:r>
              </w:hyperlink>
            </w:p>
            <w:p w14:paraId="58C3B1D4" w14:textId="09875582" w:rsidR="00133558" w:rsidRDefault="00F34BC0">
              <w:pPr>
                <w:pStyle w:val="31"/>
                <w:rPr>
                  <w:rFonts w:eastAsiaTheme="minorEastAsia" w:cstheme="minorBidi"/>
                  <w:noProof/>
                  <w:sz w:val="22"/>
                  <w:szCs w:val="22"/>
                </w:rPr>
              </w:pPr>
              <w:hyperlink w:anchor="_Toc227419291" w:history="1">
                <w:r w:rsidR="00133558" w:rsidRPr="00292E66">
                  <w:rPr>
                    <w:rStyle w:val="af7"/>
                    <w:rFonts w:eastAsia="Calibri"/>
                    <w:noProof/>
                  </w:rPr>
                  <w:t>3.2.</w:t>
                </w:r>
                <w:r w:rsidR="00133558" w:rsidRPr="00292E66">
                  <w:rPr>
                    <w:rStyle w:val="af7"/>
                    <w:noProof/>
                  </w:rPr>
                  <w:t>3 Сквозное тестирование</w:t>
                </w:r>
                <w:r w:rsidR="00133558">
                  <w:rPr>
                    <w:noProof/>
                    <w:webHidden/>
                  </w:rPr>
                  <w:tab/>
                </w:r>
                <w:r w:rsidR="00133558">
                  <w:rPr>
                    <w:noProof/>
                    <w:webHidden/>
                  </w:rPr>
                  <w:fldChar w:fldCharType="begin"/>
                </w:r>
                <w:r w:rsidR="00133558">
                  <w:rPr>
                    <w:noProof/>
                    <w:webHidden/>
                  </w:rPr>
                  <w:instrText xml:space="preserve"> PAGEREF _Toc227419291 \h </w:instrText>
                </w:r>
                <w:r w:rsidR="00133558">
                  <w:rPr>
                    <w:noProof/>
                    <w:webHidden/>
                  </w:rPr>
                </w:r>
                <w:r w:rsidR="00133558">
                  <w:rPr>
                    <w:noProof/>
                    <w:webHidden/>
                  </w:rPr>
                  <w:fldChar w:fldCharType="separate"/>
                </w:r>
                <w:r w:rsidR="00133558">
                  <w:rPr>
                    <w:noProof/>
                    <w:webHidden/>
                  </w:rPr>
                  <w:t>49</w:t>
                </w:r>
                <w:r w:rsidR="00133558">
                  <w:rPr>
                    <w:noProof/>
                    <w:webHidden/>
                  </w:rPr>
                  <w:fldChar w:fldCharType="end"/>
                </w:r>
              </w:hyperlink>
            </w:p>
            <w:p w14:paraId="6689F0B9" w14:textId="78307C33" w:rsidR="00133558" w:rsidRDefault="00F34BC0">
              <w:pPr>
                <w:pStyle w:val="31"/>
                <w:rPr>
                  <w:rFonts w:eastAsiaTheme="minorEastAsia" w:cstheme="minorBidi"/>
                  <w:noProof/>
                  <w:sz w:val="22"/>
                  <w:szCs w:val="22"/>
                </w:rPr>
              </w:pPr>
              <w:hyperlink w:anchor="_Toc227419292" w:history="1">
                <w:r w:rsidR="00133558" w:rsidRPr="00292E66">
                  <w:rPr>
                    <w:rStyle w:val="af7"/>
                    <w:rFonts w:eastAsia="Calibri"/>
                    <w:noProof/>
                  </w:rPr>
                  <w:t xml:space="preserve">3.2.4 </w:t>
                </w:r>
                <w:r w:rsidR="00133558" w:rsidRPr="00292E66">
                  <w:rPr>
                    <w:rStyle w:val="af7"/>
                    <w:noProof/>
                  </w:rPr>
                  <w:t>Тестирование безопасности</w:t>
                </w:r>
                <w:r w:rsidR="00133558">
                  <w:rPr>
                    <w:noProof/>
                    <w:webHidden/>
                  </w:rPr>
                  <w:tab/>
                </w:r>
                <w:r w:rsidR="00133558">
                  <w:rPr>
                    <w:noProof/>
                    <w:webHidden/>
                  </w:rPr>
                  <w:fldChar w:fldCharType="begin"/>
                </w:r>
                <w:r w:rsidR="00133558">
                  <w:rPr>
                    <w:noProof/>
                    <w:webHidden/>
                  </w:rPr>
                  <w:instrText xml:space="preserve"> PAGEREF _Toc227419292 \h </w:instrText>
                </w:r>
                <w:r w:rsidR="00133558">
                  <w:rPr>
                    <w:noProof/>
                    <w:webHidden/>
                  </w:rPr>
                </w:r>
                <w:r w:rsidR="00133558">
                  <w:rPr>
                    <w:noProof/>
                    <w:webHidden/>
                  </w:rPr>
                  <w:fldChar w:fldCharType="separate"/>
                </w:r>
                <w:r w:rsidR="00133558">
                  <w:rPr>
                    <w:noProof/>
                    <w:webHidden/>
                  </w:rPr>
                  <w:t>50</w:t>
                </w:r>
                <w:r w:rsidR="00133558">
                  <w:rPr>
                    <w:noProof/>
                    <w:webHidden/>
                  </w:rPr>
                  <w:fldChar w:fldCharType="end"/>
                </w:r>
              </w:hyperlink>
            </w:p>
            <w:p w14:paraId="54E4D9D3" w14:textId="68D559AF" w:rsidR="00133558" w:rsidRDefault="00F34BC0">
              <w:pPr>
                <w:pStyle w:val="31"/>
                <w:rPr>
                  <w:rFonts w:eastAsiaTheme="minorEastAsia" w:cstheme="minorBidi"/>
                  <w:noProof/>
                  <w:sz w:val="22"/>
                  <w:szCs w:val="22"/>
                </w:rPr>
              </w:pPr>
              <w:hyperlink w:anchor="_Toc227419293" w:history="1">
                <w:r w:rsidR="00133558" w:rsidRPr="00292E66">
                  <w:rPr>
                    <w:rStyle w:val="af7"/>
                    <w:rFonts w:eastAsia="Calibri"/>
                    <w:noProof/>
                  </w:rPr>
                  <w:t xml:space="preserve">3.2.5 </w:t>
                </w:r>
                <w:r w:rsidR="00133558" w:rsidRPr="00292E66">
                  <w:rPr>
                    <w:rStyle w:val="af7"/>
                    <w:noProof/>
                  </w:rPr>
                  <w:t>Юзабилити-тестирование</w:t>
                </w:r>
                <w:r w:rsidR="00133558">
                  <w:rPr>
                    <w:noProof/>
                    <w:webHidden/>
                  </w:rPr>
                  <w:tab/>
                </w:r>
                <w:r w:rsidR="00133558">
                  <w:rPr>
                    <w:noProof/>
                    <w:webHidden/>
                  </w:rPr>
                  <w:fldChar w:fldCharType="begin"/>
                </w:r>
                <w:r w:rsidR="00133558">
                  <w:rPr>
                    <w:noProof/>
                    <w:webHidden/>
                  </w:rPr>
                  <w:instrText xml:space="preserve"> PAGEREF _Toc227419293 \h </w:instrText>
                </w:r>
                <w:r w:rsidR="00133558">
                  <w:rPr>
                    <w:noProof/>
                    <w:webHidden/>
                  </w:rPr>
                </w:r>
                <w:r w:rsidR="00133558">
                  <w:rPr>
                    <w:noProof/>
                    <w:webHidden/>
                  </w:rPr>
                  <w:fldChar w:fldCharType="separate"/>
                </w:r>
                <w:r w:rsidR="00133558">
                  <w:rPr>
                    <w:noProof/>
                    <w:webHidden/>
                  </w:rPr>
                  <w:t>51</w:t>
                </w:r>
                <w:r w:rsidR="00133558">
                  <w:rPr>
                    <w:noProof/>
                    <w:webHidden/>
                  </w:rPr>
                  <w:fldChar w:fldCharType="end"/>
                </w:r>
              </w:hyperlink>
            </w:p>
            <w:p w14:paraId="6A854DB7" w14:textId="61918CC7" w:rsidR="00133558" w:rsidRDefault="00F34BC0">
              <w:pPr>
                <w:pStyle w:val="31"/>
                <w:rPr>
                  <w:rFonts w:eastAsiaTheme="minorEastAsia" w:cstheme="minorBidi"/>
                  <w:noProof/>
                  <w:sz w:val="22"/>
                  <w:szCs w:val="22"/>
                </w:rPr>
              </w:pPr>
              <w:hyperlink w:anchor="_Toc227419294" w:history="1">
                <w:r w:rsidR="00133558" w:rsidRPr="00292E66">
                  <w:rPr>
                    <w:rStyle w:val="af7"/>
                    <w:rFonts w:eastAsia="Calibri"/>
                    <w:noProof/>
                  </w:rPr>
                  <w:t>3.2.6</w:t>
                </w:r>
                <w:r w:rsidR="00133558" w:rsidRPr="00292E66">
                  <w:rPr>
                    <w:rStyle w:val="af7"/>
                    <w:noProof/>
                  </w:rPr>
                  <w:t xml:space="preserve"> Тестирование совместимости</w:t>
                </w:r>
                <w:r w:rsidR="00133558">
                  <w:rPr>
                    <w:noProof/>
                    <w:webHidden/>
                  </w:rPr>
                  <w:tab/>
                </w:r>
                <w:r w:rsidR="00133558">
                  <w:rPr>
                    <w:noProof/>
                    <w:webHidden/>
                  </w:rPr>
                  <w:fldChar w:fldCharType="begin"/>
                </w:r>
                <w:r w:rsidR="00133558">
                  <w:rPr>
                    <w:noProof/>
                    <w:webHidden/>
                  </w:rPr>
                  <w:instrText xml:space="preserve"> PAGEREF _Toc227419294 \h </w:instrText>
                </w:r>
                <w:r w:rsidR="00133558">
                  <w:rPr>
                    <w:noProof/>
                    <w:webHidden/>
                  </w:rPr>
                </w:r>
                <w:r w:rsidR="00133558">
                  <w:rPr>
                    <w:noProof/>
                    <w:webHidden/>
                  </w:rPr>
                  <w:fldChar w:fldCharType="separate"/>
                </w:r>
                <w:r w:rsidR="00133558">
                  <w:rPr>
                    <w:noProof/>
                    <w:webHidden/>
                  </w:rPr>
                  <w:t>52</w:t>
                </w:r>
                <w:r w:rsidR="00133558">
                  <w:rPr>
                    <w:noProof/>
                    <w:webHidden/>
                  </w:rPr>
                  <w:fldChar w:fldCharType="end"/>
                </w:r>
              </w:hyperlink>
            </w:p>
            <w:p w14:paraId="17034C0F" w14:textId="54050904" w:rsidR="00133558" w:rsidRDefault="00F34BC0">
              <w:pPr>
                <w:pStyle w:val="21"/>
                <w:rPr>
                  <w:rFonts w:eastAsiaTheme="minorEastAsia" w:cstheme="minorBidi"/>
                  <w:b w:val="0"/>
                  <w:bCs w:val="0"/>
                  <w:noProof/>
                </w:rPr>
              </w:pPr>
              <w:hyperlink w:anchor="_Toc227419295" w:history="1">
                <w:r w:rsidR="00133558" w:rsidRPr="00292E66">
                  <w:rPr>
                    <w:rStyle w:val="af7"/>
                    <w:rFonts w:eastAsia="Calibri"/>
                    <w:noProof/>
                  </w:rPr>
                  <w:t xml:space="preserve">3.3 </w:t>
                </w:r>
                <w:r w:rsidR="00133558" w:rsidRPr="00292E66">
                  <w:rPr>
                    <w:rStyle w:val="af7"/>
                    <w:rFonts w:eastAsia="Calibri"/>
                    <w:noProof/>
                    <w:lang w:val="en-US"/>
                  </w:rPr>
                  <w:t>CI</w:t>
                </w:r>
                <w:r w:rsidR="00133558" w:rsidRPr="00292E66">
                  <w:rPr>
                    <w:rStyle w:val="af7"/>
                    <w:rFonts w:eastAsia="Calibri"/>
                    <w:noProof/>
                  </w:rPr>
                  <w:t>/</w:t>
                </w:r>
                <w:r w:rsidR="00133558" w:rsidRPr="00292E66">
                  <w:rPr>
                    <w:rStyle w:val="af7"/>
                    <w:rFonts w:eastAsia="Calibri"/>
                    <w:noProof/>
                    <w:lang w:val="en-US"/>
                  </w:rPr>
                  <w:t>CD</w:t>
                </w:r>
                <w:r w:rsidR="00133558" w:rsidRPr="00292E66">
                  <w:rPr>
                    <w:rStyle w:val="af7"/>
                    <w:rFonts w:eastAsia="Calibri"/>
                    <w:noProof/>
                  </w:rPr>
                  <w:t>-пайплайн</w:t>
                </w:r>
                <w:r w:rsidR="00133558">
                  <w:rPr>
                    <w:noProof/>
                    <w:webHidden/>
                  </w:rPr>
                  <w:tab/>
                </w:r>
                <w:r w:rsidR="00133558">
                  <w:rPr>
                    <w:noProof/>
                    <w:webHidden/>
                  </w:rPr>
                  <w:fldChar w:fldCharType="begin"/>
                </w:r>
                <w:r w:rsidR="00133558">
                  <w:rPr>
                    <w:noProof/>
                    <w:webHidden/>
                  </w:rPr>
                  <w:instrText xml:space="preserve"> PAGEREF _Toc227419295 \h </w:instrText>
                </w:r>
                <w:r w:rsidR="00133558">
                  <w:rPr>
                    <w:noProof/>
                    <w:webHidden/>
                  </w:rPr>
                </w:r>
                <w:r w:rsidR="00133558">
                  <w:rPr>
                    <w:noProof/>
                    <w:webHidden/>
                  </w:rPr>
                  <w:fldChar w:fldCharType="separate"/>
                </w:r>
                <w:r w:rsidR="00133558">
                  <w:rPr>
                    <w:noProof/>
                    <w:webHidden/>
                  </w:rPr>
                  <w:t>52</w:t>
                </w:r>
                <w:r w:rsidR="00133558">
                  <w:rPr>
                    <w:noProof/>
                    <w:webHidden/>
                  </w:rPr>
                  <w:fldChar w:fldCharType="end"/>
                </w:r>
              </w:hyperlink>
            </w:p>
            <w:p w14:paraId="7489A879" w14:textId="4A6586BF" w:rsidR="00133558" w:rsidRDefault="00F34BC0">
              <w:pPr>
                <w:pStyle w:val="21"/>
                <w:rPr>
                  <w:rFonts w:eastAsiaTheme="minorEastAsia" w:cstheme="minorBidi"/>
                  <w:b w:val="0"/>
                  <w:bCs w:val="0"/>
                  <w:noProof/>
                </w:rPr>
              </w:pPr>
              <w:hyperlink w:anchor="_Toc227419296" w:history="1">
                <w:r w:rsidR="00133558" w:rsidRPr="00292E66">
                  <w:rPr>
                    <w:rStyle w:val="af7"/>
                    <w:rFonts w:eastAsia="Calibri"/>
                    <w:noProof/>
                  </w:rPr>
                  <w:t>Выводы по главе 3</w:t>
                </w:r>
                <w:r w:rsidR="00133558">
                  <w:rPr>
                    <w:noProof/>
                    <w:webHidden/>
                  </w:rPr>
                  <w:tab/>
                </w:r>
                <w:r w:rsidR="00133558">
                  <w:rPr>
                    <w:noProof/>
                    <w:webHidden/>
                  </w:rPr>
                  <w:fldChar w:fldCharType="begin"/>
                </w:r>
                <w:r w:rsidR="00133558">
                  <w:rPr>
                    <w:noProof/>
                    <w:webHidden/>
                  </w:rPr>
                  <w:instrText xml:space="preserve"> PAGEREF _Toc227419296 \h </w:instrText>
                </w:r>
                <w:r w:rsidR="00133558">
                  <w:rPr>
                    <w:noProof/>
                    <w:webHidden/>
                  </w:rPr>
                </w:r>
                <w:r w:rsidR="00133558">
                  <w:rPr>
                    <w:noProof/>
                    <w:webHidden/>
                  </w:rPr>
                  <w:fldChar w:fldCharType="separate"/>
                </w:r>
                <w:r w:rsidR="00133558">
                  <w:rPr>
                    <w:noProof/>
                    <w:webHidden/>
                  </w:rPr>
                  <w:t>54</w:t>
                </w:r>
                <w:r w:rsidR="00133558">
                  <w:rPr>
                    <w:noProof/>
                    <w:webHidden/>
                  </w:rPr>
                  <w:fldChar w:fldCharType="end"/>
                </w:r>
              </w:hyperlink>
            </w:p>
            <w:p w14:paraId="60111FAB" w14:textId="087438A5" w:rsidR="00133558" w:rsidRDefault="00F34BC0">
              <w:pPr>
                <w:pStyle w:val="11"/>
                <w:rPr>
                  <w:rFonts w:asciiTheme="minorHAnsi" w:eastAsiaTheme="minorEastAsia" w:hAnsiTheme="minorHAnsi" w:cstheme="minorBidi"/>
                  <w:sz w:val="22"/>
                  <w:szCs w:val="22"/>
                </w:rPr>
              </w:pPr>
              <w:hyperlink w:anchor="_Toc227419297" w:history="1">
                <w:r w:rsidR="00133558" w:rsidRPr="00292E66">
                  <w:rPr>
                    <w:rStyle w:val="af7"/>
                  </w:rPr>
                  <w:t>ЗАКЛЮЧЕНИЕ</w:t>
                </w:r>
                <w:r w:rsidR="00133558">
                  <w:rPr>
                    <w:webHidden/>
                  </w:rPr>
                  <w:tab/>
                </w:r>
                <w:r w:rsidR="00133558">
                  <w:rPr>
                    <w:webHidden/>
                  </w:rPr>
                  <w:fldChar w:fldCharType="begin"/>
                </w:r>
                <w:r w:rsidR="00133558">
                  <w:rPr>
                    <w:webHidden/>
                  </w:rPr>
                  <w:instrText xml:space="preserve"> PAGEREF _Toc227419297 \h </w:instrText>
                </w:r>
                <w:r w:rsidR="00133558">
                  <w:rPr>
                    <w:webHidden/>
                  </w:rPr>
                </w:r>
                <w:r w:rsidR="00133558">
                  <w:rPr>
                    <w:webHidden/>
                  </w:rPr>
                  <w:fldChar w:fldCharType="separate"/>
                </w:r>
                <w:r w:rsidR="00133558">
                  <w:rPr>
                    <w:webHidden/>
                  </w:rPr>
                  <w:t>56</w:t>
                </w:r>
                <w:r w:rsidR="00133558">
                  <w:rPr>
                    <w:webHidden/>
                  </w:rPr>
                  <w:fldChar w:fldCharType="end"/>
                </w:r>
              </w:hyperlink>
            </w:p>
            <w:p w14:paraId="0BF8CAC0" w14:textId="00F15376" w:rsidR="00133558" w:rsidRDefault="00F34BC0">
              <w:pPr>
                <w:pStyle w:val="11"/>
                <w:rPr>
                  <w:rFonts w:asciiTheme="minorHAnsi" w:eastAsiaTheme="minorEastAsia" w:hAnsiTheme="minorHAnsi" w:cstheme="minorBidi"/>
                  <w:sz w:val="22"/>
                  <w:szCs w:val="22"/>
                </w:rPr>
              </w:pPr>
              <w:hyperlink w:anchor="_Toc227419298" w:history="1">
                <w:r w:rsidR="00133558" w:rsidRPr="00292E66">
                  <w:rPr>
                    <w:rStyle w:val="af7"/>
                  </w:rPr>
                  <w:t>СПИСОК ИСПОЛЬЗОВАННЫХ ИСТОЧНИКОВ</w:t>
                </w:r>
                <w:r w:rsidR="00133558">
                  <w:rPr>
                    <w:webHidden/>
                  </w:rPr>
                  <w:tab/>
                </w:r>
                <w:r w:rsidR="00133558">
                  <w:rPr>
                    <w:webHidden/>
                  </w:rPr>
                  <w:fldChar w:fldCharType="begin"/>
                </w:r>
                <w:r w:rsidR="00133558">
                  <w:rPr>
                    <w:webHidden/>
                  </w:rPr>
                  <w:instrText xml:space="preserve"> PAGEREF _Toc227419298 \h </w:instrText>
                </w:r>
                <w:r w:rsidR="00133558">
                  <w:rPr>
                    <w:webHidden/>
                  </w:rPr>
                </w:r>
                <w:r w:rsidR="00133558">
                  <w:rPr>
                    <w:webHidden/>
                  </w:rPr>
                  <w:fldChar w:fldCharType="separate"/>
                </w:r>
                <w:r w:rsidR="00133558">
                  <w:rPr>
                    <w:webHidden/>
                  </w:rPr>
                  <w:t>58</w:t>
                </w:r>
                <w:r w:rsidR="00133558">
                  <w:rPr>
                    <w:webHidden/>
                  </w:rPr>
                  <w:fldChar w:fldCharType="end"/>
                </w:r>
              </w:hyperlink>
            </w:p>
            <w:p w14:paraId="6286E33E" w14:textId="4FE9DEC4" w:rsidR="00133558" w:rsidRDefault="00F34BC0">
              <w:pPr>
                <w:pStyle w:val="11"/>
                <w:rPr>
                  <w:rFonts w:asciiTheme="minorHAnsi" w:eastAsiaTheme="minorEastAsia" w:hAnsiTheme="minorHAnsi" w:cstheme="minorBidi"/>
                  <w:sz w:val="22"/>
                  <w:szCs w:val="22"/>
                </w:rPr>
              </w:pPr>
              <w:hyperlink w:anchor="_Toc227419299" w:history="1">
                <w:r w:rsidR="00133558" w:rsidRPr="00292E66">
                  <w:rPr>
                    <w:rStyle w:val="af7"/>
                  </w:rPr>
                  <w:t>ПРИЛОЖЕНИЯ</w:t>
                </w:r>
                <w:r w:rsidR="00133558">
                  <w:rPr>
                    <w:webHidden/>
                  </w:rPr>
                  <w:tab/>
                </w:r>
                <w:r w:rsidR="00133558">
                  <w:rPr>
                    <w:webHidden/>
                  </w:rPr>
                  <w:fldChar w:fldCharType="begin"/>
                </w:r>
                <w:r w:rsidR="00133558">
                  <w:rPr>
                    <w:webHidden/>
                  </w:rPr>
                  <w:instrText xml:space="preserve"> PAGEREF _Toc227419299 \h </w:instrText>
                </w:r>
                <w:r w:rsidR="00133558">
                  <w:rPr>
                    <w:webHidden/>
                  </w:rPr>
                </w:r>
                <w:r w:rsidR="00133558">
                  <w:rPr>
                    <w:webHidden/>
                  </w:rPr>
                  <w:fldChar w:fldCharType="separate"/>
                </w:r>
                <w:r w:rsidR="00133558">
                  <w:rPr>
                    <w:webHidden/>
                  </w:rPr>
                  <w:t>59</w:t>
                </w:r>
                <w:r w:rsidR="00133558">
                  <w:rPr>
                    <w:webHidden/>
                  </w:rPr>
                  <w:fldChar w:fldCharType="end"/>
                </w:r>
              </w:hyperlink>
            </w:p>
            <w:p w14:paraId="26C454A1" w14:textId="4086972E" w:rsidR="00D91761" w:rsidRDefault="00D91761" w:rsidP="00D91761">
              <w:pPr>
                <w:pStyle w:val="11"/>
              </w:pPr>
              <w:r w:rsidRPr="007243CE">
                <w:fldChar w:fldCharType="end"/>
              </w:r>
            </w:p>
          </w:sdtContent>
        </w:sdt>
        <w:p w14:paraId="2E59FA96" w14:textId="4DB1A82C" w:rsidR="00033448" w:rsidRDefault="00F34BC0"/>
      </w:sdtContent>
    </w:sdt>
    <w:p w14:paraId="74D9DEB5" w14:textId="62D4F45E" w:rsidR="004B4462" w:rsidRPr="004B4462" w:rsidRDefault="00441A8C" w:rsidP="00643CE1">
      <w:pPr>
        <w:pStyle w:val="14"/>
        <w:jc w:val="center"/>
      </w:pPr>
      <w:bookmarkStart w:id="4" w:name="_Toc226032570"/>
      <w:bookmarkStart w:id="5" w:name="_Toc227419254"/>
      <w:r w:rsidRPr="004B4462">
        <w:rPr>
          <w:caps w:val="0"/>
        </w:rPr>
        <w:lastRenderedPageBreak/>
        <w:t>ВВЕДЕНИЕ</w:t>
      </w:r>
      <w:bookmarkEnd w:id="1"/>
      <w:bookmarkEnd w:id="2"/>
      <w:bookmarkEnd w:id="4"/>
      <w:bookmarkEnd w:id="5"/>
    </w:p>
    <w:p w14:paraId="1A5EB6AA" w14:textId="77777777" w:rsidR="003F13B9" w:rsidRDefault="003F13B9" w:rsidP="003F13B9">
      <w:pPr>
        <w:pStyle w:val="afe"/>
      </w:pPr>
      <w:r>
        <w:t>Развитие цифровых технологий и искусственного интеллекта открывает новые возможности для автоматизации рутинных процессов, в том числе в юридической сфере. Объём юридической документации постоянно растёт, а требования к её качеству и соответствию нормам законодательства становятся строже. В таких условиях автоматизированные системы анализа документов становятся не просто удобным инструментом, а необходимостью для бизнеса.</w:t>
      </w:r>
    </w:p>
    <w:p w14:paraId="0D2950CD" w14:textId="59E23EDB" w:rsidR="003F13B9" w:rsidRPr="003D7398" w:rsidRDefault="003F13B9" w:rsidP="003F13B9">
      <w:pPr>
        <w:pStyle w:val="afe"/>
      </w:pPr>
      <w:r>
        <w:t>Однако эффективность таких систем определяется не только мощностью алгоритмов, но и качеством их взаимодействия с конечным пользователем, а также надёжностью и стабильностью всех</w:t>
      </w:r>
      <w:r w:rsidR="00F27FD4">
        <w:t xml:space="preserve"> компонентов. Именно</w:t>
      </w:r>
      <w:r>
        <w:t xml:space="preserve"> тестирование становится тем связующим звеном, которое гарантирует, что сложный аналитический инструмент работает корректно, б</w:t>
      </w:r>
      <w:r w:rsidR="003D7398">
        <w:t>езопасно и удобно для пользователей.</w:t>
      </w:r>
    </w:p>
    <w:p w14:paraId="70E5F01F" w14:textId="0945A336" w:rsidR="003F13B9" w:rsidRDefault="003F13B9" w:rsidP="003F13B9">
      <w:pPr>
        <w:pStyle w:val="afe"/>
      </w:pPr>
      <w:r w:rsidRPr="00F27FD4">
        <w:rPr>
          <w:b/>
        </w:rPr>
        <w:t>Актуальность</w:t>
      </w:r>
      <w:r>
        <w:t xml:space="preserve"> данной темы обусловлена ростом рынка LegalTech и смещением </w:t>
      </w:r>
      <w:r w:rsidR="00F27FD4">
        <w:t>конкуренции в сторону качества,</w:t>
      </w:r>
      <w:r>
        <w:t xml:space="preserve"> надёжности</w:t>
      </w:r>
      <w:r w:rsidR="00F27FD4">
        <w:t xml:space="preserve"> и консолидации</w:t>
      </w:r>
      <w:r>
        <w:t xml:space="preserve"> сервисов. Стремительное развитие данной сферы требует от стартапа не только успешного запуска продукта, но и минимизации рисков, связанных с ошибками, допущенными в процессе разработки. Во-первых, автоматизация анализа документов становится необходимым инструментом для специалистов и организаций, заинтересованных в снижении юридических рисков и обеспечении достоверности договорных отношений. Во-вторых, современные LegalTech-продукты представляют собой сложные системы, что предъявляет повышенные требования к их тестированию. В-третьих, для стартапов в LegalTech гарантия качества становится ключевым конкурентным преимуществом и условием доверия пользователей. Таки</w:t>
      </w:r>
      <w:r w:rsidR="003D7398">
        <w:t xml:space="preserve">м образом, разработка </w:t>
      </w:r>
      <w:r>
        <w:t>тестирования</w:t>
      </w:r>
      <w:r w:rsidR="003D7398">
        <w:t xml:space="preserve">, покрывающий весь продукт и обеспечивающий точность и надёжность, </w:t>
      </w:r>
      <w:r>
        <w:t>является необходимым условием создания конкурентоспособного продукта.</w:t>
      </w:r>
    </w:p>
    <w:p w14:paraId="4039BA0A" w14:textId="77777777" w:rsidR="003F13B9" w:rsidRDefault="003F13B9" w:rsidP="003F13B9">
      <w:pPr>
        <w:pStyle w:val="afe"/>
      </w:pPr>
    </w:p>
    <w:p w14:paraId="01A2F751" w14:textId="087782A2" w:rsidR="003F13B9" w:rsidRPr="00110255" w:rsidRDefault="003F13B9" w:rsidP="003F13B9">
      <w:pPr>
        <w:pStyle w:val="afe"/>
      </w:pPr>
      <w:r w:rsidRPr="00110255">
        <w:rPr>
          <w:b/>
        </w:rPr>
        <w:lastRenderedPageBreak/>
        <w:t>Объектом исследования</w:t>
      </w:r>
      <w:r w:rsidR="00550E8B" w:rsidRPr="00110255">
        <w:t xml:space="preserve"> является процесс автоматизированного анализа юридических документов с использованием ИИ-агента для выявления рисков и признаков мошенничества.</w:t>
      </w:r>
    </w:p>
    <w:p w14:paraId="02541E9C" w14:textId="5ADB0051" w:rsidR="003F13B9" w:rsidRDefault="003F13B9" w:rsidP="003F13B9">
      <w:pPr>
        <w:pStyle w:val="afe"/>
      </w:pPr>
      <w:r w:rsidRPr="00110255">
        <w:rPr>
          <w:b/>
        </w:rPr>
        <w:t xml:space="preserve">Предметом исследования </w:t>
      </w:r>
      <w:r w:rsidRPr="00110255">
        <w:t xml:space="preserve">выступают </w:t>
      </w:r>
      <w:r w:rsidR="00550E8B" w:rsidRPr="00110255">
        <w:t>архитектура, методы обработки документов и интеграция с ИИ-сервисами в составе веб-сервиса Dockee.</w:t>
      </w:r>
    </w:p>
    <w:p w14:paraId="1FB0F401" w14:textId="3ED9FD89" w:rsidR="003F13B9" w:rsidRDefault="00F27FD4" w:rsidP="003F13B9">
      <w:pPr>
        <w:pStyle w:val="afe"/>
      </w:pPr>
      <w:r w:rsidRPr="00F27FD4">
        <w:rPr>
          <w:b/>
        </w:rPr>
        <w:t>Цель работы</w:t>
      </w:r>
      <w:r>
        <w:t>: р</w:t>
      </w:r>
      <w:r w:rsidRPr="00F27FD4">
        <w:t>азработать систему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w:t>
      </w:r>
    </w:p>
    <w:p w14:paraId="7A6E839D" w14:textId="376BFFB5" w:rsidR="004B4462" w:rsidRDefault="003F13B9" w:rsidP="003F13B9">
      <w:pPr>
        <w:pStyle w:val="afe"/>
      </w:pPr>
      <w:r>
        <w:t xml:space="preserve">Для достижения поставленной цели необходимо </w:t>
      </w:r>
      <w:r w:rsidR="00F27FD4">
        <w:t>выполнить</w:t>
      </w:r>
      <w:r>
        <w:t xml:space="preserve"> следующие </w:t>
      </w:r>
      <w:r w:rsidRPr="00F27FD4">
        <w:rPr>
          <w:b/>
        </w:rPr>
        <w:t>задачи</w:t>
      </w:r>
      <w:r>
        <w:t>:</w:t>
      </w:r>
    </w:p>
    <w:p w14:paraId="502A040A" w14:textId="77777777" w:rsidR="003F13B9" w:rsidRDefault="003F13B9" w:rsidP="003F13B9">
      <w:pPr>
        <w:pStyle w:val="afe"/>
        <w:numPr>
          <w:ilvl w:val="0"/>
          <w:numId w:val="12"/>
        </w:numPr>
      </w:pPr>
      <w:r>
        <w:t>Провести анализ текущего состояния рынка и исследовательской базы в области решений и подходов к тестированию подобных систем.</w:t>
      </w:r>
    </w:p>
    <w:p w14:paraId="76E9E24D" w14:textId="77777777" w:rsidR="003F13B9" w:rsidRDefault="003F13B9" w:rsidP="003F13B9">
      <w:pPr>
        <w:pStyle w:val="afe"/>
        <w:numPr>
          <w:ilvl w:val="0"/>
          <w:numId w:val="12"/>
        </w:numPr>
      </w:pPr>
      <w:r>
        <w:t>Изучить методы и технологии тестирования веб-приложений, включая автоматизированные и ручные подходы к проверке клиентской и серверной частей, интеграций API и базы данных, а также пользовательского интерфейса.</w:t>
      </w:r>
    </w:p>
    <w:p w14:paraId="059B88AE" w14:textId="77777777" w:rsidR="003F13B9" w:rsidRDefault="003F13B9" w:rsidP="003F13B9">
      <w:pPr>
        <w:pStyle w:val="afe"/>
        <w:numPr>
          <w:ilvl w:val="0"/>
          <w:numId w:val="12"/>
        </w:numPr>
      </w:pPr>
      <w:r>
        <w:t>Определить уровни и виды тестирования, сформулировать требования к тестированию.</w:t>
      </w:r>
    </w:p>
    <w:p w14:paraId="3AD7337C" w14:textId="77777777" w:rsidR="003F13B9" w:rsidRDefault="003F13B9" w:rsidP="003F13B9">
      <w:pPr>
        <w:pStyle w:val="afe"/>
        <w:numPr>
          <w:ilvl w:val="0"/>
          <w:numId w:val="12"/>
        </w:numPr>
      </w:pPr>
      <w:r>
        <w:t>Разработать план тестирования, подготовить тестовые сценарии, наборы входных данных и критерии оценивания результатов прохождения тестов, включая подходы к проверке пользовательского интерфейса.</w:t>
      </w:r>
    </w:p>
    <w:p w14:paraId="6CDEDF54" w14:textId="77777777" w:rsidR="003F13B9" w:rsidRDefault="003F13B9" w:rsidP="003F13B9">
      <w:pPr>
        <w:pStyle w:val="afe"/>
        <w:numPr>
          <w:ilvl w:val="0"/>
          <w:numId w:val="12"/>
        </w:numPr>
      </w:pPr>
      <w:r>
        <w:t>Выбрать средства для автоматизированного тестирования в соответствии с разработанным планом и настроить CI/CD-процессы.</w:t>
      </w:r>
    </w:p>
    <w:p w14:paraId="04F1DC28" w14:textId="67C80B2F" w:rsidR="00F27FD4" w:rsidRPr="003F13B9" w:rsidRDefault="003F13B9" w:rsidP="00110255">
      <w:pPr>
        <w:pStyle w:val="afe"/>
        <w:numPr>
          <w:ilvl w:val="0"/>
          <w:numId w:val="12"/>
        </w:numPr>
      </w:pPr>
      <w:r>
        <w:t xml:space="preserve">Обеспечивать и поддерживать работу автоматизированных тестов, отслеживать их прохождение и результаты, включая модульное, интеграционное и UI-тестирование, а также провести оценку </w:t>
      </w:r>
      <w:r>
        <w:lastRenderedPageBreak/>
        <w:t>пользовательского интерфейса с точки зрения удобства, расположения элементов, эргономики и адаптивности.</w:t>
      </w:r>
    </w:p>
    <w:p w14:paraId="7CBC17F1" w14:textId="5E7716FB" w:rsidR="004B4462" w:rsidRPr="00281FB7" w:rsidRDefault="00441A8C" w:rsidP="00643CE1">
      <w:pPr>
        <w:pStyle w:val="14"/>
      </w:pPr>
      <w:bookmarkStart w:id="6" w:name="_Toc192771385"/>
      <w:bookmarkStart w:id="7" w:name="_Toc193616311"/>
      <w:bookmarkStart w:id="8" w:name="_Toc226032571"/>
      <w:bookmarkStart w:id="9" w:name="_Toc227419255"/>
      <w:r w:rsidRPr="004B4462">
        <w:rPr>
          <w:caps w:val="0"/>
        </w:rPr>
        <w:lastRenderedPageBreak/>
        <w:t xml:space="preserve">1 </w:t>
      </w:r>
      <w:bookmarkStart w:id="10" w:name="_heading=h.n1zgetjxzvo9"/>
      <w:bookmarkEnd w:id="6"/>
      <w:bookmarkEnd w:id="7"/>
      <w:bookmarkEnd w:id="10"/>
      <w:r w:rsidR="00F740A9" w:rsidRPr="00281FB7">
        <w:rPr>
          <w:caps w:val="0"/>
        </w:rPr>
        <w:t>АНАЛИЗ ПРЕДМЕТНОЙ ОБЛАСТИ</w:t>
      </w:r>
      <w:bookmarkEnd w:id="8"/>
      <w:bookmarkEnd w:id="9"/>
    </w:p>
    <w:p w14:paraId="394674E6" w14:textId="3FD7F9EB" w:rsidR="004B4462" w:rsidRPr="00281FB7" w:rsidRDefault="004B4462" w:rsidP="00643CE1">
      <w:pPr>
        <w:pStyle w:val="25"/>
        <w:rPr>
          <w:rFonts w:eastAsia="Calibri"/>
        </w:rPr>
      </w:pPr>
      <w:bookmarkStart w:id="11" w:name="_Toc198975036"/>
      <w:bookmarkStart w:id="12" w:name="_Toc226032572"/>
      <w:bookmarkStart w:id="13" w:name="_Toc227419256"/>
      <w:r w:rsidRPr="00281FB7">
        <w:rPr>
          <w:rFonts w:eastAsia="Calibri"/>
        </w:rPr>
        <w:t xml:space="preserve">1.1 </w:t>
      </w:r>
      <w:bookmarkEnd w:id="11"/>
      <w:r w:rsidR="00F740A9" w:rsidRPr="00281FB7">
        <w:rPr>
          <w:rFonts w:eastAsia="Calibri"/>
        </w:rPr>
        <w:t>Анализ рынка решений для автомат</w:t>
      </w:r>
      <w:r w:rsidR="0073375C">
        <w:rPr>
          <w:rFonts w:eastAsia="Calibri"/>
        </w:rPr>
        <w:t>изированного анализа документов</w:t>
      </w:r>
      <w:bookmarkEnd w:id="12"/>
      <w:bookmarkEnd w:id="13"/>
    </w:p>
    <w:p w14:paraId="47C19B48" w14:textId="011E912E" w:rsidR="007F56F3" w:rsidRPr="00281FB7" w:rsidRDefault="007F56F3" w:rsidP="007F56F3">
      <w:pPr>
        <w:pStyle w:val="35"/>
        <w:rPr>
          <w:rFonts w:eastAsia="Calibri"/>
        </w:rPr>
      </w:pPr>
      <w:bookmarkStart w:id="14" w:name="_Toc226032573"/>
      <w:bookmarkStart w:id="15" w:name="_Toc227419257"/>
      <w:r w:rsidRPr="00281FB7">
        <w:rPr>
          <w:rFonts w:eastAsia="Calibri"/>
        </w:rPr>
        <w:t>1.1.1 Анализ зарубежного рынка</w:t>
      </w:r>
      <w:bookmarkEnd w:id="14"/>
      <w:bookmarkEnd w:id="15"/>
      <w:r w:rsidRPr="00281FB7">
        <w:rPr>
          <w:rFonts w:eastAsia="Calibri"/>
        </w:rPr>
        <w:t xml:space="preserve"> </w:t>
      </w:r>
    </w:p>
    <w:p w14:paraId="10EC28ED" w14:textId="208A5474" w:rsidR="0065540A" w:rsidRDefault="0065540A" w:rsidP="0065540A">
      <w:pPr>
        <w:pStyle w:val="afe"/>
      </w:pPr>
      <w:r>
        <w:t xml:space="preserve">Современные зарубежные исследования в области автоматизированного анализа юридических документов демонстрируют устойчивый интерес к применению технологий искусственного интеллекта. На ведущих конференциях по ИИ и вычислительной </w:t>
      </w:r>
      <w:r w:rsidR="003D7398">
        <w:t>технике</w:t>
      </w:r>
      <w:r>
        <w:t xml:space="preserve"> всё чаще обсуждают методы машинного обучения для семантического анализа контрактов, выявления скрытых рисков и признаков мошенничества. Также активно развиваются системы автоматической проверки документов на соответствие регуляторным требованиям.</w:t>
      </w:r>
    </w:p>
    <w:p w14:paraId="1D06B01F" w14:textId="7F18C163" w:rsidR="0065540A" w:rsidRDefault="0065540A" w:rsidP="0065540A">
      <w:pPr>
        <w:pStyle w:val="afe"/>
      </w:pPr>
      <w:r>
        <w:t xml:space="preserve">Отрасль движется в сторону активного внедрения </w:t>
      </w:r>
      <w:r w:rsidRPr="00985123">
        <w:t>OCR-</w:t>
      </w:r>
      <w:r>
        <w:t xml:space="preserve">технологий для оцифровки документов и использования специализированных языковых моделей, обученных на юридических текстах. Это заметно повышает точность и масштабируемость анализа. Одна из главных проблем, которая сегодня обсуждается в научной литературе, </w:t>
      </w:r>
      <w:r w:rsidR="00FB6631">
        <w:t>–</w:t>
      </w:r>
      <w:r>
        <w:t xml:space="preserve"> обеспечение объяснимости решений, принимаемых ИИ, и снижение количества ложных срабатываний. Без этого юридическая значимость результатов остаётся под вопросом.</w:t>
      </w:r>
    </w:p>
    <w:p w14:paraId="1162420C" w14:textId="67153E56" w:rsidR="0065540A" w:rsidRDefault="0065540A" w:rsidP="0065540A">
      <w:pPr>
        <w:pStyle w:val="afe"/>
      </w:pPr>
      <w:r>
        <w:t>Анализ текущего состояния серв</w:t>
      </w:r>
      <w:r w:rsidR="003D7398">
        <w:t>исов с ИИ-агентами подтверждает о</w:t>
      </w:r>
      <w:r>
        <w:t xml:space="preserve"> </w:t>
      </w:r>
      <w:r w:rsidR="003D7398">
        <w:t xml:space="preserve">переходе зарубежного рынка </w:t>
      </w:r>
      <w:r>
        <w:t xml:space="preserve">на новый уровень развития. Ключевые </w:t>
      </w:r>
      <w:r w:rsidR="003D7398">
        <w:t>факторы</w:t>
      </w:r>
      <w:r>
        <w:t xml:space="preserve"> здесь </w:t>
      </w:r>
      <w:r w:rsidR="00FB6631">
        <w:t>–</w:t>
      </w:r>
      <w:r>
        <w:t xml:space="preserve"> развитие искусственного интеллекта и консолидация: разрозненные инструменты объединяются в единые платформы.</w:t>
      </w:r>
    </w:p>
    <w:p w14:paraId="045EC19A" w14:textId="054930A7" w:rsidR="0065540A" w:rsidRDefault="0065540A" w:rsidP="0065540A">
      <w:pPr>
        <w:pStyle w:val="afe"/>
      </w:pPr>
      <w:r>
        <w:t xml:space="preserve">По данным аналитиков, в 2025 году объём мирового рынка LegalTech составил 34,4 млрд долларов США. Прогноз до 2035 года </w:t>
      </w:r>
      <w:r w:rsidR="00FB6631">
        <w:t>–</w:t>
      </w:r>
      <w:r>
        <w:t xml:space="preserve"> 83,8 млрд долларов, среднегодовой темп роста </w:t>
      </w:r>
      <w:r w:rsidR="00FB6631">
        <w:t>–</w:t>
      </w:r>
      <w:r>
        <w:t xml:space="preserve"> 10,4%. В 2026 году объём отрасли оценивается уже </w:t>
      </w:r>
      <w:r>
        <w:lastRenderedPageBreak/>
        <w:t>в 37,9 млрд долларов США</w:t>
      </w:r>
      <w:r w:rsidR="003D7398">
        <w:t xml:space="preserve"> </w:t>
      </w:r>
      <w:r w:rsidR="009D26BE">
        <w:t>[1</w:t>
      </w:r>
      <w:r w:rsidR="003D7398" w:rsidRPr="003D7398">
        <w:t>]</w:t>
      </w:r>
      <w:r>
        <w:t>. Такая динамика говорит о высоком спросе на автоматизацию юридических процессов и о том, что рынок готов к инновациям.</w:t>
      </w:r>
    </w:p>
    <w:p w14:paraId="4C42C51B" w14:textId="22E403BC" w:rsidR="00792D06" w:rsidRPr="00792D06" w:rsidRDefault="00145E21" w:rsidP="00792D06">
      <w:pPr>
        <w:pStyle w:val="afe"/>
        <w:jc w:val="center"/>
      </w:pPr>
      <w:r>
        <w:rPr>
          <w:b/>
          <w:noProof/>
          <w:sz w:val="24"/>
        </w:rPr>
        <w:drawing>
          <wp:inline distT="0" distB="0" distL="0" distR="0" wp14:anchorId="1B3E23FF" wp14:editId="396E8779">
            <wp:extent cx="5499100" cy="3213100"/>
            <wp:effectExtent l="0" t="0" r="635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r w:rsidR="00792D06">
        <w:br/>
      </w:r>
      <w:r w:rsidR="00792D06" w:rsidRPr="00792D06">
        <w:rPr>
          <w:b/>
          <w:sz w:val="24"/>
        </w:rPr>
        <w:t xml:space="preserve">Рисунок 1.1 – Объём мирового рынка </w:t>
      </w:r>
      <w:r w:rsidR="00792D06" w:rsidRPr="00792D06">
        <w:rPr>
          <w:b/>
          <w:sz w:val="24"/>
          <w:lang w:val="en-US"/>
        </w:rPr>
        <w:t>LegalTech</w:t>
      </w:r>
    </w:p>
    <w:p w14:paraId="265299E2" w14:textId="4C75F1B0" w:rsidR="0065540A" w:rsidRDefault="0065540A" w:rsidP="0065540A">
      <w:pPr>
        <w:pStyle w:val="afe"/>
      </w:pPr>
      <w:r>
        <w:t>Ключевой фактор роста</w:t>
      </w:r>
      <w:r w:rsidR="003D7398">
        <w:t xml:space="preserve"> становится</w:t>
      </w:r>
      <w:r>
        <w:t xml:space="preserve"> внедрение искусственного интеллекта. ИИ упрощает проверку документов и консультирование, ускоряет обработку, снижает риск человеческой ошибки и делает юридические услуги доступнее для широкой аудитории. Сегодня технологии на основе ИИ-агентов уже не огра</w:t>
      </w:r>
      <w:r w:rsidR="003D7398">
        <w:t>ничиваются хранением и поиском:</w:t>
      </w:r>
      <w:r>
        <w:t xml:space="preserve"> они анализируют данные, помогают прогнозировать исходы судебных дел, проверяют документы на риски и признаки мошенничества. Опыт разраб</w:t>
      </w:r>
      <w:r w:rsidR="003D7398">
        <w:t>отки таких продуктов показывает, что</w:t>
      </w:r>
      <w:r>
        <w:t xml:space="preserve"> нейросети серьёзно сокращают время обработки документов и повышают качество анализа</w:t>
      </w:r>
      <w:r w:rsidR="009D26BE">
        <w:t xml:space="preserve"> </w:t>
      </w:r>
      <w:r w:rsidR="009D26BE" w:rsidRPr="009D26BE">
        <w:t>[2]</w:t>
      </w:r>
      <w:r>
        <w:t>.</w:t>
      </w:r>
    </w:p>
    <w:p w14:paraId="1F4E5753" w14:textId="6BEAFFAC" w:rsidR="0065540A" w:rsidRDefault="0065540A" w:rsidP="0065540A">
      <w:pPr>
        <w:pStyle w:val="afe"/>
      </w:pPr>
      <w:r>
        <w:t xml:space="preserve">Ещё одно подтверждение перехода на новый этап </w:t>
      </w:r>
      <w:r w:rsidR="00FB6631">
        <w:t>–</w:t>
      </w:r>
      <w:r>
        <w:t xml:space="preserve"> активная консолидация рынка. Крупные игроки поглощают небольшие специализированные компании, чтобы предложить клиентам единое решение вместо набора разрозненных инструментов. С рынка постепенно уходят те, кто не обеспечивает полный цикл автоматизации юридических процессов. По мнению соучредителя компании Eudia Омара Харуна, в ближайшей перспективе устойчивое положение сохранят только те платформы, которые встроены в повседневные рабочие процессы </w:t>
      </w:r>
      <w:r>
        <w:lastRenderedPageBreak/>
        <w:t>юристов и нацелены на конкретный результат. Остальные будут либо поглощены, либо уйдут с рынка</w:t>
      </w:r>
      <w:r w:rsidR="00873075">
        <w:t xml:space="preserve"> </w:t>
      </w:r>
      <w:r w:rsidR="00873075" w:rsidRPr="00B50720">
        <w:t>[3]</w:t>
      </w:r>
      <w:r>
        <w:t>.</w:t>
      </w:r>
    </w:p>
    <w:p w14:paraId="3BD427BB" w14:textId="05C52F2B" w:rsidR="001171DA" w:rsidRDefault="0065540A" w:rsidP="0065540A">
      <w:pPr>
        <w:pStyle w:val="afe"/>
      </w:pPr>
      <w:r>
        <w:t>Таким образом, зарубежный LegalTech-рынок консолидируется и активно интегрирует ИИ-агентов в единые платформы. Это требует комплексного тестирования, включающего проверку функциональности, безопасности, производительности и объяснимости решений.</w:t>
      </w:r>
    </w:p>
    <w:p w14:paraId="7CB5E8D0" w14:textId="6E74F5C6" w:rsidR="00675F4A" w:rsidRPr="00281FB7" w:rsidRDefault="00675F4A" w:rsidP="00824888">
      <w:pPr>
        <w:pStyle w:val="35"/>
        <w:rPr>
          <w:rFonts w:eastAsia="Calibri"/>
        </w:rPr>
      </w:pPr>
      <w:bookmarkStart w:id="16" w:name="_Toc226032574"/>
      <w:bookmarkStart w:id="17" w:name="_Toc227419258"/>
      <w:r w:rsidRPr="00281FB7">
        <w:rPr>
          <w:rFonts w:eastAsia="Calibri"/>
        </w:rPr>
        <w:t>1.1.2 Анализ отечественного рынка</w:t>
      </w:r>
      <w:bookmarkEnd w:id="16"/>
      <w:bookmarkEnd w:id="17"/>
      <w:r w:rsidRPr="00281FB7">
        <w:rPr>
          <w:rFonts w:eastAsia="Calibri"/>
        </w:rPr>
        <w:t xml:space="preserve"> </w:t>
      </w:r>
      <w:r w:rsidR="00D15D38" w:rsidRPr="0073375C">
        <w:tab/>
      </w:r>
    </w:p>
    <w:p w14:paraId="558D3312" w14:textId="11852B8E" w:rsidR="0065540A" w:rsidRDefault="0065540A" w:rsidP="0065540A">
      <w:pPr>
        <w:pStyle w:val="afe"/>
      </w:pPr>
      <w:r>
        <w:t xml:space="preserve">Российский рынок юридических технологий развивается под влиянием как глобальных трендов, так и локальных особенностей </w:t>
      </w:r>
      <w:r w:rsidR="00FB6631">
        <w:t>–</w:t>
      </w:r>
      <w:r w:rsidR="003D7398" w:rsidRPr="003D7398">
        <w:t xml:space="preserve"> </w:t>
      </w:r>
      <w:r>
        <w:t>импортозамещения и адаптации под национальное законодательство.</w:t>
      </w:r>
    </w:p>
    <w:p w14:paraId="39491CAA" w14:textId="21BF3065" w:rsidR="0065540A" w:rsidRDefault="003D7398" w:rsidP="0065540A">
      <w:pPr>
        <w:pStyle w:val="afe"/>
      </w:pPr>
      <w:r>
        <w:t>По мнению экспертов, н</w:t>
      </w:r>
      <w:r w:rsidR="0065540A">
        <w:t>а конец 2025 года объём российского рынка LegalTe</w:t>
      </w:r>
      <w:r w:rsidR="00792D06">
        <w:t>ch оценивается в 15 млрд рублей</w:t>
      </w:r>
      <w:r w:rsidR="0065540A">
        <w:t xml:space="preserve">. Ключевой </w:t>
      </w:r>
      <w:r>
        <w:t>фактор</w:t>
      </w:r>
      <w:r w:rsidR="0065540A">
        <w:t xml:space="preserve"> цифровизации </w:t>
      </w:r>
      <w:r w:rsidR="00FB6631">
        <w:t>–</w:t>
      </w:r>
      <w:r>
        <w:t xml:space="preserve"> государственный сектор. Лидером является </w:t>
      </w:r>
      <w:r w:rsidR="0065540A">
        <w:t>Федеральная налоговая служба, которая внедрила электронный документооборот и автоматизированную обработку отчётности. Федеральная антимонопольная служба использует предиктивные технологии для выявления нарушений. А Федеральная служба по интеллектуальной собственности перевела в электронный вид более 90% заявок на товарные знаки</w:t>
      </w:r>
      <w:r w:rsidR="00873075" w:rsidRPr="00873075">
        <w:t xml:space="preserve"> [4]</w:t>
      </w:r>
      <w:r w:rsidR="0065540A">
        <w:t>. Эти решения показывают стратегию государства на повышение качества юридических услуг и формируют основу для системного подхода к цифровизации, где надёжность и безопасность становятся обязательными требованиями.</w:t>
      </w:r>
    </w:p>
    <w:p w14:paraId="00BF9EE5" w14:textId="3FE6336B" w:rsidR="0065540A" w:rsidRDefault="0065540A" w:rsidP="0065540A">
      <w:pPr>
        <w:pStyle w:val="afe"/>
      </w:pPr>
      <w:r>
        <w:t xml:space="preserve">Ещё одна ключевая особенность </w:t>
      </w:r>
      <w:r w:rsidR="00FB6631">
        <w:t>–</w:t>
      </w:r>
      <w:r>
        <w:t xml:space="preserve"> импортозамещение и усиление требований к информационной безопасности и хранению данных. Сейчас российские компании занимают более 95% отечествен</w:t>
      </w:r>
      <w:r w:rsidR="00792D06">
        <w:t>ного рынка LegalTech-разработок</w:t>
      </w:r>
      <w:r w:rsidR="00873075" w:rsidRPr="00B50720">
        <w:t xml:space="preserve"> [4]</w:t>
      </w:r>
      <w:r>
        <w:t xml:space="preserve">. Изначально это было вынужденной мерой, но со временем дало мощный импульс для собственных инноваций. В итоге отечественные компании выводят на рынок продукты, которые полностью соответствуют ожиданиям в </w:t>
      </w:r>
      <w:r>
        <w:lastRenderedPageBreak/>
        <w:t>части соблюдения законодательства и реализации стандартов безопасности и надёжности процессов.</w:t>
      </w:r>
    </w:p>
    <w:p w14:paraId="3AD8D59A" w14:textId="4046DA9D" w:rsidR="00792D06" w:rsidRDefault="00145E21" w:rsidP="00145E21">
      <w:pPr>
        <w:pStyle w:val="afe"/>
        <w:jc w:val="center"/>
      </w:pPr>
      <w:r>
        <w:rPr>
          <w:noProof/>
        </w:rPr>
        <w:drawing>
          <wp:inline distT="0" distB="0" distL="0" distR="0" wp14:anchorId="3ADF895F" wp14:editId="793D81F0">
            <wp:extent cx="5499100" cy="32131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6313A2AD" w14:textId="59601A7F" w:rsidR="00792D06" w:rsidRPr="00792D06" w:rsidRDefault="00792D06" w:rsidP="00145E21">
      <w:pPr>
        <w:pStyle w:val="afe"/>
        <w:ind w:firstLine="0"/>
        <w:jc w:val="center"/>
        <w:rPr>
          <w:b/>
          <w:sz w:val="24"/>
        </w:rPr>
      </w:pPr>
      <w:r w:rsidRPr="00792D06">
        <w:rPr>
          <w:b/>
          <w:sz w:val="24"/>
        </w:rPr>
        <w:t>Рис</w:t>
      </w:r>
      <w:r>
        <w:rPr>
          <w:b/>
          <w:sz w:val="24"/>
        </w:rPr>
        <w:t>унок 1.2</w:t>
      </w:r>
      <w:r w:rsidRPr="00792D06">
        <w:rPr>
          <w:b/>
          <w:sz w:val="24"/>
        </w:rPr>
        <w:t xml:space="preserve"> – Доля российских и зарубежных вендоров на рынке LegalTech в РФ</w:t>
      </w:r>
    </w:p>
    <w:p w14:paraId="15335714" w14:textId="670B66DC" w:rsidR="00427C68" w:rsidRPr="00281FB7" w:rsidRDefault="0065540A" w:rsidP="0065540A">
      <w:pPr>
        <w:pStyle w:val="afe"/>
      </w:pPr>
      <w:r>
        <w:t>Анализ отечественного рынка подтверждает: российские компании находятся в активной фазе разработки и внедрения импортозамещающих решений, адаптированных под локальное законодательство и обеспечивающих высокую безопасность и надёжность обработки данных.</w:t>
      </w:r>
    </w:p>
    <w:p w14:paraId="717C322A" w14:textId="2F05F8FE" w:rsidR="00675F4A" w:rsidRPr="00281FB7" w:rsidRDefault="00675F4A" w:rsidP="00675F4A">
      <w:pPr>
        <w:pStyle w:val="35"/>
        <w:rPr>
          <w:rFonts w:eastAsia="Calibri"/>
        </w:rPr>
      </w:pPr>
      <w:r w:rsidRPr="00281FB7">
        <w:rPr>
          <w:rFonts w:eastAsia="Calibri"/>
        </w:rPr>
        <w:t xml:space="preserve"> </w:t>
      </w:r>
      <w:bookmarkStart w:id="18" w:name="_Toc226032575"/>
      <w:bookmarkStart w:id="19" w:name="_Toc227419259"/>
      <w:r w:rsidRPr="00281FB7">
        <w:rPr>
          <w:rFonts w:eastAsia="Calibri"/>
        </w:rPr>
        <w:t>1.1.3 Выводы</w:t>
      </w:r>
      <w:bookmarkEnd w:id="18"/>
      <w:r w:rsidRPr="00281FB7">
        <w:rPr>
          <w:rFonts w:eastAsia="Calibri"/>
        </w:rPr>
        <w:t xml:space="preserve"> </w:t>
      </w:r>
      <w:r w:rsidR="00917F5F">
        <w:rPr>
          <w:rFonts w:eastAsia="Calibri"/>
        </w:rPr>
        <w:t>по состоянию рынка</w:t>
      </w:r>
      <w:bookmarkEnd w:id="19"/>
    </w:p>
    <w:p w14:paraId="461BB599" w14:textId="77777777" w:rsidR="0065540A" w:rsidRDefault="0065540A" w:rsidP="0065540A">
      <w:pPr>
        <w:pStyle w:val="afe"/>
      </w:pPr>
      <w:r>
        <w:t>Проведённый анализ зарубежного и отечественного направлений развития LegalTech-рынка позволяет выделить ключевые требования к тестированию разрабатываемого стартапа.</w:t>
      </w:r>
    </w:p>
    <w:p w14:paraId="702F7135" w14:textId="7E54156A" w:rsidR="006C36BC" w:rsidRDefault="0065540A" w:rsidP="0065540A">
      <w:pPr>
        <w:pStyle w:val="afe"/>
      </w:pPr>
      <w:r>
        <w:t xml:space="preserve">Развитие функциональности современных систем неразрывно связано с повышением требований к их безопасности и надёжности, особенно когда речь идёт о работе с юридически значимыми данными. Потенциальные риски </w:t>
      </w:r>
      <w:r w:rsidR="00FB6631">
        <w:t>–</w:t>
      </w:r>
      <w:r>
        <w:t xml:space="preserve"> ошибки в интерпретации договорных обязательств или утечка конфиденциальной информации </w:t>
      </w:r>
      <w:r w:rsidR="00FB6631">
        <w:t>–</w:t>
      </w:r>
      <w:r>
        <w:t xml:space="preserve"> могут привести к серьёзным финансовым потерям и долгосрочным репутационным проблемам. Как отмечает Роман </w:t>
      </w:r>
      <w:r>
        <w:lastRenderedPageBreak/>
        <w:t>Михайлович Янковский, внедрение искусственного интеллекта в юридическую практику требует строгого контроля достоверности результатов и надёжной защиты данных</w:t>
      </w:r>
      <w:r w:rsidR="00873075" w:rsidRPr="00873075">
        <w:t xml:space="preserve"> [5]</w:t>
      </w:r>
      <w:r>
        <w:t>. Эти риски обусловливают необходимость многоуровневого тестирования, которое должно оценивать функциональность, безопасность, производительность и юзабилити.</w:t>
      </w:r>
    </w:p>
    <w:p w14:paraId="6F4CBB9F" w14:textId="258F1427" w:rsidR="00CF608D" w:rsidRPr="00281FB7" w:rsidRDefault="00CF608D" w:rsidP="00CF608D">
      <w:pPr>
        <w:pStyle w:val="25"/>
        <w:rPr>
          <w:rFonts w:eastAsia="Calibri"/>
        </w:rPr>
      </w:pPr>
      <w:bookmarkStart w:id="20" w:name="_Toc226032576"/>
      <w:bookmarkStart w:id="21" w:name="_Toc227419260"/>
      <w:r>
        <w:rPr>
          <w:rFonts w:eastAsia="Calibri"/>
        </w:rPr>
        <w:t>1.2</w:t>
      </w:r>
      <w:r w:rsidRPr="00281FB7">
        <w:rPr>
          <w:rFonts w:eastAsia="Calibri"/>
        </w:rPr>
        <w:t xml:space="preserve"> </w:t>
      </w:r>
      <w:r>
        <w:rPr>
          <w:rFonts w:eastAsia="Calibri"/>
        </w:rPr>
        <w:t>Обзор существующих решений</w:t>
      </w:r>
      <w:bookmarkEnd w:id="20"/>
      <w:bookmarkEnd w:id="21"/>
    </w:p>
    <w:p w14:paraId="60A33320" w14:textId="7EA739F1" w:rsidR="00CF608D" w:rsidRPr="00281FB7" w:rsidRDefault="00CF608D" w:rsidP="00CF608D">
      <w:pPr>
        <w:pStyle w:val="35"/>
        <w:rPr>
          <w:rFonts w:eastAsia="Calibri"/>
        </w:rPr>
      </w:pPr>
      <w:bookmarkStart w:id="22" w:name="_Toc226032577"/>
      <w:bookmarkStart w:id="23" w:name="_Toc227419261"/>
      <w:r w:rsidRPr="00281FB7">
        <w:rPr>
          <w:rFonts w:eastAsia="Calibri"/>
        </w:rPr>
        <w:t>1.</w:t>
      </w:r>
      <w:r>
        <w:rPr>
          <w:rFonts w:eastAsia="Calibri"/>
        </w:rPr>
        <w:t>2</w:t>
      </w:r>
      <w:r w:rsidRPr="00281FB7">
        <w:rPr>
          <w:rFonts w:eastAsia="Calibri"/>
        </w:rPr>
        <w:t xml:space="preserve">.1 </w:t>
      </w:r>
      <w:r>
        <w:rPr>
          <w:rFonts w:eastAsia="Calibri"/>
        </w:rPr>
        <w:t xml:space="preserve">Обзор зарубежных </w:t>
      </w:r>
      <w:r w:rsidR="00F71666">
        <w:rPr>
          <w:rFonts w:eastAsia="Calibri"/>
        </w:rPr>
        <w:t>решений</w:t>
      </w:r>
      <w:bookmarkEnd w:id="22"/>
      <w:bookmarkEnd w:id="23"/>
    </w:p>
    <w:p w14:paraId="1D662331" w14:textId="77777777" w:rsidR="0065540A" w:rsidRDefault="0065540A" w:rsidP="0065540A">
      <w:pPr>
        <w:pStyle w:val="afe"/>
      </w:pPr>
      <w:r>
        <w:t>Зарубежные платформы отличаются высокой технологической зрелостью. Возможности ИИ-агентов там глубоко интегрированы в юридический процесс. Успешная работа таких сложных систем невозможна без передовых методов тестирования, гарантирующих их надёжность и точность.</w:t>
      </w:r>
    </w:p>
    <w:p w14:paraId="078812C2" w14:textId="08166CA8" w:rsidR="0065540A" w:rsidRDefault="0065540A" w:rsidP="0065540A">
      <w:pPr>
        <w:pStyle w:val="afe"/>
      </w:pPr>
      <w:r w:rsidRPr="003D7398">
        <w:rPr>
          <w:b/>
        </w:rPr>
        <w:t>Harvey AI</w:t>
      </w:r>
      <w:r>
        <w:t xml:space="preserve"> </w:t>
      </w:r>
      <w:r w:rsidR="00FB6631">
        <w:t>–</w:t>
      </w:r>
      <w:r>
        <w:t xml:space="preserve"> облачный сервис на базе языковых моделей, построенный на микросервисной архитектуре</w:t>
      </w:r>
      <w:r w:rsidR="00873075" w:rsidRPr="00873075">
        <w:t xml:space="preserve"> [6]</w:t>
      </w:r>
      <w:r>
        <w:t xml:space="preserve">. Он позволяет анализировать большие объёмы документов, выявлять риски и формировать черновики. Сильная сторона </w:t>
      </w:r>
      <w:r w:rsidR="00FB6631">
        <w:t>–</w:t>
      </w:r>
      <w:r>
        <w:t xml:space="preserve"> интерактивный интерфейс с подсветкой проблемных участков прямо в тексте. С точки зрения качества, такая архитектура требует сложного </w:t>
      </w:r>
      <w:r w:rsidR="003D7398">
        <w:t xml:space="preserve">интеграционного </w:t>
      </w:r>
      <w:r>
        <w:t xml:space="preserve">тестирования, чтобы все независимые сервисы работали согласованно. Особое внимание </w:t>
      </w:r>
      <w:r w:rsidR="00FB6631">
        <w:t>–</w:t>
      </w:r>
      <w:r>
        <w:t xml:space="preserve"> тестированию запросов к большим языковым моделям на стабильность и релевантность ответов. Минусы: зависимость от мощных внешних вычислительных ресурсов увеличивает стоимость и поднимает вопросы конфиденциальности данных, что требует тщательных проверок безопасности.</w:t>
      </w:r>
    </w:p>
    <w:p w14:paraId="7A8B0BFF" w14:textId="318622E3" w:rsidR="0065540A" w:rsidRDefault="0065540A" w:rsidP="0065540A">
      <w:pPr>
        <w:pStyle w:val="afe"/>
      </w:pPr>
      <w:r w:rsidRPr="003D7398">
        <w:rPr>
          <w:b/>
        </w:rPr>
        <w:t>Casetext</w:t>
      </w:r>
      <w:r>
        <w:t xml:space="preserve"> сосредоточен на интеллектуальном поиске судебных решений и нормативных актов с учётом контекста</w:t>
      </w:r>
      <w:r w:rsidR="00873075" w:rsidRPr="00873075">
        <w:t xml:space="preserve"> [7]</w:t>
      </w:r>
      <w:r>
        <w:t xml:space="preserve">. Это хороший пример применения ИИ для ускорения юридических исследований. Для поддержания качества здесь критически важно тестирование самих поисковых алгоритмов: релевантность выдачи, скорость обработки запросов, корректность работы с большими базами </w:t>
      </w:r>
      <w:r>
        <w:lastRenderedPageBreak/>
        <w:t>данных. Сервис ориентирован на американскую правовую систему, поэтому для российского пользователя малоприменим, но сам подход к тестированию интеллектуальных функций заслуживает внимания.</w:t>
      </w:r>
    </w:p>
    <w:p w14:paraId="2B8BFA0B" w14:textId="1414D3FA" w:rsidR="0065540A" w:rsidRDefault="0065540A" w:rsidP="0065540A">
      <w:pPr>
        <w:pStyle w:val="afe"/>
      </w:pPr>
      <w:r w:rsidRPr="003D7398">
        <w:rPr>
          <w:b/>
        </w:rPr>
        <w:t>Thomson Reuters CoCounsel</w:t>
      </w:r>
      <w:r>
        <w:t xml:space="preserve"> позиционируется как универсальный ассистент, встроенный в экосистему продуктов компании</w:t>
      </w:r>
      <w:r w:rsidR="00873075" w:rsidRPr="00873075">
        <w:t xml:space="preserve"> [8]</w:t>
      </w:r>
      <w:r>
        <w:t xml:space="preserve">. Это пример единого рабочего пространства, где объединены анализ документов, подготовка справок и поиск. Обеспечение качества при такой комплексной интеграции </w:t>
      </w:r>
      <w:r w:rsidR="00FB6631">
        <w:t>–</w:t>
      </w:r>
      <w:r>
        <w:t xml:space="preserve"> крайне сложная задача. Она требует всеобъемлющего регрессионного тестирования и постоянной проверки совместимости при обновлении любого из связанных компонентов. Высокая стоимость и сложность внедрения делают продукт малодоступным для небольших фирм.</w:t>
      </w:r>
    </w:p>
    <w:p w14:paraId="104E1CD2" w14:textId="2032650D" w:rsidR="00CD2881" w:rsidRPr="00AF62EB" w:rsidRDefault="0065540A" w:rsidP="0065540A">
      <w:pPr>
        <w:pStyle w:val="afe"/>
      </w:pPr>
      <w:r>
        <w:t>Таким образом, зарубежные сервисы показывают: современный LegalTech движется от простого анализа к созданию целостного интерактивного рабочего пространства. Основной тренд в обеспечении качества смещается в сторону тестирования интеллектуальных систем и гарантии стабильности сложных распределённых архитектур.</w:t>
      </w:r>
    </w:p>
    <w:p w14:paraId="6C1F7A6A" w14:textId="2F749ABA" w:rsidR="00CF608D" w:rsidRPr="00281FB7" w:rsidRDefault="00CF608D" w:rsidP="00CF608D">
      <w:pPr>
        <w:pStyle w:val="35"/>
        <w:rPr>
          <w:rFonts w:eastAsia="Calibri"/>
        </w:rPr>
      </w:pPr>
      <w:bookmarkStart w:id="24" w:name="_Toc226032578"/>
      <w:bookmarkStart w:id="25" w:name="_Toc227419262"/>
      <w:r>
        <w:rPr>
          <w:rFonts w:eastAsia="Calibri"/>
        </w:rPr>
        <w:t>1.2.2</w:t>
      </w:r>
      <w:r w:rsidRPr="00281FB7">
        <w:rPr>
          <w:rFonts w:eastAsia="Calibri"/>
        </w:rPr>
        <w:t xml:space="preserve"> </w:t>
      </w:r>
      <w:r>
        <w:rPr>
          <w:rFonts w:eastAsia="Calibri"/>
        </w:rPr>
        <w:t xml:space="preserve">Обзор отечественных </w:t>
      </w:r>
      <w:r w:rsidR="00F71666">
        <w:rPr>
          <w:rFonts w:eastAsia="Calibri"/>
        </w:rPr>
        <w:t>решений</w:t>
      </w:r>
      <w:bookmarkEnd w:id="24"/>
      <w:bookmarkEnd w:id="25"/>
    </w:p>
    <w:p w14:paraId="18B003C1" w14:textId="0CDB96CB" w:rsidR="0065540A" w:rsidRDefault="0065540A" w:rsidP="0065540A">
      <w:pPr>
        <w:pStyle w:val="afe"/>
      </w:pPr>
      <w:r>
        <w:t xml:space="preserve">Российские платформы формируются под влиянием как глобальных тенденций, так и локальных факторов </w:t>
      </w:r>
      <w:r w:rsidR="00FB6631">
        <w:t>–</w:t>
      </w:r>
      <w:r>
        <w:t xml:space="preserve"> импортозамещения и адаптации под национальное законодательство. Особенность</w:t>
      </w:r>
      <w:r w:rsidR="003D7398">
        <w:t>ю</w:t>
      </w:r>
      <w:r w:rsidR="00837DFF">
        <w:t xml:space="preserve"> отечественного рынка </w:t>
      </w:r>
      <w:r w:rsidR="003D7398">
        <w:t xml:space="preserve">становится </w:t>
      </w:r>
      <w:r>
        <w:t>разветвление: платформы готовы предложить продукты и для крупных корпоративных клиентов, и для обычных пользователей.</w:t>
      </w:r>
    </w:p>
    <w:p w14:paraId="3A9895C2" w14:textId="7AF673EA" w:rsidR="0065540A" w:rsidRDefault="0065540A" w:rsidP="0065540A">
      <w:pPr>
        <w:pStyle w:val="afe"/>
      </w:pPr>
      <w:r w:rsidRPr="003D7398">
        <w:rPr>
          <w:b/>
        </w:rPr>
        <w:t>Яндекс Нейроюрист</w:t>
      </w:r>
      <w:r>
        <w:t xml:space="preserve"> </w:t>
      </w:r>
      <w:r w:rsidR="00FB6631">
        <w:t>–</w:t>
      </w:r>
      <w:r>
        <w:t xml:space="preserve"> одно из самых технологичных B2B-решений</w:t>
      </w:r>
      <w:r w:rsidR="00873075" w:rsidRPr="00873075">
        <w:t xml:space="preserve"> [9]</w:t>
      </w:r>
      <w:r>
        <w:t>. У него современный интерфейс, поддержка загрузки разных форматов файлов, динамические рекомендации</w:t>
      </w:r>
      <w:r w:rsidR="00A17A8B" w:rsidRPr="00A17A8B">
        <w:t>.</w:t>
      </w:r>
      <w:r>
        <w:t xml:space="preserve"> Интеграция с Yandex Cloud косвенно говорит об использовании облачных инструментов для отказоустойчивости и безопасности. Можно предположить, что поддержание такого уровня сервиса требует развитой системы автоматизированного тестирования </w:t>
      </w:r>
      <w:r w:rsidR="00FB6631">
        <w:t>–</w:t>
      </w:r>
      <w:r>
        <w:t xml:space="preserve"> включая проверку интеграций и </w:t>
      </w:r>
      <w:r>
        <w:lastRenderedPageBreak/>
        <w:t>нагрузочное тестирование. Однако продукт ориентирован на корпоративных клиентов и почти недоступен частным специалистам, что ограничивает возможность оценить его работу широкому кругу пользователей.</w:t>
      </w:r>
    </w:p>
    <w:p w14:paraId="03BC9E87" w14:textId="0D3D4E3C" w:rsidR="0065540A" w:rsidRDefault="0065540A" w:rsidP="0065540A">
      <w:pPr>
        <w:pStyle w:val="afe"/>
      </w:pPr>
      <w:r w:rsidRPr="003D7398">
        <w:rPr>
          <w:b/>
        </w:rPr>
        <w:t>Embedika Contract</w:t>
      </w:r>
      <w:r>
        <w:t xml:space="preserve"> </w:t>
      </w:r>
      <w:r w:rsidR="00FB6631">
        <w:t>–</w:t>
      </w:r>
      <w:r>
        <w:t xml:space="preserve"> веб-сервис для проверки договоров с выделением рисков и предложениями по редактированию</w:t>
      </w:r>
      <w:r w:rsidR="00873075" w:rsidRPr="00873075">
        <w:t xml:space="preserve"> </w:t>
      </w:r>
      <w:r w:rsidR="00873075" w:rsidRPr="00B50720">
        <w:t>[10]</w:t>
      </w:r>
      <w:r>
        <w:t xml:space="preserve">. Акцент </w:t>
      </w:r>
      <w:r w:rsidR="00FB6631">
        <w:t>–</w:t>
      </w:r>
      <w:r>
        <w:t xml:space="preserve"> на соответствии российскому законодательству и практической полезности. Стабильная работа такого сервиса требует тщательного регрессионного тестирования. Особенно важно тестирование бизнес-логики, связанной с анализом юридических норм, чтобы исключить ошибки в интерпретации документов. Визуальный стиль интерфейса выдержан в строгом деловом формате.</w:t>
      </w:r>
    </w:p>
    <w:p w14:paraId="6909FC6E" w14:textId="1949D86D" w:rsidR="0065540A" w:rsidRDefault="0065540A" w:rsidP="0065540A">
      <w:pPr>
        <w:pStyle w:val="afe"/>
      </w:pPr>
      <w:r w:rsidRPr="003D7398">
        <w:rPr>
          <w:b/>
        </w:rPr>
        <w:t>Noroots.ru</w:t>
      </w:r>
      <w:r>
        <w:t xml:space="preserve"> использует другой подход: делает профессиональный инструм</w:t>
      </w:r>
      <w:r w:rsidR="003D7398">
        <w:t>ент более доступным</w:t>
      </w:r>
      <w:r w:rsidR="00873075" w:rsidRPr="00873075">
        <w:t xml:space="preserve"> [11]</w:t>
      </w:r>
      <w:r w:rsidR="003D7398">
        <w:t>. Интерфейс исполнен</w:t>
      </w:r>
      <w:r>
        <w:t xml:space="preserve"> с интерактивными элементами, встроенным чатом, упрощённой сводкой по документу. Насыщенность клиентской части требует повышенного внимания к тестированию пользовательского взаимодействия и отзывчивости интерфейса. Важный аспект </w:t>
      </w:r>
      <w:r w:rsidR="00FB6631">
        <w:t>–</w:t>
      </w:r>
      <w:r>
        <w:t xml:space="preserve"> проверка работы в реальном времени, например</w:t>
      </w:r>
      <w:r w:rsidR="003D7398">
        <w:t>,</w:t>
      </w:r>
      <w:r>
        <w:t xml:space="preserve"> корректности чата. При этом полноценной бесплатной версии у продукта нет.</w:t>
      </w:r>
    </w:p>
    <w:p w14:paraId="2D0373BF" w14:textId="4C51D4B7" w:rsidR="0065540A" w:rsidRDefault="0065540A" w:rsidP="0065540A">
      <w:pPr>
        <w:pStyle w:val="afe"/>
      </w:pPr>
      <w:r w:rsidRPr="003D7398">
        <w:rPr>
          <w:b/>
        </w:rPr>
        <w:t>Проверяйка.ру</w:t>
      </w:r>
      <w:r>
        <w:t xml:space="preserve"> </w:t>
      </w:r>
      <w:r w:rsidR="00FB6631">
        <w:t>–</w:t>
      </w:r>
      <w:r>
        <w:t xml:space="preserve"> пример максимально упрощённого подхода</w:t>
      </w:r>
      <w:r w:rsidR="00873075" w:rsidRPr="00873075">
        <w:t xml:space="preserve"> [12]</w:t>
      </w:r>
      <w:r>
        <w:t xml:space="preserve">. Интерфейс минимален: форма загрузки документа на лендинге, результат приходит на email. С точки зрения тестирования, фокус смещается на проверку серверных процессов обработки файлов и надёжность почтовых уведомлений. Но разрыв в пользовательском опыте </w:t>
      </w:r>
      <w:r w:rsidR="00FB6631">
        <w:t>–</w:t>
      </w:r>
      <w:r>
        <w:t xml:space="preserve"> клиент теряет интерактивную обратную связь </w:t>
      </w:r>
      <w:r w:rsidR="00FB6631">
        <w:t>–</w:t>
      </w:r>
      <w:r>
        <w:t xml:space="preserve"> может снижать доверие к сервису</w:t>
      </w:r>
      <w:r w:rsidR="003D7398">
        <w:t>.</w:t>
      </w:r>
    </w:p>
    <w:p w14:paraId="4C90B651" w14:textId="5100CB05" w:rsidR="00AF62EB" w:rsidRPr="00AF62EB" w:rsidRDefault="0065540A" w:rsidP="0065540A">
      <w:pPr>
        <w:pStyle w:val="afe"/>
      </w:pPr>
      <w:r>
        <w:t>Таким образом, существующие на российском рынке решения демонстрируют разные компромиссы между глубиной функционала, ориентацией на аудиторию и подходами к обеспечению качества.</w:t>
      </w:r>
    </w:p>
    <w:p w14:paraId="2838778A" w14:textId="24FAB562" w:rsidR="00CF608D" w:rsidRPr="00281FB7" w:rsidRDefault="00CF608D" w:rsidP="00CF608D">
      <w:pPr>
        <w:pStyle w:val="25"/>
        <w:rPr>
          <w:rFonts w:eastAsia="Calibri"/>
        </w:rPr>
      </w:pPr>
      <w:bookmarkStart w:id="26" w:name="_Toc226032580"/>
      <w:bookmarkStart w:id="27" w:name="_Toc227419263"/>
      <w:r>
        <w:rPr>
          <w:rFonts w:eastAsia="Calibri"/>
        </w:rPr>
        <w:lastRenderedPageBreak/>
        <w:t>1.3</w:t>
      </w:r>
      <w:r w:rsidRPr="00281FB7">
        <w:rPr>
          <w:rFonts w:eastAsia="Calibri"/>
        </w:rPr>
        <w:t xml:space="preserve"> </w:t>
      </w:r>
      <w:r w:rsidR="00D91761">
        <w:rPr>
          <w:rFonts w:eastAsia="Calibri"/>
        </w:rPr>
        <w:t>Тестирование</w:t>
      </w:r>
      <w:r>
        <w:rPr>
          <w:rFonts w:eastAsia="Calibri"/>
        </w:rPr>
        <w:t xml:space="preserve"> веб-приложений</w:t>
      </w:r>
      <w:bookmarkEnd w:id="26"/>
      <w:bookmarkEnd w:id="27"/>
    </w:p>
    <w:p w14:paraId="49B820C1" w14:textId="3068E502" w:rsidR="00C0512D" w:rsidRDefault="00C0512D" w:rsidP="00D91761">
      <w:pPr>
        <w:pStyle w:val="35"/>
        <w:rPr>
          <w:rFonts w:eastAsia="Calibri"/>
        </w:rPr>
      </w:pPr>
      <w:bookmarkStart w:id="28" w:name="_Toc227419264"/>
      <w:r>
        <w:rPr>
          <w:rFonts w:eastAsia="Calibri"/>
        </w:rPr>
        <w:t>1.3.1 Основы тестирования программного обеспечения</w:t>
      </w:r>
      <w:bookmarkEnd w:id="28"/>
    </w:p>
    <w:p w14:paraId="5B306FF3" w14:textId="5DECF891" w:rsidR="00C0512D" w:rsidRPr="00C0512D" w:rsidRDefault="00C0512D" w:rsidP="00C0512D">
      <w:pPr>
        <w:pStyle w:val="afe"/>
        <w:rPr>
          <w:rFonts w:eastAsia="Calibri"/>
        </w:rPr>
      </w:pPr>
      <w:r w:rsidRPr="00C0512D">
        <w:rPr>
          <w:rFonts w:eastAsia="Calibri"/>
        </w:rPr>
        <w:t xml:space="preserve">Тестирование программного обеспечения </w:t>
      </w:r>
      <w:r w:rsidR="00FB6631">
        <w:rPr>
          <w:rFonts w:eastAsia="Calibri"/>
        </w:rPr>
        <w:t>–</w:t>
      </w:r>
      <w:r w:rsidRPr="00C0512D">
        <w:rPr>
          <w:rFonts w:eastAsia="Calibri"/>
        </w:rPr>
        <w:t xml:space="preserve"> это процесс, который проверяет, насколько программа соответствует требованиям, находит ошибки и оценивает качество продукта. В отличие от отладки, где уже обнаруженные проблемы исправляют, тестирование помогает их обнаружить и снизить риски.</w:t>
      </w:r>
    </w:p>
    <w:p w14:paraId="79621C0C" w14:textId="6C5455EE" w:rsidR="00C0512D" w:rsidRPr="00C0512D" w:rsidRDefault="00C0512D" w:rsidP="00C0512D">
      <w:pPr>
        <w:pStyle w:val="afe"/>
        <w:rPr>
          <w:rFonts w:eastAsia="Calibri"/>
        </w:rPr>
      </w:pPr>
      <w:r w:rsidRPr="00C0512D">
        <w:rPr>
          <w:rFonts w:eastAsia="Calibri"/>
        </w:rPr>
        <w:t>Несколько фундаментальных принципов тестирования были сформулированы ещё в классических работах Гленфорда Майерса и с тех пор лежат в ос</w:t>
      </w:r>
      <w:r>
        <w:rPr>
          <w:rFonts w:eastAsia="Calibri"/>
        </w:rPr>
        <w:t xml:space="preserve">нове любой серьёзной проверки программного обеспечения. </w:t>
      </w:r>
      <w:r w:rsidRPr="00C0512D">
        <w:rPr>
          <w:rFonts w:eastAsia="Calibri"/>
        </w:rPr>
        <w:t xml:space="preserve">Первый: тестирование показывает наличие дефектов, но не доказывает их отсутствие. Второй: исчерпывающее тестирование невозможно </w:t>
      </w:r>
      <w:r w:rsidR="00FB6631">
        <w:rPr>
          <w:rFonts w:eastAsia="Calibri"/>
        </w:rPr>
        <w:t>–</w:t>
      </w:r>
      <w:r w:rsidRPr="00C0512D">
        <w:rPr>
          <w:rFonts w:eastAsia="Calibri"/>
        </w:rPr>
        <w:t xml:space="preserve"> проверить все комбинации входных данных и состояний системы нереально. Третий: раннее тестирование </w:t>
      </w:r>
      <w:r w:rsidR="00FB6631">
        <w:rPr>
          <w:rFonts w:eastAsia="Calibri"/>
        </w:rPr>
        <w:t>–</w:t>
      </w:r>
      <w:r w:rsidRPr="00C0512D">
        <w:rPr>
          <w:rFonts w:eastAsia="Calibri"/>
        </w:rPr>
        <w:t xml:space="preserve"> чем раньше найдена оши</w:t>
      </w:r>
      <w:r>
        <w:rPr>
          <w:rFonts w:eastAsia="Calibri"/>
        </w:rPr>
        <w:t>бка, тем дешевле её исправить. Ч</w:t>
      </w:r>
      <w:r w:rsidRPr="00C0512D">
        <w:rPr>
          <w:rFonts w:eastAsia="Calibri"/>
        </w:rPr>
        <w:t xml:space="preserve">етвёртый: дефекты склонны группироваться </w:t>
      </w:r>
      <w:r w:rsidR="00FB6631">
        <w:rPr>
          <w:rFonts w:eastAsia="Calibri"/>
        </w:rPr>
        <w:t>–</w:t>
      </w:r>
      <w:r w:rsidRPr="00C0512D">
        <w:rPr>
          <w:rFonts w:eastAsia="Calibri"/>
        </w:rPr>
        <w:t xml:space="preserve"> большая часть ошибок обычно сосредоточена в небольшом количестве модулей. Пятый: парадокс пестицида </w:t>
      </w:r>
      <w:r w:rsidR="00FB6631">
        <w:rPr>
          <w:rFonts w:eastAsia="Calibri"/>
        </w:rPr>
        <w:t>–</w:t>
      </w:r>
      <w:r w:rsidRPr="00C0512D">
        <w:rPr>
          <w:rFonts w:eastAsia="Calibri"/>
        </w:rPr>
        <w:t xml:space="preserve"> если многократно выполнять одни и те же тесты, они перестают находить новые ошибки. Шестой: тестирование зависит от контекста </w:t>
      </w:r>
      <w:r w:rsidR="00FB6631">
        <w:rPr>
          <w:rFonts w:eastAsia="Calibri"/>
        </w:rPr>
        <w:t>–</w:t>
      </w:r>
      <w:r w:rsidRPr="00C0512D">
        <w:rPr>
          <w:rFonts w:eastAsia="Calibri"/>
        </w:rPr>
        <w:t xml:space="preserve"> подходы, эффективные для одного типа приложений, могут быть бесполезны для другого. Седьмой: заблуждение об отсутствии ошибок </w:t>
      </w:r>
      <w:r w:rsidR="00FB6631">
        <w:rPr>
          <w:rFonts w:eastAsia="Calibri"/>
        </w:rPr>
        <w:t>–</w:t>
      </w:r>
      <w:r w:rsidRPr="00C0512D">
        <w:rPr>
          <w:rFonts w:eastAsia="Calibri"/>
        </w:rPr>
        <w:t xml:space="preserve"> даже полностью отлаженная программа может н</w:t>
      </w:r>
      <w:r w:rsidR="00A17A8B">
        <w:rPr>
          <w:rFonts w:eastAsia="Calibri"/>
        </w:rPr>
        <w:t>е устраивать пользователей</w:t>
      </w:r>
      <w:r w:rsidR="00873075" w:rsidRPr="00873075">
        <w:rPr>
          <w:rFonts w:eastAsia="Calibri"/>
        </w:rPr>
        <w:t xml:space="preserve"> [13]</w:t>
      </w:r>
      <w:r w:rsidRPr="00C0512D">
        <w:rPr>
          <w:rFonts w:eastAsia="Calibri"/>
        </w:rPr>
        <w:t>.</w:t>
      </w:r>
    </w:p>
    <w:p w14:paraId="4313F756" w14:textId="38367AC7" w:rsidR="00C0512D" w:rsidRPr="00C0512D" w:rsidRDefault="00C0512D" w:rsidP="00C0512D">
      <w:pPr>
        <w:pStyle w:val="afe"/>
        <w:rPr>
          <w:rFonts w:eastAsia="Calibri"/>
        </w:rPr>
      </w:pPr>
      <w:r w:rsidRPr="00C0512D">
        <w:rPr>
          <w:rFonts w:eastAsia="Calibri"/>
        </w:rPr>
        <w:t>Результаты тестирования оформляют в виде артефактов. Тест-кейс описывает шаги, входные данные и ожидаемый результат. Баг-репорт фиксирует найденный дефект и содержит всё, чтобы его</w:t>
      </w:r>
      <w:r w:rsidR="00A17A8B">
        <w:rPr>
          <w:rFonts w:eastAsia="Calibri"/>
        </w:rPr>
        <w:t xml:space="preserve"> воспроизвести и исправить</w:t>
      </w:r>
      <w:r w:rsidR="00873075" w:rsidRPr="00873075">
        <w:rPr>
          <w:rFonts w:eastAsia="Calibri"/>
        </w:rPr>
        <w:t xml:space="preserve"> [14]</w:t>
      </w:r>
      <w:r w:rsidRPr="00C0512D">
        <w:rPr>
          <w:rFonts w:eastAsia="Calibri"/>
        </w:rPr>
        <w:t>. Без этих документов любая проверка превращается в хаотичный поиск ошибок, а результаты невозможно повторить или проверить.</w:t>
      </w:r>
    </w:p>
    <w:p w14:paraId="7CDCAD9E" w14:textId="741B4AD8" w:rsidR="00C0512D" w:rsidRDefault="00C0512D" w:rsidP="00C0512D">
      <w:pPr>
        <w:pStyle w:val="afe"/>
        <w:rPr>
          <w:rFonts w:eastAsia="Calibri"/>
        </w:rPr>
      </w:pPr>
      <w:r w:rsidRPr="00C0512D">
        <w:rPr>
          <w:rFonts w:eastAsia="Calibri"/>
        </w:rPr>
        <w:t xml:space="preserve">Семь принципов задают общую философию: тестирование не может быть идеальным, но им нужно заниматься с самого начала и постоянно менять подход, чтобы находить новые дефекты. Артефакты делают этот процесс системным и </w:t>
      </w:r>
      <w:r w:rsidRPr="00C0512D">
        <w:rPr>
          <w:rFonts w:eastAsia="Calibri"/>
        </w:rPr>
        <w:lastRenderedPageBreak/>
        <w:t>контролируемым. В случае веб-приложений, которые работают в браузере, общаются с сервером по сети и часто имеют сложную логику, без этих основ обойтись нельзя.</w:t>
      </w:r>
    </w:p>
    <w:p w14:paraId="4C7C8F6A" w14:textId="28967230" w:rsidR="00D91761" w:rsidRPr="00281FB7" w:rsidRDefault="00C0512D" w:rsidP="00D91761">
      <w:pPr>
        <w:pStyle w:val="35"/>
        <w:rPr>
          <w:rFonts w:eastAsia="Calibri"/>
        </w:rPr>
      </w:pPr>
      <w:bookmarkStart w:id="29" w:name="_Toc227419265"/>
      <w:r>
        <w:rPr>
          <w:rFonts w:eastAsia="Calibri"/>
        </w:rPr>
        <w:t>1.3.2</w:t>
      </w:r>
      <w:r w:rsidR="00D91761" w:rsidRPr="00281FB7">
        <w:rPr>
          <w:rFonts w:eastAsia="Calibri"/>
        </w:rPr>
        <w:t xml:space="preserve"> </w:t>
      </w:r>
      <w:r w:rsidR="00D91761">
        <w:t>Тестирование веб-приложений и его цели</w:t>
      </w:r>
      <w:bookmarkEnd w:id="29"/>
    </w:p>
    <w:p w14:paraId="79A29718" w14:textId="55B3E0BE" w:rsidR="006A382E" w:rsidRDefault="006A382E" w:rsidP="006A382E">
      <w:pPr>
        <w:pStyle w:val="afe"/>
      </w:pPr>
      <w:r>
        <w:t xml:space="preserve">Тестирование веб-приложений </w:t>
      </w:r>
      <w:r w:rsidR="00FB6631">
        <w:t>–</w:t>
      </w:r>
      <w:r>
        <w:t xml:space="preserve"> это процесс, который проверяет, насколько разработанная система соответствует требованиям, выявляет ошибки и оценивает общее качество продукта</w:t>
      </w:r>
      <w:r w:rsidR="00873075" w:rsidRPr="00873075">
        <w:t xml:space="preserve"> [13]</w:t>
      </w:r>
      <w:r>
        <w:t>. Для сервиса автоматизированного анализ</w:t>
      </w:r>
      <w:r w:rsidR="00145E21">
        <w:t>а документов</w:t>
      </w:r>
      <w:r>
        <w:t xml:space="preserve"> тестирование становится особенно важным: от его глубины зависят не только корректность работы, но и юридическая точность результатов, а также безопасность конфиденциальных данных.</w:t>
      </w:r>
    </w:p>
    <w:p w14:paraId="17C5EF1C" w14:textId="361A2FF6" w:rsidR="006A382E" w:rsidRDefault="006A382E" w:rsidP="006A382E">
      <w:pPr>
        <w:pStyle w:val="afe"/>
      </w:pPr>
      <w:r>
        <w:t xml:space="preserve">Главная задача тестирования </w:t>
      </w:r>
      <w:r w:rsidR="00FB6631">
        <w:t>–</w:t>
      </w:r>
      <w:r>
        <w:t xml:space="preserve"> убедиться, что приложение выполняет все функции, заявленные в требованиях, оставаясь при этом надёжным, быстрым и защищённым. Параллельно тестирование помогает оценить удобство интерфейса, совместимость с разными браузерами и устройствами, устойчивость к неожиданным ситуациям. При этом важно помнить: тестирование не может полностью гарантировать отсутствие ошибок, но оно способно значительно снизить их вероятность.</w:t>
      </w:r>
    </w:p>
    <w:p w14:paraId="120DE85B" w14:textId="12BAE348" w:rsidR="006A382E" w:rsidRDefault="006A382E" w:rsidP="006A382E">
      <w:pPr>
        <w:pStyle w:val="afe"/>
      </w:pPr>
      <w:r>
        <w:t xml:space="preserve">Тестирование сопровождает разработку на всех этапах, однако конкретные подходы к его организации зависят от выбранной командой методологии. В одних случаях тестирование стартует только после завершения кодирования </w:t>
      </w:r>
      <w:r w:rsidR="00FB6631">
        <w:t>–</w:t>
      </w:r>
      <w:r>
        <w:t xml:space="preserve"> так можно провести системную проверку, но цена исправления поздних ошибок оказывается высокой. В других подходах тестирование встроено в каждый цикл разработки: модульные тесты пишут параллельно с кодом, интеграционные проверки делают внутри этапа, а регрессионное тестирование запускают перед выпуском. Существуют и такие подходы, где тестирование максимально автоматизировано и встроено в непрерывный процесс </w:t>
      </w:r>
      <w:r w:rsidR="00FB6631">
        <w:t>–</w:t>
      </w:r>
      <w:r>
        <w:t xml:space="preserve"> проверки запускаются при каждом изменении кода, обеспечивая быструю обратную связь. У каждого </w:t>
      </w:r>
      <w:r>
        <w:lastRenderedPageBreak/>
        <w:t>подхода есть свои сильные стороны, и команда выбирает наиболее подходящий, исходя из специфики проекта.</w:t>
      </w:r>
    </w:p>
    <w:p w14:paraId="38C51379" w14:textId="617CA84E" w:rsidR="000D038B" w:rsidRDefault="006A382E" w:rsidP="006A382E">
      <w:pPr>
        <w:pStyle w:val="afe"/>
      </w:pPr>
      <w:r>
        <w:t xml:space="preserve">Таким образом, независимо от выбранной методологии разработки, именно набор видов тестирования в своей совокупности позволяет покрыть все аспекты работы веб-приложения </w:t>
      </w:r>
      <w:r w:rsidR="00FB6631">
        <w:t>–</w:t>
      </w:r>
      <w:r>
        <w:t xml:space="preserve"> от проверки отдельных функций до оценки производительности, безопасности и удобства использования.</w:t>
      </w:r>
    </w:p>
    <w:p w14:paraId="48966646" w14:textId="766D4DB9" w:rsidR="00DC1941" w:rsidRPr="00281FB7" w:rsidRDefault="00C0512D" w:rsidP="00DC1941">
      <w:pPr>
        <w:pStyle w:val="35"/>
        <w:rPr>
          <w:rFonts w:eastAsia="Calibri"/>
        </w:rPr>
      </w:pPr>
      <w:bookmarkStart w:id="30" w:name="_Toc227419266"/>
      <w:r>
        <w:rPr>
          <w:rFonts w:eastAsia="Calibri"/>
        </w:rPr>
        <w:t>1.3.3</w:t>
      </w:r>
      <w:r w:rsidR="00DC1941" w:rsidRPr="00281FB7">
        <w:rPr>
          <w:rFonts w:eastAsia="Calibri"/>
        </w:rPr>
        <w:t xml:space="preserve"> </w:t>
      </w:r>
      <w:r w:rsidR="00DC1941">
        <w:rPr>
          <w:rFonts w:eastAsia="Calibri"/>
        </w:rPr>
        <w:t>Ручное и автоматизированное тестирование</w:t>
      </w:r>
      <w:bookmarkEnd w:id="30"/>
      <w:r w:rsidR="00DC1941">
        <w:rPr>
          <w:rFonts w:eastAsia="Calibri"/>
        </w:rPr>
        <w:t xml:space="preserve"> </w:t>
      </w:r>
    </w:p>
    <w:p w14:paraId="44C4FE07" w14:textId="429F5EB1" w:rsidR="006A382E" w:rsidRDefault="00DC1941" w:rsidP="006A382E">
      <w:pPr>
        <w:pStyle w:val="afe"/>
      </w:pPr>
      <w:r w:rsidRPr="00112765">
        <w:t>Все тесты веб-приложений по способу выполнения можно разделить на ручные и автоматизированные.</w:t>
      </w:r>
      <w:r>
        <w:t xml:space="preserve"> </w:t>
      </w:r>
      <w:r w:rsidR="006A382E" w:rsidRPr="006A382E">
        <w:rPr>
          <w:b/>
        </w:rPr>
        <w:t>Ручное тестирование</w:t>
      </w:r>
      <w:r w:rsidR="006A382E" w:rsidRPr="006A382E">
        <w:t xml:space="preserve"> выполняет человек без использования инструментов автоматизации. Оно остаётся востребованным для исследовательского тестирования, юзабилити-проверок, оценки сложных бизнес-сценариев, которые нецелесообразно автоматизировать, а также для первичной провер</w:t>
      </w:r>
      <w:r w:rsidR="006A382E">
        <w:t xml:space="preserve">ки на ранних этапах разработки. </w:t>
      </w:r>
      <w:r w:rsidR="006A382E" w:rsidRPr="006A382E">
        <w:rPr>
          <w:b/>
        </w:rPr>
        <w:t>Автоматизированное тестирование</w:t>
      </w:r>
      <w:r w:rsidR="006A382E" w:rsidRPr="006A382E">
        <w:t xml:space="preserve"> предполагает использование программных инструментов, библиотек и фреймворков. Такой подход может заметно сократить общее время проверки, но требует значительных первоначальных затрат на разработку тестов. В долгосрочной перспективе эти вложения окупаются, поскольку большинство написанных тестов продолжают работать без изменений длительное время. Автоматизацию активно применяют для модульных, регрессио</w:t>
      </w:r>
      <w:r w:rsidR="006A382E">
        <w:t>нных, нагрузочных и API-тестов</w:t>
      </w:r>
      <w:r w:rsidR="00C77340" w:rsidRPr="00C77340">
        <w:t xml:space="preserve"> [15]</w:t>
      </w:r>
      <w:r w:rsidR="006A382E">
        <w:t>. Оптимальная стратегия для тестирования сервисов является комбинирование двух</w:t>
      </w:r>
      <w:r w:rsidR="006A382E" w:rsidRPr="006A382E">
        <w:t xml:space="preserve"> п</w:t>
      </w:r>
      <w:r w:rsidR="006A382E">
        <w:t>одходов</w:t>
      </w:r>
      <w:r w:rsidR="006A382E" w:rsidRPr="006A382E">
        <w:t xml:space="preserve">. Это соответствует концепции пирамиды тестирования, где основание составляют быстрые автоматизированные модульные тесты, а вершину </w:t>
      </w:r>
      <w:r w:rsidR="00FB6631">
        <w:t>–</w:t>
      </w:r>
      <w:r w:rsidR="006A382E" w:rsidRPr="006A382E">
        <w:t xml:space="preserve"> небольшое количество сложных ручных и сквозных проверок</w:t>
      </w:r>
      <w:r w:rsidR="00873075" w:rsidRPr="00873075">
        <w:t xml:space="preserve"> [</w:t>
      </w:r>
      <w:r w:rsidR="00C77340" w:rsidRPr="00C77340">
        <w:t>16, 17</w:t>
      </w:r>
      <w:r w:rsidR="00873075" w:rsidRPr="00873075">
        <w:t>]</w:t>
      </w:r>
      <w:r w:rsidR="006A382E" w:rsidRPr="006A382E">
        <w:t>.</w:t>
      </w:r>
    </w:p>
    <w:p w14:paraId="3261BDAD" w14:textId="60EF8475" w:rsidR="006A382E" w:rsidRPr="005366F6" w:rsidRDefault="006A382E" w:rsidP="006A382E">
      <w:pPr>
        <w:spacing w:before="480"/>
        <w:rPr>
          <w:i/>
        </w:rPr>
      </w:pPr>
      <w:r>
        <w:rPr>
          <w:i/>
        </w:rPr>
        <w:t>Таблица 1.1 – Сравнение ручного и автоматизированного тестирования</w:t>
      </w:r>
    </w:p>
    <w:tbl>
      <w:tblPr>
        <w:tblStyle w:val="af4"/>
        <w:tblW w:w="9648" w:type="dxa"/>
        <w:tblLayout w:type="fixed"/>
        <w:tblLook w:val="04A0" w:firstRow="1" w:lastRow="0" w:firstColumn="1" w:lastColumn="0" w:noHBand="0" w:noVBand="1"/>
      </w:tblPr>
      <w:tblGrid>
        <w:gridCol w:w="2751"/>
        <w:gridCol w:w="3540"/>
        <w:gridCol w:w="3357"/>
      </w:tblGrid>
      <w:tr w:rsidR="006A382E" w14:paraId="1BE8389B" w14:textId="77777777" w:rsidTr="006A382E">
        <w:trPr>
          <w:trHeight w:val="386"/>
        </w:trPr>
        <w:tc>
          <w:tcPr>
            <w:tcW w:w="2751" w:type="dxa"/>
          </w:tcPr>
          <w:p w14:paraId="6AB66BCA" w14:textId="77777777" w:rsidR="006A382E" w:rsidRDefault="006A382E" w:rsidP="00846B5D">
            <w:pPr>
              <w:jc w:val="center"/>
              <w:rPr>
                <w:b/>
                <w:lang w:val="en-US"/>
              </w:rPr>
            </w:pPr>
            <w:r>
              <w:rPr>
                <w:b/>
              </w:rPr>
              <w:t>Критерий сравнения</w:t>
            </w:r>
          </w:p>
          <w:p w14:paraId="73520B55" w14:textId="77777777" w:rsidR="006A382E" w:rsidRPr="00122460" w:rsidRDefault="006A382E" w:rsidP="00846B5D">
            <w:pPr>
              <w:jc w:val="center"/>
              <w:rPr>
                <w:b/>
                <w:lang w:val="en-US"/>
              </w:rPr>
            </w:pPr>
          </w:p>
        </w:tc>
        <w:tc>
          <w:tcPr>
            <w:tcW w:w="3540" w:type="dxa"/>
          </w:tcPr>
          <w:p w14:paraId="2D89ABC0" w14:textId="70DC3141" w:rsidR="006A382E" w:rsidRPr="00FD1472" w:rsidRDefault="006A382E" w:rsidP="00846B5D">
            <w:pPr>
              <w:jc w:val="center"/>
              <w:rPr>
                <w:b/>
              </w:rPr>
            </w:pPr>
            <w:r w:rsidRPr="00FD1472">
              <w:rPr>
                <w:b/>
              </w:rPr>
              <w:t>Ручное тестирование</w:t>
            </w:r>
          </w:p>
        </w:tc>
        <w:tc>
          <w:tcPr>
            <w:tcW w:w="3357" w:type="dxa"/>
          </w:tcPr>
          <w:p w14:paraId="158E9F92" w14:textId="06487902" w:rsidR="006A382E" w:rsidRPr="00FD1472" w:rsidRDefault="006A382E" w:rsidP="00846B5D">
            <w:pPr>
              <w:jc w:val="center"/>
              <w:rPr>
                <w:b/>
              </w:rPr>
            </w:pPr>
            <w:r w:rsidRPr="00FD1472">
              <w:rPr>
                <w:b/>
              </w:rPr>
              <w:t>Автоматизированное тестирование</w:t>
            </w:r>
          </w:p>
        </w:tc>
      </w:tr>
      <w:tr w:rsidR="006A382E" w14:paraId="38592F29" w14:textId="77777777" w:rsidTr="006A382E">
        <w:trPr>
          <w:trHeight w:val="386"/>
        </w:trPr>
        <w:tc>
          <w:tcPr>
            <w:tcW w:w="2751" w:type="dxa"/>
          </w:tcPr>
          <w:p w14:paraId="36D05E5D" w14:textId="6BC2A261" w:rsidR="00EF5919" w:rsidRPr="005366F6" w:rsidRDefault="00EF5919" w:rsidP="00EF5919">
            <w:pPr>
              <w:jc w:val="center"/>
            </w:pPr>
            <w:r>
              <w:t>Трудность на старте</w:t>
            </w:r>
          </w:p>
        </w:tc>
        <w:tc>
          <w:tcPr>
            <w:tcW w:w="3540" w:type="dxa"/>
          </w:tcPr>
          <w:p w14:paraId="72C0D745" w14:textId="6AD25BF7" w:rsidR="006A382E" w:rsidRPr="00E10BA0" w:rsidRDefault="008A577D" w:rsidP="00846B5D">
            <w:pPr>
              <w:jc w:val="center"/>
            </w:pPr>
            <w:r>
              <w:t>Низкая</w:t>
            </w:r>
          </w:p>
        </w:tc>
        <w:tc>
          <w:tcPr>
            <w:tcW w:w="3357" w:type="dxa"/>
          </w:tcPr>
          <w:p w14:paraId="6B0F68D3" w14:textId="155ED4BD" w:rsidR="006A382E" w:rsidRPr="00FE3FDE" w:rsidRDefault="008A577D" w:rsidP="00846B5D">
            <w:pPr>
              <w:jc w:val="center"/>
            </w:pPr>
            <w:r>
              <w:t>Высокая</w:t>
            </w:r>
          </w:p>
        </w:tc>
      </w:tr>
      <w:tr w:rsidR="006A382E" w14:paraId="5777072F" w14:textId="77777777" w:rsidTr="006A382E">
        <w:trPr>
          <w:trHeight w:val="386"/>
        </w:trPr>
        <w:tc>
          <w:tcPr>
            <w:tcW w:w="2751" w:type="dxa"/>
          </w:tcPr>
          <w:p w14:paraId="507315A1" w14:textId="6F22AA80" w:rsidR="006A382E" w:rsidRPr="006A382E" w:rsidRDefault="00EF5919" w:rsidP="00846B5D">
            <w:pPr>
              <w:jc w:val="center"/>
            </w:pPr>
            <w:r>
              <w:lastRenderedPageBreak/>
              <w:t>Скорость</w:t>
            </w:r>
          </w:p>
        </w:tc>
        <w:tc>
          <w:tcPr>
            <w:tcW w:w="3540" w:type="dxa"/>
          </w:tcPr>
          <w:p w14:paraId="6A11A43E" w14:textId="73445878" w:rsidR="006A382E" w:rsidRPr="005366F6" w:rsidRDefault="008A577D" w:rsidP="00846B5D">
            <w:pPr>
              <w:jc w:val="center"/>
            </w:pPr>
            <w:r>
              <w:t>Медленнее</w:t>
            </w:r>
          </w:p>
        </w:tc>
        <w:tc>
          <w:tcPr>
            <w:tcW w:w="3357" w:type="dxa"/>
          </w:tcPr>
          <w:p w14:paraId="41D6C7CC" w14:textId="47AD9DE6" w:rsidR="006A382E" w:rsidRPr="005366F6" w:rsidRDefault="008A577D" w:rsidP="00846B5D">
            <w:pPr>
              <w:jc w:val="center"/>
            </w:pPr>
            <w:r>
              <w:t>Быстрее</w:t>
            </w:r>
          </w:p>
        </w:tc>
      </w:tr>
      <w:tr w:rsidR="006A382E" w14:paraId="1310DBD7" w14:textId="77777777" w:rsidTr="006A382E">
        <w:trPr>
          <w:trHeight w:val="386"/>
        </w:trPr>
        <w:tc>
          <w:tcPr>
            <w:tcW w:w="2751" w:type="dxa"/>
          </w:tcPr>
          <w:p w14:paraId="0C5B8BA4" w14:textId="296CE250" w:rsidR="006A382E" w:rsidRPr="00EF5919" w:rsidRDefault="00EF5919" w:rsidP="00846B5D">
            <w:pPr>
              <w:jc w:val="center"/>
            </w:pPr>
            <w:r>
              <w:t>Повторяемость</w:t>
            </w:r>
          </w:p>
        </w:tc>
        <w:tc>
          <w:tcPr>
            <w:tcW w:w="3540" w:type="dxa"/>
          </w:tcPr>
          <w:p w14:paraId="2F08C5D5" w14:textId="41A369D2" w:rsidR="006A382E" w:rsidRPr="00E10BA0" w:rsidRDefault="008A577D" w:rsidP="00846B5D">
            <w:pPr>
              <w:jc w:val="center"/>
            </w:pPr>
            <w:r>
              <w:t>Каждый раз с нуля, высокие затраты; результаты могут варьироваться</w:t>
            </w:r>
          </w:p>
        </w:tc>
        <w:tc>
          <w:tcPr>
            <w:tcW w:w="3357" w:type="dxa"/>
          </w:tcPr>
          <w:p w14:paraId="7E9A3924" w14:textId="0B4349D3" w:rsidR="006A382E" w:rsidRPr="005366F6" w:rsidRDefault="008A577D" w:rsidP="00846B5D">
            <w:pPr>
              <w:jc w:val="center"/>
            </w:pPr>
            <w:r>
              <w:t>Возможно, запуск автоматический; результаты последовательны</w:t>
            </w:r>
          </w:p>
        </w:tc>
      </w:tr>
      <w:tr w:rsidR="006A382E" w14:paraId="12CD3407" w14:textId="77777777" w:rsidTr="006A382E">
        <w:trPr>
          <w:trHeight w:val="386"/>
        </w:trPr>
        <w:tc>
          <w:tcPr>
            <w:tcW w:w="2751" w:type="dxa"/>
          </w:tcPr>
          <w:p w14:paraId="38CD6E26" w14:textId="27EF754A" w:rsidR="006A382E" w:rsidRPr="00FE3FDE" w:rsidRDefault="00EF5919" w:rsidP="00846B5D">
            <w:pPr>
              <w:jc w:val="center"/>
            </w:pPr>
            <w:r>
              <w:t>Точность</w:t>
            </w:r>
          </w:p>
        </w:tc>
        <w:tc>
          <w:tcPr>
            <w:tcW w:w="3540" w:type="dxa"/>
          </w:tcPr>
          <w:p w14:paraId="3C078CE2" w14:textId="276AB402" w:rsidR="006A382E" w:rsidRDefault="008A577D" w:rsidP="00846B5D">
            <w:pPr>
              <w:jc w:val="center"/>
            </w:pPr>
            <w:r>
              <w:t>Возможны ошибки (человеческий фактор)</w:t>
            </w:r>
          </w:p>
        </w:tc>
        <w:tc>
          <w:tcPr>
            <w:tcW w:w="3357" w:type="dxa"/>
          </w:tcPr>
          <w:p w14:paraId="08B49538" w14:textId="6EE53888" w:rsidR="006A382E" w:rsidRDefault="008A577D" w:rsidP="00846B5D">
            <w:pPr>
              <w:jc w:val="center"/>
            </w:pPr>
            <w:r>
              <w:t>Высокая</w:t>
            </w:r>
          </w:p>
        </w:tc>
      </w:tr>
      <w:tr w:rsidR="006A382E" w14:paraId="16C65888" w14:textId="77777777" w:rsidTr="006A382E">
        <w:trPr>
          <w:trHeight w:val="386"/>
        </w:trPr>
        <w:tc>
          <w:tcPr>
            <w:tcW w:w="2751" w:type="dxa"/>
          </w:tcPr>
          <w:p w14:paraId="6551AA3C" w14:textId="57E7A8A0" w:rsidR="006A382E" w:rsidRPr="00FE3FDE" w:rsidRDefault="00EF5919" w:rsidP="00846B5D">
            <w:pPr>
              <w:jc w:val="center"/>
            </w:pPr>
            <w:r>
              <w:t>Стоимость</w:t>
            </w:r>
          </w:p>
        </w:tc>
        <w:tc>
          <w:tcPr>
            <w:tcW w:w="3540" w:type="dxa"/>
          </w:tcPr>
          <w:p w14:paraId="08FCBAC2" w14:textId="1350107F" w:rsidR="006A382E" w:rsidRDefault="008A577D" w:rsidP="00846B5D">
            <w:pPr>
              <w:jc w:val="center"/>
            </w:pPr>
            <w:r>
              <w:t>Низкая первоначальная, большие затраты при оплате труда в последующем</w:t>
            </w:r>
          </w:p>
        </w:tc>
        <w:tc>
          <w:tcPr>
            <w:tcW w:w="3357" w:type="dxa"/>
          </w:tcPr>
          <w:p w14:paraId="62955AB9" w14:textId="0FAE7BC4" w:rsidR="006A382E" w:rsidRDefault="008A577D" w:rsidP="00846B5D">
            <w:pPr>
              <w:jc w:val="center"/>
            </w:pPr>
            <w:r>
              <w:t>Высокая первоначальная, меньшие затраты в последующем</w:t>
            </w:r>
          </w:p>
        </w:tc>
      </w:tr>
    </w:tbl>
    <w:p w14:paraId="0D122CF0" w14:textId="74FDA939" w:rsidR="006A382E" w:rsidRDefault="008A577D" w:rsidP="00145E21">
      <w:pPr>
        <w:pStyle w:val="afe"/>
      </w:pPr>
      <w:r w:rsidRPr="008A577D">
        <w:t>Из таблицы видно, что ручное тестирование незаменимо там, где нужна гибкость и оценка с точки зрения пользо</w:t>
      </w:r>
      <w:r>
        <w:t>вателя, а а</w:t>
      </w:r>
      <w:r w:rsidRPr="008A577D">
        <w:t>втоматизация же эффективна для повторяющихся проверок, требующих скорости и точности.</w:t>
      </w:r>
    </w:p>
    <w:p w14:paraId="2AD1975A" w14:textId="6AB3C400" w:rsidR="00D91761" w:rsidRPr="00281FB7" w:rsidRDefault="00C0512D" w:rsidP="00D91761">
      <w:pPr>
        <w:pStyle w:val="35"/>
        <w:rPr>
          <w:rFonts w:eastAsia="Calibri"/>
        </w:rPr>
      </w:pPr>
      <w:bookmarkStart w:id="31" w:name="_Toc227419267"/>
      <w:r>
        <w:rPr>
          <w:rFonts w:eastAsia="Calibri"/>
        </w:rPr>
        <w:t>1.3.4</w:t>
      </w:r>
      <w:r w:rsidR="00D91761" w:rsidRPr="00281FB7">
        <w:rPr>
          <w:rFonts w:eastAsia="Calibri"/>
        </w:rPr>
        <w:t xml:space="preserve"> </w:t>
      </w:r>
      <w:r w:rsidR="00E44C77">
        <w:rPr>
          <w:rFonts w:eastAsia="Calibri"/>
        </w:rPr>
        <w:t>Виды тестирования веб-приложений</w:t>
      </w:r>
      <w:bookmarkEnd w:id="31"/>
      <w:r w:rsidR="00D91761">
        <w:rPr>
          <w:rFonts w:eastAsia="Calibri"/>
        </w:rPr>
        <w:t xml:space="preserve"> </w:t>
      </w:r>
    </w:p>
    <w:p w14:paraId="5B9F7B40" w14:textId="4F9DEAAD" w:rsidR="00D86FEC" w:rsidRDefault="00D86FEC" w:rsidP="00D86FEC">
      <w:pPr>
        <w:pStyle w:val="afe"/>
      </w:pPr>
      <w:r>
        <w:t xml:space="preserve">Виды тестирования удобно разделить по тому, какой именно аспект работы системы они охватывают. Первая группа </w:t>
      </w:r>
      <w:r w:rsidR="00FB6631">
        <w:t>–</w:t>
      </w:r>
      <w:r>
        <w:t xml:space="preserve"> </w:t>
      </w:r>
      <w:r w:rsidRPr="003D7398">
        <w:rPr>
          <w:b/>
        </w:rPr>
        <w:t>функциональные тесты</w:t>
      </w:r>
      <w:r>
        <w:t xml:space="preserve">. Они проверяют, что делает программа: выполняет ли она заявленные функции, правильно ли обрабатывает входные данные, выдает ли ожидаемый результат. Вторая группа </w:t>
      </w:r>
      <w:r w:rsidR="00FB6631">
        <w:t>–</w:t>
      </w:r>
      <w:r>
        <w:t xml:space="preserve"> </w:t>
      </w:r>
      <w:r w:rsidRPr="003D7398">
        <w:rPr>
          <w:b/>
        </w:rPr>
        <w:t>нефункциональные тесты</w:t>
      </w:r>
      <w:r>
        <w:t>. Они оценивают, как система работает: быстро ли отвечает, удобно ли ей пользоваться, защищена ли от атак, работает ли в разных браузерах и на разных устройствах</w:t>
      </w:r>
      <w:r w:rsidR="00102FB9" w:rsidRPr="00102FB9">
        <w:t xml:space="preserve"> [18]</w:t>
      </w:r>
      <w:r>
        <w:t>.</w:t>
      </w:r>
    </w:p>
    <w:p w14:paraId="10483512" w14:textId="6FECD3BE" w:rsidR="00D86FEC" w:rsidRPr="00B50720" w:rsidRDefault="00D86FEC" w:rsidP="00D86FEC">
      <w:pPr>
        <w:pStyle w:val="afe"/>
      </w:pPr>
      <w:r>
        <w:t>Среди функциональных видов выделяют юнит‑тестирование (проверка отдельных компонентов), интеграционное (взаимодействие между модулями), системное (тестирование приложения целиком) и приёмочное (готовность к релизу с точки зрения бизнеса)</w:t>
      </w:r>
      <w:r w:rsidR="00A17A8B" w:rsidRPr="00A17A8B">
        <w:t>.</w:t>
      </w:r>
      <w:r>
        <w:t xml:space="preserve"> Эти виды последовательно наращивают глубину проверки: от маленького фрагмента кода до полного сценария пользователя.</w:t>
      </w:r>
      <w:r w:rsidR="00102FB9">
        <w:t xml:space="preserve"> </w:t>
      </w:r>
      <w:r w:rsidR="00102FB9" w:rsidRPr="00102FB9">
        <w:t>[</w:t>
      </w:r>
      <w:r w:rsidR="00102FB9" w:rsidRPr="00B50720">
        <w:t>15]</w:t>
      </w:r>
    </w:p>
    <w:p w14:paraId="3E2DBC1A" w14:textId="69B25AB7" w:rsidR="00D86FEC" w:rsidRDefault="00D86FEC" w:rsidP="00D86FEC">
      <w:pPr>
        <w:pStyle w:val="afe"/>
      </w:pPr>
      <w:r w:rsidRPr="003D7398">
        <w:rPr>
          <w:b/>
        </w:rPr>
        <w:t>Тестирование совместимости</w:t>
      </w:r>
      <w:r>
        <w:t xml:space="preserve"> проверяет, корректно ли приложение работает на разных устройствах, в разных браузерах и операционных системах. Нужно убедиться, что страницы правильно отображаются и все функции выполняются </w:t>
      </w:r>
      <w:r w:rsidR="00FB6631">
        <w:t>–</w:t>
      </w:r>
      <w:r>
        <w:t xml:space="preserve"> независимо от того, использует пользователь десктоп, планшет или смартфон, открыл приложение в Chrome, Firefox, Safari или </w:t>
      </w:r>
      <w:r>
        <w:lastRenderedPageBreak/>
        <w:t xml:space="preserve">Яндекс.Браузере. Плюс к этому </w:t>
      </w:r>
      <w:r w:rsidR="00FB6631">
        <w:t>–</w:t>
      </w:r>
      <w:r>
        <w:t xml:space="preserve"> адаптивность: интерфейс не должен </w:t>
      </w:r>
      <w:r w:rsidR="003D7398">
        <w:t>искажаться, смещать элементы</w:t>
      </w:r>
      <w:r>
        <w:t xml:space="preserve"> на разных разрешениях экрана</w:t>
      </w:r>
      <w:r w:rsidR="00102FB9" w:rsidRPr="00102FB9">
        <w:t xml:space="preserve"> [18]</w:t>
      </w:r>
      <w:r>
        <w:t>.</w:t>
      </w:r>
    </w:p>
    <w:p w14:paraId="7B9605BD" w14:textId="15FF4E1C" w:rsidR="00D86FEC" w:rsidRDefault="00D86FEC" w:rsidP="00D86FEC">
      <w:pPr>
        <w:pStyle w:val="afe"/>
      </w:pPr>
      <w:r w:rsidRPr="003D7398">
        <w:rPr>
          <w:b/>
        </w:rPr>
        <w:t>Тестирование безопасности</w:t>
      </w:r>
      <w:r>
        <w:t xml:space="preserve"> помогает защитить приложение от утечек и атак. Оно проверяет, надёжна ли аутентификация, не пропускает ли система SQL‑инъекции или межсайтовый скриптинг, правильно ли разграничены права доступа, шифруются ли данные при перед</w:t>
      </w:r>
      <w:r w:rsidR="003D7398">
        <w:t>аче. Это особенно важно для стартапа, ведь</w:t>
      </w:r>
      <w:r>
        <w:t xml:space="preserve"> сервис работает с конфиденциальными юридическими документами, и любая </w:t>
      </w:r>
      <w:r w:rsidR="003D7398">
        <w:t xml:space="preserve">ошибка </w:t>
      </w:r>
      <w:r>
        <w:t>в безопасности может стоить доверия пользователей.</w:t>
      </w:r>
    </w:p>
    <w:p w14:paraId="1D14B249" w14:textId="7B5FC513" w:rsidR="00D86FEC" w:rsidRDefault="00D86FEC" w:rsidP="00D86FEC">
      <w:pPr>
        <w:pStyle w:val="afe"/>
      </w:pPr>
      <w:r w:rsidRPr="003D7398">
        <w:rPr>
          <w:b/>
        </w:rPr>
        <w:t>Тестирование производительности</w:t>
      </w:r>
      <w:r>
        <w:t xml:space="preserve"> ищет </w:t>
      </w:r>
      <w:r w:rsidR="003D7398">
        <w:t>надломленные</w:t>
      </w:r>
      <w:r>
        <w:t xml:space="preserve"> места под нагрузкой. Оно определяет, сколько пользователей может одновременно работать без падения скорости, где система начинает «тормозить» или отказывать. Сюда входят нагрузочное тестирование (проверка под ожидаемым трафиком), стресс‑тестирование (доведение до предела), тестирование стабильности (длительная работа под нагрузкой) и другие подвиды.</w:t>
      </w:r>
    </w:p>
    <w:p w14:paraId="5F7FA2FD" w14:textId="67DEADF5" w:rsidR="00D86FEC" w:rsidRDefault="00D86FEC" w:rsidP="00D86FEC">
      <w:pPr>
        <w:pStyle w:val="afe"/>
      </w:pPr>
      <w:r w:rsidRPr="003D7398">
        <w:rPr>
          <w:b/>
        </w:rPr>
        <w:t>Тестирование баз данных</w:t>
      </w:r>
      <w:r>
        <w:t xml:space="preserve"> проверяет, правильно ли сохраняются, изменяются и удаляются данные. Смотрят корректность миграций, соблюдение ограничений (уникальность, внешние ключи), целостность да</w:t>
      </w:r>
      <w:r w:rsidR="00145E21">
        <w:t>нных, скорость запросов.</w:t>
      </w:r>
      <w:r w:rsidR="003D7398">
        <w:t xml:space="preserve"> Для </w:t>
      </w:r>
      <w:r w:rsidR="003D7398">
        <w:rPr>
          <w:lang w:val="en-US"/>
        </w:rPr>
        <w:t>Dockee</w:t>
      </w:r>
      <w:r>
        <w:t>, где каждая запись о риске или мошеннической схеме должна храниться надёжно, этот вид критичен.</w:t>
      </w:r>
    </w:p>
    <w:p w14:paraId="1B92E6F2" w14:textId="7E5276D1" w:rsidR="00D86FEC" w:rsidRDefault="00D86FEC" w:rsidP="00D86FEC">
      <w:pPr>
        <w:pStyle w:val="afe"/>
      </w:pPr>
      <w:r w:rsidRPr="003D7398">
        <w:rPr>
          <w:b/>
        </w:rPr>
        <w:t>Юзабилити-тестирование</w:t>
      </w:r>
      <w:r>
        <w:t xml:space="preserve"> оценивает, насколько интерфейс удобен для живого человека</w:t>
      </w:r>
      <w:r w:rsidR="00627F38" w:rsidRPr="00627F38">
        <w:t xml:space="preserve"> [15]</w:t>
      </w:r>
      <w:r>
        <w:t xml:space="preserve">. Желательно привлекать реальных пользователей из целевой аудитории </w:t>
      </w:r>
      <w:r w:rsidR="00FB6631">
        <w:t>–</w:t>
      </w:r>
      <w:r>
        <w:t xml:space="preserve"> например, юристов или </w:t>
      </w:r>
      <w:r w:rsidR="003D7398">
        <w:t>потенциальных пользователей</w:t>
      </w:r>
      <w:r>
        <w:t xml:space="preserve">. </w:t>
      </w:r>
      <w:r w:rsidR="003D7398">
        <w:t>С их помощью происходит проверка на</w:t>
      </w:r>
      <w:r>
        <w:t xml:space="preserve"> логичность навигации, понятность надписей, отсутствие лишних действий. Даже если приложение технически безупречно, но им неудобно пользоваться, оно не будет востребовано.</w:t>
      </w:r>
    </w:p>
    <w:p w14:paraId="7974084B" w14:textId="455BC966" w:rsidR="00D86FEC" w:rsidRDefault="00D86FEC" w:rsidP="00D86FEC">
      <w:pPr>
        <w:pStyle w:val="afe"/>
      </w:pPr>
      <w:r>
        <w:t xml:space="preserve">Помимо этих основных видов, существуют и другие, более узкие. Например, регрессионное тестирование </w:t>
      </w:r>
      <w:r w:rsidR="00FB6631">
        <w:t>–</w:t>
      </w:r>
      <w:r>
        <w:t xml:space="preserve"> проверка, что новые изменения не сломали старую функциональность. </w:t>
      </w:r>
      <w:r w:rsidR="003D7398">
        <w:t xml:space="preserve">Зачастую его используют в автоматизированном тестировании, где такая проверка особенно необходима в </w:t>
      </w:r>
      <w:r w:rsidR="003D7398">
        <w:lastRenderedPageBreak/>
        <w:t>процессе разработки, но и бывают случаи, когда данный способ реализуют перед релизом</w:t>
      </w:r>
      <w:r>
        <w:t xml:space="preserve">. Дымовое тестирование </w:t>
      </w:r>
      <w:r w:rsidR="00FB6631">
        <w:t>–</w:t>
      </w:r>
      <w:r>
        <w:t xml:space="preserve"> быстрая приёмка сборки: если критический сценарий (например, логин) не работает, остальные тесты не запускают. Санитарное тестирование </w:t>
      </w:r>
      <w:r w:rsidR="00FB6631">
        <w:t>–</w:t>
      </w:r>
      <w:r>
        <w:t xml:space="preserve"> точечная проверка конкретного исправления: убедиться, что починили именно то, что нужно, и не задели соседние модули</w:t>
      </w:r>
      <w:r w:rsidR="00627F38" w:rsidRPr="00627F38">
        <w:t xml:space="preserve"> [18]</w:t>
      </w:r>
      <w:r>
        <w:t>.</w:t>
      </w:r>
    </w:p>
    <w:p w14:paraId="2A3D53E7" w14:textId="2BA361D2" w:rsidR="00D86FEC" w:rsidRPr="00D86FEC" w:rsidRDefault="00D86FEC" w:rsidP="00D86FEC">
      <w:pPr>
        <w:pStyle w:val="afe"/>
      </w:pPr>
      <w:r>
        <w:t xml:space="preserve">Иногда применяют исследовательское тестирование (тестировщик изучает приложение и параллельно придумывает тесты), ad‑hoc тестирование (случайные проверки, часто находят неожиданные баги) и тестирование доступности </w:t>
      </w:r>
      <w:r w:rsidR="00FB6631">
        <w:t>–</w:t>
      </w:r>
      <w:r>
        <w:t xml:space="preserve"> удобство для людей с ограниченными возможностями (например, поддержка экранных дикторов). </w:t>
      </w:r>
    </w:p>
    <w:p w14:paraId="184A903F" w14:textId="7A18D2AD" w:rsidR="00D91761" w:rsidRPr="00281FB7" w:rsidRDefault="00C0512D" w:rsidP="00D91761">
      <w:pPr>
        <w:pStyle w:val="35"/>
        <w:rPr>
          <w:rFonts w:eastAsia="Calibri"/>
        </w:rPr>
      </w:pPr>
      <w:bookmarkStart w:id="32" w:name="_Toc227419268"/>
      <w:r>
        <w:rPr>
          <w:rFonts w:eastAsia="Calibri"/>
        </w:rPr>
        <w:t>1.3.5</w:t>
      </w:r>
      <w:r w:rsidR="00D91761" w:rsidRPr="00281FB7">
        <w:rPr>
          <w:rFonts w:eastAsia="Calibri"/>
        </w:rPr>
        <w:t xml:space="preserve"> </w:t>
      </w:r>
      <w:r w:rsidR="00E44C77">
        <w:rPr>
          <w:rFonts w:eastAsia="Calibri"/>
        </w:rPr>
        <w:t>Проверка клиентской и серверной частей</w:t>
      </w:r>
      <w:bookmarkEnd w:id="32"/>
      <w:r w:rsidR="00D91761">
        <w:rPr>
          <w:rFonts w:eastAsia="Calibri"/>
        </w:rPr>
        <w:t xml:space="preserve"> </w:t>
      </w:r>
    </w:p>
    <w:p w14:paraId="5DA758F1" w14:textId="77777777" w:rsidR="00FD1472" w:rsidRDefault="00FD1472" w:rsidP="00FD1472">
      <w:pPr>
        <w:pStyle w:val="afe"/>
      </w:pPr>
      <w:r>
        <w:t>Разделение веб-приложения на клиентскую и серверную части напрямую влияет на подходы к тестированию. У каждой из этих частей своя специфика, и для обеспечения качества продукта проверять их нужно как по отдельности, так и во взаимодействии.</w:t>
      </w:r>
    </w:p>
    <w:p w14:paraId="01976B34" w14:textId="583D9897" w:rsidR="00FD1472" w:rsidRDefault="00FD1472" w:rsidP="00FD1472">
      <w:pPr>
        <w:pStyle w:val="afe"/>
      </w:pPr>
      <w:r w:rsidRPr="003D7398">
        <w:rPr>
          <w:b/>
        </w:rPr>
        <w:t>Клиентская часть</w:t>
      </w:r>
      <w:r>
        <w:t xml:space="preserve"> </w:t>
      </w:r>
      <w:r w:rsidR="00FB6631">
        <w:t>–</w:t>
      </w:r>
      <w:r>
        <w:t xml:space="preserve"> это всё, что выполняется в браузере пользователя: отображение страниц, работа кнопок и форм, отправка данных на сервер. Основная задача тестирования здесь </w:t>
      </w:r>
      <w:r w:rsidR="00FB6631">
        <w:t>–</w:t>
      </w:r>
      <w:r>
        <w:t xml:space="preserve"> убедиться, что интерфейс ведёт себя предсказуемо: элементы отображаются правильно, нажатия обрабатываются, данные вводятся без ошибок, сообщения об ошибках понятны пользователю. Клиентская часть </w:t>
      </w:r>
      <w:r w:rsidR="00FB6631">
        <w:t xml:space="preserve">– это точка прямого </w:t>
      </w:r>
      <w:r>
        <w:t>контакта пользователя с системой, поэтому любые дефекты на этом уровне становятся заметны сразу и могут подорвать доверие к продукту. Для автоматизированной проверки клиентской части применяют специализированные фреймворки, которые позволяют тестировать компоненты в изоляции, проверять их взаимодействие и имитировать действия пользователя.</w:t>
      </w:r>
    </w:p>
    <w:p w14:paraId="5CE31CA5" w14:textId="7104B470" w:rsidR="00FD1472" w:rsidRDefault="00FD1472" w:rsidP="00FD1472">
      <w:pPr>
        <w:pStyle w:val="afe"/>
      </w:pPr>
      <w:r w:rsidRPr="003D7398">
        <w:rPr>
          <w:b/>
        </w:rPr>
        <w:lastRenderedPageBreak/>
        <w:t>Серверная часть</w:t>
      </w:r>
      <w:r>
        <w:t xml:space="preserve"> отвечает за бизнес-логику, обработку запросов, хранение данных и взаимодействие с внешними сервисами. Тестирование здесь направлено на проверку корректности обработки входных данных, правильности принятия решений, безопасности хранения информации и реакции на ошибочные ситуации. Ошибки на уровне серверной части могут иметь серьёзные последствия </w:t>
      </w:r>
      <w:r w:rsidR="00FB6631">
        <w:t>–</w:t>
      </w:r>
      <w:r>
        <w:t xml:space="preserve"> вплоть до потери или утечки данных, поэтому надёжности бэкенда уделяют особое внимание. Для проверки используют встроенные средства языка, библиотеки для создания тестовых дублёров, а также контейнеризованные среды, позволяющие изолированно тестировать интеграции.</w:t>
      </w:r>
    </w:p>
    <w:p w14:paraId="40FF0C14" w14:textId="0CAC9A42" w:rsidR="00D91761" w:rsidRDefault="00FD1472" w:rsidP="00FD1472">
      <w:pPr>
        <w:pStyle w:val="afe"/>
      </w:pPr>
      <w:r>
        <w:t>Только комплексная проверка обеих частей позволяет выявить ошибки как на уровне отдельных компонентов, так и на уровне их взаимодействия. Это необходимое условие стабильной работы веб-приложения.</w:t>
      </w:r>
    </w:p>
    <w:p w14:paraId="62F939E6" w14:textId="572940B0" w:rsidR="00D91761" w:rsidRPr="00281FB7" w:rsidRDefault="00C0512D" w:rsidP="00D91761">
      <w:pPr>
        <w:pStyle w:val="35"/>
        <w:rPr>
          <w:rFonts w:eastAsia="Calibri"/>
        </w:rPr>
      </w:pPr>
      <w:bookmarkStart w:id="33" w:name="_Toc227419269"/>
      <w:r>
        <w:rPr>
          <w:rFonts w:eastAsia="Calibri"/>
        </w:rPr>
        <w:t>1.3.6</w:t>
      </w:r>
      <w:r w:rsidR="00D91761" w:rsidRPr="00281FB7">
        <w:rPr>
          <w:rFonts w:eastAsia="Calibri"/>
        </w:rPr>
        <w:t xml:space="preserve"> </w:t>
      </w:r>
      <w:r w:rsidR="00E44C77">
        <w:rPr>
          <w:rFonts w:eastAsia="Calibri"/>
        </w:rPr>
        <w:t xml:space="preserve">Проверка интеграций </w:t>
      </w:r>
      <w:r w:rsidR="00E44C77">
        <w:rPr>
          <w:rFonts w:eastAsia="Calibri"/>
          <w:lang w:val="en-US"/>
        </w:rPr>
        <w:t>API</w:t>
      </w:r>
      <w:r w:rsidR="00E44C77" w:rsidRPr="00E44C77">
        <w:rPr>
          <w:rFonts w:eastAsia="Calibri"/>
        </w:rPr>
        <w:t xml:space="preserve"> </w:t>
      </w:r>
      <w:r w:rsidR="00E44C77">
        <w:rPr>
          <w:rFonts w:eastAsia="Calibri"/>
        </w:rPr>
        <w:t>и базы данных</w:t>
      </w:r>
      <w:bookmarkEnd w:id="33"/>
      <w:r w:rsidR="00D91761">
        <w:rPr>
          <w:rFonts w:eastAsia="Calibri"/>
        </w:rPr>
        <w:t xml:space="preserve"> </w:t>
      </w:r>
    </w:p>
    <w:p w14:paraId="3EC2A3BB" w14:textId="7DCED198" w:rsidR="00FD1472" w:rsidRDefault="00FD1472" w:rsidP="00FD1472">
      <w:pPr>
        <w:pStyle w:val="afe"/>
      </w:pPr>
      <w:r>
        <w:t xml:space="preserve">Особого внимания заслуживают точки, где происходит обмен данными между компонентами. Именно здесь чаще всего возникают скрытые дефекты </w:t>
      </w:r>
      <w:r w:rsidR="00FB6631">
        <w:t>–</w:t>
      </w:r>
      <w:r>
        <w:t xml:space="preserve"> те, что не видны при проверке клиентской или серверной части по отдельности.</w:t>
      </w:r>
    </w:p>
    <w:p w14:paraId="210FB28D" w14:textId="4A8E2572" w:rsidR="00FD1472" w:rsidRDefault="00FD1472" w:rsidP="00FD1472">
      <w:pPr>
        <w:pStyle w:val="afe"/>
      </w:pPr>
      <w:r>
        <w:t xml:space="preserve">API выступает связующим звеном между клиентом и сервером. </w:t>
      </w:r>
      <w:r w:rsidRPr="003D7398">
        <w:rPr>
          <w:b/>
        </w:rPr>
        <w:t>Тестирование API</w:t>
      </w:r>
      <w:r>
        <w:t xml:space="preserve"> направлено на проверку того, что эндпоинты возвращают правильные статусы, структура ответов соответствует ожидаемой, механизмы аутентификации и авторизации работают корректно, а ошибочные ситуации обрабатываются без сбоев. Через API проходит вся коммуникация приложения, поэтому любые нарушения в его работе приводят к полной неработоспособности продукта. Для автоматизации API-тестов есть инструменты, позволяющие проводить и ручную проверку, и встраивать тесты в конвейер непрерывной поставки.</w:t>
      </w:r>
    </w:p>
    <w:p w14:paraId="58584BA9" w14:textId="0F7D26A7" w:rsidR="00FD1472" w:rsidRDefault="00FD1472" w:rsidP="00FD1472">
      <w:pPr>
        <w:pStyle w:val="afe"/>
      </w:pPr>
      <w:r>
        <w:t xml:space="preserve">База данных </w:t>
      </w:r>
      <w:r w:rsidR="00FB6631">
        <w:t>–</w:t>
      </w:r>
      <w:r>
        <w:t xml:space="preserve"> хранилище всей информации, с которой работает приложение. </w:t>
      </w:r>
      <w:r w:rsidRPr="003D7398">
        <w:rPr>
          <w:b/>
        </w:rPr>
        <w:t>Тестирование базы данных</w:t>
      </w:r>
      <w:r>
        <w:t xml:space="preserve"> включает проверку корректности миграций, правильности выполнения операций с данными, соблюдения </w:t>
      </w:r>
      <w:r>
        <w:lastRenderedPageBreak/>
        <w:t xml:space="preserve">целостности и производительности запросов. Ошибки на этом уровне могут привести к искажению или потере данных </w:t>
      </w:r>
      <w:r w:rsidR="00FB6631">
        <w:t>–</w:t>
      </w:r>
      <w:r>
        <w:t xml:space="preserve"> для сервисов, работающих с юридически значимыми документами, это недопустимо. Для изолированной проверки используют контейнеризованные среды: поднимают тестовую базу данных, выполняют миграции и запускают проверки в воспроизводимом окружении.</w:t>
      </w:r>
    </w:p>
    <w:p w14:paraId="52B8692A" w14:textId="258A7D81" w:rsidR="00D91761" w:rsidRPr="00082770" w:rsidRDefault="00FD1472" w:rsidP="00FD1472">
      <w:pPr>
        <w:pStyle w:val="afe"/>
      </w:pPr>
      <w:r>
        <w:t>Таким образом, надёжность обмена данными между компонентами и целостность хранения информации напрямую зависят от качества тестирования API и базы данных.</w:t>
      </w:r>
    </w:p>
    <w:p w14:paraId="489C5252" w14:textId="5EE08C87" w:rsidR="00D91761" w:rsidRPr="00281FB7" w:rsidRDefault="00C0512D" w:rsidP="00D91761">
      <w:pPr>
        <w:pStyle w:val="35"/>
        <w:rPr>
          <w:rFonts w:eastAsia="Calibri"/>
        </w:rPr>
      </w:pPr>
      <w:bookmarkStart w:id="34" w:name="_Toc227419270"/>
      <w:r>
        <w:rPr>
          <w:rFonts w:eastAsia="Calibri"/>
        </w:rPr>
        <w:t xml:space="preserve">1.3.7 </w:t>
      </w:r>
      <w:r w:rsidR="0084775C">
        <w:rPr>
          <w:rFonts w:eastAsia="Calibri"/>
        </w:rPr>
        <w:t>Проверка</w:t>
      </w:r>
      <w:r w:rsidR="00E44C77">
        <w:rPr>
          <w:rFonts w:eastAsia="Calibri"/>
        </w:rPr>
        <w:t xml:space="preserve"> пользовательского интерфейса</w:t>
      </w:r>
      <w:bookmarkEnd w:id="34"/>
      <w:r w:rsidR="00D91761">
        <w:rPr>
          <w:rFonts w:eastAsia="Calibri"/>
        </w:rPr>
        <w:t xml:space="preserve"> </w:t>
      </w:r>
    </w:p>
    <w:p w14:paraId="1A22EA09" w14:textId="11DD0480" w:rsidR="00FD1472" w:rsidRDefault="00FD1472" w:rsidP="00FD1472">
      <w:pPr>
        <w:pStyle w:val="afe"/>
      </w:pPr>
      <w:r>
        <w:t xml:space="preserve">Данный блок проверок касается того, что видит и с чем взаимодействует пользователь. Здесь важно различать техническую корректность интерфейса и его удобство </w:t>
      </w:r>
      <w:r w:rsidR="00FB6631">
        <w:t>–</w:t>
      </w:r>
      <w:r>
        <w:t xml:space="preserve"> это разные, хотя и взаимосвязанные задачи.</w:t>
      </w:r>
    </w:p>
    <w:p w14:paraId="66CA4BF9" w14:textId="6FC6587A" w:rsidR="00FD1472" w:rsidRDefault="00FD1472" w:rsidP="00FD1472">
      <w:pPr>
        <w:pStyle w:val="afe"/>
      </w:pPr>
      <w:r w:rsidRPr="003D7398">
        <w:rPr>
          <w:b/>
        </w:rPr>
        <w:t>Тестирование пользовательского интерфейса</w:t>
      </w:r>
      <w:r>
        <w:t xml:space="preserve"> фокусируется на визуальной и функциональной корректности. Проверяют, соответствует ли расположение элементов, отступы, цвета и шрифты утверждённым макетам, корректно ли отображается интерфейс на разных разрешениях экрана, работают ли все интерактивные элементы, правильно ли происходит навигация между страницами, понятно ли пользователю, что происходит при загрузке данных или возникновении ошибки. Для автоматизации используют фреймворки для управления браузером, инструменты для визуального сравнения и сервисы для кросс-браузерного тестирования.</w:t>
      </w:r>
    </w:p>
    <w:p w14:paraId="7228D59F" w14:textId="212F76F9" w:rsidR="00FD1472" w:rsidRDefault="00FD1472" w:rsidP="00FD1472">
      <w:pPr>
        <w:pStyle w:val="afe"/>
      </w:pPr>
      <w:r w:rsidRPr="003D7398">
        <w:rPr>
          <w:b/>
        </w:rPr>
        <w:t>Юзабилити-тестирование</w:t>
      </w:r>
      <w:r>
        <w:t xml:space="preserve"> отвечает на вопрос, насколько приложением удобно пользоваться. Оценивают, интуитивно ли понятен интерфейс, может ли пользователь выполнить целевые задачи без инструкции, сколько времени и действий ему для этого требуется, на каких этапах он испытывает трудности и насколько он в целом удовлетворён продуктом. Даже технически безупречное приложение может оказаться невостребованным, если оно неудобно. </w:t>
      </w:r>
      <w:r>
        <w:lastRenderedPageBreak/>
        <w:t xml:space="preserve">Юзабилити-тестирование проводят вручную с привлечением представителей целевой аудитории или экспертов </w:t>
      </w:r>
      <w:r w:rsidR="00FB6631">
        <w:t>–</w:t>
      </w:r>
      <w:r>
        <w:t xml:space="preserve"> автоматизировать оценку удобства невозможно.</w:t>
      </w:r>
    </w:p>
    <w:p w14:paraId="00DE4C82" w14:textId="76F78F0B" w:rsidR="00D91761" w:rsidRDefault="00FD1472" w:rsidP="00FD1472">
      <w:pPr>
        <w:pStyle w:val="afe"/>
      </w:pPr>
      <w:r>
        <w:t>Только сочетание технической проверки интерфейса и оценки его удобства даёт полное представление о качестве пользовательского опыта. Это особенно важно для сервисов, ориентированных на разные группы пользователей.</w:t>
      </w:r>
    </w:p>
    <w:p w14:paraId="521D8F3F" w14:textId="079EF58B" w:rsidR="0065540A" w:rsidRPr="00281FB7" w:rsidRDefault="0065540A" w:rsidP="0065540A">
      <w:pPr>
        <w:pStyle w:val="25"/>
        <w:rPr>
          <w:rFonts w:eastAsia="Calibri"/>
        </w:rPr>
      </w:pPr>
      <w:bookmarkStart w:id="35" w:name="_Toc227419271"/>
      <w:r>
        <w:rPr>
          <w:rFonts w:eastAsia="Calibri"/>
        </w:rPr>
        <w:t>Выводы по главе 1</w:t>
      </w:r>
      <w:bookmarkEnd w:id="35"/>
    </w:p>
    <w:p w14:paraId="2469D1C4" w14:textId="77777777" w:rsidR="00082385" w:rsidRDefault="00082385" w:rsidP="00082385">
      <w:pPr>
        <w:pStyle w:val="afe"/>
      </w:pPr>
      <w:r>
        <w:t>Проведённый в первой главе анализ позволяет сформировать целостную картину текущего состояния рынка LegalTech и выделить ключевые требования к тестированию разрабатываемого стартапа.</w:t>
      </w:r>
    </w:p>
    <w:p w14:paraId="5FCDAD3D" w14:textId="07724270" w:rsidR="00082385" w:rsidRDefault="00082385" w:rsidP="00082385">
      <w:pPr>
        <w:pStyle w:val="afe"/>
      </w:pPr>
      <w:r>
        <w:t xml:space="preserve">Зарубежный рынок показывает устойчивый рост. По данным аналитики, в 2025 году его объём составил 34,4 млрд долларов США, а к 2035 году ожидается на уровне 83,8 млрд долларов при среднем годовом росте 10,4%. Главная причина такого роста </w:t>
      </w:r>
      <w:r w:rsidR="00FB6631">
        <w:t>–</w:t>
      </w:r>
      <w:r>
        <w:t xml:space="preserve"> активное внедрение искусственного интеллекта. Причём ИИ-агенты используются уже не просто для поиска и хранения документов, а для их смыслового анализа, выявления рисков, прогнозирования судебных исходов. Параллельно рынок объединяется: крупные компании покупают небольшие стартапы, превращая набор отдельных инструментов в единые платформы.</w:t>
      </w:r>
    </w:p>
    <w:p w14:paraId="5EE4B3C4" w14:textId="77777777" w:rsidR="00082385" w:rsidRDefault="00082385" w:rsidP="00082385">
      <w:pPr>
        <w:pStyle w:val="afe"/>
      </w:pPr>
      <w:r>
        <w:t>Российский рынок развивается в условиях импортозамещения и строгих требований к хранению данных. Объём отечественного рынка LegalTech оценивается в 15 млрд рублей, причём больше 95% его занимают российские компании. Активное внедрение цифровых технологий в государственных органах создаёт спрос на надёжные и безопасные решения. Российские разработчики хорошо адаптируют продукты под наше законодательство, но по глубине возможностей и проработке интерфейсов пока отстают от зарубежных.</w:t>
      </w:r>
    </w:p>
    <w:p w14:paraId="28C0078F" w14:textId="6E07BF50" w:rsidR="00082385" w:rsidRDefault="00082385" w:rsidP="00082385">
      <w:pPr>
        <w:pStyle w:val="afe"/>
      </w:pPr>
      <w:r>
        <w:t xml:space="preserve">Анализ конкретных сервисов показал, что зарубежные решения обладают широкими возможностями и современной архитектурой, но дорого стоят, не подходят под российское право и создают риски для конфиденциальности </w:t>
      </w:r>
      <w:r>
        <w:lastRenderedPageBreak/>
        <w:t xml:space="preserve">данных. Отечественные сервисы ориентированы на локальный рынок и законы, но часто проигрывают в удобстве интерфейса, глубине анализа и продуманности подходов к качеству. </w:t>
      </w:r>
    </w:p>
    <w:p w14:paraId="6B773977" w14:textId="50484A10" w:rsidR="008E11F8" w:rsidRDefault="008E11F8" w:rsidP="008E11F8">
      <w:pPr>
        <w:pStyle w:val="afe"/>
      </w:pPr>
      <w:r w:rsidRPr="008E11F8">
        <w:t xml:space="preserve">Изучение основ тестирования программного обеспечения позволило выделить семь фундаментальных принципов, а также базовые артефакты </w:t>
      </w:r>
      <w:r w:rsidR="00FB6631">
        <w:t>–</w:t>
      </w:r>
      <w:r w:rsidRPr="008E11F8">
        <w:t xml:space="preserve"> тест-кейсы и баг-репорты. Рассмотрены ручной и автоматизированный подходы, ключевые виды тестирования, а также проверка клиентской и серверной частей, интеграций API и базы данных, пользовательского интерфейса. </w:t>
      </w:r>
    </w:p>
    <w:p w14:paraId="7B69F32F" w14:textId="125BEBF1" w:rsidR="000C3D53" w:rsidRDefault="00EC79CB" w:rsidP="00082385">
      <w:pPr>
        <w:pStyle w:val="afe"/>
      </w:pPr>
      <w:r>
        <w:t xml:space="preserve">Таким образом, для стартапа </w:t>
      </w:r>
      <w:r w:rsidR="00A07358">
        <w:t xml:space="preserve">разработка своего плана </w:t>
      </w:r>
      <w:r w:rsidR="00082385">
        <w:t>тестирования становится важнейшим условием успеха на рынке. Пользователи ждут от сервиса не тольк</w:t>
      </w:r>
      <w:r w:rsidR="00A07358">
        <w:t>о точного анализа, но и гарантии</w:t>
      </w:r>
      <w:r w:rsidR="00082385">
        <w:t xml:space="preserve"> безопасности, стабильной работы и удобства.</w:t>
      </w:r>
    </w:p>
    <w:p w14:paraId="51B8C8B5" w14:textId="28BA2615" w:rsidR="000C3D53" w:rsidRDefault="000C3D53" w:rsidP="00600BD6">
      <w:pPr>
        <w:pStyle w:val="afe"/>
      </w:pPr>
    </w:p>
    <w:p w14:paraId="0853ADDA" w14:textId="77777777" w:rsidR="000C3D53" w:rsidRPr="00281FB7" w:rsidRDefault="000C3D53" w:rsidP="00600BD6">
      <w:pPr>
        <w:pStyle w:val="afe"/>
      </w:pPr>
    </w:p>
    <w:p w14:paraId="00236594" w14:textId="1DCB34F0" w:rsidR="00201152" w:rsidRPr="00EC287D" w:rsidRDefault="00441A8C" w:rsidP="00201152">
      <w:pPr>
        <w:pStyle w:val="14"/>
      </w:pPr>
      <w:bookmarkStart w:id="36" w:name="_heading=h.b07d0lefm6li"/>
      <w:bookmarkStart w:id="37" w:name="_Toc198975041"/>
      <w:bookmarkStart w:id="38" w:name="_Toc226032581"/>
      <w:bookmarkStart w:id="39" w:name="_Toc227419272"/>
      <w:bookmarkStart w:id="40" w:name="_Toc193616312"/>
      <w:bookmarkStart w:id="41" w:name="_Toc192771386"/>
      <w:bookmarkEnd w:id="36"/>
      <w:r w:rsidRPr="00EC287D">
        <w:rPr>
          <w:caps w:val="0"/>
        </w:rPr>
        <w:lastRenderedPageBreak/>
        <w:t xml:space="preserve">2 </w:t>
      </w:r>
      <w:bookmarkEnd w:id="37"/>
      <w:r w:rsidR="00F740A9">
        <w:rPr>
          <w:caps w:val="0"/>
        </w:rPr>
        <w:t>ПРОЕКТИРОВАНИЕ</w:t>
      </w:r>
      <w:r w:rsidR="00F740A9" w:rsidRPr="00EC287D">
        <w:rPr>
          <w:caps w:val="0"/>
        </w:rPr>
        <w:t xml:space="preserve"> </w:t>
      </w:r>
      <w:r w:rsidR="00A07358">
        <w:rPr>
          <w:caps w:val="0"/>
        </w:rPr>
        <w:t>ПЛАНА</w:t>
      </w:r>
      <w:r w:rsidR="00F740A9" w:rsidRPr="00EC287D">
        <w:rPr>
          <w:caps w:val="0"/>
        </w:rPr>
        <w:t xml:space="preserve"> </w:t>
      </w:r>
      <w:r w:rsidR="00F740A9">
        <w:rPr>
          <w:caps w:val="0"/>
        </w:rPr>
        <w:t>ТЕСТИРОВАНИЯ</w:t>
      </w:r>
      <w:bookmarkEnd w:id="38"/>
      <w:bookmarkEnd w:id="39"/>
    </w:p>
    <w:p w14:paraId="0596B894" w14:textId="22903227" w:rsidR="00846B5D" w:rsidRPr="00846B5D" w:rsidRDefault="00846B5D" w:rsidP="00846B5D">
      <w:pPr>
        <w:pStyle w:val="25"/>
        <w:rPr>
          <w:rFonts w:eastAsia="Calibri"/>
        </w:rPr>
      </w:pPr>
      <w:bookmarkStart w:id="42" w:name="_Toc227419273"/>
      <w:bookmarkStart w:id="43" w:name="_Hlk197692465"/>
      <w:r>
        <w:rPr>
          <w:rFonts w:eastAsia="Calibri"/>
        </w:rPr>
        <w:t>2.1</w:t>
      </w:r>
      <w:r w:rsidRPr="00281FB7">
        <w:rPr>
          <w:rFonts w:eastAsia="Calibri"/>
        </w:rPr>
        <w:t xml:space="preserve"> </w:t>
      </w:r>
      <w:r w:rsidRPr="00846B5D">
        <w:rPr>
          <w:rFonts w:eastAsia="Calibri"/>
        </w:rPr>
        <w:t>Концепция и архитектура стартапа</w:t>
      </w:r>
      <w:bookmarkEnd w:id="42"/>
    </w:p>
    <w:p w14:paraId="6FBBB3FF" w14:textId="6228536D" w:rsidR="00856A2D" w:rsidRPr="00281FB7" w:rsidRDefault="00856A2D" w:rsidP="00856A2D">
      <w:pPr>
        <w:pStyle w:val="35"/>
        <w:rPr>
          <w:rFonts w:eastAsia="Calibri"/>
        </w:rPr>
      </w:pPr>
      <w:bookmarkStart w:id="44" w:name="_Toc227419274"/>
      <w:r>
        <w:rPr>
          <w:rFonts w:eastAsia="Calibri"/>
        </w:rPr>
        <w:t xml:space="preserve">2.1.1 </w:t>
      </w:r>
      <w:r w:rsidRPr="00856A2D">
        <w:rPr>
          <w:rFonts w:eastAsia="Calibri"/>
        </w:rPr>
        <w:t>Описание продукта и его возможности</w:t>
      </w:r>
      <w:bookmarkEnd w:id="44"/>
    </w:p>
    <w:p w14:paraId="15B54F66" w14:textId="2BF896E2" w:rsidR="00D312BC" w:rsidRDefault="00D312BC" w:rsidP="00D312BC">
      <w:pPr>
        <w:pStyle w:val="afe"/>
      </w:pPr>
      <w:r>
        <w:t>Стартап Do</w:t>
      </w:r>
      <w:r>
        <w:rPr>
          <w:lang w:val="en-US"/>
        </w:rPr>
        <w:t>c</w:t>
      </w:r>
      <w:r>
        <w:t xml:space="preserve">kee представляет собой веб-сервис для автоматизированного анализа юридических документов. Основная задача сервиса </w:t>
      </w:r>
      <w:r w:rsidR="00FB6631">
        <w:t>–</w:t>
      </w:r>
      <w:r>
        <w:t xml:space="preserve"> находить в договорах, актах, соглашениях и других документах риски, ошибки, несоответствия законодательству и признаки мошенничества.</w:t>
      </w:r>
    </w:p>
    <w:p w14:paraId="73E32041" w14:textId="25C12B96" w:rsidR="00D312BC" w:rsidRDefault="00D312BC" w:rsidP="00D312BC">
      <w:pPr>
        <w:pStyle w:val="afe"/>
      </w:pPr>
      <w:r>
        <w:t>Пользователь загружает документ через интерфейс, после чего система запускает анализ. Текст документа обрабатывается, потенциально опасные фрагменты подсвечиваются разными цветами в зависимости от типа риска. Рядом с документом формируется список всех найденных проблем с пояснениями. Если пользователь выделяет любой фрагмент текста и задаёт вопрос, встроенный ИИ-помощник объясняет, в чём риск и как его исправить. По окончании проверки можно скачать подробный отчёт со всеми рисками и рекомендациями.</w:t>
      </w:r>
    </w:p>
    <w:p w14:paraId="5F540287" w14:textId="56DB1BB9" w:rsidR="00D312BC" w:rsidRDefault="00D312BC" w:rsidP="00D312BC">
      <w:pPr>
        <w:pStyle w:val="afe"/>
      </w:pPr>
      <w:r>
        <w:t>Все проверенные докумен</w:t>
      </w:r>
      <w:r w:rsidR="00D14231">
        <w:t xml:space="preserve">ты сохраняются в </w:t>
      </w:r>
      <w:r w:rsidR="000C46E2">
        <w:t>базе</w:t>
      </w:r>
      <w:r>
        <w:t>, где хранится история загрузок и сформированных отчётов. Также пользователь может оставлять заметки к документам и просматривать статистику по своим проверкам.</w:t>
      </w:r>
    </w:p>
    <w:p w14:paraId="7B1371A4" w14:textId="2CEC6CDC" w:rsidR="00A07358" w:rsidRDefault="00D312BC" w:rsidP="00D312BC">
      <w:pPr>
        <w:pStyle w:val="afe"/>
      </w:pPr>
      <w:r>
        <w:t xml:space="preserve">Сервис ориентирован на три основные группы пользователей. Первая </w:t>
      </w:r>
      <w:r w:rsidR="00FB6631">
        <w:t>–</w:t>
      </w:r>
      <w:r>
        <w:t xml:space="preserve"> юристы, адвокаты, сотрудники юридических отделов. Для них важны точность анализа, скорость работы и надёжная защита данных. Им нужен профессиональный инструмент, который поможет быстро обрабатывать большие объёмы документов и не пропускать важные детали. Вторая </w:t>
      </w:r>
      <w:r w:rsidR="00FB6631">
        <w:t>–</w:t>
      </w:r>
      <w:r>
        <w:t xml:space="preserve"> предприниматели и руководители малого и среднего бизнеса, у которых нет штатного юриста. Им нужны простота использования, понятный интерфейс и базовое доверие к результатам. Они хотят быстро проверить договор с контрагентом, не тратя деньги на консультацию. Третья </w:t>
      </w:r>
      <w:r w:rsidR="00FB6631">
        <w:t>–</w:t>
      </w:r>
      <w:r>
        <w:t xml:space="preserve"> обычные люди, </w:t>
      </w:r>
      <w:r>
        <w:lastRenderedPageBreak/>
        <w:t>которые не разбираются в юриспруденции, но столкнулись с необходимостью подписать договор, оформить сделку или разобраться в документе. Им нужен максимально простой и понятный сервис, который объяснит риски доступным языком, подскажет, на что обратить внимание, и не потребует специальных знаний.</w:t>
      </w:r>
    </w:p>
    <w:p w14:paraId="1A943DE7" w14:textId="02381190" w:rsidR="00856A2D" w:rsidRPr="00281FB7" w:rsidRDefault="00856A2D" w:rsidP="00856A2D">
      <w:pPr>
        <w:pStyle w:val="35"/>
        <w:rPr>
          <w:rFonts w:eastAsia="Calibri"/>
        </w:rPr>
      </w:pPr>
      <w:bookmarkStart w:id="45" w:name="_Toc227419275"/>
      <w:r>
        <w:rPr>
          <w:rFonts w:eastAsia="Calibri"/>
        </w:rPr>
        <w:t xml:space="preserve">2.1.2 </w:t>
      </w:r>
      <w:r w:rsidRPr="00856A2D">
        <w:rPr>
          <w:rFonts w:eastAsia="Calibri"/>
        </w:rPr>
        <w:t>Технологический стек и архитектура системы</w:t>
      </w:r>
      <w:bookmarkEnd w:id="45"/>
      <w:r>
        <w:rPr>
          <w:rFonts w:eastAsia="Calibri"/>
        </w:rPr>
        <w:t xml:space="preserve"> </w:t>
      </w:r>
    </w:p>
    <w:p w14:paraId="32D93771" w14:textId="4B15C5E1" w:rsidR="00D312BC" w:rsidRDefault="00D312BC" w:rsidP="00D312BC">
      <w:pPr>
        <w:pStyle w:val="afe"/>
      </w:pPr>
      <w:r>
        <w:t>Клиентская часть сервиса реализована на фреймворке Vue.js 3, который обеспечивает высокую производительность интерфейса, удобную работу с данными и повторное использование компонентов.</w:t>
      </w:r>
    </w:p>
    <w:p w14:paraId="30D57629" w14:textId="77777777" w:rsidR="00D312BC" w:rsidRDefault="00D312BC" w:rsidP="00D312BC">
      <w:pPr>
        <w:pStyle w:val="afe"/>
      </w:pPr>
      <w:r>
        <w:t>Серверная часть написана на языке Go с использованием фреймворка Gin. Go выбран благодаря высокой производительности в конкурентных операциях, эффективному использованию ресурсов и встроенной поддержке многопоточности. Это важно, потому что серверу приходится одновременно обрабатывать много запросов на анализ документов.</w:t>
      </w:r>
    </w:p>
    <w:p w14:paraId="3B3338B6" w14:textId="77777777" w:rsidR="00D312BC" w:rsidRDefault="00D312BC" w:rsidP="00D312BC">
      <w:pPr>
        <w:pStyle w:val="afe"/>
      </w:pPr>
      <w:r>
        <w:t>В качестве базы данных используется PostgreSQL. Она обеспечивает надёжное хранение данных, поддержку транзакций и возможность работы с JSON-форматом, что удобно для хранения результатов анализа.</w:t>
      </w:r>
    </w:p>
    <w:p w14:paraId="0246B429" w14:textId="002E121E" w:rsidR="00D312BC" w:rsidRDefault="00D312BC" w:rsidP="00D312BC">
      <w:pPr>
        <w:pStyle w:val="afe"/>
      </w:pPr>
      <w:r>
        <w:t>Для анализа документов и работы ИИ-помощника используется DeepSeek API. Он позволяет обрабатывать текст, выявлять риски и генерировать ответы на вопросы пользователей.</w:t>
      </w:r>
    </w:p>
    <w:p w14:paraId="05FA93B9" w14:textId="5CE2EAAE" w:rsidR="00D312BC" w:rsidRDefault="00D312BC" w:rsidP="00D312BC">
      <w:pPr>
        <w:pStyle w:val="afe"/>
      </w:pPr>
      <w:r>
        <w:t xml:space="preserve">Архитектура системы построена по принципу модульного монолита. Все компоненты </w:t>
      </w:r>
      <w:r w:rsidR="00FB6631">
        <w:t>–</w:t>
      </w:r>
      <w:r>
        <w:t xml:space="preserve"> клиентская часть, серверная логика, работа с базой данных и интеграция с DeepSeek API </w:t>
      </w:r>
      <w:r w:rsidR="00FB6631">
        <w:t>–</w:t>
      </w:r>
      <w:r>
        <w:t xml:space="preserve"> находятся в рамках одного развёртываемого приложения. При этом внутренняя структура разделена на логические модули, каждый из которых отвечает за свою зону ответственности: модуль аутентификации, модуль обработки документов, модуль работы с ИИ, модуль генерации отчётов.</w:t>
      </w:r>
    </w:p>
    <w:p w14:paraId="5764A3C3" w14:textId="2658B33C" w:rsidR="00D312BC" w:rsidRDefault="00D312BC" w:rsidP="00D312BC">
      <w:pPr>
        <w:pStyle w:val="afe"/>
      </w:pPr>
      <w:r>
        <w:lastRenderedPageBreak/>
        <w:t xml:space="preserve">Такой подход упрощает развёртывание и первоначальное тестирование, но при этом сохраняет модульность кода. Модули слабо связаны между собой и взаимодействуют через чётко определённые интерфейсы. Это позволяет тестировать каждый модуль отдельно, а при необходимости </w:t>
      </w:r>
      <w:r w:rsidR="00FB6631">
        <w:t>–</w:t>
      </w:r>
      <w:r>
        <w:t xml:space="preserve"> вынести какой-либо модуль в отдельный сервис.</w:t>
      </w:r>
    </w:p>
    <w:p w14:paraId="649F6421" w14:textId="0479920A" w:rsidR="00856A2D" w:rsidRDefault="00D312BC" w:rsidP="00D312BC">
      <w:pPr>
        <w:pStyle w:val="afe"/>
      </w:pPr>
      <w:r>
        <w:t>Пользователь через браузер взаимодействует с клиентским приложением. Клиент отправляет HTTP-запросы на сервер. Сервер проверяет аутентификацию, вызывает нужные модули, обращается к базе данных PostgreSQL и к DeepSeek API, после чего формирует ответ и возвращает его клиенту. Для передачи промежуточных результатов анализа в реальном времени используется WebSocket-соединение.</w:t>
      </w:r>
    </w:p>
    <w:p w14:paraId="60B7A4CB" w14:textId="4D6F1DA5" w:rsidR="00A07358" w:rsidRPr="00846B5D" w:rsidRDefault="00846B5D" w:rsidP="00846B5D">
      <w:pPr>
        <w:pStyle w:val="25"/>
        <w:rPr>
          <w:rFonts w:eastAsia="Calibri"/>
        </w:rPr>
      </w:pPr>
      <w:bookmarkStart w:id="46" w:name="_Toc227419276"/>
      <w:r>
        <w:rPr>
          <w:rFonts w:eastAsia="Calibri"/>
        </w:rPr>
        <w:t>2.2</w:t>
      </w:r>
      <w:r w:rsidRPr="00281FB7">
        <w:rPr>
          <w:rFonts w:eastAsia="Calibri"/>
        </w:rPr>
        <w:t xml:space="preserve"> </w:t>
      </w:r>
      <w:r w:rsidRPr="00846B5D">
        <w:rPr>
          <w:rFonts w:eastAsia="Calibri"/>
        </w:rPr>
        <w:t>Формирование требований к тестированию</w:t>
      </w:r>
      <w:bookmarkEnd w:id="46"/>
    </w:p>
    <w:p w14:paraId="2B31ADE4" w14:textId="5A441A8B" w:rsidR="0003153F" w:rsidRPr="0003153F" w:rsidRDefault="0003153F" w:rsidP="0003153F">
      <w:pPr>
        <w:pStyle w:val="afe"/>
        <w:rPr>
          <w:rFonts w:eastAsia="Calibri"/>
        </w:rPr>
      </w:pPr>
      <w:r w:rsidRPr="0003153F">
        <w:rPr>
          <w:rFonts w:eastAsia="Calibri"/>
        </w:rPr>
        <w:t>Прежде чем разрабатывать тесты, необходимо определить объект проверки. Требования к системе Dockee сформулированы на основе технического задания на серверную часть, которое содержит 15 функциональных и 8 нефункциональных требований, а также технического задания на клиентскую часть, включающего 12 функциональных и 14 нефункциональных требований. Полные перечни вынесены в приложения А и Б.</w:t>
      </w:r>
    </w:p>
    <w:p w14:paraId="65FC9B5B" w14:textId="7CBED36A" w:rsidR="00856A2D" w:rsidRPr="00281FB7" w:rsidRDefault="00856A2D" w:rsidP="00856A2D">
      <w:pPr>
        <w:pStyle w:val="35"/>
        <w:rPr>
          <w:rFonts w:eastAsia="Calibri"/>
        </w:rPr>
      </w:pPr>
      <w:bookmarkStart w:id="47" w:name="_Toc227419277"/>
      <w:r>
        <w:rPr>
          <w:rFonts w:eastAsia="Calibri"/>
        </w:rPr>
        <w:t xml:space="preserve">2.2.1 </w:t>
      </w:r>
      <w:r w:rsidRPr="00856A2D">
        <w:rPr>
          <w:rFonts w:eastAsia="Calibri"/>
        </w:rPr>
        <w:t>Функциональные требования</w:t>
      </w:r>
      <w:r>
        <w:rPr>
          <w:rFonts w:eastAsia="Calibri"/>
        </w:rPr>
        <w:t xml:space="preserve"> </w:t>
      </w:r>
      <w:r w:rsidR="0003153F">
        <w:rPr>
          <w:rFonts w:eastAsia="Calibri"/>
        </w:rPr>
        <w:t>к системе</w:t>
      </w:r>
      <w:bookmarkEnd w:id="47"/>
    </w:p>
    <w:p w14:paraId="2EB80AE1" w14:textId="7E891EB2" w:rsidR="00A07358" w:rsidRDefault="00D312BC" w:rsidP="00A07358">
      <w:pPr>
        <w:pStyle w:val="afe"/>
      </w:pPr>
      <w:r w:rsidRPr="00D312BC">
        <w:rPr>
          <w:b/>
        </w:rPr>
        <w:t>Функциональные требования</w:t>
      </w:r>
      <w:r w:rsidRPr="00D312BC">
        <w:t xml:space="preserve"> описывают, какие конкретные действия должна выполнять система, и служат основой для функционального тестирования, которое проверяет правильность работы заявленных функций.</w:t>
      </w:r>
      <w:r w:rsidR="00381CED">
        <w:t xml:space="preserve"> </w:t>
      </w:r>
    </w:p>
    <w:p w14:paraId="090917AA" w14:textId="658D8B0F" w:rsidR="0003153F" w:rsidRDefault="0003153F" w:rsidP="0003153F">
      <w:pPr>
        <w:pStyle w:val="afe"/>
      </w:pPr>
      <w:r w:rsidRPr="0003153F">
        <w:rPr>
          <w:b/>
        </w:rPr>
        <w:t>Аутентификация и профиль.</w:t>
      </w:r>
      <w:r>
        <w:t xml:space="preserve"> Пользователь заходит на сайт, указывает email и пароль, после чего получает JWT-пару. Access-токен действует 15 минут, refresh-токен обновляет сессию без повторного ввода пароля. После входа пользователь попадает в личный кабинет, где видит баланс, статус подписки и </w:t>
      </w:r>
      <w:r>
        <w:lastRenderedPageBreak/>
        <w:t xml:space="preserve">историю проверок. Данные аутентификации, персональная информация и тарифный баланс хранятся в раздельных таблицах </w:t>
      </w:r>
      <w:r w:rsidR="00FB6631">
        <w:t>–</w:t>
      </w:r>
      <w:r>
        <w:t xml:space="preserve"> это требование продиктовано нормами ФЗ-152</w:t>
      </w:r>
      <w:r w:rsidR="00627F38">
        <w:t xml:space="preserve"> </w:t>
      </w:r>
      <w:r w:rsidR="00627F38" w:rsidRPr="00627F38">
        <w:t>[19]</w:t>
      </w:r>
      <w:r>
        <w:t>.</w:t>
      </w:r>
    </w:p>
    <w:p w14:paraId="191C5ED8" w14:textId="3F0CF58B" w:rsidR="0003153F" w:rsidRDefault="0003153F" w:rsidP="0003153F">
      <w:pPr>
        <w:pStyle w:val="afe"/>
      </w:pPr>
      <w:r w:rsidRPr="0003153F">
        <w:rPr>
          <w:b/>
        </w:rPr>
        <w:t>Загрузка и просмотр документов.</w:t>
      </w:r>
      <w:r>
        <w:t xml:space="preserve"> Юрист перетаскивает PDF объёмом 18 страниц в зону загрузки. Система принимает файлы форматов .pdf, .docx и .txt размером </w:t>
      </w:r>
      <w:r w:rsidRPr="005623BD">
        <w:t xml:space="preserve">до </w:t>
      </w:r>
      <w:r w:rsidR="005623BD" w:rsidRPr="005623BD">
        <w:t>5</w:t>
      </w:r>
      <w:r w:rsidRPr="005623BD">
        <w:t>0 МБ</w:t>
      </w:r>
      <w:r>
        <w:t xml:space="preserve"> и мгновенно отображает документ во встроенном просмотрщике. PDF-файлы </w:t>
      </w:r>
      <w:r w:rsidRPr="005623BD">
        <w:t>рендерятся</w:t>
      </w:r>
      <w:r>
        <w:t xml:space="preserve"> через vue-pdf, DOCX конвертируются в HTML через mammoth.js. При неподдерживаемом формате или превышении размера интерфейс объясняет причину отказа и предлагает корректное действие.</w:t>
      </w:r>
    </w:p>
    <w:p w14:paraId="7665E936" w14:textId="74C3A7ED" w:rsidR="0003153F" w:rsidRDefault="0003153F" w:rsidP="0003153F">
      <w:pPr>
        <w:pStyle w:val="afe"/>
      </w:pPr>
      <w:r w:rsidRPr="0003153F">
        <w:rPr>
          <w:b/>
        </w:rPr>
        <w:t xml:space="preserve">Анализ и визуализация рисков. </w:t>
      </w:r>
      <w:r w:rsidRPr="00D14231">
        <w:t>Перед</w:t>
      </w:r>
      <w:r w:rsidRPr="0003153F">
        <w:rPr>
          <w:b/>
        </w:rPr>
        <w:t xml:space="preserve"> </w:t>
      </w:r>
      <w:r>
        <w:t xml:space="preserve">отправкой в </w:t>
      </w:r>
      <w:r w:rsidR="004E4702">
        <w:t>ИИ-агента</w:t>
      </w:r>
      <w:r>
        <w:t xml:space="preserve"> сервер обезличивает текст с помощью NER-алгоритма. Имена, телефоны, email, ИНН и банковские реквизиты заменяются типизированными метками. Результат анализа возвращается в виде структурированного JSON, на основе которого клиент подсвечивает фрагменты документа цветами в зависимости от уровня важности. Справа от документа формируется список рисков с заголовками, описаниями и кнопками навигации к соответствующему месту в тексте.</w:t>
      </w:r>
    </w:p>
    <w:p w14:paraId="1C851ED5" w14:textId="1FAEA971" w:rsidR="0003153F" w:rsidRDefault="0003153F" w:rsidP="0003153F">
      <w:pPr>
        <w:pStyle w:val="afe"/>
      </w:pPr>
      <w:r w:rsidRPr="0003153F">
        <w:rPr>
          <w:b/>
        </w:rPr>
        <w:t>ИИ-ассистент.</w:t>
      </w:r>
      <w:r>
        <w:t xml:space="preserve"> </w:t>
      </w:r>
      <w:r w:rsidR="005623BD">
        <w:t>Пользователь</w:t>
      </w:r>
      <w:r>
        <w:t xml:space="preserve"> выделяет непонятную фразу, нажимает кнопку «Спросить» и получает ответ в чате. </w:t>
      </w:r>
      <w:r w:rsidR="000C46E2">
        <w:t>Можно</w:t>
      </w:r>
      <w:r>
        <w:t xml:space="preserve"> задавать вопросы без прив</w:t>
      </w:r>
      <w:r w:rsidR="000C46E2">
        <w:t xml:space="preserve">язки к тексту. </w:t>
      </w:r>
      <w:r>
        <w:t xml:space="preserve">Все запросы к </w:t>
      </w:r>
      <w:r w:rsidR="004E4702">
        <w:t>ИИ-агенту</w:t>
      </w:r>
      <w:r>
        <w:t xml:space="preserve"> про</w:t>
      </w:r>
      <w:r w:rsidR="00F1517D">
        <w:t xml:space="preserve">ходят через сервер, API-ключ на </w:t>
      </w:r>
      <w:r>
        <w:t>клиент не передаётся.</w:t>
      </w:r>
    </w:p>
    <w:p w14:paraId="2A3C17CE" w14:textId="77777777" w:rsidR="0003153F" w:rsidRDefault="0003153F" w:rsidP="0003153F">
      <w:pPr>
        <w:pStyle w:val="afe"/>
      </w:pPr>
      <w:r w:rsidRPr="0003153F">
        <w:rPr>
          <w:b/>
        </w:rPr>
        <w:t>Заметки и статусы.</w:t>
      </w:r>
      <w:r>
        <w:t xml:space="preserve"> Заметки привязываются к конкретному риску или ко всему документу, сохраняются при закрытии и становятся доступны при повторном открытии. Статус риска переключается между тремя значениями: «принять», «отклонить» и «требует уточнения».</w:t>
      </w:r>
    </w:p>
    <w:p w14:paraId="40D98E0E" w14:textId="28663BE3" w:rsidR="00124261" w:rsidRDefault="0003153F" w:rsidP="00124261">
      <w:pPr>
        <w:pStyle w:val="afe"/>
      </w:pPr>
      <w:r w:rsidRPr="0003153F">
        <w:rPr>
          <w:b/>
        </w:rPr>
        <w:t>Отчётность.</w:t>
      </w:r>
      <w:r>
        <w:t xml:space="preserve"> По нажатию кнопки формируется PDF или DOCX, содержащий сводку рисков, цитаты из документа, рекомендации и заметки пользователя. Для создания PDF используется библиотека PDF-lib, табличная статистика для личного кабинета формируется через ExcelJS.</w:t>
      </w:r>
      <w:r w:rsidR="000C46E2">
        <w:t xml:space="preserve"> </w:t>
      </w:r>
    </w:p>
    <w:p w14:paraId="73F2E52F" w14:textId="5ED9B014" w:rsidR="00C758DF" w:rsidRDefault="00C758DF" w:rsidP="00C758DF">
      <w:pPr>
        <w:keepNext/>
        <w:spacing w:before="120"/>
      </w:pPr>
      <w:r>
        <w:rPr>
          <w:i/>
        </w:rPr>
        <w:t>Таблица 2.1 – Ключевые 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C758DF" w14:paraId="616A8478" w14:textId="77777777" w:rsidTr="002A063A">
        <w:trPr>
          <w:jc w:val="center"/>
        </w:trPr>
        <w:tc>
          <w:tcPr>
            <w:tcW w:w="2339" w:type="dxa"/>
            <w:shd w:val="clear" w:color="auto" w:fill="FFFFFF"/>
          </w:tcPr>
          <w:p w14:paraId="484F2C51" w14:textId="77777777" w:rsidR="00C758DF" w:rsidRDefault="00C758DF" w:rsidP="002A063A">
            <w:pPr>
              <w:jc w:val="center"/>
            </w:pPr>
            <w:r>
              <w:rPr>
                <w:b/>
              </w:rPr>
              <w:t>ID</w:t>
            </w:r>
          </w:p>
        </w:tc>
        <w:tc>
          <w:tcPr>
            <w:tcW w:w="2339" w:type="dxa"/>
            <w:shd w:val="clear" w:color="auto" w:fill="FFFFFF"/>
          </w:tcPr>
          <w:p w14:paraId="2063FD2A" w14:textId="77777777" w:rsidR="00C758DF" w:rsidRDefault="00C758DF" w:rsidP="002A063A">
            <w:pPr>
              <w:jc w:val="center"/>
            </w:pPr>
            <w:r>
              <w:rPr>
                <w:b/>
              </w:rPr>
              <w:t>Группа</w:t>
            </w:r>
          </w:p>
        </w:tc>
        <w:tc>
          <w:tcPr>
            <w:tcW w:w="2339" w:type="dxa"/>
            <w:shd w:val="clear" w:color="auto" w:fill="FFFFFF"/>
          </w:tcPr>
          <w:p w14:paraId="36F3F0A7" w14:textId="77777777" w:rsidR="00C758DF" w:rsidRDefault="00C758DF" w:rsidP="002A063A">
            <w:pPr>
              <w:jc w:val="center"/>
            </w:pPr>
            <w:r>
              <w:rPr>
                <w:b/>
              </w:rPr>
              <w:t>Требование</w:t>
            </w:r>
          </w:p>
        </w:tc>
        <w:tc>
          <w:tcPr>
            <w:tcW w:w="2339" w:type="dxa"/>
            <w:shd w:val="clear" w:color="auto" w:fill="FFFFFF"/>
          </w:tcPr>
          <w:p w14:paraId="4763F994" w14:textId="77777777" w:rsidR="00C758DF" w:rsidRDefault="00C758DF" w:rsidP="002A063A">
            <w:pPr>
              <w:jc w:val="center"/>
            </w:pPr>
            <w:r>
              <w:rPr>
                <w:b/>
              </w:rPr>
              <w:t>Приоритет</w:t>
            </w:r>
          </w:p>
        </w:tc>
      </w:tr>
      <w:tr w:rsidR="00C758DF" w14:paraId="7EBE95AC" w14:textId="77777777" w:rsidTr="002A063A">
        <w:trPr>
          <w:jc w:val="center"/>
        </w:trPr>
        <w:tc>
          <w:tcPr>
            <w:tcW w:w="2339" w:type="dxa"/>
            <w:shd w:val="clear" w:color="auto" w:fill="FFFFFF"/>
          </w:tcPr>
          <w:p w14:paraId="4E68EA67" w14:textId="77777777" w:rsidR="00C758DF" w:rsidRDefault="00C758DF" w:rsidP="002A063A">
            <w:r>
              <w:lastRenderedPageBreak/>
              <w:t>FR-01</w:t>
            </w:r>
          </w:p>
        </w:tc>
        <w:tc>
          <w:tcPr>
            <w:tcW w:w="2339" w:type="dxa"/>
            <w:shd w:val="clear" w:color="auto" w:fill="FFFFFF"/>
          </w:tcPr>
          <w:p w14:paraId="29F54018" w14:textId="77777777" w:rsidR="00C758DF" w:rsidRDefault="00C758DF" w:rsidP="002A063A">
            <w:r>
              <w:t>Аутентификация</w:t>
            </w:r>
          </w:p>
        </w:tc>
        <w:tc>
          <w:tcPr>
            <w:tcW w:w="2339" w:type="dxa"/>
            <w:shd w:val="clear" w:color="auto" w:fill="FFFFFF"/>
          </w:tcPr>
          <w:p w14:paraId="40A8A7EB" w14:textId="77777777" w:rsidR="00C758DF" w:rsidRDefault="00C758DF" w:rsidP="002A063A">
            <w:r>
              <w:t>Регистрация по email и паролю с проверкой уникальности</w:t>
            </w:r>
          </w:p>
        </w:tc>
        <w:tc>
          <w:tcPr>
            <w:tcW w:w="2339" w:type="dxa"/>
            <w:shd w:val="clear" w:color="auto" w:fill="FFFFFF"/>
          </w:tcPr>
          <w:p w14:paraId="213EBBFD" w14:textId="77777777" w:rsidR="00C758DF" w:rsidRDefault="00C758DF" w:rsidP="002A063A">
            <w:r>
              <w:t>Высокий</w:t>
            </w:r>
          </w:p>
        </w:tc>
      </w:tr>
      <w:tr w:rsidR="00C758DF" w14:paraId="378E135A" w14:textId="77777777" w:rsidTr="002A063A">
        <w:trPr>
          <w:jc w:val="center"/>
        </w:trPr>
        <w:tc>
          <w:tcPr>
            <w:tcW w:w="2339" w:type="dxa"/>
            <w:shd w:val="clear" w:color="auto" w:fill="FFFFFF"/>
          </w:tcPr>
          <w:p w14:paraId="7080F399" w14:textId="77777777" w:rsidR="00C758DF" w:rsidRDefault="00C758DF" w:rsidP="002A063A">
            <w:r>
              <w:t>FR-02</w:t>
            </w:r>
          </w:p>
        </w:tc>
        <w:tc>
          <w:tcPr>
            <w:tcW w:w="2339" w:type="dxa"/>
            <w:shd w:val="clear" w:color="auto" w:fill="FFFFFF"/>
          </w:tcPr>
          <w:p w14:paraId="1E0E2833" w14:textId="77777777" w:rsidR="00C758DF" w:rsidRDefault="00C758DF" w:rsidP="002A063A">
            <w:r>
              <w:t>Аутентификация</w:t>
            </w:r>
          </w:p>
        </w:tc>
        <w:tc>
          <w:tcPr>
            <w:tcW w:w="2339" w:type="dxa"/>
            <w:shd w:val="clear" w:color="auto" w:fill="FFFFFF"/>
          </w:tcPr>
          <w:p w14:paraId="2028EA7F" w14:textId="77777777" w:rsidR="00C758DF" w:rsidRDefault="00C758DF" w:rsidP="002A063A">
            <w:r>
              <w:t>Вход с выдачей JWT (access + refresh)</w:t>
            </w:r>
          </w:p>
        </w:tc>
        <w:tc>
          <w:tcPr>
            <w:tcW w:w="2339" w:type="dxa"/>
            <w:shd w:val="clear" w:color="auto" w:fill="FFFFFF"/>
          </w:tcPr>
          <w:p w14:paraId="5CB8C5EE" w14:textId="77777777" w:rsidR="00C758DF" w:rsidRDefault="00C758DF" w:rsidP="002A063A">
            <w:r>
              <w:t>Высокий</w:t>
            </w:r>
          </w:p>
        </w:tc>
      </w:tr>
      <w:tr w:rsidR="00C758DF" w14:paraId="507D6DB9" w14:textId="77777777" w:rsidTr="002A063A">
        <w:trPr>
          <w:jc w:val="center"/>
        </w:trPr>
        <w:tc>
          <w:tcPr>
            <w:tcW w:w="2339" w:type="dxa"/>
            <w:shd w:val="clear" w:color="auto" w:fill="FFFFFF"/>
          </w:tcPr>
          <w:p w14:paraId="60894001" w14:textId="77777777" w:rsidR="00C758DF" w:rsidRDefault="00C758DF" w:rsidP="002A063A">
            <w:r>
              <w:t>FR-03</w:t>
            </w:r>
          </w:p>
        </w:tc>
        <w:tc>
          <w:tcPr>
            <w:tcW w:w="2339" w:type="dxa"/>
            <w:shd w:val="clear" w:color="auto" w:fill="FFFFFF"/>
          </w:tcPr>
          <w:p w14:paraId="0C695E2D" w14:textId="77777777" w:rsidR="00C758DF" w:rsidRDefault="00C758DF" w:rsidP="002A063A">
            <w:r>
              <w:t>Профиль</w:t>
            </w:r>
          </w:p>
        </w:tc>
        <w:tc>
          <w:tcPr>
            <w:tcW w:w="2339" w:type="dxa"/>
            <w:shd w:val="clear" w:color="auto" w:fill="FFFFFF"/>
          </w:tcPr>
          <w:p w14:paraId="414EA8D5" w14:textId="77777777" w:rsidR="00C758DF" w:rsidRDefault="00C758DF" w:rsidP="002A063A">
            <w:r>
              <w:t>Просмотр баланса, подписки, истории проверок</w:t>
            </w:r>
          </w:p>
        </w:tc>
        <w:tc>
          <w:tcPr>
            <w:tcW w:w="2339" w:type="dxa"/>
            <w:shd w:val="clear" w:color="auto" w:fill="FFFFFF"/>
          </w:tcPr>
          <w:p w14:paraId="01AFCDF9" w14:textId="77777777" w:rsidR="00C758DF" w:rsidRDefault="00C758DF" w:rsidP="002A063A">
            <w:r>
              <w:t>Средний</w:t>
            </w:r>
          </w:p>
        </w:tc>
      </w:tr>
      <w:tr w:rsidR="00C758DF" w14:paraId="1C6DAC67" w14:textId="77777777" w:rsidTr="002A063A">
        <w:trPr>
          <w:jc w:val="center"/>
        </w:trPr>
        <w:tc>
          <w:tcPr>
            <w:tcW w:w="2339" w:type="dxa"/>
            <w:shd w:val="clear" w:color="auto" w:fill="FFFFFF"/>
          </w:tcPr>
          <w:p w14:paraId="76E728C0" w14:textId="77777777" w:rsidR="00C758DF" w:rsidRDefault="00C758DF" w:rsidP="002A063A">
            <w:r>
              <w:t>FR-04</w:t>
            </w:r>
          </w:p>
        </w:tc>
        <w:tc>
          <w:tcPr>
            <w:tcW w:w="2339" w:type="dxa"/>
            <w:shd w:val="clear" w:color="auto" w:fill="FFFFFF"/>
          </w:tcPr>
          <w:p w14:paraId="1D1336BA" w14:textId="77777777" w:rsidR="00C758DF" w:rsidRDefault="00C758DF" w:rsidP="002A063A">
            <w:r>
              <w:t>Документы</w:t>
            </w:r>
          </w:p>
        </w:tc>
        <w:tc>
          <w:tcPr>
            <w:tcW w:w="2339" w:type="dxa"/>
            <w:shd w:val="clear" w:color="auto" w:fill="FFFFFF"/>
          </w:tcPr>
          <w:p w14:paraId="0527437B" w14:textId="77777777" w:rsidR="00C758DF" w:rsidRDefault="00C758DF" w:rsidP="002A063A">
            <w:r>
              <w:t>Загрузка .pdf/.docx/.txt до 20 МБ (drag-and-drop + диалог)</w:t>
            </w:r>
          </w:p>
        </w:tc>
        <w:tc>
          <w:tcPr>
            <w:tcW w:w="2339" w:type="dxa"/>
            <w:shd w:val="clear" w:color="auto" w:fill="FFFFFF"/>
          </w:tcPr>
          <w:p w14:paraId="4E548B37" w14:textId="77777777" w:rsidR="00C758DF" w:rsidRDefault="00C758DF" w:rsidP="002A063A">
            <w:r>
              <w:t>Высокий</w:t>
            </w:r>
          </w:p>
        </w:tc>
      </w:tr>
      <w:tr w:rsidR="00C758DF" w14:paraId="715A1279" w14:textId="77777777" w:rsidTr="002A063A">
        <w:trPr>
          <w:jc w:val="center"/>
        </w:trPr>
        <w:tc>
          <w:tcPr>
            <w:tcW w:w="2339" w:type="dxa"/>
            <w:shd w:val="clear" w:color="auto" w:fill="FFFFFF"/>
          </w:tcPr>
          <w:p w14:paraId="367BA2B7" w14:textId="77777777" w:rsidR="00C758DF" w:rsidRDefault="00C758DF" w:rsidP="002A063A">
            <w:r>
              <w:t>FR-05</w:t>
            </w:r>
          </w:p>
        </w:tc>
        <w:tc>
          <w:tcPr>
            <w:tcW w:w="2339" w:type="dxa"/>
            <w:shd w:val="clear" w:color="auto" w:fill="FFFFFF"/>
          </w:tcPr>
          <w:p w14:paraId="401E2245" w14:textId="77777777" w:rsidR="00C758DF" w:rsidRDefault="00C758DF" w:rsidP="002A063A">
            <w:r>
              <w:t>Документы</w:t>
            </w:r>
          </w:p>
        </w:tc>
        <w:tc>
          <w:tcPr>
            <w:tcW w:w="2339" w:type="dxa"/>
            <w:shd w:val="clear" w:color="auto" w:fill="FFFFFF"/>
          </w:tcPr>
          <w:p w14:paraId="5F157819" w14:textId="77777777" w:rsidR="00C758DF" w:rsidRDefault="00C758DF" w:rsidP="002A063A">
            <w:r>
              <w:t>Встроенный просмотрщик с масштабированием и пролистыванием</w:t>
            </w:r>
          </w:p>
        </w:tc>
        <w:tc>
          <w:tcPr>
            <w:tcW w:w="2339" w:type="dxa"/>
            <w:shd w:val="clear" w:color="auto" w:fill="FFFFFF"/>
          </w:tcPr>
          <w:p w14:paraId="55AD386A" w14:textId="77777777" w:rsidR="00C758DF" w:rsidRDefault="00C758DF" w:rsidP="002A063A">
            <w:r>
              <w:t>Высокий</w:t>
            </w:r>
          </w:p>
        </w:tc>
      </w:tr>
      <w:tr w:rsidR="00C758DF" w14:paraId="537FEEF1" w14:textId="77777777" w:rsidTr="002A063A">
        <w:trPr>
          <w:jc w:val="center"/>
        </w:trPr>
        <w:tc>
          <w:tcPr>
            <w:tcW w:w="2339" w:type="dxa"/>
            <w:shd w:val="clear" w:color="auto" w:fill="FFFFFF"/>
          </w:tcPr>
          <w:p w14:paraId="27838F3D" w14:textId="77777777" w:rsidR="00C758DF" w:rsidRDefault="00C758DF" w:rsidP="002A063A">
            <w:r>
              <w:t>FR-06</w:t>
            </w:r>
          </w:p>
        </w:tc>
        <w:tc>
          <w:tcPr>
            <w:tcW w:w="2339" w:type="dxa"/>
            <w:shd w:val="clear" w:color="auto" w:fill="FFFFFF"/>
          </w:tcPr>
          <w:p w14:paraId="7D1AE48F" w14:textId="77777777" w:rsidR="00C758DF" w:rsidRDefault="00C758DF" w:rsidP="002A063A">
            <w:r>
              <w:t>Анализ</w:t>
            </w:r>
          </w:p>
        </w:tc>
        <w:tc>
          <w:tcPr>
            <w:tcW w:w="2339" w:type="dxa"/>
            <w:shd w:val="clear" w:color="auto" w:fill="FFFFFF"/>
          </w:tcPr>
          <w:p w14:paraId="0BBF3425" w14:textId="77777777" w:rsidR="00C758DF" w:rsidRDefault="00C758DF" w:rsidP="002A063A">
            <w:r>
              <w:t>NER-обезличивание текста перед передачей DeepSeek API</w:t>
            </w:r>
          </w:p>
        </w:tc>
        <w:tc>
          <w:tcPr>
            <w:tcW w:w="2339" w:type="dxa"/>
            <w:shd w:val="clear" w:color="auto" w:fill="FFFFFF"/>
          </w:tcPr>
          <w:p w14:paraId="41401C06" w14:textId="77777777" w:rsidR="00C758DF" w:rsidRDefault="00C758DF" w:rsidP="002A063A">
            <w:r>
              <w:t>Высокий</w:t>
            </w:r>
          </w:p>
        </w:tc>
      </w:tr>
      <w:tr w:rsidR="00C758DF" w14:paraId="541752FC" w14:textId="77777777" w:rsidTr="002A063A">
        <w:trPr>
          <w:jc w:val="center"/>
        </w:trPr>
        <w:tc>
          <w:tcPr>
            <w:tcW w:w="2339" w:type="dxa"/>
            <w:shd w:val="clear" w:color="auto" w:fill="FFFFFF"/>
          </w:tcPr>
          <w:p w14:paraId="6DFE6871" w14:textId="77777777" w:rsidR="00C758DF" w:rsidRDefault="00C758DF" w:rsidP="002A063A">
            <w:r>
              <w:t>FR-07</w:t>
            </w:r>
          </w:p>
        </w:tc>
        <w:tc>
          <w:tcPr>
            <w:tcW w:w="2339" w:type="dxa"/>
            <w:shd w:val="clear" w:color="auto" w:fill="FFFFFF"/>
          </w:tcPr>
          <w:p w14:paraId="53F9AF89" w14:textId="77777777" w:rsidR="00C758DF" w:rsidRDefault="00C758DF" w:rsidP="002A063A">
            <w:r>
              <w:t>Анализ</w:t>
            </w:r>
          </w:p>
        </w:tc>
        <w:tc>
          <w:tcPr>
            <w:tcW w:w="2339" w:type="dxa"/>
            <w:shd w:val="clear" w:color="auto" w:fill="FFFFFF"/>
          </w:tcPr>
          <w:p w14:paraId="2CCFF79B" w14:textId="77777777" w:rsidR="00C758DF" w:rsidRDefault="00C758DF" w:rsidP="002A063A">
            <w:r>
              <w:t>Подсветка рисков цветами по уровню важности</w:t>
            </w:r>
          </w:p>
        </w:tc>
        <w:tc>
          <w:tcPr>
            <w:tcW w:w="2339" w:type="dxa"/>
            <w:shd w:val="clear" w:color="auto" w:fill="FFFFFF"/>
          </w:tcPr>
          <w:p w14:paraId="415AD12C" w14:textId="77777777" w:rsidR="00C758DF" w:rsidRDefault="00C758DF" w:rsidP="002A063A">
            <w:r>
              <w:t>Высокий</w:t>
            </w:r>
          </w:p>
        </w:tc>
      </w:tr>
      <w:tr w:rsidR="00C758DF" w14:paraId="37F426DE" w14:textId="77777777" w:rsidTr="002A063A">
        <w:trPr>
          <w:jc w:val="center"/>
        </w:trPr>
        <w:tc>
          <w:tcPr>
            <w:tcW w:w="2339" w:type="dxa"/>
            <w:shd w:val="clear" w:color="auto" w:fill="FFFFFF"/>
          </w:tcPr>
          <w:p w14:paraId="1DD76AC3" w14:textId="77777777" w:rsidR="00C758DF" w:rsidRDefault="00C758DF" w:rsidP="002A063A">
            <w:r>
              <w:t>FR-08</w:t>
            </w:r>
          </w:p>
        </w:tc>
        <w:tc>
          <w:tcPr>
            <w:tcW w:w="2339" w:type="dxa"/>
            <w:shd w:val="clear" w:color="auto" w:fill="FFFFFF"/>
          </w:tcPr>
          <w:p w14:paraId="6C276CD1" w14:textId="77777777" w:rsidR="00C758DF" w:rsidRDefault="00C758DF" w:rsidP="002A063A">
            <w:r>
              <w:t>Анализ</w:t>
            </w:r>
          </w:p>
        </w:tc>
        <w:tc>
          <w:tcPr>
            <w:tcW w:w="2339" w:type="dxa"/>
            <w:shd w:val="clear" w:color="auto" w:fill="FFFFFF"/>
          </w:tcPr>
          <w:p w14:paraId="3F866DAF" w14:textId="77777777" w:rsidR="00C758DF" w:rsidRDefault="00C758DF" w:rsidP="002A063A">
            <w:r>
              <w:t>Список рисков с навигацией к фрагменту документа</w:t>
            </w:r>
          </w:p>
        </w:tc>
        <w:tc>
          <w:tcPr>
            <w:tcW w:w="2339" w:type="dxa"/>
            <w:shd w:val="clear" w:color="auto" w:fill="FFFFFF"/>
          </w:tcPr>
          <w:p w14:paraId="232AB1CF" w14:textId="77777777" w:rsidR="00C758DF" w:rsidRDefault="00C758DF" w:rsidP="002A063A">
            <w:r>
              <w:t>Высокий</w:t>
            </w:r>
          </w:p>
        </w:tc>
      </w:tr>
      <w:tr w:rsidR="00C758DF" w14:paraId="6FFC09B7" w14:textId="77777777" w:rsidTr="002A063A">
        <w:trPr>
          <w:jc w:val="center"/>
        </w:trPr>
        <w:tc>
          <w:tcPr>
            <w:tcW w:w="2339" w:type="dxa"/>
            <w:shd w:val="clear" w:color="auto" w:fill="FFFFFF"/>
          </w:tcPr>
          <w:p w14:paraId="2C83F63B" w14:textId="77777777" w:rsidR="00C758DF" w:rsidRDefault="00C758DF" w:rsidP="002A063A">
            <w:r>
              <w:t>FR-09</w:t>
            </w:r>
          </w:p>
        </w:tc>
        <w:tc>
          <w:tcPr>
            <w:tcW w:w="2339" w:type="dxa"/>
            <w:shd w:val="clear" w:color="auto" w:fill="FFFFFF"/>
          </w:tcPr>
          <w:p w14:paraId="5D89F845" w14:textId="77777777" w:rsidR="00C758DF" w:rsidRDefault="00C758DF" w:rsidP="002A063A">
            <w:r>
              <w:t>ИИ-ассистент</w:t>
            </w:r>
          </w:p>
        </w:tc>
        <w:tc>
          <w:tcPr>
            <w:tcW w:w="2339" w:type="dxa"/>
            <w:shd w:val="clear" w:color="auto" w:fill="FFFFFF"/>
          </w:tcPr>
          <w:p w14:paraId="110649CF" w14:textId="77777777" w:rsidR="00C758DF" w:rsidRDefault="00C758DF" w:rsidP="002A063A">
            <w:r>
              <w:t>Контекстный вопрос по выделенному фрагменту</w:t>
            </w:r>
          </w:p>
        </w:tc>
        <w:tc>
          <w:tcPr>
            <w:tcW w:w="2339" w:type="dxa"/>
            <w:shd w:val="clear" w:color="auto" w:fill="FFFFFF"/>
          </w:tcPr>
          <w:p w14:paraId="394A3C67" w14:textId="77777777" w:rsidR="00C758DF" w:rsidRDefault="00C758DF" w:rsidP="002A063A">
            <w:r>
              <w:t>Высокий</w:t>
            </w:r>
          </w:p>
        </w:tc>
      </w:tr>
      <w:tr w:rsidR="00C758DF" w14:paraId="50AFDB83" w14:textId="77777777" w:rsidTr="002A063A">
        <w:trPr>
          <w:jc w:val="center"/>
        </w:trPr>
        <w:tc>
          <w:tcPr>
            <w:tcW w:w="2339" w:type="dxa"/>
            <w:shd w:val="clear" w:color="auto" w:fill="FFFFFF"/>
          </w:tcPr>
          <w:p w14:paraId="330DAA91" w14:textId="77777777" w:rsidR="00C758DF" w:rsidRDefault="00C758DF" w:rsidP="002A063A">
            <w:r>
              <w:t>FR-10</w:t>
            </w:r>
          </w:p>
        </w:tc>
        <w:tc>
          <w:tcPr>
            <w:tcW w:w="2339" w:type="dxa"/>
            <w:shd w:val="clear" w:color="auto" w:fill="FFFFFF"/>
          </w:tcPr>
          <w:p w14:paraId="2E554489" w14:textId="77777777" w:rsidR="00C758DF" w:rsidRDefault="00C758DF" w:rsidP="002A063A">
            <w:r>
              <w:t>ИИ-ассистент</w:t>
            </w:r>
          </w:p>
        </w:tc>
        <w:tc>
          <w:tcPr>
            <w:tcW w:w="2339" w:type="dxa"/>
            <w:shd w:val="clear" w:color="auto" w:fill="FFFFFF"/>
          </w:tcPr>
          <w:p w14:paraId="1832F6AA" w14:textId="77777777" w:rsidR="00C758DF" w:rsidRDefault="00C758DF" w:rsidP="002A063A">
            <w:r>
              <w:t>Свободные вопросы без привязки к тексту</w:t>
            </w:r>
          </w:p>
        </w:tc>
        <w:tc>
          <w:tcPr>
            <w:tcW w:w="2339" w:type="dxa"/>
            <w:shd w:val="clear" w:color="auto" w:fill="FFFFFF"/>
          </w:tcPr>
          <w:p w14:paraId="762DA8C1" w14:textId="77777777" w:rsidR="00C758DF" w:rsidRDefault="00C758DF" w:rsidP="002A063A">
            <w:r>
              <w:t>Средний</w:t>
            </w:r>
          </w:p>
        </w:tc>
      </w:tr>
      <w:tr w:rsidR="00C758DF" w14:paraId="4B821DF6" w14:textId="77777777" w:rsidTr="002A063A">
        <w:trPr>
          <w:jc w:val="center"/>
        </w:trPr>
        <w:tc>
          <w:tcPr>
            <w:tcW w:w="2339" w:type="dxa"/>
            <w:shd w:val="clear" w:color="auto" w:fill="FFFFFF"/>
          </w:tcPr>
          <w:p w14:paraId="058523E9" w14:textId="77777777" w:rsidR="00C758DF" w:rsidRDefault="00C758DF" w:rsidP="002A063A">
            <w:r>
              <w:t>FR-11</w:t>
            </w:r>
          </w:p>
        </w:tc>
        <w:tc>
          <w:tcPr>
            <w:tcW w:w="2339" w:type="dxa"/>
            <w:shd w:val="clear" w:color="auto" w:fill="FFFFFF"/>
          </w:tcPr>
          <w:p w14:paraId="5FBF43A9" w14:textId="77777777" w:rsidR="00C758DF" w:rsidRDefault="00C758DF" w:rsidP="002A063A">
            <w:r>
              <w:t>Заметки</w:t>
            </w:r>
          </w:p>
        </w:tc>
        <w:tc>
          <w:tcPr>
            <w:tcW w:w="2339" w:type="dxa"/>
            <w:shd w:val="clear" w:color="auto" w:fill="FFFFFF"/>
          </w:tcPr>
          <w:p w14:paraId="47939611" w14:textId="77777777" w:rsidR="00C758DF" w:rsidRDefault="00C758DF" w:rsidP="002A063A">
            <w:r>
              <w:t>Заметки к рискам и к документу, сохранение между сессиями</w:t>
            </w:r>
          </w:p>
        </w:tc>
        <w:tc>
          <w:tcPr>
            <w:tcW w:w="2339" w:type="dxa"/>
            <w:shd w:val="clear" w:color="auto" w:fill="FFFFFF"/>
          </w:tcPr>
          <w:p w14:paraId="03F0E4B1" w14:textId="77777777" w:rsidR="00C758DF" w:rsidRDefault="00C758DF" w:rsidP="002A063A">
            <w:r>
              <w:t>Средний</w:t>
            </w:r>
          </w:p>
        </w:tc>
      </w:tr>
      <w:tr w:rsidR="00C758DF" w14:paraId="416B4E07" w14:textId="77777777" w:rsidTr="002A063A">
        <w:trPr>
          <w:jc w:val="center"/>
        </w:trPr>
        <w:tc>
          <w:tcPr>
            <w:tcW w:w="2339" w:type="dxa"/>
            <w:shd w:val="clear" w:color="auto" w:fill="FFFFFF"/>
          </w:tcPr>
          <w:p w14:paraId="59C44107" w14:textId="77777777" w:rsidR="00C758DF" w:rsidRDefault="00C758DF" w:rsidP="002A063A">
            <w:r>
              <w:t>FR-12</w:t>
            </w:r>
          </w:p>
        </w:tc>
        <w:tc>
          <w:tcPr>
            <w:tcW w:w="2339" w:type="dxa"/>
            <w:shd w:val="clear" w:color="auto" w:fill="FFFFFF"/>
          </w:tcPr>
          <w:p w14:paraId="58FFA181" w14:textId="77777777" w:rsidR="00C758DF" w:rsidRDefault="00C758DF" w:rsidP="002A063A">
            <w:r>
              <w:t>Отчёты</w:t>
            </w:r>
          </w:p>
        </w:tc>
        <w:tc>
          <w:tcPr>
            <w:tcW w:w="2339" w:type="dxa"/>
            <w:shd w:val="clear" w:color="auto" w:fill="FFFFFF"/>
          </w:tcPr>
          <w:p w14:paraId="61E3A448" w14:textId="77777777" w:rsidR="00C758DF" w:rsidRDefault="00C758DF" w:rsidP="002A063A">
            <w:r>
              <w:t>Генерация итогового отчёта в PDF и DOCX</w:t>
            </w:r>
          </w:p>
        </w:tc>
        <w:tc>
          <w:tcPr>
            <w:tcW w:w="2339" w:type="dxa"/>
            <w:shd w:val="clear" w:color="auto" w:fill="FFFFFF"/>
          </w:tcPr>
          <w:p w14:paraId="752256DD" w14:textId="77777777" w:rsidR="00C758DF" w:rsidRDefault="00C758DF" w:rsidP="002A063A">
            <w:r>
              <w:t>Высокий</w:t>
            </w:r>
          </w:p>
        </w:tc>
      </w:tr>
    </w:tbl>
    <w:p w14:paraId="5B9E95F3" w14:textId="086B126F" w:rsidR="00C758DF" w:rsidRDefault="00C758DF" w:rsidP="0003153F">
      <w:pPr>
        <w:pStyle w:val="afe"/>
      </w:pPr>
      <w:r w:rsidRPr="00C758DF">
        <w:t>Полный перечень из 28 функциональных требований</w:t>
      </w:r>
      <w:r w:rsidR="00381CED">
        <w:t xml:space="preserve"> </w:t>
      </w:r>
      <w:r w:rsidRPr="00C758DF">
        <w:t>приведён в Приложении А.</w:t>
      </w:r>
    </w:p>
    <w:p w14:paraId="0AC64AF9" w14:textId="4580C8D9" w:rsidR="0003153F" w:rsidRDefault="0003153F" w:rsidP="00856A2D">
      <w:pPr>
        <w:pStyle w:val="35"/>
        <w:rPr>
          <w:rFonts w:eastAsia="Calibri"/>
        </w:rPr>
      </w:pPr>
      <w:bookmarkStart w:id="48" w:name="_Toc227419278"/>
      <w:r>
        <w:rPr>
          <w:rFonts w:eastAsia="Calibri"/>
        </w:rPr>
        <w:lastRenderedPageBreak/>
        <w:t>2.2.2 Неф</w:t>
      </w:r>
      <w:r w:rsidRPr="00856A2D">
        <w:rPr>
          <w:rFonts w:eastAsia="Calibri"/>
        </w:rPr>
        <w:t>ункциональные требования</w:t>
      </w:r>
      <w:r>
        <w:rPr>
          <w:rFonts w:eastAsia="Calibri"/>
        </w:rPr>
        <w:t xml:space="preserve"> к системе</w:t>
      </w:r>
      <w:bookmarkEnd w:id="48"/>
    </w:p>
    <w:p w14:paraId="0BD43E42" w14:textId="6BDEAD81" w:rsidR="0003153F" w:rsidRDefault="0003153F" w:rsidP="0003153F">
      <w:pPr>
        <w:pStyle w:val="afe"/>
      </w:pPr>
      <w:r w:rsidRPr="00D312BC">
        <w:rPr>
          <w:b/>
        </w:rPr>
        <w:t>Нефункциональные требования</w:t>
      </w:r>
      <w:r w:rsidRPr="00D312BC">
        <w:t xml:space="preserve"> определяют, какими свойствами должна обладать система при выполнении своих функций. Они задают критерии качества: производительность, безопасность, надёжность, удобство использования</w:t>
      </w:r>
      <w:r>
        <w:t>.</w:t>
      </w:r>
      <w:r w:rsidR="00C758DF">
        <w:t xml:space="preserve"> </w:t>
      </w:r>
      <w:r w:rsidR="00C758DF" w:rsidRPr="00C758DF">
        <w:t>В отличие от функциональных требований, которые пров</w:t>
      </w:r>
      <w:r w:rsidR="00C758DF">
        <w:t>еряются по принципу «работает/</w:t>
      </w:r>
      <w:r w:rsidR="00C758DF" w:rsidRPr="00C758DF">
        <w:t>не работает», нефункциональные требования требуют перевода в измеримые величины.</w:t>
      </w:r>
    </w:p>
    <w:p w14:paraId="7A190C2D" w14:textId="77777777" w:rsidR="00C758DF" w:rsidRPr="00C758DF" w:rsidRDefault="00C758DF" w:rsidP="00C758DF">
      <w:pPr>
        <w:pStyle w:val="afe"/>
        <w:rPr>
          <w:rFonts w:eastAsia="Calibri"/>
        </w:rPr>
      </w:pPr>
      <w:r w:rsidRPr="00C758DF">
        <w:rPr>
          <w:rFonts w:eastAsia="Calibri"/>
          <w:b/>
        </w:rPr>
        <w:t>Производительность.</w:t>
      </w:r>
      <w:r w:rsidRPr="00C758DF">
        <w:rPr>
          <w:rFonts w:eastAsia="Calibri"/>
        </w:rPr>
        <w:t xml:space="preserve"> Юрист открывает вкладку «Мои документы», и пауза дольше секунды создаёт ощущение зависшего приложения. Время отклика интерфейса на клик, нажатие клавиши или переключение вкладки не превышает 200 миллисекунд. Серверный API отвечает за 200 миллисекунд в 95-м перцентиле при нагрузке до 100 одновременных пользователей. Время от загрузки документа до появления первых подсвеченных рисков не превышает 30 секунд. Потребление оперативной памяти серверным процессом не выходит за 256 мегабайт при штатной нагрузке.</w:t>
      </w:r>
    </w:p>
    <w:p w14:paraId="2F3942B3" w14:textId="353FF6DE" w:rsidR="00C758DF" w:rsidRPr="00C758DF" w:rsidRDefault="00C758DF" w:rsidP="00C758DF">
      <w:pPr>
        <w:pStyle w:val="afe"/>
        <w:rPr>
          <w:rFonts w:eastAsia="Calibri"/>
        </w:rPr>
      </w:pPr>
      <w:r w:rsidRPr="00C758DF">
        <w:rPr>
          <w:rFonts w:eastAsia="Calibri"/>
          <w:b/>
        </w:rPr>
        <w:t>Безопасность.</w:t>
      </w:r>
      <w:r w:rsidRPr="00C758DF">
        <w:rPr>
          <w:rFonts w:eastAsia="Calibri"/>
        </w:rPr>
        <w:t xml:space="preserve"> Документы содержат ФИО, паспортные данные, ИНН, б</w:t>
      </w:r>
      <w:r w:rsidR="008459BA">
        <w:rPr>
          <w:rFonts w:eastAsia="Calibri"/>
        </w:rPr>
        <w:t>анковские реквизиты третьих лиц</w:t>
      </w:r>
      <w:r w:rsidRPr="00C758DF">
        <w:rPr>
          <w:rFonts w:eastAsia="Calibri"/>
        </w:rPr>
        <w:t xml:space="preserve">. Все соединения шифруются протоколом HTTPS. Cookies хранят сессию с флагами HttpOnly и Secure, что делает их недоступными для JavaScript и защищает от XSS-атак. Весь пользовательский ввод экранируется перед выводом. Сторонние библиотеки проверяются автоматическими анализаторами на наличие уязвимостей. Журнал аудита не содержит email, телефонов или ФИО </w:t>
      </w:r>
      <w:r w:rsidR="00FB6631">
        <w:rPr>
          <w:rFonts w:eastAsia="Calibri"/>
        </w:rPr>
        <w:t>–</w:t>
      </w:r>
      <w:r w:rsidRPr="00C758DF">
        <w:rPr>
          <w:rFonts w:eastAsia="Calibri"/>
        </w:rPr>
        <w:t xml:space="preserve"> только хэш-значения идентификаторов.</w:t>
      </w:r>
    </w:p>
    <w:p w14:paraId="6EFD3BCC" w14:textId="023A4424" w:rsidR="00C758DF" w:rsidRPr="00C758DF" w:rsidRDefault="00C758DF" w:rsidP="00C758DF">
      <w:pPr>
        <w:pStyle w:val="afe"/>
        <w:rPr>
          <w:rFonts w:eastAsia="Calibri"/>
        </w:rPr>
      </w:pPr>
      <w:r w:rsidRPr="00C758DF">
        <w:rPr>
          <w:rFonts w:eastAsia="Calibri"/>
          <w:b/>
        </w:rPr>
        <w:t>Надёжность.</w:t>
      </w:r>
      <w:r w:rsidRPr="00C758DF">
        <w:rPr>
          <w:rFonts w:eastAsia="Calibri"/>
        </w:rPr>
        <w:t xml:space="preserve"> Доступность системы составляет не менее 99,5 процента, что означает максимум 3,5 часа простоя в месяц. Перезапуск любого контейнера не приводит к потере документов и результатов, поскольку файлы хранятся в S3, а метаданные </w:t>
      </w:r>
      <w:r w:rsidR="00FB6631">
        <w:rPr>
          <w:rFonts w:eastAsia="Calibri"/>
        </w:rPr>
        <w:t>–</w:t>
      </w:r>
      <w:r w:rsidRPr="00C758DF">
        <w:rPr>
          <w:rFonts w:eastAsia="Calibri"/>
        </w:rPr>
        <w:t xml:space="preserve"> в PostgreSQL. При потере сетевого соединения интерфейс показывает сообщение с кнопкой повтора. Сбой DeepSeek API не блокирует остальные эндпоинты: документ получает статус </w:t>
      </w:r>
      <w:r w:rsidR="008A29DD">
        <w:rPr>
          <w:rFonts w:eastAsia="Calibri"/>
        </w:rPr>
        <w:t>ошибки</w:t>
      </w:r>
      <w:r w:rsidRPr="00C758DF">
        <w:rPr>
          <w:rFonts w:eastAsia="Calibri"/>
        </w:rPr>
        <w:t xml:space="preserve"> с описанием причины.</w:t>
      </w:r>
    </w:p>
    <w:p w14:paraId="106586F4" w14:textId="77777777" w:rsidR="00C758DF" w:rsidRPr="00C758DF" w:rsidRDefault="00C758DF" w:rsidP="00C758DF">
      <w:pPr>
        <w:pStyle w:val="afe"/>
        <w:rPr>
          <w:rFonts w:eastAsia="Calibri"/>
        </w:rPr>
      </w:pPr>
      <w:r w:rsidRPr="00C758DF">
        <w:rPr>
          <w:rFonts w:eastAsia="Calibri"/>
          <w:b/>
        </w:rPr>
        <w:lastRenderedPageBreak/>
        <w:t>Совместимость и масштабируемость.</w:t>
      </w:r>
      <w:r w:rsidRPr="00C758DF">
        <w:rPr>
          <w:rFonts w:eastAsia="Calibri"/>
        </w:rPr>
        <w:t xml:space="preserve"> Вёрстка корректно отображается на экранах с разрешением от 320 до 2560 пикселей. Поддерживаются актуальные версии браузеров Chrome, Firefox, Safari и Edge. Реализована клавиатурная навигация: клавиша Tab перемещает фокус, Enter и пробел активируют элементы. Добавление второго экземпляра серверного приложения не порождает конфликтов состояния, так как вся персистенция хранится в PostgreSQL и S3. Замена AI-провайдера происходит без изменений бизнес-логики.</w:t>
      </w:r>
    </w:p>
    <w:p w14:paraId="58B3217A" w14:textId="6FC865B1" w:rsidR="00C758DF" w:rsidRDefault="00C758DF" w:rsidP="00C758DF">
      <w:pPr>
        <w:pStyle w:val="afe"/>
        <w:rPr>
          <w:rFonts w:eastAsia="Calibri"/>
        </w:rPr>
      </w:pPr>
      <w:r w:rsidRPr="00C758DF">
        <w:rPr>
          <w:rFonts w:eastAsia="Calibri"/>
          <w:b/>
        </w:rPr>
        <w:t>Пользовательский опыт.</w:t>
      </w:r>
      <w:r w:rsidRPr="00C758DF">
        <w:rPr>
          <w:rFonts w:eastAsia="Calibri"/>
        </w:rPr>
        <w:t xml:space="preserve"> Новый пользователь выполняет основной сценарий </w:t>
      </w:r>
      <w:r w:rsidR="00FB6631">
        <w:rPr>
          <w:rFonts w:eastAsia="Calibri"/>
        </w:rPr>
        <w:t>–</w:t>
      </w:r>
      <w:r w:rsidRPr="00C758DF">
        <w:rPr>
          <w:rFonts w:eastAsia="Calibri"/>
        </w:rPr>
        <w:t xml:space="preserve"> загрузка документа, просмотр результатов, скачивание отчёта </w:t>
      </w:r>
      <w:r w:rsidR="00FB6631">
        <w:rPr>
          <w:rFonts w:eastAsia="Calibri"/>
        </w:rPr>
        <w:t>–</w:t>
      </w:r>
      <w:r w:rsidRPr="00C758DF">
        <w:rPr>
          <w:rFonts w:eastAsia="Calibri"/>
        </w:rPr>
        <w:t xml:space="preserve"> за три минуты без предварительной подготовки. Удаление документа сопровождается диалогом подтверждения. Ошибки, такие как неподдерживаемый формат или превышение размера файла, объясняются понятным текстом с подсказкой правильного действия.</w:t>
      </w:r>
    </w:p>
    <w:p w14:paraId="38FAACF0" w14:textId="3DA38B0F" w:rsidR="00C758DF" w:rsidRDefault="00C758DF" w:rsidP="00C758DF">
      <w:pPr>
        <w:keepNext/>
        <w:spacing w:before="120"/>
      </w:pPr>
      <w:r>
        <w:rPr>
          <w:i/>
        </w:rPr>
        <w:t>Таблица 2.2 – Ключевые нефункциональные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47"/>
        <w:gridCol w:w="2339"/>
        <w:gridCol w:w="2339"/>
      </w:tblGrid>
      <w:tr w:rsidR="00C758DF" w14:paraId="383F2A8D" w14:textId="77777777" w:rsidTr="00C758DF">
        <w:trPr>
          <w:jc w:val="center"/>
        </w:trPr>
        <w:tc>
          <w:tcPr>
            <w:tcW w:w="2339" w:type="dxa"/>
            <w:shd w:val="clear" w:color="auto" w:fill="FFFFFF"/>
          </w:tcPr>
          <w:p w14:paraId="03C94384" w14:textId="77777777" w:rsidR="00C758DF" w:rsidRDefault="00C758DF" w:rsidP="002A063A">
            <w:pPr>
              <w:jc w:val="center"/>
            </w:pPr>
            <w:r>
              <w:rPr>
                <w:b/>
              </w:rPr>
              <w:t>ID</w:t>
            </w:r>
          </w:p>
        </w:tc>
        <w:tc>
          <w:tcPr>
            <w:tcW w:w="2347" w:type="dxa"/>
            <w:shd w:val="clear" w:color="auto" w:fill="FFFFFF"/>
          </w:tcPr>
          <w:p w14:paraId="5B2FC7A3" w14:textId="77777777" w:rsidR="00C758DF" w:rsidRDefault="00C758DF" w:rsidP="002A063A">
            <w:pPr>
              <w:jc w:val="center"/>
            </w:pPr>
            <w:r>
              <w:rPr>
                <w:b/>
              </w:rPr>
              <w:t>Категория</w:t>
            </w:r>
          </w:p>
        </w:tc>
        <w:tc>
          <w:tcPr>
            <w:tcW w:w="2339" w:type="dxa"/>
            <w:shd w:val="clear" w:color="auto" w:fill="FFFFFF"/>
          </w:tcPr>
          <w:p w14:paraId="530AAA41" w14:textId="77777777" w:rsidR="00C758DF" w:rsidRDefault="00C758DF" w:rsidP="002A063A">
            <w:pPr>
              <w:jc w:val="center"/>
            </w:pPr>
            <w:r>
              <w:rPr>
                <w:b/>
              </w:rPr>
              <w:t>Требование</w:t>
            </w:r>
          </w:p>
        </w:tc>
        <w:tc>
          <w:tcPr>
            <w:tcW w:w="2339" w:type="dxa"/>
            <w:shd w:val="clear" w:color="auto" w:fill="FFFFFF"/>
          </w:tcPr>
          <w:p w14:paraId="5B326AFC" w14:textId="77777777" w:rsidR="00C758DF" w:rsidRDefault="00C758DF" w:rsidP="002A063A">
            <w:pPr>
              <w:jc w:val="center"/>
            </w:pPr>
            <w:r>
              <w:rPr>
                <w:b/>
              </w:rPr>
              <w:t>Метрика</w:t>
            </w:r>
          </w:p>
        </w:tc>
      </w:tr>
      <w:tr w:rsidR="00C758DF" w14:paraId="66A7A8B7" w14:textId="77777777" w:rsidTr="00C758DF">
        <w:trPr>
          <w:jc w:val="center"/>
        </w:trPr>
        <w:tc>
          <w:tcPr>
            <w:tcW w:w="2339" w:type="dxa"/>
            <w:shd w:val="clear" w:color="auto" w:fill="FFFFFF"/>
          </w:tcPr>
          <w:p w14:paraId="6A50375D" w14:textId="77777777" w:rsidR="00C758DF" w:rsidRDefault="00C758DF" w:rsidP="002A063A">
            <w:r>
              <w:t>NFR-01</w:t>
            </w:r>
          </w:p>
        </w:tc>
        <w:tc>
          <w:tcPr>
            <w:tcW w:w="2347" w:type="dxa"/>
            <w:shd w:val="clear" w:color="auto" w:fill="FFFFFF"/>
          </w:tcPr>
          <w:p w14:paraId="2268EA51" w14:textId="77777777" w:rsidR="00C758DF" w:rsidRDefault="00C758DF" w:rsidP="002A063A">
            <w:r>
              <w:t>Производительность</w:t>
            </w:r>
          </w:p>
        </w:tc>
        <w:tc>
          <w:tcPr>
            <w:tcW w:w="2339" w:type="dxa"/>
            <w:shd w:val="clear" w:color="auto" w:fill="FFFFFF"/>
          </w:tcPr>
          <w:p w14:paraId="2DF1DEBF" w14:textId="77777777" w:rsidR="00C758DF" w:rsidRDefault="00C758DF" w:rsidP="002A063A">
            <w:r>
              <w:t>Отклик UI</w:t>
            </w:r>
          </w:p>
        </w:tc>
        <w:tc>
          <w:tcPr>
            <w:tcW w:w="2339" w:type="dxa"/>
            <w:shd w:val="clear" w:color="auto" w:fill="FFFFFF"/>
          </w:tcPr>
          <w:p w14:paraId="32FB1D81" w14:textId="77777777" w:rsidR="00C758DF" w:rsidRDefault="00C758DF" w:rsidP="002A063A">
            <w:r>
              <w:t>Не более 200 мс</w:t>
            </w:r>
          </w:p>
        </w:tc>
      </w:tr>
      <w:tr w:rsidR="00C758DF" w14:paraId="11FCF15C" w14:textId="77777777" w:rsidTr="00C758DF">
        <w:trPr>
          <w:jc w:val="center"/>
        </w:trPr>
        <w:tc>
          <w:tcPr>
            <w:tcW w:w="2339" w:type="dxa"/>
            <w:shd w:val="clear" w:color="auto" w:fill="FFFFFF"/>
          </w:tcPr>
          <w:p w14:paraId="49005FED" w14:textId="77777777" w:rsidR="00C758DF" w:rsidRDefault="00C758DF" w:rsidP="002A063A">
            <w:r>
              <w:t>NFR-02</w:t>
            </w:r>
          </w:p>
        </w:tc>
        <w:tc>
          <w:tcPr>
            <w:tcW w:w="2347" w:type="dxa"/>
            <w:shd w:val="clear" w:color="auto" w:fill="FFFFFF"/>
          </w:tcPr>
          <w:p w14:paraId="2E6CF312" w14:textId="77777777" w:rsidR="00C758DF" w:rsidRDefault="00C758DF" w:rsidP="002A063A">
            <w:r>
              <w:t>Производительность</w:t>
            </w:r>
          </w:p>
        </w:tc>
        <w:tc>
          <w:tcPr>
            <w:tcW w:w="2339" w:type="dxa"/>
            <w:shd w:val="clear" w:color="auto" w:fill="FFFFFF"/>
          </w:tcPr>
          <w:p w14:paraId="24B5C991" w14:textId="77777777" w:rsidR="00C758DF" w:rsidRDefault="00C758DF" w:rsidP="002A063A">
            <w:r>
              <w:t>Время ответа API (p95)</w:t>
            </w:r>
          </w:p>
        </w:tc>
        <w:tc>
          <w:tcPr>
            <w:tcW w:w="2339" w:type="dxa"/>
            <w:shd w:val="clear" w:color="auto" w:fill="FFFFFF"/>
          </w:tcPr>
          <w:p w14:paraId="6D0272D9" w14:textId="77777777" w:rsidR="00C758DF" w:rsidRDefault="00C758DF" w:rsidP="002A063A">
            <w:r>
              <w:t>Не более 200 мс</w:t>
            </w:r>
          </w:p>
        </w:tc>
      </w:tr>
      <w:tr w:rsidR="00C758DF" w14:paraId="56D1A52C" w14:textId="77777777" w:rsidTr="00C758DF">
        <w:trPr>
          <w:jc w:val="center"/>
        </w:trPr>
        <w:tc>
          <w:tcPr>
            <w:tcW w:w="2339" w:type="dxa"/>
            <w:shd w:val="clear" w:color="auto" w:fill="FFFFFF"/>
          </w:tcPr>
          <w:p w14:paraId="2FC41A15" w14:textId="77777777" w:rsidR="00C758DF" w:rsidRDefault="00C758DF" w:rsidP="002A063A">
            <w:r>
              <w:t>NFR-03</w:t>
            </w:r>
          </w:p>
        </w:tc>
        <w:tc>
          <w:tcPr>
            <w:tcW w:w="2347" w:type="dxa"/>
            <w:shd w:val="clear" w:color="auto" w:fill="FFFFFF"/>
          </w:tcPr>
          <w:p w14:paraId="1129724C" w14:textId="77777777" w:rsidR="00C758DF" w:rsidRDefault="00C758DF" w:rsidP="002A063A">
            <w:r>
              <w:t>Производительность</w:t>
            </w:r>
          </w:p>
        </w:tc>
        <w:tc>
          <w:tcPr>
            <w:tcW w:w="2339" w:type="dxa"/>
            <w:shd w:val="clear" w:color="auto" w:fill="FFFFFF"/>
          </w:tcPr>
          <w:p w14:paraId="7E1278D7" w14:textId="77777777" w:rsidR="00C758DF" w:rsidRDefault="00C758DF" w:rsidP="002A063A">
            <w:r>
              <w:t>Одновременные пользователи</w:t>
            </w:r>
          </w:p>
        </w:tc>
        <w:tc>
          <w:tcPr>
            <w:tcW w:w="2339" w:type="dxa"/>
            <w:shd w:val="clear" w:color="auto" w:fill="FFFFFF"/>
          </w:tcPr>
          <w:p w14:paraId="25B2C8E4" w14:textId="77777777" w:rsidR="00C758DF" w:rsidRDefault="00C758DF" w:rsidP="002A063A">
            <w:r>
              <w:t>Не менее 100</w:t>
            </w:r>
          </w:p>
        </w:tc>
      </w:tr>
      <w:tr w:rsidR="00C758DF" w14:paraId="378E40AC" w14:textId="77777777" w:rsidTr="00C758DF">
        <w:trPr>
          <w:jc w:val="center"/>
        </w:trPr>
        <w:tc>
          <w:tcPr>
            <w:tcW w:w="2339" w:type="dxa"/>
            <w:shd w:val="clear" w:color="auto" w:fill="FFFFFF"/>
          </w:tcPr>
          <w:p w14:paraId="43BA7ABA" w14:textId="77777777" w:rsidR="00C758DF" w:rsidRDefault="00C758DF" w:rsidP="002A063A">
            <w:r>
              <w:t>NFR-04</w:t>
            </w:r>
          </w:p>
        </w:tc>
        <w:tc>
          <w:tcPr>
            <w:tcW w:w="2347" w:type="dxa"/>
            <w:shd w:val="clear" w:color="auto" w:fill="FFFFFF"/>
          </w:tcPr>
          <w:p w14:paraId="64030111" w14:textId="77777777" w:rsidR="00C758DF" w:rsidRDefault="00C758DF" w:rsidP="002A063A">
            <w:r>
              <w:t>Производительность</w:t>
            </w:r>
          </w:p>
        </w:tc>
        <w:tc>
          <w:tcPr>
            <w:tcW w:w="2339" w:type="dxa"/>
            <w:shd w:val="clear" w:color="auto" w:fill="FFFFFF"/>
          </w:tcPr>
          <w:p w14:paraId="624CDEA9" w14:textId="77777777" w:rsidR="00C758DF" w:rsidRDefault="00C758DF" w:rsidP="002A063A">
            <w:r>
              <w:t>Загрузка до первых результатов</w:t>
            </w:r>
          </w:p>
        </w:tc>
        <w:tc>
          <w:tcPr>
            <w:tcW w:w="2339" w:type="dxa"/>
            <w:shd w:val="clear" w:color="auto" w:fill="FFFFFF"/>
          </w:tcPr>
          <w:p w14:paraId="3A06F268" w14:textId="77777777" w:rsidR="00C758DF" w:rsidRDefault="00C758DF" w:rsidP="002A063A">
            <w:r>
              <w:t>Не более 30 с</w:t>
            </w:r>
          </w:p>
        </w:tc>
      </w:tr>
      <w:tr w:rsidR="00C758DF" w14:paraId="7202A95B" w14:textId="77777777" w:rsidTr="00C758DF">
        <w:trPr>
          <w:jc w:val="center"/>
        </w:trPr>
        <w:tc>
          <w:tcPr>
            <w:tcW w:w="2339" w:type="dxa"/>
            <w:shd w:val="clear" w:color="auto" w:fill="FFFFFF"/>
          </w:tcPr>
          <w:p w14:paraId="6753C57F" w14:textId="77777777" w:rsidR="00C758DF" w:rsidRDefault="00C758DF" w:rsidP="002A063A">
            <w:r>
              <w:t>NFR-05</w:t>
            </w:r>
          </w:p>
        </w:tc>
        <w:tc>
          <w:tcPr>
            <w:tcW w:w="2347" w:type="dxa"/>
            <w:shd w:val="clear" w:color="auto" w:fill="FFFFFF"/>
          </w:tcPr>
          <w:p w14:paraId="13CC9020" w14:textId="77777777" w:rsidR="00C758DF" w:rsidRDefault="00C758DF" w:rsidP="002A063A">
            <w:r>
              <w:t>Производительность</w:t>
            </w:r>
          </w:p>
        </w:tc>
        <w:tc>
          <w:tcPr>
            <w:tcW w:w="2339" w:type="dxa"/>
            <w:shd w:val="clear" w:color="auto" w:fill="FFFFFF"/>
          </w:tcPr>
          <w:p w14:paraId="29C1E030" w14:textId="77777777" w:rsidR="00C758DF" w:rsidRDefault="00C758DF" w:rsidP="002A063A">
            <w:r>
              <w:t>RAM серверного процесса</w:t>
            </w:r>
          </w:p>
        </w:tc>
        <w:tc>
          <w:tcPr>
            <w:tcW w:w="2339" w:type="dxa"/>
            <w:shd w:val="clear" w:color="auto" w:fill="FFFFFF"/>
          </w:tcPr>
          <w:p w14:paraId="0DC24CA2" w14:textId="77777777" w:rsidR="00C758DF" w:rsidRDefault="00C758DF" w:rsidP="002A063A">
            <w:r>
              <w:t>Не более 256 МБ</w:t>
            </w:r>
          </w:p>
        </w:tc>
      </w:tr>
      <w:tr w:rsidR="00C758DF" w14:paraId="14FE7CC5" w14:textId="77777777" w:rsidTr="00C758DF">
        <w:trPr>
          <w:jc w:val="center"/>
        </w:trPr>
        <w:tc>
          <w:tcPr>
            <w:tcW w:w="2339" w:type="dxa"/>
            <w:shd w:val="clear" w:color="auto" w:fill="FFFFFF"/>
          </w:tcPr>
          <w:p w14:paraId="6B280556" w14:textId="77777777" w:rsidR="00C758DF" w:rsidRDefault="00C758DF" w:rsidP="002A063A">
            <w:r>
              <w:t>NFR-06</w:t>
            </w:r>
          </w:p>
        </w:tc>
        <w:tc>
          <w:tcPr>
            <w:tcW w:w="2347" w:type="dxa"/>
            <w:shd w:val="clear" w:color="auto" w:fill="FFFFFF"/>
          </w:tcPr>
          <w:p w14:paraId="7961A90D" w14:textId="77777777" w:rsidR="00C758DF" w:rsidRDefault="00C758DF" w:rsidP="002A063A">
            <w:r>
              <w:t>Безопасность</w:t>
            </w:r>
          </w:p>
        </w:tc>
        <w:tc>
          <w:tcPr>
            <w:tcW w:w="2339" w:type="dxa"/>
            <w:shd w:val="clear" w:color="auto" w:fill="FFFFFF"/>
          </w:tcPr>
          <w:p w14:paraId="329F5ED2" w14:textId="77777777" w:rsidR="00C758DF" w:rsidRDefault="00C758DF" w:rsidP="002A063A">
            <w:r>
              <w:t>Шифрование трафика</w:t>
            </w:r>
          </w:p>
        </w:tc>
        <w:tc>
          <w:tcPr>
            <w:tcW w:w="2339" w:type="dxa"/>
            <w:shd w:val="clear" w:color="auto" w:fill="FFFFFF"/>
          </w:tcPr>
          <w:p w14:paraId="270564F3" w14:textId="77777777" w:rsidR="00C758DF" w:rsidRDefault="00C758DF" w:rsidP="002A063A">
            <w:r>
              <w:t>HTTPS</w:t>
            </w:r>
          </w:p>
        </w:tc>
      </w:tr>
      <w:tr w:rsidR="00C758DF" w14:paraId="10CDE43A" w14:textId="77777777" w:rsidTr="00C758DF">
        <w:trPr>
          <w:jc w:val="center"/>
        </w:trPr>
        <w:tc>
          <w:tcPr>
            <w:tcW w:w="2339" w:type="dxa"/>
            <w:shd w:val="clear" w:color="auto" w:fill="FFFFFF"/>
          </w:tcPr>
          <w:p w14:paraId="020557C7" w14:textId="77777777" w:rsidR="00C758DF" w:rsidRDefault="00C758DF" w:rsidP="002A063A">
            <w:r>
              <w:t>NFR-07</w:t>
            </w:r>
          </w:p>
        </w:tc>
        <w:tc>
          <w:tcPr>
            <w:tcW w:w="2347" w:type="dxa"/>
            <w:shd w:val="clear" w:color="auto" w:fill="FFFFFF"/>
          </w:tcPr>
          <w:p w14:paraId="22052857" w14:textId="77777777" w:rsidR="00C758DF" w:rsidRDefault="00C758DF" w:rsidP="002A063A">
            <w:r>
              <w:t>Безопасность</w:t>
            </w:r>
          </w:p>
        </w:tc>
        <w:tc>
          <w:tcPr>
            <w:tcW w:w="2339" w:type="dxa"/>
            <w:shd w:val="clear" w:color="auto" w:fill="FFFFFF"/>
          </w:tcPr>
          <w:p w14:paraId="3AE94A2E" w14:textId="77777777" w:rsidR="00C758DF" w:rsidRDefault="00C758DF" w:rsidP="002A063A">
            <w:r>
              <w:t>Хранение сессий</w:t>
            </w:r>
          </w:p>
        </w:tc>
        <w:tc>
          <w:tcPr>
            <w:tcW w:w="2339" w:type="dxa"/>
            <w:shd w:val="clear" w:color="auto" w:fill="FFFFFF"/>
          </w:tcPr>
          <w:p w14:paraId="22CF9683" w14:textId="77777777" w:rsidR="00C758DF" w:rsidRDefault="00C758DF" w:rsidP="002A063A">
            <w:r>
              <w:t>HttpOnly + Secure cookies</w:t>
            </w:r>
          </w:p>
        </w:tc>
      </w:tr>
      <w:tr w:rsidR="00C758DF" w14:paraId="1CF39131" w14:textId="77777777" w:rsidTr="00C758DF">
        <w:trPr>
          <w:jc w:val="center"/>
        </w:trPr>
        <w:tc>
          <w:tcPr>
            <w:tcW w:w="2339" w:type="dxa"/>
            <w:shd w:val="clear" w:color="auto" w:fill="FFFFFF"/>
          </w:tcPr>
          <w:p w14:paraId="45B9473B" w14:textId="77777777" w:rsidR="00C758DF" w:rsidRDefault="00C758DF" w:rsidP="002A063A">
            <w:r>
              <w:t>NFR-08</w:t>
            </w:r>
          </w:p>
        </w:tc>
        <w:tc>
          <w:tcPr>
            <w:tcW w:w="2347" w:type="dxa"/>
            <w:shd w:val="clear" w:color="auto" w:fill="FFFFFF"/>
          </w:tcPr>
          <w:p w14:paraId="6FEE8B2E" w14:textId="77777777" w:rsidR="00C758DF" w:rsidRDefault="00C758DF" w:rsidP="002A063A">
            <w:r>
              <w:t>Безопасность</w:t>
            </w:r>
          </w:p>
        </w:tc>
        <w:tc>
          <w:tcPr>
            <w:tcW w:w="2339" w:type="dxa"/>
            <w:shd w:val="clear" w:color="auto" w:fill="FFFFFF"/>
          </w:tcPr>
          <w:p w14:paraId="2D5E615E" w14:textId="77777777" w:rsidR="00C758DF" w:rsidRDefault="00C758DF" w:rsidP="002A063A">
            <w:r>
              <w:t>Защита от XSS</w:t>
            </w:r>
          </w:p>
        </w:tc>
        <w:tc>
          <w:tcPr>
            <w:tcW w:w="2339" w:type="dxa"/>
            <w:shd w:val="clear" w:color="auto" w:fill="FFFFFF"/>
          </w:tcPr>
          <w:p w14:paraId="18CA1E28" w14:textId="77777777" w:rsidR="00C758DF" w:rsidRDefault="00C758DF" w:rsidP="002A063A">
            <w:r>
              <w:t>Экранирование всего ввода</w:t>
            </w:r>
          </w:p>
        </w:tc>
      </w:tr>
      <w:tr w:rsidR="00C758DF" w14:paraId="25835E5F" w14:textId="77777777" w:rsidTr="00C758DF">
        <w:trPr>
          <w:jc w:val="center"/>
        </w:trPr>
        <w:tc>
          <w:tcPr>
            <w:tcW w:w="2339" w:type="dxa"/>
            <w:shd w:val="clear" w:color="auto" w:fill="FFFFFF"/>
          </w:tcPr>
          <w:p w14:paraId="4715C22B" w14:textId="77777777" w:rsidR="00C758DF" w:rsidRDefault="00C758DF" w:rsidP="002A063A">
            <w:r>
              <w:t>NFR-09</w:t>
            </w:r>
          </w:p>
        </w:tc>
        <w:tc>
          <w:tcPr>
            <w:tcW w:w="2347" w:type="dxa"/>
            <w:shd w:val="clear" w:color="auto" w:fill="FFFFFF"/>
          </w:tcPr>
          <w:p w14:paraId="28C6BC65" w14:textId="77777777" w:rsidR="00C758DF" w:rsidRDefault="00C758DF" w:rsidP="002A063A">
            <w:r>
              <w:t>Безопасность</w:t>
            </w:r>
          </w:p>
        </w:tc>
        <w:tc>
          <w:tcPr>
            <w:tcW w:w="2339" w:type="dxa"/>
            <w:shd w:val="clear" w:color="auto" w:fill="FFFFFF"/>
          </w:tcPr>
          <w:p w14:paraId="6B36412F" w14:textId="77777777" w:rsidR="00C758DF" w:rsidRDefault="00C758DF" w:rsidP="002A063A">
            <w:r>
              <w:t>Аудит без ПДн</w:t>
            </w:r>
          </w:p>
        </w:tc>
        <w:tc>
          <w:tcPr>
            <w:tcW w:w="2339" w:type="dxa"/>
            <w:shd w:val="clear" w:color="auto" w:fill="FFFFFF"/>
          </w:tcPr>
          <w:p w14:paraId="1B6FA7C1" w14:textId="77777777" w:rsidR="00C758DF" w:rsidRDefault="00C758DF" w:rsidP="002A063A">
            <w:r>
              <w:t>Хэши вместо email/ФИО</w:t>
            </w:r>
          </w:p>
        </w:tc>
      </w:tr>
      <w:tr w:rsidR="00C758DF" w14:paraId="35C5E619" w14:textId="77777777" w:rsidTr="00C758DF">
        <w:trPr>
          <w:jc w:val="center"/>
        </w:trPr>
        <w:tc>
          <w:tcPr>
            <w:tcW w:w="2339" w:type="dxa"/>
            <w:shd w:val="clear" w:color="auto" w:fill="FFFFFF"/>
          </w:tcPr>
          <w:p w14:paraId="3BC83263" w14:textId="77777777" w:rsidR="00C758DF" w:rsidRDefault="00C758DF" w:rsidP="002A063A">
            <w:r>
              <w:t>NFR-10</w:t>
            </w:r>
          </w:p>
        </w:tc>
        <w:tc>
          <w:tcPr>
            <w:tcW w:w="2347" w:type="dxa"/>
            <w:shd w:val="clear" w:color="auto" w:fill="FFFFFF"/>
          </w:tcPr>
          <w:p w14:paraId="0A41CB92" w14:textId="77777777" w:rsidR="00C758DF" w:rsidRDefault="00C758DF" w:rsidP="002A063A">
            <w:r>
              <w:t>Надёжность</w:t>
            </w:r>
          </w:p>
        </w:tc>
        <w:tc>
          <w:tcPr>
            <w:tcW w:w="2339" w:type="dxa"/>
            <w:shd w:val="clear" w:color="auto" w:fill="FFFFFF"/>
          </w:tcPr>
          <w:p w14:paraId="192B5E15" w14:textId="77777777" w:rsidR="00C758DF" w:rsidRDefault="00C758DF" w:rsidP="002A063A">
            <w:r>
              <w:t>Доступность</w:t>
            </w:r>
          </w:p>
        </w:tc>
        <w:tc>
          <w:tcPr>
            <w:tcW w:w="2339" w:type="dxa"/>
            <w:shd w:val="clear" w:color="auto" w:fill="FFFFFF"/>
          </w:tcPr>
          <w:p w14:paraId="2FC50E64" w14:textId="77777777" w:rsidR="00C758DF" w:rsidRDefault="00C758DF" w:rsidP="002A063A">
            <w:r>
              <w:t>99,5% (3,5 ч простоя/мес)</w:t>
            </w:r>
          </w:p>
        </w:tc>
      </w:tr>
      <w:tr w:rsidR="00C758DF" w14:paraId="06E60165" w14:textId="77777777" w:rsidTr="00C758DF">
        <w:trPr>
          <w:jc w:val="center"/>
        </w:trPr>
        <w:tc>
          <w:tcPr>
            <w:tcW w:w="2339" w:type="dxa"/>
            <w:shd w:val="clear" w:color="auto" w:fill="FFFFFF"/>
          </w:tcPr>
          <w:p w14:paraId="041929C6" w14:textId="77777777" w:rsidR="00C758DF" w:rsidRDefault="00C758DF" w:rsidP="002A063A">
            <w:r>
              <w:t>NFR-11</w:t>
            </w:r>
          </w:p>
        </w:tc>
        <w:tc>
          <w:tcPr>
            <w:tcW w:w="2347" w:type="dxa"/>
            <w:shd w:val="clear" w:color="auto" w:fill="FFFFFF"/>
          </w:tcPr>
          <w:p w14:paraId="5464387E" w14:textId="77777777" w:rsidR="00C758DF" w:rsidRDefault="00C758DF" w:rsidP="002A063A">
            <w:r>
              <w:t>Надёжность</w:t>
            </w:r>
          </w:p>
        </w:tc>
        <w:tc>
          <w:tcPr>
            <w:tcW w:w="2339" w:type="dxa"/>
            <w:shd w:val="clear" w:color="auto" w:fill="FFFFFF"/>
          </w:tcPr>
          <w:p w14:paraId="23D81005" w14:textId="77777777" w:rsidR="00C758DF" w:rsidRDefault="00C758DF" w:rsidP="002A063A">
            <w:r>
              <w:t>Устойчивость к перезапуску</w:t>
            </w:r>
          </w:p>
        </w:tc>
        <w:tc>
          <w:tcPr>
            <w:tcW w:w="2339" w:type="dxa"/>
            <w:shd w:val="clear" w:color="auto" w:fill="FFFFFF"/>
          </w:tcPr>
          <w:p w14:paraId="32EB45EA" w14:textId="77777777" w:rsidR="00C758DF" w:rsidRDefault="00C758DF" w:rsidP="002A063A">
            <w:r>
              <w:t>Файлы в S3, данные в PostgreSQL</w:t>
            </w:r>
          </w:p>
        </w:tc>
      </w:tr>
      <w:tr w:rsidR="00C758DF" w14:paraId="5946CFF9" w14:textId="77777777" w:rsidTr="00C758DF">
        <w:trPr>
          <w:jc w:val="center"/>
        </w:trPr>
        <w:tc>
          <w:tcPr>
            <w:tcW w:w="2339" w:type="dxa"/>
            <w:shd w:val="clear" w:color="auto" w:fill="FFFFFF"/>
          </w:tcPr>
          <w:p w14:paraId="40D03BEF" w14:textId="77777777" w:rsidR="00C758DF" w:rsidRDefault="00C758DF" w:rsidP="002A063A">
            <w:r>
              <w:t>NFR-12</w:t>
            </w:r>
          </w:p>
        </w:tc>
        <w:tc>
          <w:tcPr>
            <w:tcW w:w="2347" w:type="dxa"/>
            <w:shd w:val="clear" w:color="auto" w:fill="FFFFFF"/>
          </w:tcPr>
          <w:p w14:paraId="0F981B2A" w14:textId="77777777" w:rsidR="00C758DF" w:rsidRDefault="00C758DF" w:rsidP="002A063A">
            <w:r>
              <w:t>Совместимость</w:t>
            </w:r>
          </w:p>
        </w:tc>
        <w:tc>
          <w:tcPr>
            <w:tcW w:w="2339" w:type="dxa"/>
            <w:shd w:val="clear" w:color="auto" w:fill="FFFFFF"/>
          </w:tcPr>
          <w:p w14:paraId="5956DDD8" w14:textId="77777777" w:rsidR="00C758DF" w:rsidRDefault="00C758DF" w:rsidP="002A063A">
            <w:r>
              <w:t>Ширина экрана</w:t>
            </w:r>
          </w:p>
        </w:tc>
        <w:tc>
          <w:tcPr>
            <w:tcW w:w="2339" w:type="dxa"/>
            <w:shd w:val="clear" w:color="auto" w:fill="FFFFFF"/>
          </w:tcPr>
          <w:p w14:paraId="74897B29" w14:textId="77777777" w:rsidR="00C758DF" w:rsidRDefault="00C758DF" w:rsidP="002A063A">
            <w:r>
              <w:t>320-2560 px</w:t>
            </w:r>
          </w:p>
        </w:tc>
      </w:tr>
    </w:tbl>
    <w:p w14:paraId="61E40A32" w14:textId="1B503E8A" w:rsidR="00C758DF" w:rsidRDefault="00C758DF" w:rsidP="0003153F">
      <w:pPr>
        <w:pStyle w:val="afe"/>
        <w:rPr>
          <w:rFonts w:eastAsia="Calibri"/>
        </w:rPr>
      </w:pPr>
      <w:r w:rsidRPr="00C758DF">
        <w:rPr>
          <w:rFonts w:eastAsia="Calibri"/>
        </w:rPr>
        <w:t>Полный перечень из 22 нефункциональных требований</w:t>
      </w:r>
      <w:r>
        <w:rPr>
          <w:rFonts w:eastAsia="Calibri"/>
        </w:rPr>
        <w:t xml:space="preserve"> </w:t>
      </w:r>
      <w:r w:rsidRPr="00C758DF">
        <w:rPr>
          <w:rFonts w:eastAsia="Calibri"/>
        </w:rPr>
        <w:t>представлен в Приложении Б.</w:t>
      </w:r>
    </w:p>
    <w:p w14:paraId="4B2C237A" w14:textId="0EC169B8" w:rsidR="00856A2D" w:rsidRPr="00281FB7" w:rsidRDefault="008742EB" w:rsidP="00856A2D">
      <w:pPr>
        <w:pStyle w:val="35"/>
        <w:rPr>
          <w:rFonts w:eastAsia="Calibri"/>
        </w:rPr>
      </w:pPr>
      <w:bookmarkStart w:id="49" w:name="_Toc227419279"/>
      <w:r>
        <w:rPr>
          <w:rFonts w:eastAsia="Calibri"/>
        </w:rPr>
        <w:lastRenderedPageBreak/>
        <w:t>2.2.3</w:t>
      </w:r>
      <w:r w:rsidR="00856A2D">
        <w:rPr>
          <w:rFonts w:eastAsia="Calibri"/>
        </w:rPr>
        <w:t xml:space="preserve"> </w:t>
      </w:r>
      <w:r w:rsidR="008F4D2A">
        <w:rPr>
          <w:rFonts w:eastAsia="Calibri"/>
        </w:rPr>
        <w:t>Требования к процессу тестирования</w:t>
      </w:r>
      <w:bookmarkEnd w:id="49"/>
      <w:r w:rsidR="00856A2D">
        <w:rPr>
          <w:rFonts w:eastAsia="Calibri"/>
        </w:rPr>
        <w:t xml:space="preserve"> </w:t>
      </w:r>
    </w:p>
    <w:p w14:paraId="080B7910" w14:textId="77777777" w:rsidR="008F4D2A" w:rsidRDefault="008F4D2A" w:rsidP="008F4D2A">
      <w:pPr>
        <w:pStyle w:val="afe"/>
      </w:pPr>
      <w:r>
        <w:t>Функциональные и нефункциональные требования описывают, что должна делать система и какими свойствами обладать. Однако они не отвечают на вопрос, насколько тщательно нужно проверять продукт, какие метрики считать успешными и когда можно остановиться. Без таких ориентиров тестирование превращается в хаотичный процесс: одни модули проверяются избыточно, другие остаются без внимания, а критерий «достаточно» отсутствует.</w:t>
      </w:r>
    </w:p>
    <w:p w14:paraId="36DE8C4E" w14:textId="58A44FBD" w:rsidR="002A063A" w:rsidRDefault="008F4D2A" w:rsidP="008F4D2A">
      <w:pPr>
        <w:pStyle w:val="afe"/>
      </w:pPr>
      <w:r>
        <w:t xml:space="preserve">Цель требований к процессу тестирования </w:t>
      </w:r>
      <w:r w:rsidR="00FB6631">
        <w:t>–</w:t>
      </w:r>
      <w:r>
        <w:t xml:space="preserve"> установить измеримые рамки, которые позволяют объективно оценить качество проверки. Они определяют минимальный уровень покрытия кода, допустимое время выполнения тестов, требования к стабильности автотестов и правила приёма изменений. Эти метрики служат одновременно ориентиром для команды и барьером, не позволяющим выпустить сырой продукт.</w:t>
      </w:r>
    </w:p>
    <w:p w14:paraId="4A70B38E" w14:textId="357A2D23" w:rsidR="002A063A" w:rsidRDefault="008742EB" w:rsidP="002A063A">
      <w:pPr>
        <w:keepNext/>
        <w:spacing w:before="120"/>
      </w:pPr>
      <w:r>
        <w:rPr>
          <w:i/>
        </w:rPr>
        <w:t>Таблица 2.3 –</w:t>
      </w:r>
      <w:r w:rsidR="002A063A">
        <w:rPr>
          <w:i/>
        </w:rPr>
        <w:t xml:space="preserve"> Требования к процессу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71"/>
      </w:tblGrid>
      <w:tr w:rsidR="002A063A" w14:paraId="19E6588B" w14:textId="77777777" w:rsidTr="00612F57">
        <w:trPr>
          <w:jc w:val="center"/>
        </w:trPr>
        <w:tc>
          <w:tcPr>
            <w:tcW w:w="2339" w:type="dxa"/>
            <w:shd w:val="clear" w:color="auto" w:fill="FFFFFF"/>
          </w:tcPr>
          <w:p w14:paraId="60A53E87" w14:textId="77777777" w:rsidR="002A063A" w:rsidRDefault="002A063A" w:rsidP="002A063A">
            <w:pPr>
              <w:jc w:val="center"/>
            </w:pPr>
            <w:r>
              <w:rPr>
                <w:b/>
              </w:rPr>
              <w:t>ID</w:t>
            </w:r>
          </w:p>
        </w:tc>
        <w:tc>
          <w:tcPr>
            <w:tcW w:w="2339" w:type="dxa"/>
            <w:shd w:val="clear" w:color="auto" w:fill="FFFFFF"/>
          </w:tcPr>
          <w:p w14:paraId="3E5CA91E" w14:textId="77777777" w:rsidR="002A063A" w:rsidRDefault="002A063A" w:rsidP="002A063A">
            <w:pPr>
              <w:jc w:val="center"/>
            </w:pPr>
            <w:r>
              <w:rPr>
                <w:b/>
              </w:rPr>
              <w:t>Требование</w:t>
            </w:r>
          </w:p>
        </w:tc>
        <w:tc>
          <w:tcPr>
            <w:tcW w:w="2339" w:type="dxa"/>
            <w:shd w:val="clear" w:color="auto" w:fill="FFFFFF"/>
          </w:tcPr>
          <w:p w14:paraId="03D0C935" w14:textId="77777777" w:rsidR="002A063A" w:rsidRDefault="002A063A" w:rsidP="002A063A">
            <w:pPr>
              <w:jc w:val="center"/>
            </w:pPr>
            <w:r>
              <w:rPr>
                <w:b/>
              </w:rPr>
              <w:t>Целевое значение</w:t>
            </w:r>
          </w:p>
        </w:tc>
        <w:tc>
          <w:tcPr>
            <w:tcW w:w="2371" w:type="dxa"/>
            <w:shd w:val="clear" w:color="auto" w:fill="FFFFFF"/>
          </w:tcPr>
          <w:p w14:paraId="7BC3998B" w14:textId="77777777" w:rsidR="002A063A" w:rsidRDefault="002A063A" w:rsidP="002A063A">
            <w:pPr>
              <w:jc w:val="center"/>
            </w:pPr>
            <w:r>
              <w:rPr>
                <w:b/>
              </w:rPr>
              <w:t>Обоснование</w:t>
            </w:r>
          </w:p>
        </w:tc>
      </w:tr>
      <w:tr w:rsidR="002A063A" w14:paraId="21BFF8C1" w14:textId="77777777" w:rsidTr="00612F57">
        <w:trPr>
          <w:jc w:val="center"/>
        </w:trPr>
        <w:tc>
          <w:tcPr>
            <w:tcW w:w="2339" w:type="dxa"/>
            <w:shd w:val="clear" w:color="auto" w:fill="FFFFFF"/>
          </w:tcPr>
          <w:p w14:paraId="34DF8777" w14:textId="77777777" w:rsidR="002A063A" w:rsidRDefault="002A063A" w:rsidP="002A063A">
            <w:r>
              <w:t>QR-01</w:t>
            </w:r>
          </w:p>
        </w:tc>
        <w:tc>
          <w:tcPr>
            <w:tcW w:w="2339" w:type="dxa"/>
            <w:shd w:val="clear" w:color="auto" w:fill="FFFFFF"/>
          </w:tcPr>
          <w:p w14:paraId="7E5CB831" w14:textId="77777777" w:rsidR="002A063A" w:rsidRDefault="002A063A" w:rsidP="002A063A">
            <w:r>
              <w:t>Покрытие кода модульными тестами (серверная часть)</w:t>
            </w:r>
          </w:p>
        </w:tc>
        <w:tc>
          <w:tcPr>
            <w:tcW w:w="2339" w:type="dxa"/>
            <w:shd w:val="clear" w:color="auto" w:fill="FFFFFF"/>
          </w:tcPr>
          <w:p w14:paraId="46133972" w14:textId="77777777" w:rsidR="002A063A" w:rsidRDefault="002A063A" w:rsidP="002A063A">
            <w:r>
              <w:t>70% и выше</w:t>
            </w:r>
          </w:p>
        </w:tc>
        <w:tc>
          <w:tcPr>
            <w:tcW w:w="2371" w:type="dxa"/>
            <w:shd w:val="clear" w:color="auto" w:fill="FFFFFF"/>
          </w:tcPr>
          <w:p w14:paraId="6A8F97D0" w14:textId="77777777" w:rsidR="002A063A" w:rsidRDefault="002A063A" w:rsidP="002A063A">
            <w:r>
              <w:t>Критическая бизнес-логика: NER, тарифы, изоляция данных</w:t>
            </w:r>
          </w:p>
        </w:tc>
      </w:tr>
      <w:tr w:rsidR="002A063A" w14:paraId="1BA228D4" w14:textId="77777777" w:rsidTr="00612F57">
        <w:trPr>
          <w:jc w:val="center"/>
        </w:trPr>
        <w:tc>
          <w:tcPr>
            <w:tcW w:w="2339" w:type="dxa"/>
            <w:shd w:val="clear" w:color="auto" w:fill="FFFFFF"/>
          </w:tcPr>
          <w:p w14:paraId="5CB6D70F" w14:textId="77777777" w:rsidR="002A063A" w:rsidRDefault="002A063A" w:rsidP="002A063A">
            <w:r>
              <w:t>QR-02</w:t>
            </w:r>
          </w:p>
        </w:tc>
        <w:tc>
          <w:tcPr>
            <w:tcW w:w="2339" w:type="dxa"/>
            <w:shd w:val="clear" w:color="auto" w:fill="FFFFFF"/>
          </w:tcPr>
          <w:p w14:paraId="6D653735" w14:textId="77777777" w:rsidR="002A063A" w:rsidRDefault="002A063A" w:rsidP="002A063A">
            <w:r>
              <w:t>Покрытие кода модульными тестами (клиентская часть)</w:t>
            </w:r>
          </w:p>
        </w:tc>
        <w:tc>
          <w:tcPr>
            <w:tcW w:w="2339" w:type="dxa"/>
            <w:shd w:val="clear" w:color="auto" w:fill="FFFFFF"/>
          </w:tcPr>
          <w:p w14:paraId="5F03E782" w14:textId="77777777" w:rsidR="002A063A" w:rsidRDefault="002A063A" w:rsidP="002A063A">
            <w:r>
              <w:t>60% и выше</w:t>
            </w:r>
          </w:p>
        </w:tc>
        <w:tc>
          <w:tcPr>
            <w:tcW w:w="2371" w:type="dxa"/>
            <w:shd w:val="clear" w:color="auto" w:fill="FFFFFF"/>
          </w:tcPr>
          <w:p w14:paraId="33D55ECA" w14:textId="3066B365" w:rsidR="002A063A" w:rsidRDefault="002A063A" w:rsidP="002A063A">
            <w:r>
              <w:t>UI-компоненты покрываются E2E</w:t>
            </w:r>
          </w:p>
        </w:tc>
      </w:tr>
      <w:tr w:rsidR="002A063A" w14:paraId="73C4D93B" w14:textId="77777777" w:rsidTr="00612F57">
        <w:trPr>
          <w:jc w:val="center"/>
        </w:trPr>
        <w:tc>
          <w:tcPr>
            <w:tcW w:w="2339" w:type="dxa"/>
            <w:shd w:val="clear" w:color="auto" w:fill="FFFFFF"/>
          </w:tcPr>
          <w:p w14:paraId="3704FE65" w14:textId="77777777" w:rsidR="002A063A" w:rsidRDefault="002A063A" w:rsidP="002A063A">
            <w:r>
              <w:t>QR-03</w:t>
            </w:r>
          </w:p>
        </w:tc>
        <w:tc>
          <w:tcPr>
            <w:tcW w:w="2339" w:type="dxa"/>
            <w:shd w:val="clear" w:color="auto" w:fill="FFFFFF"/>
          </w:tcPr>
          <w:p w14:paraId="55A03711" w14:textId="77777777" w:rsidR="002A063A" w:rsidRDefault="002A063A" w:rsidP="002A063A">
            <w:r>
              <w:t>Время полного прогона CI</w:t>
            </w:r>
          </w:p>
        </w:tc>
        <w:tc>
          <w:tcPr>
            <w:tcW w:w="2339" w:type="dxa"/>
            <w:shd w:val="clear" w:color="auto" w:fill="FFFFFF"/>
          </w:tcPr>
          <w:p w14:paraId="7E6D60DD" w14:textId="77777777" w:rsidR="002A063A" w:rsidRDefault="002A063A" w:rsidP="002A063A">
            <w:r>
              <w:t>Не более 10 минут</w:t>
            </w:r>
          </w:p>
        </w:tc>
        <w:tc>
          <w:tcPr>
            <w:tcW w:w="2371" w:type="dxa"/>
            <w:shd w:val="clear" w:color="auto" w:fill="FFFFFF"/>
          </w:tcPr>
          <w:p w14:paraId="4529E862" w14:textId="1BB6482E" w:rsidR="002A063A" w:rsidRDefault="008742EB" w:rsidP="002A063A">
            <w:r w:rsidRPr="008742EB">
              <w:t>При превышении разработчики пропускают прогон перед слиянием</w:t>
            </w:r>
          </w:p>
        </w:tc>
      </w:tr>
      <w:tr w:rsidR="002A063A" w14:paraId="1052A54C" w14:textId="77777777" w:rsidTr="00612F57">
        <w:trPr>
          <w:jc w:val="center"/>
        </w:trPr>
        <w:tc>
          <w:tcPr>
            <w:tcW w:w="2339" w:type="dxa"/>
            <w:shd w:val="clear" w:color="auto" w:fill="FFFFFF"/>
          </w:tcPr>
          <w:p w14:paraId="61CEA045" w14:textId="77777777" w:rsidR="002A063A" w:rsidRDefault="002A063A" w:rsidP="002A063A">
            <w:r>
              <w:t>QR-04</w:t>
            </w:r>
          </w:p>
        </w:tc>
        <w:tc>
          <w:tcPr>
            <w:tcW w:w="2339" w:type="dxa"/>
            <w:shd w:val="clear" w:color="auto" w:fill="FFFFFF"/>
          </w:tcPr>
          <w:p w14:paraId="4EE77060" w14:textId="28663BBD" w:rsidR="002A063A" w:rsidRDefault="00612F57" w:rsidP="00612F57">
            <w:r>
              <w:t>Стабильность автотестов</w:t>
            </w:r>
          </w:p>
        </w:tc>
        <w:tc>
          <w:tcPr>
            <w:tcW w:w="2339" w:type="dxa"/>
            <w:shd w:val="clear" w:color="auto" w:fill="FFFFFF"/>
          </w:tcPr>
          <w:p w14:paraId="1FCEEFA3" w14:textId="77777777" w:rsidR="002A063A" w:rsidRDefault="002A063A" w:rsidP="002A063A">
            <w:r>
              <w:t>95% и выше стабильных</w:t>
            </w:r>
          </w:p>
        </w:tc>
        <w:tc>
          <w:tcPr>
            <w:tcW w:w="2371" w:type="dxa"/>
            <w:shd w:val="clear" w:color="auto" w:fill="FFFFFF"/>
          </w:tcPr>
          <w:p w14:paraId="60CC151B" w14:textId="77777777" w:rsidR="002A063A" w:rsidRDefault="002A063A" w:rsidP="002A063A">
            <w:r>
              <w:t>Нестабильный тест хуже отсутствующего: подрывает доверие</w:t>
            </w:r>
          </w:p>
        </w:tc>
      </w:tr>
      <w:tr w:rsidR="002A063A" w14:paraId="6ADC4949" w14:textId="77777777" w:rsidTr="00612F57">
        <w:trPr>
          <w:jc w:val="center"/>
        </w:trPr>
        <w:tc>
          <w:tcPr>
            <w:tcW w:w="2339" w:type="dxa"/>
            <w:shd w:val="clear" w:color="auto" w:fill="FFFFFF"/>
          </w:tcPr>
          <w:p w14:paraId="4D9C0B15" w14:textId="77777777" w:rsidR="002A063A" w:rsidRDefault="002A063A" w:rsidP="002A063A">
            <w:r>
              <w:t>QR-05</w:t>
            </w:r>
          </w:p>
        </w:tc>
        <w:tc>
          <w:tcPr>
            <w:tcW w:w="2339" w:type="dxa"/>
            <w:shd w:val="clear" w:color="auto" w:fill="FFFFFF"/>
          </w:tcPr>
          <w:p w14:paraId="7662007D" w14:textId="4BDA329B" w:rsidR="002A063A" w:rsidRDefault="002A063A" w:rsidP="00612F57">
            <w:r>
              <w:t xml:space="preserve">Критические дефекты в </w:t>
            </w:r>
            <w:r w:rsidR="00612F57">
              <w:t>производстве</w:t>
            </w:r>
          </w:p>
        </w:tc>
        <w:tc>
          <w:tcPr>
            <w:tcW w:w="2339" w:type="dxa"/>
            <w:shd w:val="clear" w:color="auto" w:fill="FFFFFF"/>
          </w:tcPr>
          <w:p w14:paraId="28B9AFC7" w14:textId="77777777" w:rsidR="002A063A" w:rsidRDefault="002A063A" w:rsidP="002A063A">
            <w:r>
              <w:t>0</w:t>
            </w:r>
          </w:p>
        </w:tc>
        <w:tc>
          <w:tcPr>
            <w:tcW w:w="2371" w:type="dxa"/>
            <w:shd w:val="clear" w:color="auto" w:fill="FFFFFF"/>
          </w:tcPr>
          <w:p w14:paraId="76991C36" w14:textId="057CA0BF" w:rsidR="002A063A" w:rsidRDefault="002A063A" w:rsidP="008742EB">
            <w:r>
              <w:t xml:space="preserve">Утечка </w:t>
            </w:r>
            <w:r w:rsidR="008742EB">
              <w:t>персональных данных</w:t>
            </w:r>
            <w:r>
              <w:t xml:space="preserve"> или потеря документов недопустимы</w:t>
            </w:r>
          </w:p>
        </w:tc>
      </w:tr>
      <w:tr w:rsidR="002A063A" w14:paraId="2046664C" w14:textId="77777777" w:rsidTr="00612F57">
        <w:trPr>
          <w:jc w:val="center"/>
        </w:trPr>
        <w:tc>
          <w:tcPr>
            <w:tcW w:w="2339" w:type="dxa"/>
            <w:shd w:val="clear" w:color="auto" w:fill="FFFFFF"/>
          </w:tcPr>
          <w:p w14:paraId="1FF47786" w14:textId="77777777" w:rsidR="002A063A" w:rsidRDefault="002A063A" w:rsidP="002A063A">
            <w:r>
              <w:t>QR-06</w:t>
            </w:r>
          </w:p>
        </w:tc>
        <w:tc>
          <w:tcPr>
            <w:tcW w:w="2339" w:type="dxa"/>
            <w:shd w:val="clear" w:color="auto" w:fill="FFFFFF"/>
          </w:tcPr>
          <w:p w14:paraId="009A08DB" w14:textId="77777777" w:rsidR="002A063A" w:rsidRDefault="002A063A" w:rsidP="002A063A">
            <w:r>
              <w:t>Покрытие требований приоритета «Высокий»</w:t>
            </w:r>
          </w:p>
        </w:tc>
        <w:tc>
          <w:tcPr>
            <w:tcW w:w="2339" w:type="dxa"/>
            <w:shd w:val="clear" w:color="auto" w:fill="FFFFFF"/>
          </w:tcPr>
          <w:p w14:paraId="30525D60" w14:textId="77777777" w:rsidR="002A063A" w:rsidRDefault="002A063A" w:rsidP="002A063A">
            <w:r>
              <w:t>100% тестовых сценариев</w:t>
            </w:r>
          </w:p>
        </w:tc>
        <w:tc>
          <w:tcPr>
            <w:tcW w:w="2371" w:type="dxa"/>
            <w:shd w:val="clear" w:color="auto" w:fill="FFFFFF"/>
          </w:tcPr>
          <w:p w14:paraId="62D4FEF8" w14:textId="77777777" w:rsidR="002A063A" w:rsidRDefault="002A063A" w:rsidP="002A063A">
            <w:r>
              <w:t>Каждое высокоприоритетное требование имеет хотя бы один тест</w:t>
            </w:r>
          </w:p>
        </w:tc>
      </w:tr>
      <w:tr w:rsidR="002A063A" w14:paraId="540D6BBE" w14:textId="77777777" w:rsidTr="00612F57">
        <w:trPr>
          <w:jc w:val="center"/>
        </w:trPr>
        <w:tc>
          <w:tcPr>
            <w:tcW w:w="2339" w:type="dxa"/>
            <w:shd w:val="clear" w:color="auto" w:fill="FFFFFF"/>
          </w:tcPr>
          <w:p w14:paraId="47CF2682" w14:textId="77777777" w:rsidR="002A063A" w:rsidRDefault="002A063A" w:rsidP="002A063A">
            <w:r>
              <w:lastRenderedPageBreak/>
              <w:t>QR-07</w:t>
            </w:r>
          </w:p>
        </w:tc>
        <w:tc>
          <w:tcPr>
            <w:tcW w:w="2339" w:type="dxa"/>
            <w:shd w:val="clear" w:color="auto" w:fill="FFFFFF"/>
          </w:tcPr>
          <w:p w14:paraId="71052C34" w14:textId="77777777" w:rsidR="002A063A" w:rsidRDefault="002A063A" w:rsidP="002A063A">
            <w:r>
              <w:t>Время устранения критического дефекта</w:t>
            </w:r>
          </w:p>
        </w:tc>
        <w:tc>
          <w:tcPr>
            <w:tcW w:w="2339" w:type="dxa"/>
            <w:shd w:val="clear" w:color="auto" w:fill="FFFFFF"/>
          </w:tcPr>
          <w:p w14:paraId="6E7DC511" w14:textId="77777777" w:rsidR="002A063A" w:rsidRDefault="002A063A" w:rsidP="002A063A">
            <w:r>
              <w:t>Не более 24 часов</w:t>
            </w:r>
          </w:p>
        </w:tc>
        <w:tc>
          <w:tcPr>
            <w:tcW w:w="2371" w:type="dxa"/>
            <w:shd w:val="clear" w:color="auto" w:fill="FFFFFF"/>
          </w:tcPr>
          <w:p w14:paraId="69FE18E1" w14:textId="09035677" w:rsidR="002A063A" w:rsidRDefault="008742EB" w:rsidP="002A063A">
            <w:r w:rsidRPr="008742EB">
              <w:t>Соглашение об уровне обслуживания для инцидентов в</w:t>
            </w:r>
            <w:r>
              <w:t xml:space="preserve"> производстве</w:t>
            </w:r>
          </w:p>
        </w:tc>
      </w:tr>
      <w:tr w:rsidR="002A063A" w14:paraId="7C70F05B" w14:textId="77777777" w:rsidTr="00612F57">
        <w:trPr>
          <w:jc w:val="center"/>
        </w:trPr>
        <w:tc>
          <w:tcPr>
            <w:tcW w:w="2339" w:type="dxa"/>
            <w:shd w:val="clear" w:color="auto" w:fill="FFFFFF"/>
          </w:tcPr>
          <w:p w14:paraId="21EB4978" w14:textId="77777777" w:rsidR="002A063A" w:rsidRDefault="002A063A" w:rsidP="002A063A">
            <w:r>
              <w:t>QR-08</w:t>
            </w:r>
          </w:p>
        </w:tc>
        <w:tc>
          <w:tcPr>
            <w:tcW w:w="2339" w:type="dxa"/>
            <w:shd w:val="clear" w:color="auto" w:fill="FFFFFF"/>
          </w:tcPr>
          <w:p w14:paraId="5A6E3438" w14:textId="77777777" w:rsidR="002A063A" w:rsidRDefault="002A063A" w:rsidP="002A063A">
            <w:r>
              <w:t>Регрессионный прогон перед релизом</w:t>
            </w:r>
          </w:p>
        </w:tc>
        <w:tc>
          <w:tcPr>
            <w:tcW w:w="2339" w:type="dxa"/>
            <w:shd w:val="clear" w:color="auto" w:fill="FFFFFF"/>
          </w:tcPr>
          <w:p w14:paraId="50D627F4" w14:textId="77777777" w:rsidR="002A063A" w:rsidRDefault="002A063A" w:rsidP="002A063A">
            <w:r>
              <w:t>Обязателен</w:t>
            </w:r>
          </w:p>
        </w:tc>
        <w:tc>
          <w:tcPr>
            <w:tcW w:w="2371" w:type="dxa"/>
            <w:shd w:val="clear" w:color="auto" w:fill="FFFFFF"/>
          </w:tcPr>
          <w:p w14:paraId="42C78CCA" w14:textId="7B3259DC" w:rsidR="002A063A" w:rsidRDefault="002A063A" w:rsidP="008742EB">
            <w:r>
              <w:t xml:space="preserve">Ни один релиз без </w:t>
            </w:r>
            <w:r w:rsidR="008742EB">
              <w:t>успешного прохода</w:t>
            </w:r>
            <w:r>
              <w:t xml:space="preserve"> пайплайна</w:t>
            </w:r>
          </w:p>
        </w:tc>
      </w:tr>
    </w:tbl>
    <w:p w14:paraId="15BCB3DF" w14:textId="04F503D0" w:rsidR="00C758DF" w:rsidRDefault="008F4D2A" w:rsidP="00E8210A">
      <w:pPr>
        <w:pStyle w:val="afe"/>
      </w:pPr>
      <w:r w:rsidRPr="008F4D2A">
        <w:t>Сформулированные требования задают минимальные стандарты качества тестирования. Покрытие кода 70 и 60 процентов</w:t>
      </w:r>
      <w:r w:rsidR="004C5A60">
        <w:t xml:space="preserve"> бэкенда и фронтенда соответственно</w:t>
      </w:r>
      <w:r w:rsidRPr="008F4D2A">
        <w:t xml:space="preserve"> гарантирует, что ключевая логика проверена, но не создаёт избыточной нагрузки на поддержку тестов. Время прогона CI в 10 минут оставляет окно для быстрой обратной связи. Нулевая терпимость к критическим дефектам в продуктивной среде и обязательный регрессионный прогон перед релизом исключают попадание заведомо сломанного функционала к пользователям.</w:t>
      </w:r>
    </w:p>
    <w:p w14:paraId="3CF16D98" w14:textId="4C373C08" w:rsidR="00846B5D" w:rsidRPr="00846B5D" w:rsidRDefault="00846B5D" w:rsidP="00846B5D">
      <w:pPr>
        <w:pStyle w:val="25"/>
        <w:rPr>
          <w:rFonts w:eastAsia="Calibri"/>
        </w:rPr>
      </w:pPr>
      <w:bookmarkStart w:id="50" w:name="_Toc227419280"/>
      <w:r>
        <w:rPr>
          <w:rFonts w:eastAsia="Calibri"/>
        </w:rPr>
        <w:t xml:space="preserve">2.3 </w:t>
      </w:r>
      <w:r w:rsidRPr="00846B5D">
        <w:rPr>
          <w:rFonts w:eastAsia="Calibri"/>
        </w:rPr>
        <w:t>Разработка плана тестирования и выбор инструментов</w:t>
      </w:r>
      <w:bookmarkEnd w:id="50"/>
    </w:p>
    <w:p w14:paraId="4D67C5E7" w14:textId="5610AE78" w:rsidR="00856A2D" w:rsidRPr="00281FB7" w:rsidRDefault="00856A2D" w:rsidP="00856A2D">
      <w:pPr>
        <w:pStyle w:val="35"/>
        <w:rPr>
          <w:rFonts w:eastAsia="Calibri"/>
        </w:rPr>
      </w:pPr>
      <w:bookmarkStart w:id="51" w:name="_Toc227419281"/>
      <w:r>
        <w:rPr>
          <w:rFonts w:eastAsia="Calibri"/>
        </w:rPr>
        <w:t xml:space="preserve">2.3.1 </w:t>
      </w:r>
      <w:r w:rsidR="006165BC">
        <w:rPr>
          <w:rFonts w:eastAsia="Calibri"/>
        </w:rPr>
        <w:t>Пирамида тестирования</w:t>
      </w:r>
      <w:bookmarkEnd w:id="51"/>
      <w:r>
        <w:rPr>
          <w:rFonts w:eastAsia="Calibri"/>
        </w:rPr>
        <w:t xml:space="preserve"> </w:t>
      </w:r>
    </w:p>
    <w:p w14:paraId="151CC569" w14:textId="6B73EDE3" w:rsidR="00BD7170" w:rsidRDefault="00BD7170" w:rsidP="00BD7170">
      <w:pPr>
        <w:pStyle w:val="afe"/>
      </w:pPr>
      <w:r>
        <w:t xml:space="preserve">Концепцию пирамиды тестирования предложил Майк Кон. Суть проста: чем ниже уровень, тем больше тестов и тем быстрее они выполняются. Чем выше </w:t>
      </w:r>
      <w:r w:rsidR="00FB6631">
        <w:t>–</w:t>
      </w:r>
      <w:r>
        <w:t xml:space="preserve"> тем меньше тестов и тем они дороже</w:t>
      </w:r>
      <w:r w:rsidR="00627F38" w:rsidRPr="00627F38">
        <w:t xml:space="preserve"> [17]</w:t>
      </w:r>
      <w:r>
        <w:t>.</w:t>
      </w:r>
    </w:p>
    <w:p w14:paraId="4F31AAA2" w14:textId="0B0E6738" w:rsidR="00BD7170" w:rsidRDefault="00BD7170" w:rsidP="004C5A60">
      <w:pPr>
        <w:spacing w:line="360" w:lineRule="auto"/>
        <w:jc w:val="center"/>
        <w:rPr>
          <w:rFonts w:eastAsia="Calibri"/>
          <w:sz w:val="28"/>
        </w:rPr>
      </w:pPr>
      <w:r>
        <w:rPr>
          <w:noProof/>
        </w:rPr>
        <w:drawing>
          <wp:inline distT="0" distB="0" distL="0" distR="0" wp14:anchorId="1F936121" wp14:editId="78C8FCA1">
            <wp:extent cx="3562977" cy="2498651"/>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9043" cy="2551995"/>
                    </a:xfrm>
                    <a:prstGeom prst="rect">
                      <a:avLst/>
                    </a:prstGeom>
                    <a:noFill/>
                    <a:ln>
                      <a:noFill/>
                    </a:ln>
                  </pic:spPr>
                </pic:pic>
              </a:graphicData>
            </a:graphic>
          </wp:inline>
        </w:drawing>
      </w:r>
    </w:p>
    <w:p w14:paraId="19E267DE" w14:textId="0CDA5919" w:rsidR="00BD7170" w:rsidRPr="00536A5C" w:rsidRDefault="00BD7170" w:rsidP="00BD7170">
      <w:pPr>
        <w:spacing w:line="360" w:lineRule="auto"/>
        <w:ind w:firstLine="709"/>
        <w:jc w:val="center"/>
        <w:rPr>
          <w:rFonts w:eastAsia="Calibri"/>
          <w:sz w:val="28"/>
        </w:rPr>
      </w:pPr>
      <w:r w:rsidRPr="00536A5C">
        <w:rPr>
          <w:rFonts w:eastAsia="Calibri"/>
          <w:sz w:val="28"/>
        </w:rPr>
        <w:t xml:space="preserve">Рисунок 2.1 – </w:t>
      </w:r>
      <w:r>
        <w:rPr>
          <w:rFonts w:eastAsia="Calibri"/>
          <w:sz w:val="28"/>
        </w:rPr>
        <w:t>Пирамида тестирования</w:t>
      </w:r>
    </w:p>
    <w:p w14:paraId="251EE377" w14:textId="30C51812" w:rsidR="004C5A60" w:rsidRDefault="004C5A60" w:rsidP="004C5A60">
      <w:pPr>
        <w:pStyle w:val="afe"/>
      </w:pPr>
      <w:r>
        <w:lastRenderedPageBreak/>
        <w:t>Для стартапа Dockee пирамида строится из трёх уровней.</w:t>
      </w:r>
    </w:p>
    <w:p w14:paraId="58D68BE7" w14:textId="71A3F38E" w:rsidR="00BD7170" w:rsidRDefault="00BD7170" w:rsidP="00BD7170">
      <w:pPr>
        <w:pStyle w:val="afe"/>
      </w:pPr>
      <w:r>
        <w:t xml:space="preserve">Основание </w:t>
      </w:r>
      <w:r w:rsidR="00FB6631">
        <w:t>–</w:t>
      </w:r>
      <w:r>
        <w:t xml:space="preserve"> модульные тесты. Они проверяют отдельные функции, компоненты или утилиты в изоляции от внешних зависимостей. На серверной части модульный тест может проверить, что NER-алгоритм заменяет номер телефона на типизированную метку. На клиентской </w:t>
      </w:r>
      <w:r w:rsidR="00FB6631">
        <w:t>–</w:t>
      </w:r>
      <w:r>
        <w:t xml:space="preserve"> что функция подсветки рисков возвращает правильный CSS-класс для заданного уровня важности. Такие тесты дёшевы и быстры. На бэкенде планируется около 200 </w:t>
      </w:r>
      <w:r w:rsidR="0003387C">
        <w:t xml:space="preserve">модульных тестов, </w:t>
      </w:r>
      <w:r w:rsidR="00524BC1">
        <w:t xml:space="preserve">около 150 </w:t>
      </w:r>
      <w:r w:rsidR="0003387C">
        <w:t>на фронтенде</w:t>
      </w:r>
      <w:r>
        <w:t xml:space="preserve">. Каждый выполняется за 5–50 миллисекунд. Они ловят 60–70 процентов всех дефектов и запускаются при каждом </w:t>
      </w:r>
      <w:r w:rsidR="002625DA">
        <w:t>изменении</w:t>
      </w:r>
      <w:r>
        <w:t>.</w:t>
      </w:r>
    </w:p>
    <w:p w14:paraId="65882F94" w14:textId="456BF294" w:rsidR="00BD7170" w:rsidRDefault="00BD7170" w:rsidP="00BD7170">
      <w:pPr>
        <w:pStyle w:val="afe"/>
      </w:pPr>
      <w:r>
        <w:t xml:space="preserve">Средний уровень </w:t>
      </w:r>
      <w:r w:rsidR="00FB6631">
        <w:t>–</w:t>
      </w:r>
      <w:r>
        <w:t xml:space="preserve"> интеграционные и API-тесты. Здесь проверяется взаимодействие компонентов. Интеграционный тест на сервере поднимает временный контейнер с PostgreSQL, выполняет миграции, загружает документ через HTTP-эндпоинт и проверяет, что запись появилась в базе с правильным статусом. API-тест отправляет запрос с невалидным JWT-токеном и убеждается, </w:t>
      </w:r>
      <w:r w:rsidR="001A1982">
        <w:t>что сервер возвращает 401</w:t>
      </w:r>
      <w:r>
        <w:t xml:space="preserve">. Таких тестов </w:t>
      </w:r>
      <w:r w:rsidR="004C5A60">
        <w:t>предполагается около</w:t>
      </w:r>
      <w:r>
        <w:t xml:space="preserve"> 80. Каждый выполняется от 100 миллисекунд до 2 секунд.</w:t>
      </w:r>
    </w:p>
    <w:p w14:paraId="1DC3D1C8" w14:textId="1BC5ADF0" w:rsidR="006165BC" w:rsidRDefault="00BD7170" w:rsidP="00BD7170">
      <w:pPr>
        <w:pStyle w:val="afe"/>
      </w:pPr>
      <w:r>
        <w:t xml:space="preserve">Вершина </w:t>
      </w:r>
      <w:r w:rsidR="00FB6631">
        <w:t>–</w:t>
      </w:r>
      <w:r>
        <w:t xml:space="preserve"> сквозные тесты. Они воспроизводят полный путь пользователя в браузере</w:t>
      </w:r>
      <w:r w:rsidR="004C5A60">
        <w:t xml:space="preserve">. </w:t>
      </w:r>
      <w:r>
        <w:t xml:space="preserve">Каждый тест стоит дорого и выполняется медленно </w:t>
      </w:r>
      <w:r w:rsidR="00FB6631">
        <w:t>–</w:t>
      </w:r>
      <w:r>
        <w:t xml:space="preserve"> от 5 до 30 секунд. Их количество невелико, около 25–30 сценариев. Ценность E2E-тестов не в количестве, а в том, что они находят проблемы на стыках компонентов, которые не видны ни модульным, ни интеграционным тестам.</w:t>
      </w:r>
    </w:p>
    <w:p w14:paraId="608269C6" w14:textId="5BDE4D66" w:rsidR="00856A2D" w:rsidRPr="00281FB7" w:rsidRDefault="00856A2D" w:rsidP="00856A2D">
      <w:pPr>
        <w:pStyle w:val="35"/>
        <w:rPr>
          <w:rFonts w:eastAsia="Calibri"/>
        </w:rPr>
      </w:pPr>
      <w:bookmarkStart w:id="52" w:name="_Toc227419282"/>
      <w:r>
        <w:rPr>
          <w:rFonts w:eastAsia="Calibri"/>
        </w:rPr>
        <w:t xml:space="preserve">2.3.2 </w:t>
      </w:r>
      <w:r w:rsidR="001A1982" w:rsidRPr="001A1982">
        <w:rPr>
          <w:rFonts w:eastAsia="Calibri"/>
        </w:rPr>
        <w:t>Тестирование за пределами пирамиды</w:t>
      </w:r>
      <w:bookmarkEnd w:id="52"/>
    </w:p>
    <w:p w14:paraId="4037B9F9" w14:textId="45A188C5" w:rsidR="001A1982" w:rsidRDefault="001A1982" w:rsidP="001A1982">
      <w:pPr>
        <w:pStyle w:val="afe"/>
      </w:pPr>
      <w:r>
        <w:t xml:space="preserve">Пирамида эффективно описывает автоматизируемые уровни. Но для LegalTech-сервиса, работающего с конфиденциальными данными, этого недостаточно. </w:t>
      </w:r>
      <w:r w:rsidR="004C5A60">
        <w:t>Тестирования безопасности, нагрузки</w:t>
      </w:r>
      <w:r>
        <w:t xml:space="preserve">, юзабилити либо не автоматизируются полностью, либо требуют иной организации. Поэтому стратегия тестирования </w:t>
      </w:r>
      <w:r w:rsidR="002625DA">
        <w:t xml:space="preserve">сервиса </w:t>
      </w:r>
      <w:r>
        <w:t>сочетает классическую пирамиду для CI/CD и отдельные блоки для ручных и специализированных проверок.</w:t>
      </w:r>
    </w:p>
    <w:p w14:paraId="01D7BB55" w14:textId="3F1EA5FF" w:rsidR="001A1982" w:rsidRDefault="001A1982" w:rsidP="001A1982">
      <w:pPr>
        <w:pStyle w:val="afe"/>
      </w:pPr>
      <w:r w:rsidRPr="005623BD">
        <w:rPr>
          <w:b/>
        </w:rPr>
        <w:lastRenderedPageBreak/>
        <w:t>Тестирование безопасности.</w:t>
      </w:r>
      <w:r>
        <w:t xml:space="preserve"> </w:t>
      </w:r>
      <w:r w:rsidR="005623BD">
        <w:t xml:space="preserve">Для стартапа становятся </w:t>
      </w:r>
      <w:r>
        <w:t xml:space="preserve">критичны три позиции. </w:t>
      </w:r>
      <w:r w:rsidR="00367456">
        <w:t>Первой является межсайтовый скриптинг (</w:t>
      </w:r>
      <w:r w:rsidR="00367456">
        <w:rPr>
          <w:lang w:val="en-US"/>
        </w:rPr>
        <w:t>XSS</w:t>
      </w:r>
      <w:r w:rsidR="00367456" w:rsidRPr="00367456">
        <w:t>)</w:t>
      </w:r>
      <w:r w:rsidR="00367456">
        <w:t>,</w:t>
      </w:r>
      <w:r>
        <w:t xml:space="preserve"> потому что сервис отображает пользовательский ввод и результаты </w:t>
      </w:r>
      <w:r w:rsidR="002625DA">
        <w:t>ИИ-</w:t>
      </w:r>
      <w:r>
        <w:t xml:space="preserve">анализа. Вторая </w:t>
      </w:r>
      <w:r w:rsidR="00FB6631">
        <w:t>–</w:t>
      </w:r>
      <w:r>
        <w:t xml:space="preserve"> нарушение контроля доступа, когда один пользователь может запросить документ другого. Третья </w:t>
      </w:r>
      <w:r w:rsidR="00FB6631">
        <w:t>–</w:t>
      </w:r>
      <w:r>
        <w:t xml:space="preserve"> инъекции, учитывая передачу текста во внешний API</w:t>
      </w:r>
      <w:r w:rsidR="008459BA" w:rsidRPr="00B50720">
        <w:t xml:space="preserve"> [20]</w:t>
      </w:r>
      <w:r>
        <w:t>. Проверки включают попытки внедрить скрипты через поля чата и заметок, запросы к чужим документам с валидным токеном, анализ заголовков безопасности</w:t>
      </w:r>
      <w:r w:rsidR="005623BD">
        <w:t>.</w:t>
      </w:r>
      <w:r>
        <w:t xml:space="preserve"> Часть проверок автоматизирована в API-тестах, часть выполняется вручную.</w:t>
      </w:r>
    </w:p>
    <w:p w14:paraId="76FB9122" w14:textId="56468DFF" w:rsidR="001A1982" w:rsidRDefault="001A1982" w:rsidP="001A1982">
      <w:pPr>
        <w:pStyle w:val="afe"/>
      </w:pPr>
      <w:r w:rsidRPr="005623BD">
        <w:rPr>
          <w:b/>
        </w:rPr>
        <w:t xml:space="preserve">Тестирование производительности и нагрузки. </w:t>
      </w:r>
      <w:r>
        <w:t xml:space="preserve">Одно из нефункциональных требований фиксирует поддержку 100 одновременных пользователей. Для проверки планируется сценарий: 100 виртуальных пользователей одновременно загружают документы и запрашивают результаты. Этот вид тестирования не включён в ежедневный CI из-за длительности выполнения и необходимости выделенного окружения. Он запускается перед </w:t>
      </w:r>
      <w:r w:rsidR="009A435B">
        <w:t>крупным релизом.</w:t>
      </w:r>
    </w:p>
    <w:p w14:paraId="7577A316" w14:textId="3690B540" w:rsidR="001A1982" w:rsidRDefault="001A1982" w:rsidP="001A1982">
      <w:pPr>
        <w:pStyle w:val="afe"/>
      </w:pPr>
      <w:r w:rsidRPr="009A435B">
        <w:rPr>
          <w:b/>
        </w:rPr>
        <w:t>Юзабилити-тестирование.</w:t>
      </w:r>
      <w:r w:rsidR="009A435B">
        <w:t xml:space="preserve"> </w:t>
      </w:r>
      <w:r>
        <w:t>Автоматизировать оценку удобства нево</w:t>
      </w:r>
      <w:r w:rsidR="009A435B">
        <w:t>зможно. Планируется привлечь 5 пользователей, которые</w:t>
      </w:r>
      <w:r>
        <w:t xml:space="preserve"> проходят основной сценарий: загрузка документа, просмотр результатов, скачивание отчёта. Фиксируется время выполнения, точки затруднений, субъективная оценка. </w:t>
      </w:r>
      <w:r w:rsidR="009A435B">
        <w:t>Целевым показателем станет пользователь, прошедший сценарий примерно за 3 минуты.</w:t>
      </w:r>
    </w:p>
    <w:p w14:paraId="08966F61" w14:textId="02BBCED0" w:rsidR="001A1982" w:rsidRDefault="001A1982" w:rsidP="000C46E2">
      <w:pPr>
        <w:pStyle w:val="afe"/>
      </w:pPr>
      <w:r w:rsidRPr="000C46E2">
        <w:rPr>
          <w:b/>
        </w:rPr>
        <w:t>Тестирование совместимости.</w:t>
      </w:r>
      <w:r>
        <w:t xml:space="preserve"> Интерфейс проверяется в актуальных версиях Chrome, Firefox, Safari и Edge на экранах шириной 320, 768, 1024, 1440 и 2560 пикселей. Часть проверок </w:t>
      </w:r>
      <w:r w:rsidR="00627F38">
        <w:t xml:space="preserve">зачастую </w:t>
      </w:r>
      <w:r>
        <w:t>а</w:t>
      </w:r>
      <w:r w:rsidR="00627F38">
        <w:t>втоматизирована для ускорения процесса</w:t>
      </w:r>
      <w:r>
        <w:t xml:space="preserve">. Ручная проверка дополняет автоматическую для </w:t>
      </w:r>
      <w:r w:rsidR="00627F38">
        <w:t xml:space="preserve">мобильных устройств и </w:t>
      </w:r>
      <w:r w:rsidR="00627F38">
        <w:rPr>
          <w:lang w:val="en-US"/>
        </w:rPr>
        <w:t>MacOS</w:t>
      </w:r>
      <w:r w:rsidR="000C46E2">
        <w:t xml:space="preserve">. </w:t>
      </w:r>
      <w:r>
        <w:t xml:space="preserve"> Клавиатурная навигация (Tab, Enter, пробел) проверяется E2E-тестами. Все иконки сопровождаются всплывающими подсказками, кнопки имеют текстовые подписи.</w:t>
      </w:r>
    </w:p>
    <w:p w14:paraId="7D2E531C" w14:textId="773B1BBA" w:rsidR="001A1982" w:rsidRPr="00281FB7" w:rsidRDefault="001A1982" w:rsidP="009956D6">
      <w:pPr>
        <w:pStyle w:val="35"/>
        <w:ind w:firstLine="1276"/>
        <w:rPr>
          <w:rFonts w:eastAsia="Calibri"/>
        </w:rPr>
      </w:pPr>
      <w:bookmarkStart w:id="53" w:name="_Toc227419283"/>
      <w:r>
        <w:rPr>
          <w:rFonts w:eastAsia="Calibri"/>
        </w:rPr>
        <w:lastRenderedPageBreak/>
        <w:t>2.3.3 План тестирования</w:t>
      </w:r>
      <w:bookmarkEnd w:id="53"/>
    </w:p>
    <w:p w14:paraId="5FF456FC" w14:textId="1FBD0E58" w:rsidR="001A1982" w:rsidRDefault="001A1982" w:rsidP="00A41E60">
      <w:pPr>
        <w:pStyle w:val="afe"/>
      </w:pPr>
      <w:r>
        <w:t>Планирование тестирования для стартапа отличается от корпоративной модели. Ресурсы ограничены, команда неб</w:t>
      </w:r>
      <w:r w:rsidR="00627F38">
        <w:t>ольшая, релизный цикл короткий.</w:t>
      </w:r>
      <w:r w:rsidR="00A41E60" w:rsidRPr="00A41E60">
        <w:t xml:space="preserve"> </w:t>
      </w:r>
      <w:r>
        <w:t xml:space="preserve">План включает пять последовательных этапов. Каждый этап имеет чёткие условия старта и завершения. </w:t>
      </w:r>
    </w:p>
    <w:p w14:paraId="4B4D52C5" w14:textId="607CC4AB" w:rsidR="001A1982" w:rsidRDefault="00BB133A" w:rsidP="001A1982">
      <w:pPr>
        <w:keepNext/>
        <w:spacing w:before="120"/>
      </w:pPr>
      <w:r>
        <w:rPr>
          <w:i/>
        </w:rPr>
        <w:t>Таблица 2.4 –</w:t>
      </w:r>
      <w:r w:rsidR="001A1982">
        <w:rPr>
          <w:i/>
        </w:rPr>
        <w:t xml:space="preserve"> Этапы плана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1A1982" w14:paraId="7506736D" w14:textId="77777777" w:rsidTr="00E14F1F">
        <w:trPr>
          <w:jc w:val="center"/>
        </w:trPr>
        <w:tc>
          <w:tcPr>
            <w:tcW w:w="2339" w:type="dxa"/>
            <w:shd w:val="clear" w:color="auto" w:fill="FFFFFF"/>
          </w:tcPr>
          <w:p w14:paraId="706D352B" w14:textId="77777777" w:rsidR="001A1982" w:rsidRDefault="001A1982" w:rsidP="00E14F1F">
            <w:pPr>
              <w:jc w:val="center"/>
            </w:pPr>
            <w:r>
              <w:rPr>
                <w:b/>
              </w:rPr>
              <w:t>Этап</w:t>
            </w:r>
          </w:p>
        </w:tc>
        <w:tc>
          <w:tcPr>
            <w:tcW w:w="2339" w:type="dxa"/>
            <w:shd w:val="clear" w:color="auto" w:fill="FFFFFF"/>
          </w:tcPr>
          <w:p w14:paraId="289D9827" w14:textId="77777777" w:rsidR="001A1982" w:rsidRDefault="001A1982" w:rsidP="00E14F1F">
            <w:pPr>
              <w:jc w:val="center"/>
            </w:pPr>
            <w:r>
              <w:rPr>
                <w:b/>
              </w:rPr>
              <w:t>Содержание</w:t>
            </w:r>
          </w:p>
        </w:tc>
        <w:tc>
          <w:tcPr>
            <w:tcW w:w="2339" w:type="dxa"/>
            <w:shd w:val="clear" w:color="auto" w:fill="FFFFFF"/>
          </w:tcPr>
          <w:p w14:paraId="40E2C870" w14:textId="77777777" w:rsidR="001A1982" w:rsidRDefault="001A1982" w:rsidP="00E14F1F">
            <w:pPr>
              <w:jc w:val="center"/>
            </w:pPr>
            <w:r>
              <w:rPr>
                <w:b/>
              </w:rPr>
              <w:t>Критерий входа</w:t>
            </w:r>
          </w:p>
        </w:tc>
        <w:tc>
          <w:tcPr>
            <w:tcW w:w="2339" w:type="dxa"/>
            <w:shd w:val="clear" w:color="auto" w:fill="FFFFFF"/>
          </w:tcPr>
          <w:p w14:paraId="57305A56" w14:textId="77777777" w:rsidR="001A1982" w:rsidRDefault="001A1982" w:rsidP="00E14F1F">
            <w:pPr>
              <w:jc w:val="center"/>
            </w:pPr>
            <w:r>
              <w:rPr>
                <w:b/>
              </w:rPr>
              <w:t>Критерий выхода</w:t>
            </w:r>
          </w:p>
        </w:tc>
      </w:tr>
      <w:tr w:rsidR="001A1982" w:rsidRPr="003A7D53" w14:paraId="2A556019" w14:textId="77777777" w:rsidTr="00E14F1F">
        <w:trPr>
          <w:jc w:val="center"/>
        </w:trPr>
        <w:tc>
          <w:tcPr>
            <w:tcW w:w="2339" w:type="dxa"/>
            <w:shd w:val="clear" w:color="auto" w:fill="FFFFFF"/>
          </w:tcPr>
          <w:p w14:paraId="138702CE" w14:textId="6B8AB634" w:rsidR="001A1982" w:rsidRDefault="001A1982" w:rsidP="00E14F1F">
            <w:r>
              <w:t>Подготовка среды</w:t>
            </w:r>
          </w:p>
        </w:tc>
        <w:tc>
          <w:tcPr>
            <w:tcW w:w="2339" w:type="dxa"/>
            <w:shd w:val="clear" w:color="auto" w:fill="FFFFFF"/>
          </w:tcPr>
          <w:p w14:paraId="3D834305" w14:textId="77777777" w:rsidR="001A1982" w:rsidRPr="003A7D53" w:rsidRDefault="001A1982" w:rsidP="00E14F1F">
            <w:r w:rsidRPr="003A7D53">
              <w:t xml:space="preserve">Развёртывание тестового окружения, настройка </w:t>
            </w:r>
            <w:r>
              <w:t>CI</w:t>
            </w:r>
            <w:r w:rsidRPr="003A7D53">
              <w:t>/</w:t>
            </w:r>
            <w:r>
              <w:t>CD</w:t>
            </w:r>
            <w:r w:rsidRPr="003A7D53">
              <w:t>, создание тестовых учётных записей и данных</w:t>
            </w:r>
          </w:p>
        </w:tc>
        <w:tc>
          <w:tcPr>
            <w:tcW w:w="2339" w:type="dxa"/>
            <w:shd w:val="clear" w:color="auto" w:fill="FFFFFF"/>
          </w:tcPr>
          <w:p w14:paraId="6FAEFAC5" w14:textId="77777777" w:rsidR="001A1982" w:rsidRDefault="001A1982" w:rsidP="00E14F1F">
            <w:r>
              <w:t>Стабильная сборка приложения</w:t>
            </w:r>
          </w:p>
        </w:tc>
        <w:tc>
          <w:tcPr>
            <w:tcW w:w="2339" w:type="dxa"/>
            <w:shd w:val="clear" w:color="auto" w:fill="FFFFFF"/>
          </w:tcPr>
          <w:p w14:paraId="26D73D3F" w14:textId="77777777" w:rsidR="001A1982" w:rsidRPr="003A7D53" w:rsidRDefault="001A1982" w:rsidP="00E14F1F">
            <w:r w:rsidRPr="003A7D53">
              <w:t xml:space="preserve">Окружение готово, </w:t>
            </w:r>
            <w:r>
              <w:t>CI</w:t>
            </w:r>
            <w:r w:rsidRPr="003A7D53">
              <w:t xml:space="preserve"> собирает проект без ошибок, тестовые данные загружены</w:t>
            </w:r>
          </w:p>
        </w:tc>
      </w:tr>
      <w:tr w:rsidR="001A1982" w:rsidRPr="003A7D53" w14:paraId="193836B7" w14:textId="77777777" w:rsidTr="00E14F1F">
        <w:trPr>
          <w:jc w:val="center"/>
        </w:trPr>
        <w:tc>
          <w:tcPr>
            <w:tcW w:w="2339" w:type="dxa"/>
            <w:shd w:val="clear" w:color="auto" w:fill="FFFFFF"/>
          </w:tcPr>
          <w:p w14:paraId="28545A21" w14:textId="2E3E135A" w:rsidR="001A1982" w:rsidRDefault="001A1982" w:rsidP="00E14F1F">
            <w:r>
              <w:t>Разработка тестов</w:t>
            </w:r>
          </w:p>
        </w:tc>
        <w:tc>
          <w:tcPr>
            <w:tcW w:w="2339" w:type="dxa"/>
            <w:shd w:val="clear" w:color="auto" w:fill="FFFFFF"/>
          </w:tcPr>
          <w:p w14:paraId="47125C8F" w14:textId="77777777" w:rsidR="001A1982" w:rsidRPr="003A7D53" w:rsidRDefault="001A1982" w:rsidP="00E14F1F">
            <w:r w:rsidRPr="003A7D53">
              <w:t xml:space="preserve">Написание модульных, </w:t>
            </w:r>
            <w:r>
              <w:t>API</w:t>
            </w:r>
            <w:r w:rsidRPr="003A7D53">
              <w:t xml:space="preserve">, </w:t>
            </w:r>
            <w:r>
              <w:t>E</w:t>
            </w:r>
            <w:r w:rsidRPr="003A7D53">
              <w:t>2</w:t>
            </w:r>
            <w:r>
              <w:t>E</w:t>
            </w:r>
            <w:r w:rsidRPr="003A7D53">
              <w:t xml:space="preserve"> тестов по приоритетам</w:t>
            </w:r>
          </w:p>
        </w:tc>
        <w:tc>
          <w:tcPr>
            <w:tcW w:w="2339" w:type="dxa"/>
            <w:shd w:val="clear" w:color="auto" w:fill="FFFFFF"/>
          </w:tcPr>
          <w:p w14:paraId="2675B91C" w14:textId="77777777" w:rsidR="001A1982" w:rsidRPr="003A7D53" w:rsidRDefault="001A1982" w:rsidP="00E14F1F">
            <w:r w:rsidRPr="003A7D53">
              <w:t>Среда настроена, приоритеты сценариев определены</w:t>
            </w:r>
          </w:p>
        </w:tc>
        <w:tc>
          <w:tcPr>
            <w:tcW w:w="2339" w:type="dxa"/>
            <w:shd w:val="clear" w:color="auto" w:fill="FFFFFF"/>
          </w:tcPr>
          <w:p w14:paraId="0D4B34E0" w14:textId="77777777" w:rsidR="001A1982" w:rsidRPr="003A7D53" w:rsidRDefault="001A1982" w:rsidP="00E14F1F">
            <w:r w:rsidRPr="003A7D53">
              <w:t>Тесты для всех требований приоритета «Высокий» написаны, покрытие серверной части не менее 70%</w:t>
            </w:r>
          </w:p>
        </w:tc>
      </w:tr>
      <w:tr w:rsidR="001A1982" w:rsidRPr="003A7D53" w14:paraId="646C3884" w14:textId="77777777" w:rsidTr="00E14F1F">
        <w:trPr>
          <w:jc w:val="center"/>
        </w:trPr>
        <w:tc>
          <w:tcPr>
            <w:tcW w:w="2339" w:type="dxa"/>
            <w:shd w:val="clear" w:color="auto" w:fill="FFFFFF"/>
          </w:tcPr>
          <w:p w14:paraId="1C97CCF2" w14:textId="188B0184" w:rsidR="001A1982" w:rsidRDefault="001A1982" w:rsidP="00E14F1F">
            <w:r>
              <w:t>Выполнение тестов</w:t>
            </w:r>
          </w:p>
        </w:tc>
        <w:tc>
          <w:tcPr>
            <w:tcW w:w="2339" w:type="dxa"/>
            <w:shd w:val="clear" w:color="auto" w:fill="FFFFFF"/>
          </w:tcPr>
          <w:p w14:paraId="069E17D0" w14:textId="3029A5FB" w:rsidR="001A1982" w:rsidRPr="003A7D53" w:rsidRDefault="001A1982" w:rsidP="009956D6">
            <w:r w:rsidRPr="003A7D53">
              <w:t xml:space="preserve">Автоматический прогон в </w:t>
            </w:r>
            <w:r>
              <w:t>CI</w:t>
            </w:r>
            <w:r w:rsidRPr="003A7D53">
              <w:t>/</w:t>
            </w:r>
            <w:r>
              <w:t>CD</w:t>
            </w:r>
            <w:r w:rsidRPr="003A7D53">
              <w:t xml:space="preserve">, ручные юзабилити </w:t>
            </w:r>
            <w:r w:rsidR="009956D6">
              <w:t>проверки</w:t>
            </w:r>
          </w:p>
        </w:tc>
        <w:tc>
          <w:tcPr>
            <w:tcW w:w="2339" w:type="dxa"/>
            <w:shd w:val="clear" w:color="auto" w:fill="FFFFFF"/>
          </w:tcPr>
          <w:p w14:paraId="7A044D5E" w14:textId="77777777" w:rsidR="001A1982" w:rsidRPr="003A7D53" w:rsidRDefault="001A1982" w:rsidP="00E14F1F">
            <w:r w:rsidRPr="003A7D53">
              <w:t>Тесты написаны и проходят локально</w:t>
            </w:r>
          </w:p>
        </w:tc>
        <w:tc>
          <w:tcPr>
            <w:tcW w:w="2339" w:type="dxa"/>
            <w:shd w:val="clear" w:color="auto" w:fill="FFFFFF"/>
          </w:tcPr>
          <w:p w14:paraId="121901F1" w14:textId="77777777" w:rsidR="001A1982" w:rsidRPr="003A7D53" w:rsidRDefault="001A1982" w:rsidP="00E14F1F">
            <w:r w:rsidRPr="003A7D53">
              <w:t xml:space="preserve">Все автотесты прошли в </w:t>
            </w:r>
            <w:r>
              <w:t>CI</w:t>
            </w:r>
            <w:r w:rsidRPr="003A7D53">
              <w:t>, ручные проверки задокументированы</w:t>
            </w:r>
          </w:p>
        </w:tc>
      </w:tr>
      <w:tr w:rsidR="001A1982" w:rsidRPr="003A7D53" w14:paraId="6EFE4C62" w14:textId="77777777" w:rsidTr="00E14F1F">
        <w:trPr>
          <w:jc w:val="center"/>
        </w:trPr>
        <w:tc>
          <w:tcPr>
            <w:tcW w:w="2339" w:type="dxa"/>
            <w:shd w:val="clear" w:color="auto" w:fill="FFFFFF"/>
          </w:tcPr>
          <w:p w14:paraId="26C1021C" w14:textId="2CCA2211" w:rsidR="001A1982" w:rsidRDefault="001A1982" w:rsidP="00E14F1F">
            <w:r>
              <w:t>Анализ результатов</w:t>
            </w:r>
          </w:p>
        </w:tc>
        <w:tc>
          <w:tcPr>
            <w:tcW w:w="2339" w:type="dxa"/>
            <w:shd w:val="clear" w:color="auto" w:fill="FFFFFF"/>
          </w:tcPr>
          <w:p w14:paraId="557AC410" w14:textId="3D41BFA5" w:rsidR="001A1982" w:rsidRPr="003A7D53" w:rsidRDefault="009956D6" w:rsidP="00E14F1F">
            <w:r>
              <w:t>Ф</w:t>
            </w:r>
            <w:r w:rsidR="001A1982" w:rsidRPr="003A7D53">
              <w:t>ормирование баг-репортов, приоритизация и исправление дефектов</w:t>
            </w:r>
          </w:p>
        </w:tc>
        <w:tc>
          <w:tcPr>
            <w:tcW w:w="2339" w:type="dxa"/>
            <w:shd w:val="clear" w:color="auto" w:fill="FFFFFF"/>
          </w:tcPr>
          <w:p w14:paraId="61C0761F" w14:textId="77777777" w:rsidR="001A1982" w:rsidRDefault="001A1982" w:rsidP="00E14F1F">
            <w:r>
              <w:t>Прогон завершён</w:t>
            </w:r>
          </w:p>
        </w:tc>
        <w:tc>
          <w:tcPr>
            <w:tcW w:w="2339" w:type="dxa"/>
            <w:shd w:val="clear" w:color="auto" w:fill="FFFFFF"/>
          </w:tcPr>
          <w:p w14:paraId="2F807B13" w14:textId="77777777" w:rsidR="001A1982" w:rsidRPr="003A7D53" w:rsidRDefault="001A1982" w:rsidP="00E14F1F">
            <w:r w:rsidRPr="003A7D53">
              <w:t>Все критические и блокирующие дефекты исправлены и перепроверены</w:t>
            </w:r>
          </w:p>
        </w:tc>
      </w:tr>
      <w:tr w:rsidR="001A1982" w14:paraId="053BCDC6" w14:textId="77777777" w:rsidTr="00E14F1F">
        <w:trPr>
          <w:jc w:val="center"/>
        </w:trPr>
        <w:tc>
          <w:tcPr>
            <w:tcW w:w="2339" w:type="dxa"/>
            <w:shd w:val="clear" w:color="auto" w:fill="FFFFFF"/>
          </w:tcPr>
          <w:p w14:paraId="2CC54C8E" w14:textId="1AA444A7" w:rsidR="001A1982" w:rsidRDefault="001A1982" w:rsidP="00E14F1F">
            <w:r>
              <w:t>Формирование отчёта</w:t>
            </w:r>
          </w:p>
        </w:tc>
        <w:tc>
          <w:tcPr>
            <w:tcW w:w="2339" w:type="dxa"/>
            <w:shd w:val="clear" w:color="auto" w:fill="FFFFFF"/>
          </w:tcPr>
          <w:p w14:paraId="2816AE4B" w14:textId="77777777" w:rsidR="001A1982" w:rsidRPr="003A7D53" w:rsidRDefault="001A1982" w:rsidP="00E14F1F">
            <w:r w:rsidRPr="003A7D53">
              <w:t>Статистика по тестам, описание дефектов, покрытие, рекомендации</w:t>
            </w:r>
          </w:p>
        </w:tc>
        <w:tc>
          <w:tcPr>
            <w:tcW w:w="2339" w:type="dxa"/>
            <w:shd w:val="clear" w:color="auto" w:fill="FFFFFF"/>
          </w:tcPr>
          <w:p w14:paraId="09292A66" w14:textId="77777777" w:rsidR="001A1982" w:rsidRDefault="001A1982" w:rsidP="00E14F1F">
            <w:r>
              <w:t>Дефекты устранены</w:t>
            </w:r>
          </w:p>
        </w:tc>
        <w:tc>
          <w:tcPr>
            <w:tcW w:w="2339" w:type="dxa"/>
            <w:shd w:val="clear" w:color="auto" w:fill="FFFFFF"/>
          </w:tcPr>
          <w:p w14:paraId="0B4C328C" w14:textId="77777777" w:rsidR="001A1982" w:rsidRDefault="001A1982" w:rsidP="00E14F1F">
            <w:r>
              <w:t>Отчёт утверждён, артефакты архивированы</w:t>
            </w:r>
          </w:p>
        </w:tc>
      </w:tr>
    </w:tbl>
    <w:p w14:paraId="49CB4176" w14:textId="1A53B389" w:rsidR="001A1982" w:rsidRDefault="001A1982" w:rsidP="001A1982">
      <w:pPr>
        <w:pStyle w:val="afe"/>
      </w:pPr>
      <w:r>
        <w:t>Покрыть всё одинаково глубоко при ограниченных ресурсах стартапа невозможно</w:t>
      </w:r>
      <w:r w:rsidR="009A435B">
        <w:t xml:space="preserve">, поэтому необходимо расставить приоритеты. </w:t>
      </w:r>
      <w:r>
        <w:t xml:space="preserve">На первом месте </w:t>
      </w:r>
      <w:r w:rsidR="00FB6631">
        <w:t>–</w:t>
      </w:r>
      <w:r>
        <w:t xml:space="preserve"> загрузка и анализ документов, </w:t>
      </w:r>
      <w:r w:rsidR="009A435B">
        <w:t>поскольку</w:t>
      </w:r>
      <w:r>
        <w:t xml:space="preserve"> это ядро продукта. На втором </w:t>
      </w:r>
      <w:r w:rsidR="00FB6631">
        <w:t>–</w:t>
      </w:r>
      <w:r>
        <w:t xml:space="preserve"> аутентификация и безопасность, потому что потеря доверия для LegalTech-стартапа фатальна. На третьем </w:t>
      </w:r>
      <w:r w:rsidR="00FB6631">
        <w:t>–</w:t>
      </w:r>
      <w:r>
        <w:t xml:space="preserve"> ИИ-ассистент и генерация отчётов. На четвёртом </w:t>
      </w:r>
      <w:r w:rsidR="00FB6631">
        <w:t>–</w:t>
      </w:r>
      <w:r>
        <w:t xml:space="preserve"> заметки, статусы, статистика.</w:t>
      </w:r>
    </w:p>
    <w:p w14:paraId="38E98E23" w14:textId="65C71DC3" w:rsidR="001A1982" w:rsidRDefault="001A1982" w:rsidP="001A1982">
      <w:pPr>
        <w:pStyle w:val="afe"/>
      </w:pPr>
      <w:r>
        <w:lastRenderedPageBreak/>
        <w:t>Юзабилити-тестирование с реальными пользователями планируется однократно, перед первым публичным релизом. Впоследствии</w:t>
      </w:r>
      <w:r w:rsidR="009A435B">
        <w:t xml:space="preserve"> планируется</w:t>
      </w:r>
      <w:r>
        <w:t xml:space="preserve"> обратная связь через встроенную форму и аналитику поведения.</w:t>
      </w:r>
    </w:p>
    <w:p w14:paraId="58ABC0F4" w14:textId="02DAEB31" w:rsidR="001A1982" w:rsidRPr="00281FB7" w:rsidRDefault="001A1982" w:rsidP="001A1982">
      <w:pPr>
        <w:pStyle w:val="35"/>
        <w:rPr>
          <w:rFonts w:eastAsia="Calibri"/>
        </w:rPr>
      </w:pPr>
      <w:bookmarkStart w:id="54" w:name="_Toc227419284"/>
      <w:r>
        <w:rPr>
          <w:rFonts w:eastAsia="Calibri"/>
        </w:rPr>
        <w:t xml:space="preserve">2.3.4 </w:t>
      </w:r>
      <w:r w:rsidRPr="001A1982">
        <w:rPr>
          <w:rFonts w:eastAsia="Calibri"/>
        </w:rPr>
        <w:t>Выбор средств автоматизации и настройка CI/CD</w:t>
      </w:r>
      <w:bookmarkEnd w:id="54"/>
    </w:p>
    <w:p w14:paraId="0EBE72F7" w14:textId="54FCD042" w:rsidR="00E14F1F" w:rsidRDefault="00E14F1F" w:rsidP="00E14F1F">
      <w:pPr>
        <w:pStyle w:val="afe"/>
      </w:pPr>
      <w:r w:rsidRPr="00E14F1F">
        <w:rPr>
          <w:b/>
        </w:rPr>
        <w:t>Клиентская часть</w:t>
      </w:r>
      <w:r>
        <w:t xml:space="preserve"> написана на Vue.js 3 со сборщиком Vite. Для модульного тестирования Vue-компонентов на рынке есть </w:t>
      </w:r>
      <w:r w:rsidR="00D03CC6">
        <w:t>два</w:t>
      </w:r>
      <w:r w:rsidR="00333FEE">
        <w:t xml:space="preserve"> основных подхода: Jest и Vitest.</w:t>
      </w:r>
    </w:p>
    <w:p w14:paraId="1C249BB8" w14:textId="7D8E80EA" w:rsidR="00E14F1F" w:rsidRDefault="00E14F1F" w:rsidP="00E14F1F">
      <w:pPr>
        <w:pStyle w:val="afe"/>
      </w:pPr>
      <w:r>
        <w:t xml:space="preserve">Jest </w:t>
      </w:r>
      <w:r w:rsidR="00FB6631">
        <w:t>–</w:t>
      </w:r>
      <w:r>
        <w:t xml:space="preserve"> самый распространённый фреймворк для тестирования JavaScript</w:t>
      </w:r>
      <w:r w:rsidR="008459BA" w:rsidRPr="008459BA">
        <w:t xml:space="preserve"> [2</w:t>
      </w:r>
      <w:r w:rsidR="008459BA">
        <w:t>1</w:t>
      </w:r>
      <w:r w:rsidR="008459BA" w:rsidRPr="008459BA">
        <w:t>]</w:t>
      </w:r>
      <w:r>
        <w:t>. Он существует дольше других, имеет огромное сообщество и множество плагинов. Однако Jest не поддерживает Vite «из коробки». Для интеграции требуется отдельный плагин vite-jest, а также дублирование конфигурации путей и алиасов в jest.config.js. При 150 тестах холодный старт Jest занимает около 4,2 секунды.</w:t>
      </w:r>
    </w:p>
    <w:p w14:paraId="3C9181AB" w14:textId="7C90FE3A" w:rsidR="00E14F1F" w:rsidRDefault="00E14F1F" w:rsidP="00333FEE">
      <w:pPr>
        <w:pStyle w:val="afe"/>
      </w:pPr>
      <w:r>
        <w:t>Vitest создан командой Vite специально для экосистемы Vite</w:t>
      </w:r>
      <w:r w:rsidR="008459BA">
        <w:t xml:space="preserve"> </w:t>
      </w:r>
      <w:r w:rsidR="008459BA" w:rsidRPr="008459BA">
        <w:t>[22]</w:t>
      </w:r>
      <w:r>
        <w:t xml:space="preserve">. Он использует ту же конфигурацию </w:t>
      </w:r>
      <w:r w:rsidR="00FB6631">
        <w:t>–</w:t>
      </w:r>
      <w:r>
        <w:t xml:space="preserve"> алиасы путей, трансформации, поддержку TypeScript. Ничего дублировать не нужно. Vitest запускается быстрее: холодный старт занимает около 1,8 секунды при том же количестве тестов. Он поддерживает параллельный запуск и встроенный</w:t>
      </w:r>
      <w:r w:rsidR="00333FEE">
        <w:t xml:space="preserve"> coverage-провайдер на базе v8.</w:t>
      </w:r>
    </w:p>
    <w:p w14:paraId="35286439" w14:textId="0EE338E2" w:rsidR="00E14F1F" w:rsidRDefault="00E14F1F" w:rsidP="00E14F1F">
      <w:pPr>
        <w:pStyle w:val="afe"/>
      </w:pPr>
      <w:r>
        <w:t>Таким образом, Vitest выигрывает за счёт нативной интеграции с Vite, отсутствия дублирования конфигурации и лучшей скорости. Jest требует дополнительных настроек</w:t>
      </w:r>
      <w:r w:rsidR="00333FEE">
        <w:t>.</w:t>
      </w:r>
      <w:r>
        <w:t xml:space="preserve"> </w:t>
      </w:r>
    </w:p>
    <w:p w14:paraId="53796130" w14:textId="39590FC1" w:rsidR="00E14F1F" w:rsidRDefault="00E14F1F" w:rsidP="003B4D77">
      <w:pPr>
        <w:pStyle w:val="afe"/>
      </w:pPr>
      <w:r w:rsidRPr="003B4D77">
        <w:rPr>
          <w:b/>
        </w:rPr>
        <w:t>Серверная часть</w:t>
      </w:r>
      <w:r>
        <w:t xml:space="preserve"> написана на Go. В стандартную библиотеку языка уже встроен пакет testing, который позволяет писать и запускать тесты без установки дополнительных зависимостей. Однако для сложных утверждений и мокирования часто использ</w:t>
      </w:r>
      <w:r w:rsidR="003B4D77">
        <w:t xml:space="preserve">уют вспомогательные библиотеки. </w:t>
      </w:r>
      <w:r>
        <w:t xml:space="preserve">Рассматривались три варианта: </w:t>
      </w:r>
      <w:r w:rsidR="00333FEE">
        <w:t>встроенный пакет</w:t>
      </w:r>
      <w:r>
        <w:t xml:space="preserve"> testing, связка testing с testify, gomega с ginkgo.</w:t>
      </w:r>
    </w:p>
    <w:p w14:paraId="6FEBC8F9" w14:textId="57BBB591" w:rsidR="00E14F1F" w:rsidRDefault="00333FEE" w:rsidP="00E14F1F">
      <w:pPr>
        <w:pStyle w:val="afe"/>
      </w:pPr>
      <w:r>
        <w:t>Встроенный пакет</w:t>
      </w:r>
      <w:r w:rsidR="00E14F1F">
        <w:t xml:space="preserve"> testing достаточен для простых функций</w:t>
      </w:r>
      <w:r w:rsidR="008459BA" w:rsidRPr="008459BA">
        <w:t xml:space="preserve"> [23]</w:t>
      </w:r>
      <w:r w:rsidR="00E14F1F">
        <w:t xml:space="preserve">. Утверждения пишутся через </w:t>
      </w:r>
      <w:r w:rsidR="00E14F1F" w:rsidRPr="009A435B">
        <w:rPr>
          <w:rFonts w:ascii="Courier New" w:hAnsi="Courier New" w:cs="Courier New"/>
        </w:rPr>
        <w:t>if got != expected { t.Errorf(...) }</w:t>
      </w:r>
      <w:r w:rsidR="00E14F1F">
        <w:t xml:space="preserve">. </w:t>
      </w:r>
      <w:r w:rsidR="00E14F1F">
        <w:lastRenderedPageBreak/>
        <w:t>При 150 тестовых функциях такой код становится громоздким и менее читаемым.</w:t>
      </w:r>
    </w:p>
    <w:p w14:paraId="1C801AE4" w14:textId="370101FC" w:rsidR="00E14F1F" w:rsidRDefault="003B4D77" w:rsidP="00E14F1F">
      <w:pPr>
        <w:pStyle w:val="afe"/>
      </w:pPr>
      <w:r>
        <w:rPr>
          <w:lang w:val="en-US"/>
        </w:rPr>
        <w:t>T</w:t>
      </w:r>
      <w:r w:rsidR="00E14F1F">
        <w:t xml:space="preserve">estify </w:t>
      </w:r>
      <w:r w:rsidR="00FB6631">
        <w:t>–</w:t>
      </w:r>
      <w:r w:rsidR="00E14F1F">
        <w:t xml:space="preserve"> самая популярная библиотека для Go. Она добавляет однострочные утверждения: </w:t>
      </w:r>
      <w:r w:rsidR="00E14F1F" w:rsidRPr="009A435B">
        <w:rPr>
          <w:rFonts w:ascii="Courier New" w:hAnsi="Courier New" w:cs="Courier New"/>
        </w:rPr>
        <w:t>assert.Equal(t, expected, got)</w:t>
      </w:r>
      <w:r w:rsidR="00E14F1F">
        <w:t xml:space="preserve">. Также предоставляет пакет </w:t>
      </w:r>
      <w:r w:rsidR="009A435B">
        <w:t>мок</w:t>
      </w:r>
      <w:r w:rsidR="00E14F1F">
        <w:t xml:space="preserve"> для создания тестовых дублёров для группировки </w:t>
      </w:r>
      <w:r w:rsidR="009A435B">
        <w:t xml:space="preserve">тестов с настройкой окружения. </w:t>
      </w:r>
      <w:r w:rsidR="009A435B">
        <w:rPr>
          <w:lang w:val="en-US"/>
        </w:rPr>
        <w:t>T</w:t>
      </w:r>
      <w:r w:rsidR="00E14F1F">
        <w:t xml:space="preserve">estify совместим с </w:t>
      </w:r>
      <w:r w:rsidR="00E14F1F" w:rsidRPr="002625DA">
        <w:rPr>
          <w:rFonts w:ascii="Courier New" w:hAnsi="Courier New" w:cs="Courier New"/>
        </w:rPr>
        <w:t>go test</w:t>
      </w:r>
      <w:r w:rsidR="00E14F1F">
        <w:t xml:space="preserve"> и не требует отдельного раннера</w:t>
      </w:r>
      <w:r w:rsidR="008459BA" w:rsidRPr="008459BA">
        <w:t xml:space="preserve"> [24]</w:t>
      </w:r>
      <w:r w:rsidR="00E14F1F">
        <w:t>.</w:t>
      </w:r>
    </w:p>
    <w:p w14:paraId="49247A28" w14:textId="348EE36B" w:rsidR="00E14F1F" w:rsidRDefault="003B4D77" w:rsidP="00E14F1F">
      <w:pPr>
        <w:pStyle w:val="afe"/>
      </w:pPr>
      <w:r>
        <w:rPr>
          <w:lang w:val="en-US"/>
        </w:rPr>
        <w:t>G</w:t>
      </w:r>
      <w:r w:rsidR="00E14F1F" w:rsidRPr="00E14F1F">
        <w:rPr>
          <w:lang w:val="en-US"/>
        </w:rPr>
        <w:t>omega</w:t>
      </w:r>
      <w:r w:rsidR="00E14F1F" w:rsidRPr="008459BA">
        <w:t xml:space="preserve"> </w:t>
      </w:r>
      <w:r w:rsidR="00E14F1F">
        <w:t>с</w:t>
      </w:r>
      <w:r w:rsidR="00E14F1F" w:rsidRPr="008459BA">
        <w:t xml:space="preserve"> </w:t>
      </w:r>
      <w:r w:rsidR="00E14F1F" w:rsidRPr="00E14F1F">
        <w:rPr>
          <w:lang w:val="en-US"/>
        </w:rPr>
        <w:t>ginkgo</w:t>
      </w:r>
      <w:r w:rsidR="00E14F1F" w:rsidRPr="008459BA">
        <w:t xml:space="preserve"> </w:t>
      </w:r>
      <w:r w:rsidR="00E14F1F">
        <w:t>предлагает</w:t>
      </w:r>
      <w:r w:rsidR="00E14F1F" w:rsidRPr="008459BA">
        <w:t xml:space="preserve"> </w:t>
      </w:r>
      <w:r w:rsidR="008459BA">
        <w:t>описывать тесты в виде сценариев</w:t>
      </w:r>
      <w:r w:rsidR="008459BA" w:rsidRPr="008459BA">
        <w:t xml:space="preserve">. </w:t>
      </w:r>
      <w:r w:rsidR="00E14F1F">
        <w:t xml:space="preserve">Тесты группируются в блоки </w:t>
      </w:r>
      <w:r w:rsidR="00E14F1F" w:rsidRPr="009A435B">
        <w:rPr>
          <w:rFonts w:ascii="Courier New" w:hAnsi="Courier New" w:cs="Courier New"/>
        </w:rPr>
        <w:t xml:space="preserve">Describe </w:t>
      </w:r>
      <w:r w:rsidR="00E14F1F">
        <w:t xml:space="preserve">и </w:t>
      </w:r>
      <w:r w:rsidR="00E14F1F" w:rsidRPr="009A435B">
        <w:rPr>
          <w:rFonts w:ascii="Courier New" w:hAnsi="Courier New" w:cs="Courier New"/>
        </w:rPr>
        <w:t>It</w:t>
      </w:r>
      <w:r w:rsidR="00E14F1F">
        <w:t xml:space="preserve">, поддерживаются </w:t>
      </w:r>
      <w:r w:rsidR="00E14F1F" w:rsidRPr="009A435B">
        <w:rPr>
          <w:rFonts w:ascii="Courier New" w:hAnsi="Courier New" w:cs="Courier New"/>
        </w:rPr>
        <w:t>BeforeEach</w:t>
      </w:r>
      <w:r w:rsidR="00E14F1F">
        <w:t xml:space="preserve">. Однако для бэкенда на Go, где бизнес-логика не предполагает сложных сценариев с множеством предусловий, </w:t>
      </w:r>
      <w:r w:rsidR="008459BA">
        <w:t>этот подход выглядит громоздким</w:t>
      </w:r>
      <w:r w:rsidR="00E14F1F">
        <w:t>. Кроме того, ginkgo требует собственного раннера, что усложняет интеграцию в CI/CD</w:t>
      </w:r>
      <w:r w:rsidR="008459BA">
        <w:t xml:space="preserve"> </w:t>
      </w:r>
      <w:r w:rsidR="008459BA" w:rsidRPr="008459BA">
        <w:t>[25]</w:t>
      </w:r>
      <w:r w:rsidR="00E14F1F">
        <w:t>.</w:t>
      </w:r>
    </w:p>
    <w:p w14:paraId="1D54E039" w14:textId="70B850AF" w:rsidR="00E14F1F" w:rsidRDefault="00C41178" w:rsidP="00E14F1F">
      <w:pPr>
        <w:pStyle w:val="afe"/>
      </w:pPr>
      <w:r>
        <w:t xml:space="preserve">В стартапе выгоднее использовать комбинацию: testing и </w:t>
      </w:r>
      <w:r w:rsidR="00E14F1F">
        <w:t>testify. Чистый testing слишком лако</w:t>
      </w:r>
      <w:r>
        <w:t xml:space="preserve">ничен для сложных утверждений. </w:t>
      </w:r>
      <w:r>
        <w:rPr>
          <w:lang w:val="en-US"/>
        </w:rPr>
        <w:t>G</w:t>
      </w:r>
      <w:r w:rsidR="00E14F1F">
        <w:t>omega с</w:t>
      </w:r>
      <w:r>
        <w:t xml:space="preserve"> ginkgo переусложняет процесс. </w:t>
      </w:r>
      <w:r>
        <w:rPr>
          <w:lang w:val="en-US"/>
        </w:rPr>
        <w:t>T</w:t>
      </w:r>
      <w:r w:rsidR="00E14F1F">
        <w:t>estify даёт баланс между читаемостью и простотой, оставаясь совместимым со стандартным раннером.</w:t>
      </w:r>
    </w:p>
    <w:p w14:paraId="2999CD81" w14:textId="77777777" w:rsidR="00E14F1F" w:rsidRDefault="00E14F1F" w:rsidP="00E14F1F">
      <w:pPr>
        <w:pStyle w:val="afe"/>
      </w:pPr>
      <w:r w:rsidRPr="00C41178">
        <w:rPr>
          <w:b/>
        </w:rPr>
        <w:t>API-тесты</w:t>
      </w:r>
      <w:r>
        <w:t xml:space="preserve"> проверяют контракт между клиентом и сервером: HTTP-статусы, структуру JSON-ответов, заголовки, работу JWT-токенов. Для их реализации рассматривались Postman с Newman, Insomnia, curl-скрипты и Hoppscotch.</w:t>
      </w:r>
    </w:p>
    <w:p w14:paraId="616C283D" w14:textId="475103DE" w:rsidR="00E14F1F" w:rsidRDefault="00E14F1F" w:rsidP="00E14F1F">
      <w:pPr>
        <w:pStyle w:val="afe"/>
      </w:pPr>
      <w:r>
        <w:t xml:space="preserve">Postman </w:t>
      </w:r>
      <w:r w:rsidR="00FB6631">
        <w:t>–</w:t>
      </w:r>
      <w:r>
        <w:t xml:space="preserve"> самый распространённый инструмент для ручного и автоматизированного тестирования API</w:t>
      </w:r>
      <w:r w:rsidR="007E632B" w:rsidRPr="007E632B">
        <w:t xml:space="preserve"> [26]</w:t>
      </w:r>
      <w:r>
        <w:t xml:space="preserve">. Он предоставляет визуальный редактор коллекций, поддержку переменных окружения, pre-request и test-скрипты на JavaScript. Для запуска в CI/CD используется Newman </w:t>
      </w:r>
      <w:r w:rsidR="00FB6631">
        <w:t>–</w:t>
      </w:r>
      <w:r>
        <w:t xml:space="preserve"> консольная утилита, которая выполняет коллекции и возвращает код ошибки при падении теста. Коллекции хранятся в репозитории как JSON, </w:t>
      </w:r>
      <w:r w:rsidR="00C41178">
        <w:t>что позволяет отслеживать изменения вместе с кодом.</w:t>
      </w:r>
      <w:r>
        <w:t xml:space="preserve"> </w:t>
      </w:r>
      <w:r w:rsidR="00C41178">
        <w:t xml:space="preserve">Однако присутствует недостаток: </w:t>
      </w:r>
      <w:r>
        <w:t>в бесплатной версии ограничена совместная работа (не более трёх человек).</w:t>
      </w:r>
    </w:p>
    <w:p w14:paraId="69089371" w14:textId="5033CF01" w:rsidR="00E14F1F" w:rsidRDefault="00E14F1F" w:rsidP="00E14F1F">
      <w:pPr>
        <w:pStyle w:val="afe"/>
      </w:pPr>
      <w:r>
        <w:lastRenderedPageBreak/>
        <w:t xml:space="preserve">Insomnia имеет схожий функционал, но её CLI-версия (Inso) менее стабильна, чем Newman. </w:t>
      </w:r>
      <w:r w:rsidR="007E632B">
        <w:t>Хоть и является легковесным вариантом, но не имеет параллельного запуска, настройка переменных сложнее и построить многошаговые тест-кейсы невозможно из-за уровня вложенности</w:t>
      </w:r>
      <w:r w:rsidR="00A67510">
        <w:t xml:space="preserve"> </w:t>
      </w:r>
      <w:r w:rsidR="00A67510" w:rsidRPr="00A67510">
        <w:t>[27]</w:t>
      </w:r>
      <w:r w:rsidR="007E632B">
        <w:t>.</w:t>
      </w:r>
    </w:p>
    <w:p w14:paraId="5B62FEF2" w14:textId="7794C402" w:rsidR="00E14F1F" w:rsidRDefault="00E14F1F" w:rsidP="00E14F1F">
      <w:pPr>
        <w:pStyle w:val="afe"/>
      </w:pPr>
      <w:r>
        <w:t xml:space="preserve">Curl-скрипты </w:t>
      </w:r>
      <w:r w:rsidR="00FB6631">
        <w:t>–</w:t>
      </w:r>
      <w:r>
        <w:t xml:space="preserve"> самый низкоуровневый вариант. Каждый тест пишется в виде shell-скрипта с вызовом curl. При 30–40 тестах такие скрипты становятся хрупкими: сложно переиспользовать токен, проверять </w:t>
      </w:r>
      <w:r w:rsidR="00C41178">
        <w:t>JSON, обрабатывать ошибки, а поддержка требует много усилий</w:t>
      </w:r>
      <w:r w:rsidR="00A67510" w:rsidRPr="00A67510">
        <w:t xml:space="preserve"> [27]</w:t>
      </w:r>
      <w:r w:rsidR="00C41178">
        <w:t>.</w:t>
      </w:r>
    </w:p>
    <w:p w14:paraId="1FED6502" w14:textId="3644B7E1" w:rsidR="00E14F1F" w:rsidRDefault="00E14F1F" w:rsidP="00E14F1F">
      <w:pPr>
        <w:pStyle w:val="afe"/>
      </w:pPr>
      <w:r>
        <w:t xml:space="preserve">Hoppscotch </w:t>
      </w:r>
      <w:r w:rsidR="00FB6631">
        <w:t>–</w:t>
      </w:r>
      <w:r>
        <w:t xml:space="preserve"> лёгкий веб-инструмент для ручного тестирования, но у него нет CLI-версии, поэтому автоматизировать прогон в CI/CD невозможно</w:t>
      </w:r>
      <w:r w:rsidR="00A67510" w:rsidRPr="00A67510">
        <w:t xml:space="preserve"> [27]</w:t>
      </w:r>
      <w:r>
        <w:t>.</w:t>
      </w:r>
    </w:p>
    <w:p w14:paraId="11D62F1C" w14:textId="412EE5CD" w:rsidR="00E14F1F" w:rsidRDefault="00C41178" w:rsidP="00E14F1F">
      <w:pPr>
        <w:pStyle w:val="afe"/>
      </w:pPr>
      <w:r>
        <w:t>Таким образом,</w:t>
      </w:r>
      <w:r w:rsidR="00E14F1F">
        <w:t xml:space="preserve"> Insomnia проигрывает по стабильности CLI, curl-скрипты хрупкие, </w:t>
      </w:r>
      <w:r>
        <w:t xml:space="preserve">а </w:t>
      </w:r>
      <w:r w:rsidR="00E14F1F">
        <w:t>Hoppscotch не автоматизируется. Postman даёт удобный интерфейс для разработ</w:t>
      </w:r>
      <w:r>
        <w:t xml:space="preserve">ки тестов и надёжный CLI-запуск, из-за чего </w:t>
      </w:r>
      <w:r w:rsidR="00B33742">
        <w:t>становится</w:t>
      </w:r>
      <w:r>
        <w:t xml:space="preserve"> необходимым инструментом</w:t>
      </w:r>
      <w:r w:rsidR="00B33742">
        <w:t xml:space="preserve"> в тестировании.</w:t>
      </w:r>
    </w:p>
    <w:p w14:paraId="0D01FCB9" w14:textId="67B00C90" w:rsidR="00E14F1F" w:rsidRDefault="00E14F1F" w:rsidP="00E14F1F">
      <w:pPr>
        <w:pStyle w:val="afe"/>
      </w:pPr>
      <w:r w:rsidRPr="00B33742">
        <w:rPr>
          <w:b/>
        </w:rPr>
        <w:t>E2E-тесты</w:t>
      </w:r>
      <w:r>
        <w:t xml:space="preserve"> имитируют действия реального пользователя в браузере. Фреймворк должен поддерживать несколько браузеров, уметь ожидать асинхронные события и запускаться параллельно. </w:t>
      </w:r>
      <w:r w:rsidR="00B33742">
        <w:t>Популярными фреймворками стали</w:t>
      </w:r>
      <w:r>
        <w:t xml:space="preserve"> Playwright, Cypress и Selenium WebDriver.</w:t>
      </w:r>
    </w:p>
    <w:p w14:paraId="29CF8AE1" w14:textId="15992899" w:rsidR="00E14F1F" w:rsidRDefault="00E14F1F" w:rsidP="00E14F1F">
      <w:pPr>
        <w:pStyle w:val="afe"/>
      </w:pPr>
      <w:r>
        <w:t>Playwright разработан Microsoft</w:t>
      </w:r>
      <w:r w:rsidR="00A67510" w:rsidRPr="00B50720">
        <w:t xml:space="preserve"> [28]</w:t>
      </w:r>
      <w:r>
        <w:t>. Он поддерживает Chromium, Firefox и WebKit из единого API. Автоматическое ожидание элементов встроено: тест ждёт, пока кнопка станет кликабельной</w:t>
      </w:r>
      <w:r w:rsidR="00B33742">
        <w:t>.</w:t>
      </w:r>
      <w:r>
        <w:t xml:space="preserve"> Параллельный запуск доступен бесплатно через шардирование тестов. Скорость запуска одного теста </w:t>
      </w:r>
      <w:r w:rsidR="00FB6631">
        <w:t>–</w:t>
      </w:r>
      <w:r>
        <w:t xml:space="preserve"> около 1,2 секунды.</w:t>
      </w:r>
    </w:p>
    <w:p w14:paraId="6389530E" w14:textId="131F0647" w:rsidR="00E14F1F" w:rsidRDefault="00E14F1F" w:rsidP="00E14F1F">
      <w:pPr>
        <w:pStyle w:val="afe"/>
      </w:pPr>
      <w:r>
        <w:t xml:space="preserve">Cypress популярен среди фронтенд-разработчиков, но имеет ограничения. Он работает только с Chromium и Firefox (WebKit в бета-версии). Не поддерживает несколько вкладок или доменов одновременно. Параллельный запуск требует платной подписки на Cypress Dashboard. Скорость запуска </w:t>
      </w:r>
      <w:r w:rsidR="00FB6631">
        <w:t>–</w:t>
      </w:r>
      <w:r>
        <w:t xml:space="preserve"> около 2,1 секунды.</w:t>
      </w:r>
    </w:p>
    <w:p w14:paraId="1DEB478A" w14:textId="2F9EBCF2" w:rsidR="00E14F1F" w:rsidRDefault="00E14F1F" w:rsidP="00E14F1F">
      <w:pPr>
        <w:pStyle w:val="afe"/>
      </w:pPr>
      <w:r>
        <w:lastRenderedPageBreak/>
        <w:t xml:space="preserve">Selenium WebDriver </w:t>
      </w:r>
      <w:r w:rsidR="00FB6631">
        <w:t>–</w:t>
      </w:r>
      <w:r>
        <w:t xml:space="preserve"> старейший инструмент</w:t>
      </w:r>
      <w:r w:rsidR="00A67510" w:rsidRPr="00B50720">
        <w:t xml:space="preserve"> [29]</w:t>
      </w:r>
      <w:r>
        <w:t xml:space="preserve">. Он поддерживает все браузеры через отдельные драйверы. Но автоматического ожидания элементов нет </w:t>
      </w:r>
      <w:r w:rsidR="00FB6631">
        <w:t>–</w:t>
      </w:r>
      <w:r>
        <w:t xml:space="preserve"> приходится писать явные WebDriverWait. Параллельный запуск настраивается через Selenium Grid, что требует отдельной инфраструктуры. Скорость запуска </w:t>
      </w:r>
      <w:r w:rsidR="00FB6631">
        <w:t>–</w:t>
      </w:r>
      <w:r>
        <w:t xml:space="preserve"> около 3,8 секунды. Размер зависимостей больше, чем у Playwright.</w:t>
      </w:r>
    </w:p>
    <w:p w14:paraId="168DBA4D" w14:textId="65483C5D" w:rsidR="00E14F1F" w:rsidRDefault="00B33742" w:rsidP="00E14F1F">
      <w:pPr>
        <w:pStyle w:val="afe"/>
      </w:pPr>
      <w:r>
        <w:t xml:space="preserve">Лучшим вариантом становится Playwright из-за большой поддержки браузеров, параллельного запуска и встроенного автоматического ожидания. </w:t>
      </w:r>
      <w:r w:rsidR="00E14F1F">
        <w:t xml:space="preserve"> Cypress ограничен по браузерам и требует платы за параллелизацию. Selenium медленнее и требует явных ожиданий. </w:t>
      </w:r>
    </w:p>
    <w:p w14:paraId="16B1E441" w14:textId="31C8A0E3" w:rsidR="00E14F1F" w:rsidRDefault="00E14F1F" w:rsidP="00E14F1F">
      <w:pPr>
        <w:pStyle w:val="afe"/>
      </w:pPr>
      <w:r>
        <w:t xml:space="preserve">Оба репозитория Dockee размещены на GitHub. Для </w:t>
      </w:r>
      <w:r w:rsidR="00B33742">
        <w:t xml:space="preserve">настраивания </w:t>
      </w:r>
      <w:r w:rsidR="00B33742" w:rsidRPr="00B33742">
        <w:rPr>
          <w:b/>
          <w:lang w:val="en-US"/>
        </w:rPr>
        <w:t>CI</w:t>
      </w:r>
      <w:r w:rsidR="00B33742" w:rsidRPr="00B33742">
        <w:rPr>
          <w:b/>
        </w:rPr>
        <w:t>/</w:t>
      </w:r>
      <w:r w:rsidR="00B33742" w:rsidRPr="00B33742">
        <w:rPr>
          <w:b/>
          <w:lang w:val="en-US"/>
        </w:rPr>
        <w:t>CD</w:t>
      </w:r>
      <w:r>
        <w:t xml:space="preserve"> рассматривались Git</w:t>
      </w:r>
      <w:r w:rsidR="00B33742">
        <w:t>Hub Actions, GitLab CI и Jenkins.</w:t>
      </w:r>
    </w:p>
    <w:p w14:paraId="0C367B6D" w14:textId="533DAD51" w:rsidR="00E14F1F" w:rsidRDefault="00E14F1F" w:rsidP="00E14F1F">
      <w:pPr>
        <w:pStyle w:val="afe"/>
      </w:pPr>
      <w:r>
        <w:t xml:space="preserve">GitHub Actions интегрируется нативно: не нужно настраивать webhook’и или зеркалирование. Пайплайн описывается в YAML-файле прямо в репозитории. Бесплатные минуты </w:t>
      </w:r>
      <w:r w:rsidR="00FB6631">
        <w:t>–</w:t>
      </w:r>
      <w:r>
        <w:t xml:space="preserve"> 2000 в месяц. Поддерживается Docker-в-Docker через service-контейнеры. Отдельный сервер не требуется.</w:t>
      </w:r>
    </w:p>
    <w:p w14:paraId="56E99532" w14:textId="055F85C8" w:rsidR="00E14F1F" w:rsidRPr="00B50720" w:rsidRDefault="00E14F1F" w:rsidP="00E14F1F">
      <w:pPr>
        <w:pStyle w:val="afe"/>
      </w:pPr>
      <w:r>
        <w:t xml:space="preserve">GitLab CI функционально не уступает, но требует либо миграции репозиториев на GitLab, либо настройки зеркалирования с GitHub. Бесплатных минут меньше </w:t>
      </w:r>
      <w:r w:rsidR="00FB6631">
        <w:t>–</w:t>
      </w:r>
      <w:r>
        <w:t xml:space="preserve"> 400 в месяц.</w:t>
      </w:r>
    </w:p>
    <w:p w14:paraId="6A8DB011" w14:textId="55DA3626" w:rsidR="00E14F1F" w:rsidRDefault="00E14F1F" w:rsidP="00B33742">
      <w:pPr>
        <w:pStyle w:val="afe"/>
      </w:pPr>
      <w:r>
        <w:t xml:space="preserve">Jenkins </w:t>
      </w:r>
      <w:r w:rsidR="00FB6631">
        <w:t>–</w:t>
      </w:r>
      <w:r>
        <w:t xml:space="preserve"> мощный, но тяжёлый инструмент. Требует собственного сервера (или виртуальной машины), настройки плагинов, обслуживания. </w:t>
      </w:r>
      <w:r w:rsidR="000177EB">
        <w:t>Для нынешнего стартапа его функции и требования излишни.</w:t>
      </w:r>
    </w:p>
    <w:p w14:paraId="4DD8DF09" w14:textId="5043A3D4" w:rsidR="00E14F1F" w:rsidRDefault="00B33742" w:rsidP="00E14F1F">
      <w:pPr>
        <w:pStyle w:val="afe"/>
      </w:pPr>
      <w:r>
        <w:t xml:space="preserve">Таким образом, в рамках стартапа </w:t>
      </w:r>
      <w:r w:rsidR="00E14F1F">
        <w:t xml:space="preserve">GitLab CI потребовал бы миграции, Jenkins </w:t>
      </w:r>
      <w:r w:rsidR="00FB6631">
        <w:t>–</w:t>
      </w:r>
      <w:r w:rsidR="00E14F1F">
        <w:t xml:space="preserve"> отдельного сервера, </w:t>
      </w:r>
      <w:r>
        <w:t xml:space="preserve">а </w:t>
      </w:r>
      <w:r w:rsidR="00E14F1F">
        <w:t>GitHub Actions интегрирован «из коробки» и</w:t>
      </w:r>
      <w:r>
        <w:t xml:space="preserve"> покрывает потребности сервиса.</w:t>
      </w:r>
    </w:p>
    <w:p w14:paraId="63DFC2BE" w14:textId="5030BE98" w:rsidR="00E14F1F" w:rsidRDefault="00E14F1F" w:rsidP="00E14F1F">
      <w:pPr>
        <w:pStyle w:val="afe"/>
      </w:pPr>
      <w:r w:rsidRPr="004630C2">
        <w:rPr>
          <w:b/>
        </w:rPr>
        <w:t>Нагрузочное тестирование</w:t>
      </w:r>
      <w:r>
        <w:t xml:space="preserve"> проверяет требование поддержки 100 одновременных пользователей. Для этого нужен инструмент, который умеет генерировать запросы, измерять время отклика</w:t>
      </w:r>
      <w:r w:rsidR="004630C2">
        <w:t xml:space="preserve">. </w:t>
      </w:r>
      <w:r>
        <w:t>Рассматривались k6 и Apache JMeter.</w:t>
      </w:r>
    </w:p>
    <w:p w14:paraId="7A8D3AAE" w14:textId="6FBA3695" w:rsidR="00E14F1F" w:rsidRDefault="000177EB" w:rsidP="00E14F1F">
      <w:pPr>
        <w:pStyle w:val="afe"/>
      </w:pPr>
      <w:r>
        <w:rPr>
          <w:lang w:val="en-US"/>
        </w:rPr>
        <w:lastRenderedPageBreak/>
        <w:t>K</w:t>
      </w:r>
      <w:r w:rsidR="00E14F1F">
        <w:t xml:space="preserve">6 </w:t>
      </w:r>
      <w:r w:rsidR="00FB6631">
        <w:t>–</w:t>
      </w:r>
      <w:r w:rsidR="00E14F1F">
        <w:t xml:space="preserve"> современный инструмент с открытым исходным кодом</w:t>
      </w:r>
      <w:r w:rsidR="00A67510" w:rsidRPr="00A67510">
        <w:t xml:space="preserve"> [30]</w:t>
      </w:r>
      <w:r w:rsidR="00E14F1F">
        <w:t>. Сценари</w:t>
      </w:r>
      <w:r w:rsidR="004630C2">
        <w:t xml:space="preserve">и пишутся на JavaScript (ES6). </w:t>
      </w:r>
      <w:r w:rsidR="004630C2">
        <w:rPr>
          <w:lang w:val="en-US"/>
        </w:rPr>
        <w:t>K</w:t>
      </w:r>
      <w:r w:rsidR="00E14F1F">
        <w:t>6 потребляет мало ресурсов, легко интегрируется с CI/CD через CLI. Встроенная поддержка метрик</w:t>
      </w:r>
      <w:r>
        <w:t xml:space="preserve"> </w:t>
      </w:r>
      <w:r w:rsidR="00E14F1F">
        <w:t>и экспорт результатов в JSON.</w:t>
      </w:r>
    </w:p>
    <w:p w14:paraId="082E4153" w14:textId="48476E35" w:rsidR="00E14F1F" w:rsidRDefault="00E14F1F" w:rsidP="00E14F1F">
      <w:pPr>
        <w:pStyle w:val="afe"/>
      </w:pPr>
      <w:r>
        <w:t xml:space="preserve">Apache JMeter существует дольше, имеет графический интерфейс для настройки сценариев. Он мощнее по возможностям: поддерживает множество протоколов, плагины, распределённый запуск. Однако JMeter требует Java, а сценарии хранятся в XML, что хуже подходит для </w:t>
      </w:r>
      <w:r w:rsidR="004630C2">
        <w:t xml:space="preserve">работы с </w:t>
      </w:r>
      <w:r>
        <w:t>Git. Настройка через GUI неудобна для автоматизации.</w:t>
      </w:r>
    </w:p>
    <w:p w14:paraId="3E665765" w14:textId="02A5EE98" w:rsidR="001A1982" w:rsidRDefault="004630C2" w:rsidP="00E14F1F">
      <w:pPr>
        <w:pStyle w:val="afe"/>
      </w:pPr>
      <w:r>
        <w:t xml:space="preserve">Лучшим инструментом становится </w:t>
      </w:r>
      <w:r w:rsidR="00E14F1F">
        <w:t>k6</w:t>
      </w:r>
      <w:r>
        <w:t>, который лучше интегрируется и будет запускаться вручную перед релизом</w:t>
      </w:r>
      <w:r w:rsidR="00E14F1F">
        <w:t xml:space="preserve">. JMeter мощнее, но избыточен для задачи проверки одного API-сценария. </w:t>
      </w:r>
    </w:p>
    <w:p w14:paraId="24C5D959" w14:textId="6796D82E" w:rsidR="003B4D77" w:rsidRDefault="003B4D77" w:rsidP="00E14F1F">
      <w:pPr>
        <w:pStyle w:val="afe"/>
      </w:pPr>
      <w:r w:rsidRPr="003B4D77">
        <w:t>С учётом проведённого сравнения сформирован итоговый набор инструментов для каждого уровня тестирования. Все выбранные инструмент</w:t>
      </w:r>
      <w:r w:rsidR="004630C2">
        <w:t>ы совместимы со стеком проекта,</w:t>
      </w:r>
      <w:r w:rsidRPr="003B4D77">
        <w:t xml:space="preserve"> имеют приемлемый порог вхождения.</w:t>
      </w:r>
    </w:p>
    <w:p w14:paraId="0BDB55F8" w14:textId="515CC66B" w:rsidR="003B4D77" w:rsidRPr="003A7D53" w:rsidRDefault="003B4D77" w:rsidP="003B4D77">
      <w:pPr>
        <w:keepNext/>
        <w:spacing w:before="120"/>
      </w:pPr>
      <w:r>
        <w:rPr>
          <w:i/>
        </w:rPr>
        <w:t>Таблица 2.5 –</w:t>
      </w:r>
      <w:r w:rsidRPr="003A7D53">
        <w:rPr>
          <w:i/>
        </w:rPr>
        <w:t xml:space="preserve"> Итоговый набор инструментов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3B4D77" w14:paraId="1BB3083F" w14:textId="77777777" w:rsidTr="00CA0228">
        <w:trPr>
          <w:jc w:val="center"/>
        </w:trPr>
        <w:tc>
          <w:tcPr>
            <w:tcW w:w="2339" w:type="dxa"/>
            <w:shd w:val="clear" w:color="auto" w:fill="FFFFFF"/>
          </w:tcPr>
          <w:p w14:paraId="787DC3F6" w14:textId="77777777" w:rsidR="003B4D77" w:rsidRDefault="003B4D77" w:rsidP="00CA0228">
            <w:pPr>
              <w:jc w:val="center"/>
            </w:pPr>
            <w:r>
              <w:rPr>
                <w:b/>
              </w:rPr>
              <w:t>Инструмент</w:t>
            </w:r>
          </w:p>
        </w:tc>
        <w:tc>
          <w:tcPr>
            <w:tcW w:w="2339" w:type="dxa"/>
            <w:shd w:val="clear" w:color="auto" w:fill="FFFFFF"/>
          </w:tcPr>
          <w:p w14:paraId="0BD3AF67" w14:textId="77777777" w:rsidR="003B4D77" w:rsidRDefault="003B4D77" w:rsidP="00CA0228">
            <w:pPr>
              <w:jc w:val="center"/>
            </w:pPr>
            <w:r>
              <w:rPr>
                <w:b/>
              </w:rPr>
              <w:t>Уровень</w:t>
            </w:r>
          </w:p>
        </w:tc>
        <w:tc>
          <w:tcPr>
            <w:tcW w:w="2339" w:type="dxa"/>
            <w:shd w:val="clear" w:color="auto" w:fill="FFFFFF"/>
          </w:tcPr>
          <w:p w14:paraId="52FCBFC9" w14:textId="77777777" w:rsidR="003B4D77" w:rsidRDefault="003B4D77" w:rsidP="00CA0228">
            <w:pPr>
              <w:jc w:val="center"/>
            </w:pPr>
            <w:r>
              <w:rPr>
                <w:b/>
              </w:rPr>
              <w:t>Объект проверки</w:t>
            </w:r>
          </w:p>
        </w:tc>
        <w:tc>
          <w:tcPr>
            <w:tcW w:w="2339" w:type="dxa"/>
            <w:shd w:val="clear" w:color="auto" w:fill="FFFFFF"/>
          </w:tcPr>
          <w:p w14:paraId="455652CB" w14:textId="77777777" w:rsidR="003B4D77" w:rsidRDefault="003B4D77" w:rsidP="00CA0228">
            <w:pPr>
              <w:jc w:val="center"/>
            </w:pPr>
            <w:r>
              <w:rPr>
                <w:b/>
              </w:rPr>
              <w:t>Запуск в CI/CD</w:t>
            </w:r>
          </w:p>
        </w:tc>
      </w:tr>
      <w:tr w:rsidR="003B4D77" w:rsidRPr="003A7D53" w14:paraId="7861EE0A" w14:textId="77777777" w:rsidTr="00CA0228">
        <w:trPr>
          <w:jc w:val="center"/>
        </w:trPr>
        <w:tc>
          <w:tcPr>
            <w:tcW w:w="2339" w:type="dxa"/>
            <w:shd w:val="clear" w:color="auto" w:fill="FFFFFF"/>
          </w:tcPr>
          <w:p w14:paraId="3E500BD7" w14:textId="25B7A401" w:rsidR="003B4D77" w:rsidRDefault="004630C2" w:rsidP="00CA0228">
            <w:r>
              <w:t>Vitest</w:t>
            </w:r>
          </w:p>
        </w:tc>
        <w:tc>
          <w:tcPr>
            <w:tcW w:w="2339" w:type="dxa"/>
            <w:shd w:val="clear" w:color="auto" w:fill="FFFFFF"/>
          </w:tcPr>
          <w:p w14:paraId="1FE2FE5D" w14:textId="77777777" w:rsidR="003B4D77" w:rsidRDefault="003B4D77" w:rsidP="00CA0228">
            <w:r>
              <w:t>Модульный</w:t>
            </w:r>
          </w:p>
        </w:tc>
        <w:tc>
          <w:tcPr>
            <w:tcW w:w="2339" w:type="dxa"/>
            <w:shd w:val="clear" w:color="auto" w:fill="FFFFFF"/>
          </w:tcPr>
          <w:p w14:paraId="624505A8" w14:textId="77777777" w:rsidR="003B4D77" w:rsidRDefault="003B4D77" w:rsidP="00CA0228">
            <w:r>
              <w:t>Vue.js компоненты, composables, утилиты</w:t>
            </w:r>
          </w:p>
        </w:tc>
        <w:tc>
          <w:tcPr>
            <w:tcW w:w="2339" w:type="dxa"/>
            <w:shd w:val="clear" w:color="auto" w:fill="FFFFFF"/>
          </w:tcPr>
          <w:p w14:paraId="0CF6F000" w14:textId="569FD163" w:rsidR="003B4D77" w:rsidRPr="003A7D53" w:rsidRDefault="003B4D77" w:rsidP="00CA0228">
            <w:r w:rsidRPr="003A7D53">
              <w:t xml:space="preserve">Да, каждый </w:t>
            </w:r>
            <w:r>
              <w:t>push</w:t>
            </w:r>
          </w:p>
        </w:tc>
      </w:tr>
      <w:tr w:rsidR="003B4D77" w:rsidRPr="003A7D53" w14:paraId="2D9A0EB4" w14:textId="77777777" w:rsidTr="00CA0228">
        <w:trPr>
          <w:jc w:val="center"/>
        </w:trPr>
        <w:tc>
          <w:tcPr>
            <w:tcW w:w="2339" w:type="dxa"/>
            <w:shd w:val="clear" w:color="auto" w:fill="FFFFFF"/>
          </w:tcPr>
          <w:p w14:paraId="5FF5DEC1" w14:textId="50F41336" w:rsidR="003B4D77" w:rsidRDefault="004630C2" w:rsidP="00CA0228">
            <w:r>
              <w:t>Go testing + testify</w:t>
            </w:r>
          </w:p>
        </w:tc>
        <w:tc>
          <w:tcPr>
            <w:tcW w:w="2339" w:type="dxa"/>
            <w:shd w:val="clear" w:color="auto" w:fill="FFFFFF"/>
          </w:tcPr>
          <w:p w14:paraId="766F8C51" w14:textId="77777777" w:rsidR="003B4D77" w:rsidRDefault="003B4D77" w:rsidP="00CA0228">
            <w:r>
              <w:t>Модульный, интеграционный</w:t>
            </w:r>
          </w:p>
        </w:tc>
        <w:tc>
          <w:tcPr>
            <w:tcW w:w="2339" w:type="dxa"/>
            <w:shd w:val="clear" w:color="auto" w:fill="FFFFFF"/>
          </w:tcPr>
          <w:p w14:paraId="30670972" w14:textId="77777777" w:rsidR="003B4D77" w:rsidRDefault="003B4D77" w:rsidP="00CA0228">
            <w:r>
              <w:t>Обработчики, сервисы, репозитории, middleware</w:t>
            </w:r>
          </w:p>
        </w:tc>
        <w:tc>
          <w:tcPr>
            <w:tcW w:w="2339" w:type="dxa"/>
            <w:shd w:val="clear" w:color="auto" w:fill="FFFFFF"/>
          </w:tcPr>
          <w:p w14:paraId="7BE2245D" w14:textId="38AF2B83" w:rsidR="003B4D77" w:rsidRPr="003A7D53" w:rsidRDefault="003B4D77" w:rsidP="004630C2">
            <w:r w:rsidRPr="003A7D53">
              <w:t xml:space="preserve">Да, каждый </w:t>
            </w:r>
            <w:r>
              <w:t>push</w:t>
            </w:r>
          </w:p>
        </w:tc>
      </w:tr>
      <w:tr w:rsidR="003B4D77" w:rsidRPr="003A7D53" w14:paraId="21368097" w14:textId="77777777" w:rsidTr="00CA0228">
        <w:trPr>
          <w:jc w:val="center"/>
        </w:trPr>
        <w:tc>
          <w:tcPr>
            <w:tcW w:w="2339" w:type="dxa"/>
            <w:shd w:val="clear" w:color="auto" w:fill="FFFFFF"/>
          </w:tcPr>
          <w:p w14:paraId="0A32E03E" w14:textId="7D62467E" w:rsidR="003B4D77" w:rsidRDefault="004630C2" w:rsidP="00CA0228">
            <w:r>
              <w:t>Postman / Newman</w:t>
            </w:r>
          </w:p>
        </w:tc>
        <w:tc>
          <w:tcPr>
            <w:tcW w:w="2339" w:type="dxa"/>
            <w:shd w:val="clear" w:color="auto" w:fill="FFFFFF"/>
          </w:tcPr>
          <w:p w14:paraId="5CD15DA0" w14:textId="77777777" w:rsidR="003B4D77" w:rsidRDefault="003B4D77" w:rsidP="00CA0228">
            <w:r>
              <w:t>API</w:t>
            </w:r>
          </w:p>
        </w:tc>
        <w:tc>
          <w:tcPr>
            <w:tcW w:w="2339" w:type="dxa"/>
            <w:shd w:val="clear" w:color="auto" w:fill="FFFFFF"/>
          </w:tcPr>
          <w:p w14:paraId="67019851" w14:textId="77777777" w:rsidR="003B4D77" w:rsidRPr="003A7D53" w:rsidRDefault="003B4D77" w:rsidP="00CA0228">
            <w:r>
              <w:t>REST</w:t>
            </w:r>
            <w:r w:rsidRPr="003A7D53">
              <w:t xml:space="preserve">-эндпоинты, </w:t>
            </w:r>
            <w:r>
              <w:t>JWT</w:t>
            </w:r>
            <w:r w:rsidRPr="003A7D53">
              <w:t xml:space="preserve">, коды ответов, </w:t>
            </w:r>
            <w:r>
              <w:t>JSON</w:t>
            </w:r>
            <w:r w:rsidRPr="003A7D53">
              <w:t>-структура</w:t>
            </w:r>
          </w:p>
        </w:tc>
        <w:tc>
          <w:tcPr>
            <w:tcW w:w="2339" w:type="dxa"/>
            <w:shd w:val="clear" w:color="auto" w:fill="FFFFFF"/>
          </w:tcPr>
          <w:p w14:paraId="433D496C" w14:textId="22BA32FD" w:rsidR="003B4D77" w:rsidRPr="003A7D53" w:rsidRDefault="003B4D77" w:rsidP="004630C2">
            <w:r w:rsidRPr="003A7D53">
              <w:t xml:space="preserve">Да, через </w:t>
            </w:r>
            <w:r>
              <w:t>Newman</w:t>
            </w:r>
          </w:p>
        </w:tc>
      </w:tr>
      <w:tr w:rsidR="003B4D77" w:rsidRPr="003A7D53" w14:paraId="29366570" w14:textId="77777777" w:rsidTr="00CA0228">
        <w:trPr>
          <w:jc w:val="center"/>
        </w:trPr>
        <w:tc>
          <w:tcPr>
            <w:tcW w:w="2339" w:type="dxa"/>
            <w:shd w:val="clear" w:color="auto" w:fill="FFFFFF"/>
          </w:tcPr>
          <w:p w14:paraId="42EFD7DA" w14:textId="2B865F42" w:rsidR="003B4D77" w:rsidRDefault="004630C2" w:rsidP="00CA0228">
            <w:r>
              <w:t>Playwright</w:t>
            </w:r>
          </w:p>
        </w:tc>
        <w:tc>
          <w:tcPr>
            <w:tcW w:w="2339" w:type="dxa"/>
            <w:shd w:val="clear" w:color="auto" w:fill="FFFFFF"/>
          </w:tcPr>
          <w:p w14:paraId="0638AC7A" w14:textId="77777777" w:rsidR="003B4D77" w:rsidRDefault="003B4D77" w:rsidP="00CA0228">
            <w:r>
              <w:t>E2E</w:t>
            </w:r>
          </w:p>
        </w:tc>
        <w:tc>
          <w:tcPr>
            <w:tcW w:w="2339" w:type="dxa"/>
            <w:shd w:val="clear" w:color="auto" w:fill="FFFFFF"/>
          </w:tcPr>
          <w:p w14:paraId="473D7579" w14:textId="77777777" w:rsidR="003B4D77" w:rsidRPr="003A7D53" w:rsidRDefault="003B4D77" w:rsidP="00CA0228">
            <w:r w:rsidRPr="003A7D53">
              <w:t>Полные сценарии: загрузка, анализ, чат, отчёт</w:t>
            </w:r>
          </w:p>
        </w:tc>
        <w:tc>
          <w:tcPr>
            <w:tcW w:w="2339" w:type="dxa"/>
            <w:shd w:val="clear" w:color="auto" w:fill="FFFFFF"/>
          </w:tcPr>
          <w:p w14:paraId="1BD082CB" w14:textId="384B3E68" w:rsidR="003B4D77" w:rsidRPr="003A7D53" w:rsidRDefault="003B4D77" w:rsidP="004630C2">
            <w:r w:rsidRPr="003A7D53">
              <w:t xml:space="preserve">Да, каждый </w:t>
            </w:r>
            <w:r>
              <w:t>push</w:t>
            </w:r>
          </w:p>
        </w:tc>
      </w:tr>
      <w:tr w:rsidR="003B4D77" w14:paraId="250D0487" w14:textId="77777777" w:rsidTr="00CA0228">
        <w:trPr>
          <w:jc w:val="center"/>
        </w:trPr>
        <w:tc>
          <w:tcPr>
            <w:tcW w:w="2339" w:type="dxa"/>
            <w:shd w:val="clear" w:color="auto" w:fill="FFFFFF"/>
          </w:tcPr>
          <w:p w14:paraId="26DE3C4D" w14:textId="4A724724" w:rsidR="003B4D77" w:rsidRDefault="004630C2" w:rsidP="00CA0228">
            <w:r>
              <w:t>GitHub Actions</w:t>
            </w:r>
          </w:p>
        </w:tc>
        <w:tc>
          <w:tcPr>
            <w:tcW w:w="2339" w:type="dxa"/>
            <w:shd w:val="clear" w:color="auto" w:fill="FFFFFF"/>
          </w:tcPr>
          <w:p w14:paraId="36BC1BCF" w14:textId="77777777" w:rsidR="003B4D77" w:rsidRDefault="003B4D77" w:rsidP="00CA0228">
            <w:r>
              <w:t>CI/CD</w:t>
            </w:r>
          </w:p>
        </w:tc>
        <w:tc>
          <w:tcPr>
            <w:tcW w:w="2339" w:type="dxa"/>
            <w:shd w:val="clear" w:color="auto" w:fill="FFFFFF"/>
          </w:tcPr>
          <w:p w14:paraId="698392C3" w14:textId="77777777" w:rsidR="003B4D77" w:rsidRPr="003A7D53" w:rsidRDefault="003B4D77" w:rsidP="00CA0228">
            <w:r w:rsidRPr="003A7D53">
              <w:t>Оркестрация сборки и тестов в двух репозиториях</w:t>
            </w:r>
          </w:p>
        </w:tc>
        <w:tc>
          <w:tcPr>
            <w:tcW w:w="2339" w:type="dxa"/>
            <w:shd w:val="clear" w:color="auto" w:fill="FFFFFF"/>
          </w:tcPr>
          <w:p w14:paraId="77A23660" w14:textId="77777777" w:rsidR="003B4D77" w:rsidRDefault="003B4D77" w:rsidP="00CA0228">
            <w:r>
              <w:t>Автоматически</w:t>
            </w:r>
          </w:p>
        </w:tc>
      </w:tr>
      <w:tr w:rsidR="003B4D77" w14:paraId="0FC98197" w14:textId="77777777" w:rsidTr="00CA0228">
        <w:trPr>
          <w:jc w:val="center"/>
        </w:trPr>
        <w:tc>
          <w:tcPr>
            <w:tcW w:w="2339" w:type="dxa"/>
            <w:shd w:val="clear" w:color="auto" w:fill="FFFFFF"/>
          </w:tcPr>
          <w:p w14:paraId="7F73680F" w14:textId="77777777" w:rsidR="003B4D77" w:rsidRDefault="003B4D77" w:rsidP="00CA0228">
            <w:r>
              <w:t>k6</w:t>
            </w:r>
          </w:p>
        </w:tc>
        <w:tc>
          <w:tcPr>
            <w:tcW w:w="2339" w:type="dxa"/>
            <w:shd w:val="clear" w:color="auto" w:fill="FFFFFF"/>
          </w:tcPr>
          <w:p w14:paraId="096C106C" w14:textId="77777777" w:rsidR="003B4D77" w:rsidRDefault="003B4D77" w:rsidP="00CA0228">
            <w:r>
              <w:t>Нагрузочный</w:t>
            </w:r>
          </w:p>
        </w:tc>
        <w:tc>
          <w:tcPr>
            <w:tcW w:w="2339" w:type="dxa"/>
            <w:shd w:val="clear" w:color="auto" w:fill="FFFFFF"/>
          </w:tcPr>
          <w:p w14:paraId="11BEB436" w14:textId="77777777" w:rsidR="003B4D77" w:rsidRPr="003A7D53" w:rsidRDefault="003B4D77" w:rsidP="00CA0228">
            <w:r>
              <w:t>API</w:t>
            </w:r>
            <w:r w:rsidRPr="003A7D53">
              <w:t xml:space="preserve"> под нагрузкой (100 пользователей, НС-03)</w:t>
            </w:r>
          </w:p>
        </w:tc>
        <w:tc>
          <w:tcPr>
            <w:tcW w:w="2339" w:type="dxa"/>
            <w:shd w:val="clear" w:color="auto" w:fill="FFFFFF"/>
          </w:tcPr>
          <w:p w14:paraId="5C143F33" w14:textId="77777777" w:rsidR="003B4D77" w:rsidRDefault="003B4D77" w:rsidP="00CA0228">
            <w:r>
              <w:t>Вручную, перед релизом</w:t>
            </w:r>
          </w:p>
        </w:tc>
      </w:tr>
    </w:tbl>
    <w:p w14:paraId="66FF7FE3" w14:textId="19558E70" w:rsidR="001A1982" w:rsidRPr="00281FB7" w:rsidRDefault="001A1982" w:rsidP="001A1982">
      <w:pPr>
        <w:pStyle w:val="25"/>
        <w:rPr>
          <w:rFonts w:eastAsia="Calibri"/>
        </w:rPr>
      </w:pPr>
      <w:bookmarkStart w:id="55" w:name="_Toc227419285"/>
      <w:r>
        <w:rPr>
          <w:rFonts w:eastAsia="Calibri"/>
        </w:rPr>
        <w:lastRenderedPageBreak/>
        <w:t>Выводы по главе 2</w:t>
      </w:r>
      <w:bookmarkEnd w:id="55"/>
    </w:p>
    <w:p w14:paraId="742F6439" w14:textId="3205902B" w:rsidR="00B21F7B" w:rsidRDefault="00B21F7B" w:rsidP="004630C2">
      <w:pPr>
        <w:pStyle w:val="afe"/>
      </w:pPr>
      <w:r>
        <w:t>Во второй главе спроектирован план те</w:t>
      </w:r>
      <w:r w:rsidR="004630C2">
        <w:t xml:space="preserve">стирования для стартапа Dockee. </w:t>
      </w:r>
      <w:r>
        <w:t>Описана концепция и архитектура стартапа: модульный монолит на Go и Vue.js, PostgreSQL, DeepSeek API</w:t>
      </w:r>
      <w:r w:rsidR="004630C2">
        <w:t>.</w:t>
      </w:r>
    </w:p>
    <w:p w14:paraId="7620E70B" w14:textId="6C18AEF4" w:rsidR="00B21F7B" w:rsidRDefault="00B21F7B" w:rsidP="00B21F7B">
      <w:pPr>
        <w:pStyle w:val="afe"/>
      </w:pPr>
      <w:r>
        <w:t>Сформированы три категории требований. Функциональные покрывают аутентификацию, загрузку документов, анализ рисков, ИИ-ассистент, заметки и отчётность. Нефункциональные фиксир</w:t>
      </w:r>
      <w:r w:rsidR="004630C2">
        <w:t xml:space="preserve">уют </w:t>
      </w:r>
      <w:r w:rsidR="009A435B">
        <w:t>производительность</w:t>
      </w:r>
      <w:r w:rsidR="004630C2">
        <w:t xml:space="preserve">, </w:t>
      </w:r>
      <w:r w:rsidR="009A435B">
        <w:t>надёжность</w:t>
      </w:r>
      <w:r>
        <w:t xml:space="preserve"> </w:t>
      </w:r>
      <w:r w:rsidR="009A435B">
        <w:t>и совместимость</w:t>
      </w:r>
      <w:r>
        <w:t>. Требования к процессу тестирования оп</w:t>
      </w:r>
      <w:r w:rsidR="004630C2">
        <w:t xml:space="preserve">ределяют целевое покрытие кода, время CI </w:t>
      </w:r>
      <w:r>
        <w:t>и допустимый порог нестабильных тестов</w:t>
      </w:r>
      <w:r w:rsidR="004630C2">
        <w:t>.</w:t>
      </w:r>
    </w:p>
    <w:p w14:paraId="7FA1C0E3" w14:textId="4F492CA5" w:rsidR="00B21F7B" w:rsidRDefault="00B21F7B" w:rsidP="00B21F7B">
      <w:pPr>
        <w:pStyle w:val="afe"/>
      </w:pPr>
      <w:r>
        <w:t>Определена пирамида тестирования: около 350 модульных тестов в основании, около 80 интеграционных и API-тестов в середине, около 25–30 сквозных сценариев на вершине. За пределами пирамиды зафиксированы виды тестирования, критичные для LegalTe</w:t>
      </w:r>
      <w:r w:rsidR="004630C2">
        <w:t>ch: безопасность</w:t>
      </w:r>
      <w:r>
        <w:t>, нагрузочное тестировани</w:t>
      </w:r>
      <w:r w:rsidR="004630C2">
        <w:t>е, юзабилити</w:t>
      </w:r>
      <w:r>
        <w:t>, совместимость браузеров, доступность</w:t>
      </w:r>
      <w:r w:rsidR="004630C2">
        <w:t>.</w:t>
      </w:r>
    </w:p>
    <w:p w14:paraId="585BB161" w14:textId="77777777" w:rsidR="00B21F7B" w:rsidRDefault="00B21F7B" w:rsidP="00B21F7B">
      <w:pPr>
        <w:pStyle w:val="afe"/>
      </w:pPr>
      <w:r>
        <w:t>Разработан план тестирования из пяти этапов с критериями входа и выхода: подготовка среды, разработка тестов, выполнение, анализ результатов, формирование отчёта. Приоритизация определена по критичности для бизнеса: анализ документов, затем безопасность, затем ИИ-ассистент, затем вспомогательные функции.</w:t>
      </w:r>
    </w:p>
    <w:p w14:paraId="4EE5BA0F" w14:textId="26F22ED5" w:rsidR="001A1982" w:rsidRPr="00985123" w:rsidRDefault="00B21F7B" w:rsidP="00B21F7B">
      <w:pPr>
        <w:pStyle w:val="afe"/>
      </w:pPr>
      <w:r>
        <w:t>Выбраны</w:t>
      </w:r>
      <w:r w:rsidRPr="00B21F7B">
        <w:rPr>
          <w:lang w:val="en-US"/>
        </w:rPr>
        <w:t xml:space="preserve"> </w:t>
      </w:r>
      <w:r>
        <w:t>и</w:t>
      </w:r>
      <w:r w:rsidRPr="00B21F7B">
        <w:rPr>
          <w:lang w:val="en-US"/>
        </w:rPr>
        <w:t xml:space="preserve"> </w:t>
      </w:r>
      <w:r>
        <w:t>обоснованы</w:t>
      </w:r>
      <w:r w:rsidRPr="00B21F7B">
        <w:rPr>
          <w:lang w:val="en-US"/>
        </w:rPr>
        <w:t xml:space="preserve"> </w:t>
      </w:r>
      <w:r>
        <w:t>инструменты</w:t>
      </w:r>
      <w:r w:rsidRPr="00B21F7B">
        <w:rPr>
          <w:lang w:val="en-US"/>
        </w:rPr>
        <w:t xml:space="preserve">: Vitest, Go testing </w:t>
      </w:r>
      <w:r>
        <w:t>с</w:t>
      </w:r>
      <w:r w:rsidRPr="00B21F7B">
        <w:rPr>
          <w:lang w:val="en-US"/>
        </w:rPr>
        <w:t xml:space="preserve"> testify, Postman </w:t>
      </w:r>
      <w:r>
        <w:t>с</w:t>
      </w:r>
      <w:r w:rsidRPr="00B21F7B">
        <w:rPr>
          <w:lang w:val="en-US"/>
        </w:rPr>
        <w:t xml:space="preserve"> Newman, Playwright, GitHub Actions. </w:t>
      </w:r>
      <w:r>
        <w:t>CI/CD настраивается в двух раздельных репозиториях. Целевое время полного прогона не превышает 10 минут за счёт параллельного запуска.</w:t>
      </w:r>
    </w:p>
    <w:p w14:paraId="09E4D3A4" w14:textId="6FD9BAEA" w:rsidR="00496CD1" w:rsidRDefault="00441A8C" w:rsidP="00496CD1">
      <w:pPr>
        <w:pStyle w:val="14"/>
      </w:pPr>
      <w:bookmarkStart w:id="56" w:name="_Toc198975045"/>
      <w:bookmarkStart w:id="57" w:name="_Toc226032582"/>
      <w:bookmarkStart w:id="58" w:name="_Toc227419286"/>
      <w:bookmarkStart w:id="59" w:name="_Hlk197700376"/>
      <w:bookmarkEnd w:id="43"/>
      <w:r>
        <w:rPr>
          <w:caps w:val="0"/>
        </w:rPr>
        <w:lastRenderedPageBreak/>
        <w:t xml:space="preserve">3 </w:t>
      </w:r>
      <w:bookmarkEnd w:id="56"/>
      <w:bookmarkEnd w:id="57"/>
      <w:r w:rsidR="00D312BC">
        <w:rPr>
          <w:caps w:val="0"/>
        </w:rPr>
        <w:t>РЕАЛИЗАЦИЯ ТЕСТИРОВАНИЯ И АНАЛИЗ РЕЗУЛЬТАТОВ</w:t>
      </w:r>
      <w:bookmarkEnd w:id="58"/>
    </w:p>
    <w:p w14:paraId="0917491A" w14:textId="607535B4" w:rsidR="00D52171" w:rsidRDefault="00496CD1" w:rsidP="00D52171">
      <w:pPr>
        <w:pStyle w:val="25"/>
        <w:rPr>
          <w:rFonts w:eastAsia="Calibri"/>
        </w:rPr>
      </w:pPr>
      <w:bookmarkStart w:id="60" w:name="_Toc198975046"/>
      <w:bookmarkStart w:id="61" w:name="_Toc226032583"/>
      <w:bookmarkStart w:id="62" w:name="_Toc227419287"/>
      <w:r>
        <w:rPr>
          <w:rFonts w:eastAsia="Calibri"/>
        </w:rPr>
        <w:t>3</w:t>
      </w:r>
      <w:r w:rsidRPr="004B4462">
        <w:rPr>
          <w:rFonts w:eastAsia="Calibri"/>
        </w:rPr>
        <w:t xml:space="preserve">.1 </w:t>
      </w:r>
      <w:bookmarkEnd w:id="60"/>
      <w:bookmarkEnd w:id="61"/>
      <w:r w:rsidR="00D52171">
        <w:rPr>
          <w:rFonts w:eastAsia="Calibri"/>
        </w:rPr>
        <w:t>Настройка среды и инструментов</w:t>
      </w:r>
      <w:bookmarkEnd w:id="59"/>
      <w:bookmarkEnd w:id="62"/>
    </w:p>
    <w:p w14:paraId="1B5095C9" w14:textId="3CF28E0D" w:rsidR="002E2149" w:rsidRDefault="002E2149" w:rsidP="002E2149">
      <w:pPr>
        <w:pStyle w:val="afe"/>
      </w:pPr>
      <w:r>
        <w:t xml:space="preserve">Тестовая среда Dockee собирается из четырёх Docker-контейнеров: серверное приложение на Go, клиентское приложение на Vue.js 3, PostgreSQL и S3-совместимое объектное хранилище. Для тестирования выделен отдельный docker-compose.test.yml, который поднимает изолированную базу данных на порту 5433. </w:t>
      </w:r>
    </w:p>
    <w:p w14:paraId="62A684D4" w14:textId="32B0367E" w:rsidR="00632289" w:rsidRDefault="00632289" w:rsidP="00632289">
      <w:pPr>
        <w:pStyle w:val="afe"/>
      </w:pPr>
      <w:r>
        <w:t>Конфигурация модульных тестов клиентской части основана на Vitest. Основное требование к конфигурации, продиктованное структурой исходного кода, касается поддержки алиасов путей. Все компоненты Vue.js 3 подключаются через символьное имя @/components/..., поэтому без явного отображения алиаса на каталог src инструмент не находит модули. Решением является задание поля resolve.alias в файле vite.config.js и дублирование тех же настроек в jsconfig.json для ко</w:t>
      </w:r>
      <w:r w:rsidR="00CA6396">
        <w:t>рректной работы.</w:t>
      </w:r>
    </w:p>
    <w:p w14:paraId="3D664F09" w14:textId="015FD303" w:rsidR="00632289" w:rsidRDefault="00632289" w:rsidP="00632289">
      <w:pPr>
        <w:pStyle w:val="afe"/>
      </w:pPr>
      <w:r>
        <w:t>Настройка серверной части потребовала вынесения конфиденциальных параметров в файл .env.test, загружаемый библиотекой godotenv на этапе инициализации тестов. В репозиторий помещается только шаблон .env.test.example, содержащий ключи без значений. Подобный подход предотвращает утечку через систему контроля версий и одновременно фиксирует перечень переменных, необходимых для запуска.</w:t>
      </w:r>
    </w:p>
    <w:p w14:paraId="18F2ED3B" w14:textId="6650C49B" w:rsidR="00632289" w:rsidRDefault="00632289" w:rsidP="00632289">
      <w:pPr>
        <w:pStyle w:val="afe"/>
      </w:pPr>
      <w:r>
        <w:t xml:space="preserve">Инструмент сквозного тестирования Playwright был установлен с двумя браузерными движками </w:t>
      </w:r>
      <w:r w:rsidR="00FB6631">
        <w:t>–</w:t>
      </w:r>
      <w:r>
        <w:t xml:space="preserve"> Chromium и Firefox. Поддержка WebKit на платформе Ubuntu 22.04, используемой на сервере непрерывной интеграции, требует набора дополнительных системных библиотек, что увеличивает размер контейнера на несколько сотен мегабайт. Ручная проверка подтвердила, что целевая аудитория </w:t>
      </w:r>
      <w:r>
        <w:lastRenderedPageBreak/>
        <w:t>сервиса не использует браузер Safari в значимой пропорции, поэтому от запуска тестов в WebKit принято решение отказаться на данном этапе.</w:t>
      </w:r>
    </w:p>
    <w:p w14:paraId="3A83A58F" w14:textId="77777777" w:rsidR="00632289" w:rsidRDefault="00632289" w:rsidP="00632289">
      <w:pPr>
        <w:pStyle w:val="afe"/>
      </w:pPr>
      <w:r>
        <w:t>Коллекции Postman, описывающие интеграционные сценарии REST API, хранятся в каталоге tests/api/ в формате JSON. Для запуска в пакетном режиме используется утилита Newman, которая интерпретирует коллекцию без графического интерфейса и формирует отчёт в формате JUnit. Такой отчёт совместим со стандартными средствами отображения результатов в GitHub Actions.</w:t>
      </w:r>
    </w:p>
    <w:p w14:paraId="1685929D" w14:textId="5B39EC7E" w:rsidR="00B21F7B" w:rsidRDefault="00B21F7B" w:rsidP="00B21F7B">
      <w:pPr>
        <w:pStyle w:val="25"/>
        <w:rPr>
          <w:rFonts w:eastAsia="Calibri"/>
        </w:rPr>
      </w:pPr>
      <w:bookmarkStart w:id="63" w:name="_Toc227419288"/>
      <w:r>
        <w:rPr>
          <w:rFonts w:eastAsia="Calibri"/>
        </w:rPr>
        <w:t>3</w:t>
      </w:r>
      <w:r w:rsidRPr="004B4462">
        <w:rPr>
          <w:rFonts w:eastAsia="Calibri"/>
        </w:rPr>
        <w:t>.</w:t>
      </w:r>
      <w:r>
        <w:rPr>
          <w:rFonts w:eastAsia="Calibri"/>
        </w:rPr>
        <w:t>2 Реализация тестовых сценариев</w:t>
      </w:r>
      <w:bookmarkEnd w:id="63"/>
    </w:p>
    <w:p w14:paraId="6F4DF0AF" w14:textId="09C4695C" w:rsidR="00B70DF9" w:rsidRDefault="00B70DF9" w:rsidP="00B70DF9">
      <w:pPr>
        <w:pStyle w:val="35"/>
      </w:pPr>
      <w:bookmarkStart w:id="64" w:name="_Toc227419289"/>
      <w:r>
        <w:rPr>
          <w:rFonts w:eastAsia="Calibri"/>
        </w:rPr>
        <w:t xml:space="preserve">3.2.1 </w:t>
      </w:r>
      <w:r w:rsidRPr="003A7D53">
        <w:t>Модульное тестирование</w:t>
      </w:r>
      <w:bookmarkEnd w:id="64"/>
    </w:p>
    <w:p w14:paraId="5B20E900" w14:textId="5558EFD8" w:rsidR="00632289" w:rsidRDefault="00632289" w:rsidP="00632289">
      <w:pPr>
        <w:pStyle w:val="afe"/>
      </w:pPr>
      <w:r>
        <w:t xml:space="preserve">Модульные тесты проверяют поведение отдельных программных единиц в изоляции от их окружения. Для клиентской части единицей тестирования является Vue-компонент; для серверной </w:t>
      </w:r>
      <w:r w:rsidR="00FB6631">
        <w:t>–</w:t>
      </w:r>
      <w:r>
        <w:t xml:space="preserve"> обработчик HTTP-запроса, сервис бизнес-логики или отдельная функция-утилита. Изоляция достигается подменой зависимостей имитирующими объектами и исключением обращений к внешним системам </w:t>
      </w:r>
      <w:r w:rsidR="00FB6631">
        <w:t>–</w:t>
      </w:r>
      <w:r>
        <w:t xml:space="preserve"> базе данных, файловой системе, внешним HTTP-сервисам.</w:t>
      </w:r>
    </w:p>
    <w:p w14:paraId="0BAC98F2" w14:textId="1D9532CD" w:rsidR="00632289" w:rsidRDefault="000D0E53" w:rsidP="00632289">
      <w:pPr>
        <w:pStyle w:val="afff3"/>
      </w:pPr>
      <w:r>
        <w:t>Листинг 3.</w:t>
      </w:r>
      <w:r w:rsidRPr="000D0E53">
        <w:t>1</w:t>
      </w:r>
      <w:r w:rsidR="00632289">
        <w:t xml:space="preserve"> — Модульный тест компонен</w:t>
      </w:r>
      <w:r w:rsidR="00CA6396">
        <w:t>та DropMenu</w:t>
      </w:r>
    </w:p>
    <w:p w14:paraId="77744052"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import { describe, it, expect } from 'vitest'</w:t>
      </w:r>
    </w:p>
    <w:p w14:paraId="41D483C6"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import { mount } from '@vue/test-utils'</w:t>
      </w:r>
    </w:p>
    <w:p w14:paraId="10D011AF"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import DropMenu from '@/components/DropMenu.vue'</w:t>
      </w:r>
    </w:p>
    <w:p w14:paraId="19431662"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3DBE5CBB"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describe('DropMenu.vue', () =&gt; {</w:t>
      </w:r>
    </w:p>
    <w:p w14:paraId="4AF85570"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it('эмитит files-added при drop', async () =&gt; {</w:t>
      </w:r>
    </w:p>
    <w:p w14:paraId="33F28BEB"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const wrapper = mount(DropMenu)</w:t>
      </w:r>
    </w:p>
    <w:p w14:paraId="7AEE953A"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const file = new File(['fake pdf'], 'contract.pdf', { type: 'application/pdf' })</w:t>
      </w:r>
    </w:p>
    <w:p w14:paraId="2DDFD0A0"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await wrapper.trigger('drop', { dataTransfer: { files: [file] } })</w:t>
      </w:r>
    </w:p>
    <w:p w14:paraId="7E535C05"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5EFE1A1C"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expect(wrapper.emitted('files-added')).toBeTruthy()</w:t>
      </w:r>
    </w:p>
    <w:p w14:paraId="553C8C65"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expect(wrapper.emitted('files-added')[0][0][0].name).toBe('contract.pdf')</w:t>
      </w:r>
    </w:p>
    <w:p w14:paraId="0EE2F1EF"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t xml:space="preserve">  </w:t>
      </w:r>
      <w:r w:rsidRPr="00632289">
        <w:rPr>
          <w:lang w:val="ru-RU"/>
        </w:rPr>
        <w:t>})</w:t>
      </w:r>
    </w:p>
    <w:p w14:paraId="33681F3D"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0FEBEAFF" w14:textId="55F0DC83" w:rsidR="00632289" w:rsidRDefault="00632289" w:rsidP="00CA6396">
      <w:pPr>
        <w:pStyle w:val="afe"/>
      </w:pPr>
      <w:r>
        <w:t xml:space="preserve">Компонент DropMenu.vue, реализующий drag-and-drop область загрузки файлов, проверен по пяти аспектам: отображение стартового состояния, </w:t>
      </w:r>
      <w:r>
        <w:lastRenderedPageBreak/>
        <w:t xml:space="preserve">обработка перетаскивания файла, выбор файла через стандартный диалог, переключение класса и делегирование клика по зоне элементу input. </w:t>
      </w:r>
    </w:p>
    <w:p w14:paraId="68A2FFD1" w14:textId="0F0A3E4B" w:rsidR="00632289" w:rsidRPr="00B50720" w:rsidRDefault="00632289" w:rsidP="00632289">
      <w:pPr>
        <w:pStyle w:val="afff3"/>
      </w:pPr>
      <w:r>
        <w:t>Листинг</w:t>
      </w:r>
      <w:r w:rsidR="000D0E53" w:rsidRPr="00B50720">
        <w:t xml:space="preserve"> 3.2</w:t>
      </w:r>
      <w:r w:rsidRPr="00B50720">
        <w:t xml:space="preserve"> — </w:t>
      </w:r>
      <w:r>
        <w:t>Модульный</w:t>
      </w:r>
      <w:r w:rsidRPr="00B50720">
        <w:t xml:space="preserve"> </w:t>
      </w:r>
      <w:r>
        <w:t>тест</w:t>
      </w:r>
      <w:r w:rsidRPr="00B50720">
        <w:t xml:space="preserve"> </w:t>
      </w:r>
      <w:r>
        <w:t>обработчика</w:t>
      </w:r>
      <w:r w:rsidR="000C7EF9" w:rsidRPr="00B50720">
        <w:t xml:space="preserve"> /</w:t>
      </w:r>
      <w:r w:rsidR="000C7EF9">
        <w:rPr>
          <w:lang w:val="en-US"/>
        </w:rPr>
        <w:t>auth</w:t>
      </w:r>
      <w:r w:rsidR="000C7EF9" w:rsidRPr="00B50720">
        <w:t>/</w:t>
      </w:r>
      <w:r w:rsidR="000C7EF9">
        <w:rPr>
          <w:lang w:val="en-US"/>
        </w:rPr>
        <w:t>sign</w:t>
      </w:r>
      <w:r w:rsidR="000C7EF9" w:rsidRPr="00B50720">
        <w:t>-</w:t>
      </w:r>
      <w:r w:rsidR="000C7EF9">
        <w:rPr>
          <w:lang w:val="en-US"/>
        </w:rPr>
        <w:t>up</w:t>
      </w:r>
    </w:p>
    <w:p w14:paraId="503CE432"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func TestSignUp_OK(t *testing.T) {</w:t>
      </w:r>
    </w:p>
    <w:p w14:paraId="4B0B21E3"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gin.SetMode(gin.TestMode)</w:t>
      </w:r>
    </w:p>
    <w:p w14:paraId="051FE57F"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mockSvc := new(MockAuthorizationService)</w:t>
      </w:r>
    </w:p>
    <w:p w14:paraId="33B3FF6C"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h := &amp;Handler{services: &amp;service.Service{Authorization: mockSvc}}</w:t>
      </w:r>
    </w:p>
    <w:p w14:paraId="1B5A9440"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7CF60FB2" w14:textId="243D0E24"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r w:rsidR="000C7EF9">
        <w:t>user := doc</w:t>
      </w:r>
      <w:r>
        <w:t>kee.User{</w:t>
      </w:r>
    </w:p>
    <w:p w14:paraId="06C52591"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Username: "ivanov", Password: "secret123",</w:t>
      </w:r>
    </w:p>
    <w:p w14:paraId="543ECF91"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FirstName: "Иван", LastName: "Иванов",</w:t>
      </w:r>
    </w:p>
    <w:p w14:paraId="08ADC7BE"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Email: "ivanov@example.com", Phone: "+79991234567",</w:t>
      </w:r>
    </w:p>
    <w:p w14:paraId="0DD4843E"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2CE1E530" w14:textId="058685C2"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mockSvc.On("Creat</w:t>
      </w:r>
      <w:r w:rsidR="000C7EF9">
        <w:t>eUser", mock.AnythingOfType("doc</w:t>
      </w:r>
      <w:r>
        <w:t>kee.User")).Return(42, nil)</w:t>
      </w:r>
    </w:p>
    <w:p w14:paraId="712231C9"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47DCD392"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body, _ := json.Marshal(user)</w:t>
      </w:r>
    </w:p>
    <w:p w14:paraId="7DAD6313"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req := httptest.NewRequest(http.MethodPost, "/auth/sign-up", bytes.NewBuffer(body))</w:t>
      </w:r>
    </w:p>
    <w:p w14:paraId="7FBEC456"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req.Header.Set("Content-Type", "application/json")</w:t>
      </w:r>
    </w:p>
    <w:p w14:paraId="547F21EF"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 := httptest.NewRecorder()</w:t>
      </w:r>
    </w:p>
    <w:p w14:paraId="2C45B00F"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087FE7F3"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router := gin.New()</w:t>
      </w:r>
    </w:p>
    <w:p w14:paraId="2DF2071B"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router.POST("/auth/sign-up", h.signUp)</w:t>
      </w:r>
    </w:p>
    <w:p w14:paraId="390768A2"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router.ServeHTTP(w, req)</w:t>
      </w:r>
    </w:p>
    <w:p w14:paraId="6C45CFD0"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w:t>
      </w:r>
    </w:p>
    <w:p w14:paraId="4D424AE9"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assert.Equal(t, http.StatusOK, w.Code)</w:t>
      </w:r>
    </w:p>
    <w:p w14:paraId="0340994D"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6D793A4B" w14:textId="77777777" w:rsidR="00CA6396" w:rsidRDefault="00CA6396" w:rsidP="00CA6396">
      <w:pPr>
        <w:pStyle w:val="afe"/>
      </w:pPr>
      <w:r>
        <w:t>Листинг 3.2 содержит фрагмент проверки обработки перетаскивания.</w:t>
      </w:r>
    </w:p>
    <w:p w14:paraId="262CE6D8" w14:textId="39CA1CDA" w:rsidR="00CA6396" w:rsidRDefault="00CA6396" w:rsidP="00CA6396">
      <w:pPr>
        <w:pStyle w:val="afe"/>
      </w:pPr>
      <w:r>
        <w:t xml:space="preserve">На серверной стороне модульные тесты охватывают три архитектурных слоя: обработчики HTTP-запросов, слой сервисов и middleware-функции. Обработчик регистрации пользователя проверяется через httptest.NewRecorder: в запрос подставляется заголовок Content-Type: application/json и тело с валидными полями, ожидается код состояния 200 и возврат идентификатора пользователя. Отдельные тесты воспроизводят негативные сценарии </w:t>
      </w:r>
      <w:r w:rsidR="00FB6631">
        <w:t>–</w:t>
      </w:r>
      <w:r>
        <w:t xml:space="preserve"> невалидный JSON, отсутствие обязательных полей, дубликат email.</w:t>
      </w:r>
    </w:p>
    <w:p w14:paraId="6045CB7A" w14:textId="22C622AC" w:rsidR="00632289" w:rsidRDefault="00632289" w:rsidP="00632289">
      <w:pPr>
        <w:pStyle w:val="afe"/>
      </w:pPr>
      <w:r>
        <w:t>Middleware аутентификации JWT проверяется на трёх сценариях: валидный токен, отсутствие заголовка Authorization и невалидный формат токена. При валидном токене middleware извлекает идентификатор пользователя из утверждений и помещает его в контекст запроса. При пустом или некорректном заголовке запрос завершается кодом 401, и управление до целевого обработчика не передаётся. Такой подход соответствует рекомендации о централизованной проверке авторизации.</w:t>
      </w:r>
    </w:p>
    <w:p w14:paraId="2C3E4F57" w14:textId="06A91752" w:rsidR="00632289" w:rsidRDefault="00632289" w:rsidP="00632289">
      <w:pPr>
        <w:pStyle w:val="afe"/>
      </w:pPr>
      <w:r w:rsidRPr="00110255">
        <w:rPr>
          <w:color w:val="auto"/>
        </w:rPr>
        <w:lastRenderedPageBreak/>
        <w:t>На уровне модул</w:t>
      </w:r>
      <w:r w:rsidR="000C7EF9" w:rsidRPr="00110255">
        <w:rPr>
          <w:color w:val="auto"/>
        </w:rPr>
        <w:t xml:space="preserve">ьных тестов суммарно написано </w:t>
      </w:r>
      <w:r w:rsidR="000C7EF9" w:rsidRPr="00110255">
        <w:rPr>
          <w:color w:val="auto"/>
          <w:lang w:val="en-US"/>
        </w:rPr>
        <w:t>nn</w:t>
      </w:r>
      <w:r w:rsidRPr="00110255">
        <w:rPr>
          <w:color w:val="auto"/>
        </w:rPr>
        <w:t xml:space="preserve"> тестов для кл</w:t>
      </w:r>
      <w:r w:rsidR="000C7EF9" w:rsidRPr="00110255">
        <w:rPr>
          <w:color w:val="auto"/>
        </w:rPr>
        <w:t xml:space="preserve">иентской части и </w:t>
      </w:r>
      <w:r w:rsidR="000C7EF9" w:rsidRPr="00110255">
        <w:rPr>
          <w:color w:val="auto"/>
          <w:lang w:val="en-US"/>
        </w:rPr>
        <w:t>nn</w:t>
      </w:r>
      <w:r w:rsidRPr="00110255">
        <w:rPr>
          <w:color w:val="auto"/>
        </w:rPr>
        <w:t xml:space="preserve"> </w:t>
      </w:r>
      <w:r w:rsidR="00FB6631" w:rsidRPr="00110255">
        <w:rPr>
          <w:color w:val="auto"/>
        </w:rPr>
        <w:t>–</w:t>
      </w:r>
      <w:r w:rsidRPr="00110255">
        <w:rPr>
          <w:color w:val="auto"/>
        </w:rPr>
        <w:t xml:space="preserve"> для серверной. Среднее время</w:t>
      </w:r>
      <w:r w:rsidR="000C7EF9" w:rsidRPr="00110255">
        <w:rPr>
          <w:color w:val="auto"/>
        </w:rPr>
        <w:t xml:space="preserve"> прогона локально составляет </w:t>
      </w:r>
      <w:r w:rsidR="000C7EF9" w:rsidRPr="00110255">
        <w:rPr>
          <w:color w:val="auto"/>
          <w:lang w:val="en-US"/>
        </w:rPr>
        <w:t>n</w:t>
      </w:r>
      <w:r w:rsidR="000C7EF9" w:rsidRPr="00110255">
        <w:rPr>
          <w:color w:val="auto"/>
        </w:rPr>
        <w:t xml:space="preserve"> секунды для Vitest и </w:t>
      </w:r>
      <w:r w:rsidR="000C7EF9" w:rsidRPr="00110255">
        <w:rPr>
          <w:color w:val="auto"/>
          <w:lang w:val="en-US"/>
        </w:rPr>
        <w:t>n</w:t>
      </w:r>
      <w:r w:rsidRPr="00110255">
        <w:rPr>
          <w:color w:val="auto"/>
        </w:rPr>
        <w:t xml:space="preserve"> секунды для go test с флагом -race. </w:t>
      </w:r>
      <w:r>
        <w:t>Медленный параллелизм Go-тестов объясняется инициализацией PostgreSQL-соединения в рамках интеграционных сценариев, запускаемых в том же процессе.</w:t>
      </w:r>
      <w:r w:rsidR="008E6AEE">
        <w:t xml:space="preserve"> Полный перечень файлов модульного тестирования представлен в Приложении В (раздел В.1).</w:t>
      </w:r>
    </w:p>
    <w:p w14:paraId="0251A255" w14:textId="4200EDE4" w:rsidR="00B70DF9" w:rsidRDefault="00B70DF9" w:rsidP="00B70DF9">
      <w:pPr>
        <w:pStyle w:val="35"/>
      </w:pPr>
      <w:bookmarkStart w:id="65" w:name="_Toc227419290"/>
      <w:r>
        <w:rPr>
          <w:rFonts w:eastAsia="Calibri"/>
        </w:rPr>
        <w:t>3.2.</w:t>
      </w:r>
      <w:r w:rsidRPr="003A7D53">
        <w:t>2 Интеграционное тестирование</w:t>
      </w:r>
      <w:bookmarkEnd w:id="65"/>
      <w:r w:rsidRPr="003A7D53">
        <w:t xml:space="preserve"> </w:t>
      </w:r>
    </w:p>
    <w:p w14:paraId="22CDD5A5" w14:textId="77777777" w:rsidR="00632289" w:rsidRDefault="00632289" w:rsidP="00632289">
      <w:pPr>
        <w:pStyle w:val="afe"/>
      </w:pPr>
      <w:r>
        <w:t>Интеграционные тесты проверяют совместную работу нескольких компонентов системы: обработчик принимает HTTP-запрос, сервис обращается к реальной базе данных, результат возвращается клиенту. В отличие от модульных тестов, здесь не используется подмена зависимостей, что позволяет обнаружить дефекты, связанные с несогласованностью контрактов между слоями.</w:t>
      </w:r>
    </w:p>
    <w:p w14:paraId="4D89EE56" w14:textId="53BEA6C2" w:rsidR="00632289" w:rsidRDefault="00632289" w:rsidP="00632289">
      <w:pPr>
        <w:pStyle w:val="afe"/>
      </w:pPr>
      <w:r>
        <w:t>К</w:t>
      </w:r>
      <w:r w:rsidR="00A67510">
        <w:t>оллекция Postman для сервиса Do</w:t>
      </w:r>
      <w:r w:rsidR="00A67510">
        <w:rPr>
          <w:lang w:val="en-US"/>
        </w:rPr>
        <w:t>c</w:t>
      </w:r>
      <w:r>
        <w:t xml:space="preserve">kee содержит сценарии, разделённых на пять тематических папок: авторизация, документы, анализ, отчёты и негативные кейсы. Каждый сценарий включает пред-запросный скрипт, формирующий тело запроса, и пост-запросный </w:t>
      </w:r>
      <w:r w:rsidR="00FB6631">
        <w:t>–</w:t>
      </w:r>
      <w:r>
        <w:t xml:space="preserve"> проверяющий структуру ответа, коды состояния и инварианты. Результаты проверки отображаются в командной строке и сохраняются в формате JUnit для дальнейшего отображения в интерфейсе системы непрерывной интеграции.</w:t>
      </w:r>
    </w:p>
    <w:p w14:paraId="3F893973" w14:textId="79796605" w:rsidR="00632289" w:rsidRDefault="00632289" w:rsidP="00632289">
      <w:pPr>
        <w:pStyle w:val="afe"/>
      </w:pPr>
      <w:r>
        <w:t xml:space="preserve">Наибольшую диагностическую ценность представляют негативные сценарии. Запрос на получение документа, принадлежащего другому пользователю, должен возвращать код 403. Возврат кода 404 в данной ситуации является ошибкой: он раскрывает сам факт существования идентификатора, что даёт злоумышленнику возможность перебирать диапазон значений. Первоначальная реализация сервиса возвращала 404, дефект был обнаружен </w:t>
      </w:r>
      <w:r>
        <w:lastRenderedPageBreak/>
        <w:t>именно негативным сценарием коллекции и устранён введением отдельной ошибки на уровне сервиса.</w:t>
      </w:r>
    </w:p>
    <w:p w14:paraId="0E6DD350" w14:textId="30D6DDE4" w:rsidR="00632289" w:rsidRDefault="000D0E53" w:rsidP="00632289">
      <w:pPr>
        <w:pStyle w:val="afff3"/>
      </w:pPr>
      <w:r>
        <w:t>Листинг 3.</w:t>
      </w:r>
      <w:r w:rsidRPr="000D0E53">
        <w:t>3</w:t>
      </w:r>
      <w:r w:rsidR="00632289">
        <w:t xml:space="preserve"> </w:t>
      </w:r>
      <w:r w:rsidR="00FB6631">
        <w:t>—</w:t>
      </w:r>
      <w:r w:rsidR="00632289">
        <w:t xml:space="preserve"> Фрагмент интегр</w:t>
      </w:r>
      <w:r w:rsidR="008E6AEE">
        <w:t>ационного теста изоляции данных</w:t>
      </w:r>
    </w:p>
    <w:p w14:paraId="26505212"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7269443E"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 xml:space="preserve">  "</w:t>
      </w:r>
      <w:r>
        <w:t>name</w:t>
      </w:r>
      <w:r w:rsidRPr="00632289">
        <w:rPr>
          <w:lang w:val="ru-RU"/>
        </w:rPr>
        <w:t>": "</w:t>
      </w:r>
      <w:r>
        <w:t>GET</w:t>
      </w:r>
      <w:r w:rsidRPr="00632289">
        <w:rPr>
          <w:lang w:val="ru-RU"/>
        </w:rPr>
        <w:t xml:space="preserve"> /</w:t>
      </w:r>
      <w:r>
        <w:t>api</w:t>
      </w:r>
      <w:r w:rsidRPr="00632289">
        <w:rPr>
          <w:lang w:val="ru-RU"/>
        </w:rPr>
        <w:t>/</w:t>
      </w:r>
      <w:r>
        <w:t>v</w:t>
      </w:r>
      <w:r w:rsidRPr="00632289">
        <w:rPr>
          <w:lang w:val="ru-RU"/>
        </w:rPr>
        <w:t>1/</w:t>
      </w:r>
      <w:r>
        <w:t>documents</w:t>
      </w:r>
      <w:r w:rsidRPr="00632289">
        <w:rPr>
          <w:lang w:val="ru-RU"/>
        </w:rPr>
        <w:t>/:</w:t>
      </w:r>
      <w:r>
        <w:t>id</w:t>
      </w:r>
      <w:r w:rsidRPr="00632289">
        <w:rPr>
          <w:lang w:val="ru-RU"/>
        </w:rPr>
        <w:t xml:space="preserve"> — чужой документ возвращает 403",</w:t>
      </w:r>
    </w:p>
    <w:p w14:paraId="4B6BF835"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rsidRPr="00632289">
        <w:rPr>
          <w:lang w:val="ru-RU"/>
        </w:rPr>
        <w:t xml:space="preserve">  </w:t>
      </w:r>
      <w:r>
        <w:t>"event": [{</w:t>
      </w:r>
    </w:p>
    <w:p w14:paraId="081DE27F"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"listen": "test",</w:t>
      </w:r>
    </w:p>
    <w:p w14:paraId="7D86E26C"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"script": { "exec": [</w:t>
      </w:r>
    </w:p>
    <w:p w14:paraId="3AA94398"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t xml:space="preserve">      "pm.test('HTTP 403 — изоляция пользователей', () =&gt; pm.response.to.have.status(403));",</w:t>
      </w:r>
    </w:p>
    <w:p w14:paraId="0A92E986"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t xml:space="preserve">      </w:t>
      </w:r>
      <w:r w:rsidRPr="00632289">
        <w:rPr>
          <w:lang w:val="ru-RU"/>
        </w:rPr>
        <w:t>"</w:t>
      </w:r>
      <w:r>
        <w:t>pm</w:t>
      </w:r>
      <w:r w:rsidRPr="00632289">
        <w:rPr>
          <w:lang w:val="ru-RU"/>
        </w:rPr>
        <w:t>.</w:t>
      </w:r>
      <w:r>
        <w:t>test</w:t>
      </w:r>
      <w:r w:rsidRPr="00632289">
        <w:rPr>
          <w:lang w:val="ru-RU"/>
        </w:rPr>
        <w:t>('В теле нет содержимого чужого документа', () =&gt; {",</w:t>
      </w:r>
    </w:p>
    <w:p w14:paraId="41158236" w14:textId="77777777" w:rsidR="00632289" w:rsidRDefault="00632289" w:rsidP="00632289">
      <w:pPr>
        <w:pStyle w:val="affb"/>
        <w:pBdr>
          <w:top w:val="single" w:sz="4" w:space="1" w:color="auto"/>
          <w:left w:val="single" w:sz="4" w:space="4" w:color="auto"/>
          <w:bottom w:val="single" w:sz="4" w:space="1" w:color="auto"/>
          <w:right w:val="single" w:sz="4" w:space="4" w:color="auto"/>
        </w:pBdr>
      </w:pPr>
      <w:r w:rsidRPr="00632289">
        <w:rPr>
          <w:lang w:val="ru-RU"/>
        </w:rPr>
        <w:t xml:space="preserve">      </w:t>
      </w:r>
      <w:r>
        <w:t>"  pm.expect(pm.response.text().toLowerCase()).to.not.include('content');",</w:t>
      </w:r>
    </w:p>
    <w:p w14:paraId="713124DC"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t xml:space="preserve">      </w:t>
      </w:r>
      <w:r w:rsidRPr="00632289">
        <w:rPr>
          <w:lang w:val="ru-RU"/>
        </w:rPr>
        <w:t>"});"</w:t>
      </w:r>
    </w:p>
    <w:p w14:paraId="0560048F"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 xml:space="preserve">    ]}</w:t>
      </w:r>
    </w:p>
    <w:p w14:paraId="4F9BA682"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 xml:space="preserve">  }]</w:t>
      </w:r>
    </w:p>
    <w:p w14:paraId="214FAAC9" w14:textId="77777777" w:rsidR="00632289" w:rsidRPr="00632289" w:rsidRDefault="00632289" w:rsidP="00632289">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0857A788" w14:textId="33AD5540" w:rsidR="00632289" w:rsidRDefault="00632289" w:rsidP="00632289">
      <w:pPr>
        <w:pStyle w:val="afe"/>
      </w:pPr>
      <w:r>
        <w:t xml:space="preserve">На серверной стороне интеграционные тесты используют реальную </w:t>
      </w:r>
      <w:r w:rsidRPr="00632289">
        <w:rPr>
          <w:lang w:val="en-US"/>
        </w:rPr>
        <w:t xml:space="preserve">PostgreSQL, </w:t>
      </w:r>
      <w:r>
        <w:t>поднимаемую</w:t>
      </w:r>
      <w:r w:rsidRPr="00632289">
        <w:rPr>
          <w:lang w:val="en-US"/>
        </w:rPr>
        <w:t xml:space="preserve"> </w:t>
      </w:r>
      <w:r>
        <w:t>через</w:t>
      </w:r>
      <w:r w:rsidRPr="00632289">
        <w:rPr>
          <w:lang w:val="en-US"/>
        </w:rPr>
        <w:t xml:space="preserve"> docker-compose. </w:t>
      </w:r>
      <w:r>
        <w:t xml:space="preserve">Перед каждым тестом выполняется миграция схемы из каталога migrations/, после теста данные очищаются оператором </w:t>
      </w:r>
      <w:r w:rsidRPr="002F3B64">
        <w:rPr>
          <w:rFonts w:ascii="Courier New" w:hAnsi="Courier New" w:cs="Courier New"/>
        </w:rPr>
        <w:t>TRUNCATE</w:t>
      </w:r>
      <w:r>
        <w:t xml:space="preserve"> по всем таблицам. Полный цикл проверки включает создание пользователя, загрузку документа, запуск анализа, получение результата и экспорт отчёта. Такой тест подтверждает не только корректность отдельных запросов, но и согласованность данных между таблицами </w:t>
      </w:r>
      <w:r w:rsidR="00FB6631">
        <w:t>–</w:t>
      </w:r>
      <w:r>
        <w:t xml:space="preserve"> целостность внешних ключей, синхронизацию счётчиков и корректность каскадных удалений.</w:t>
      </w:r>
      <w:r w:rsidR="008E6AEE">
        <w:t xml:space="preserve"> Полный список интеграционных и </w:t>
      </w:r>
      <w:r w:rsidR="008E6AEE">
        <w:rPr>
          <w:lang w:val="en-US"/>
        </w:rPr>
        <w:t>API</w:t>
      </w:r>
      <w:r w:rsidR="008E6AEE" w:rsidRPr="008E6AEE">
        <w:t>-</w:t>
      </w:r>
      <w:r w:rsidR="008E6AEE">
        <w:t>тестирований представлен в Приложении В (раздел В.2 и В.3).</w:t>
      </w:r>
    </w:p>
    <w:p w14:paraId="52DBECC1" w14:textId="33910976" w:rsidR="00B70DF9" w:rsidRDefault="00B70DF9" w:rsidP="00B70DF9">
      <w:pPr>
        <w:pStyle w:val="35"/>
      </w:pPr>
      <w:bookmarkStart w:id="66" w:name="_Toc227419291"/>
      <w:r>
        <w:rPr>
          <w:rFonts w:eastAsia="Calibri"/>
        </w:rPr>
        <w:t>3.2.</w:t>
      </w:r>
      <w:r>
        <w:t xml:space="preserve">3 Сквозное </w:t>
      </w:r>
      <w:r w:rsidRPr="003A7D53">
        <w:t>тестирование</w:t>
      </w:r>
      <w:bookmarkEnd w:id="66"/>
    </w:p>
    <w:p w14:paraId="07492F09" w14:textId="057F620A" w:rsidR="00632289" w:rsidRDefault="002F3B64" w:rsidP="00632289">
      <w:pPr>
        <w:pStyle w:val="afe"/>
      </w:pPr>
      <w:r>
        <w:t xml:space="preserve">Сквозное </w:t>
      </w:r>
      <w:r w:rsidR="00632289">
        <w:t xml:space="preserve">тестирование запускает приложение в реальном браузере и воспроизводит пользовательский сценарий от открытия стартовой страницы до получения итогового отчёта. Это самый медленный и затратный уровень пирамиды тестирования, поэтому </w:t>
      </w:r>
      <w:r>
        <w:t>количество сценариев ограничено.</w:t>
      </w:r>
    </w:p>
    <w:p w14:paraId="1D9E1FD3" w14:textId="50726405" w:rsidR="00632289" w:rsidRDefault="00632289" w:rsidP="002F3B64">
      <w:pPr>
        <w:pStyle w:val="afe"/>
      </w:pPr>
      <w:r>
        <w:t xml:space="preserve">Первоначальный план предусматривал десять сценариев. После первых прогонов выявилось, что время выполнения одного сквозного теста достигает 18–25 секунд </w:t>
      </w:r>
      <w:r w:rsidR="00FB6631">
        <w:t>–</w:t>
      </w:r>
      <w:r>
        <w:t xml:space="preserve"> основную часть занимает ожидание ответа от внешнего ИИ-</w:t>
      </w:r>
      <w:r w:rsidR="00CA6396">
        <w:lastRenderedPageBreak/>
        <w:t>агента</w:t>
      </w:r>
      <w:r>
        <w:t>. При десяти сценариях и двух браузерах суммарное время прогона превышало бы восемь минут, что существенно удлиняло обратную связь в процессе разработки. По итогам анализа состав сокращён до четырёх ключевых сценариев: регистрация и вход, загрузка PDF и получение результатов, обработка неподдерживаемого формата и экспорт отчёта.</w:t>
      </w:r>
    </w:p>
    <w:p w14:paraId="563793EE" w14:textId="0A35DE13" w:rsidR="00632289" w:rsidRDefault="000D0E53" w:rsidP="00632289">
      <w:pPr>
        <w:pStyle w:val="afff3"/>
      </w:pPr>
      <w:r>
        <w:t>Листинг 3.</w:t>
      </w:r>
      <w:r w:rsidRPr="000D0E53">
        <w:t>4</w:t>
      </w:r>
      <w:r w:rsidR="00632289">
        <w:t xml:space="preserve"> — Сквозной сценарий загрузки </w:t>
      </w:r>
      <w:r w:rsidR="000C7EF9">
        <w:t>и анализа документа</w:t>
      </w:r>
    </w:p>
    <w:p w14:paraId="2D32E6BB" w14:textId="77777777" w:rsidR="00632289" w:rsidRPr="00632289" w:rsidRDefault="00632289" w:rsidP="002F3B64">
      <w:pPr>
        <w:pStyle w:val="affb"/>
        <w:pBdr>
          <w:top w:val="single" w:sz="4" w:space="1" w:color="auto"/>
          <w:left w:val="single" w:sz="4" w:space="4" w:color="auto"/>
          <w:bottom w:val="single" w:sz="4" w:space="1" w:color="auto"/>
          <w:right w:val="single" w:sz="4" w:space="4" w:color="auto"/>
        </w:pBdr>
        <w:rPr>
          <w:lang w:val="ru-RU"/>
        </w:rPr>
      </w:pPr>
      <w:r>
        <w:t>test</w:t>
      </w:r>
      <w:r w:rsidRPr="00632289">
        <w:rPr>
          <w:lang w:val="ru-RU"/>
        </w:rPr>
        <w:t>('</w:t>
      </w:r>
      <w:r>
        <w:t>PDF</w:t>
      </w:r>
      <w:r w:rsidRPr="00632289">
        <w:rPr>
          <w:lang w:val="ru-RU"/>
        </w:rPr>
        <w:t xml:space="preserve">-документ успешно загружается и показывает риски', </w:t>
      </w:r>
      <w:r>
        <w:t>async</w:t>
      </w:r>
      <w:r w:rsidRPr="00632289">
        <w:rPr>
          <w:lang w:val="ru-RU"/>
        </w:rPr>
        <w:t xml:space="preserve"> ({ </w:t>
      </w:r>
      <w:r>
        <w:t>page</w:t>
      </w:r>
      <w:r w:rsidRPr="00632289">
        <w:rPr>
          <w:lang w:val="ru-RU"/>
        </w:rPr>
        <w:t xml:space="preserve"> }) =&gt; {</w:t>
      </w:r>
    </w:p>
    <w:p w14:paraId="14CA6289"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rsidRPr="00632289">
        <w:rPr>
          <w:lang w:val="ru-RU"/>
        </w:rPr>
        <w:t xml:space="preserve">  </w:t>
      </w:r>
      <w:r>
        <w:t>await page.goto(`${BASE}/service`)</w:t>
      </w:r>
    </w:p>
    <w:p w14:paraId="3332EA00"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page.locator('input[type="file"]')</w:t>
      </w:r>
    </w:p>
    <w:p w14:paraId="4347DFBC"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.setInputFiles(path.join(FIX, 'sample-contract.pdf'))</w:t>
      </w:r>
    </w:p>
    <w:p w14:paraId="375F120E"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w:t>
      </w:r>
    </w:p>
    <w:p w14:paraId="554465FF"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expect(page.getByText('sample-contract.pdf')).toBeVisible()</w:t>
      </w:r>
    </w:p>
    <w:p w14:paraId="3C09C958"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page.locator('.agreement__checkbox').check()</w:t>
      </w:r>
    </w:p>
    <w:p w14:paraId="5E7E0969"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page.getByRole('button', { name: /запустить проверку и анализ/i }).click()</w:t>
      </w:r>
    </w:p>
    <w:p w14:paraId="243BF62F"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w:t>
      </w:r>
    </w:p>
    <w:p w14:paraId="2B603846"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expect(page.locator('.upload__gear')).toBeHidden({ timeout: 60_000 })</w:t>
      </w:r>
    </w:p>
    <w:p w14:paraId="255BAF0C"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expect(page.locator('.risk-card').first()).toBeVisible()</w:t>
      </w:r>
    </w:p>
    <w:p w14:paraId="49571C20"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expect(page.locator('mark[data-risk]').first()).toBeVisible()</w:t>
      </w:r>
    </w:p>
    <w:p w14:paraId="2DDEDD61" w14:textId="77777777" w:rsidR="00632289" w:rsidRPr="00632289" w:rsidRDefault="00632289" w:rsidP="002F3B64">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59DF9F57" w14:textId="275431AC" w:rsidR="00632289" w:rsidRDefault="00632289" w:rsidP="00632289">
      <w:pPr>
        <w:pStyle w:val="afe"/>
      </w:pPr>
      <w:r>
        <w:t>По</w:t>
      </w:r>
      <w:r w:rsidR="008E6AEE">
        <w:t>лный список сквозных тестирований вынесен в Приложение В (в разделе В.4).</w:t>
      </w:r>
    </w:p>
    <w:p w14:paraId="658B91A3" w14:textId="7331DA7E" w:rsidR="00B70DF9" w:rsidRDefault="00B70DF9" w:rsidP="00B70DF9">
      <w:pPr>
        <w:pStyle w:val="35"/>
      </w:pPr>
      <w:bookmarkStart w:id="67" w:name="_Toc227419292"/>
      <w:r>
        <w:rPr>
          <w:rFonts w:eastAsia="Calibri"/>
        </w:rPr>
        <w:t xml:space="preserve">3.2.4 </w:t>
      </w:r>
      <w:r w:rsidRPr="003A7D53">
        <w:t>Тестирование безопасности</w:t>
      </w:r>
      <w:bookmarkEnd w:id="67"/>
    </w:p>
    <w:p w14:paraId="6B6735F7" w14:textId="77777777" w:rsidR="00D6281A" w:rsidRDefault="00D6281A" w:rsidP="00D6281A">
      <w:pPr>
        <w:pStyle w:val="afe"/>
      </w:pPr>
      <w:r>
        <w:t>Безопасность Dockee проверялась по пяти направлениям.</w:t>
      </w:r>
    </w:p>
    <w:p w14:paraId="29FD6E9B" w14:textId="7823B163" w:rsidR="002F3B64" w:rsidRDefault="002F3B64" w:rsidP="002F3B64">
      <w:pPr>
        <w:pStyle w:val="afe"/>
      </w:pPr>
      <w:r w:rsidRPr="000C7EF9">
        <w:rPr>
          <w:b/>
        </w:rPr>
        <w:t>Проверка JWT-токенов.</w:t>
      </w:r>
      <w:r>
        <w:t xml:space="preserve"> Сначала сгенерировали нормальный токен. Потом вручную поменяли в нём идентификатор пользователя и подписали его случайным ключом </w:t>
      </w:r>
      <w:r w:rsidR="00FB6631">
        <w:t>–</w:t>
      </w:r>
      <w:r>
        <w:t xml:space="preserve"> не тем, который использует сервер. Такой токен отправили в заголовке Authorization. Сервер должен был ответить ошибкой 401 и текстом «invalid authorization token». Так и вышло: функция ParseToken в пакете service отклоняет любой токен, подпись которого не совпадает с ожидаемой.</w:t>
      </w:r>
    </w:p>
    <w:p w14:paraId="733DC92B" w14:textId="294345A3" w:rsidR="002F3B64" w:rsidRDefault="002F3B64" w:rsidP="002F3B64">
      <w:pPr>
        <w:pStyle w:val="afe"/>
      </w:pPr>
      <w:r w:rsidRPr="000C7EF9">
        <w:rPr>
          <w:b/>
        </w:rPr>
        <w:t>Проверка XSS-атак.</w:t>
      </w:r>
      <w:r>
        <w:t xml:space="preserve"> В поля «Заметка к риску» и «Комментарий к документу» вставляли вредоносный код &lt;script&gt;alert('xss')&lt;/script&gt;. Vue.js по умолчанию экранирует содержимое в фигурных скобках, поэтому скрипт не выполнился. Директива v-html, которая могла бы стать уязвимостью, в компонентах с пользовательским вводом не используется.</w:t>
      </w:r>
    </w:p>
    <w:p w14:paraId="61D96631" w14:textId="1EDD8623" w:rsidR="002F3B64" w:rsidRDefault="002F3B64" w:rsidP="002F3B64">
      <w:pPr>
        <w:pStyle w:val="afe"/>
      </w:pPr>
      <w:r w:rsidRPr="000C7EF9">
        <w:rPr>
          <w:b/>
        </w:rPr>
        <w:lastRenderedPageBreak/>
        <w:t>Проверка SQL-инъекций.</w:t>
      </w:r>
      <w:r>
        <w:t xml:space="preserve"> В параметр поиска документов передавали строку </w:t>
      </w:r>
      <w:r w:rsidRPr="002F3B64">
        <w:rPr>
          <w:rFonts w:ascii="Courier New" w:hAnsi="Courier New" w:cs="Courier New"/>
        </w:rPr>
        <w:t>'; DROP TABLE documents; --</w:t>
      </w:r>
      <w:r>
        <w:t xml:space="preserve">. На сервере используется библиотека sqlx с подготовленными выражениями. Пользовательский ввод туда подставляется как значение, а не как часть запроса, поэтому удалить таблицу не получилось. После этого запрос без вредоносной строки вернул обычный список документов </w:t>
      </w:r>
      <w:r w:rsidR="00FB6631">
        <w:t>–</w:t>
      </w:r>
      <w:r>
        <w:t xml:space="preserve"> база не пострадала.</w:t>
      </w:r>
    </w:p>
    <w:p w14:paraId="64212A4D" w14:textId="561256BC" w:rsidR="002F3B64" w:rsidRDefault="002F3B64" w:rsidP="002F3B64">
      <w:pPr>
        <w:pStyle w:val="afe"/>
      </w:pPr>
      <w:r w:rsidRPr="000C7EF9">
        <w:rPr>
          <w:b/>
        </w:rPr>
        <w:t>Проверка изоляции данных между пользователями.</w:t>
      </w:r>
      <w:r>
        <w:t xml:space="preserve"> Создали двух пользователей, каждый загрузил по документу. Затем от имени первого попытались получить документ второго через запрос </w:t>
      </w:r>
      <w:r w:rsidRPr="002F3B64">
        <w:rPr>
          <w:rFonts w:ascii="Courier New" w:hAnsi="Courier New" w:cs="Courier New"/>
        </w:rPr>
        <w:t>GET /api/v1/documents/&lt;id&gt;</w:t>
      </w:r>
      <w:r>
        <w:t xml:space="preserve">. Ожидался отказ с кодом 403. Но сервер вернул 404 </w:t>
      </w:r>
      <w:r w:rsidR="00FB6631">
        <w:t>–</w:t>
      </w:r>
      <w:r>
        <w:t xml:space="preserve"> «документ не найден». Это плохо: злоумышленник может перебирать идентификаторы и узнавать, какие документы существуют в системе. Дефект признали критическим. Исправили так: на уровне репозитория добавили отдельную ошибку, которая отличает «нет документа» от «нет доступа». Обработчик теперь возвращает 403, когда документ чужой.</w:t>
      </w:r>
    </w:p>
    <w:p w14:paraId="1EFDF4D8" w14:textId="145BEA80" w:rsidR="00B70DF9" w:rsidRDefault="002F3B64" w:rsidP="002F3B64">
      <w:pPr>
        <w:pStyle w:val="afe"/>
      </w:pPr>
      <w:r w:rsidRPr="000C7EF9">
        <w:rPr>
          <w:b/>
        </w:rPr>
        <w:t>Автоматическое сканирование.</w:t>
      </w:r>
      <w:r>
        <w:t xml:space="preserve"> Утилиту запустили в режиме baseline-скана против сервиса, поднятого в контейнере. За 6 минут она отправила 1847 запросов и нашла два предупреждения низкой важности: отсутствуют заголовки X-Content-Type-Options и Strict-Transport-Security. Оба заголовка добавили в настройки nginx.</w:t>
      </w:r>
    </w:p>
    <w:p w14:paraId="14568626" w14:textId="4DAC26E4" w:rsidR="00B70DF9" w:rsidRDefault="00B70DF9" w:rsidP="00B70DF9">
      <w:pPr>
        <w:pStyle w:val="35"/>
      </w:pPr>
      <w:bookmarkStart w:id="68" w:name="_Toc227419293"/>
      <w:r>
        <w:rPr>
          <w:rFonts w:eastAsia="Calibri"/>
        </w:rPr>
        <w:t xml:space="preserve">3.2.5 </w:t>
      </w:r>
      <w:r w:rsidRPr="003A7D53">
        <w:t>Юзабилити-тестирование</w:t>
      </w:r>
      <w:bookmarkEnd w:id="68"/>
    </w:p>
    <w:p w14:paraId="3FDA3D8A" w14:textId="2FF6B4CD" w:rsidR="00F7670A" w:rsidRDefault="00F7670A" w:rsidP="00F7670A">
      <w:pPr>
        <w:pStyle w:val="afe"/>
      </w:pPr>
      <w:r>
        <w:t xml:space="preserve">Функциональные тесты проверяют корректность работы системы, но не отвечают на вопрос, насколько ей удобно пользоваться. Для сервиса, ориентированного на юристов, предпринимателей и обычных </w:t>
      </w:r>
      <w:r w:rsidR="002F3B64">
        <w:t>пользователей</w:t>
      </w:r>
      <w:r>
        <w:t>, удобство интерфейса критично. Если пользователь не понимает, куда нажать, или тратит слишком много времени на типовые действия, он уйдёт к конкуренту.</w:t>
      </w:r>
    </w:p>
    <w:p w14:paraId="650150EF" w14:textId="5981610C" w:rsidR="00B70DF9" w:rsidRDefault="00F7670A" w:rsidP="00F7670A">
      <w:pPr>
        <w:pStyle w:val="afe"/>
      </w:pPr>
      <w:r>
        <w:t>Поэтому перед релизом провели юзабилити-тестирование с участием пяти человек, которые</w:t>
      </w:r>
      <w:r w:rsidR="002F3B64">
        <w:t xml:space="preserve"> раньше не работали с Dockee. Уч</w:t>
      </w:r>
      <w:r>
        <w:t xml:space="preserve">астники выполняли основной </w:t>
      </w:r>
      <w:r>
        <w:lastRenderedPageBreak/>
        <w:t>сценарий: загрузка документа, просмотр результатов анализа, скачивание отчёта. Фиксировали время выполнения, количество ошибок и субъективную оценку сложности по шкале от 1 до 5.</w:t>
      </w:r>
    </w:p>
    <w:p w14:paraId="6351BC7D" w14:textId="19E6E740" w:rsidR="00B70DF9" w:rsidRDefault="00B70DF9" w:rsidP="00B70DF9">
      <w:pPr>
        <w:pStyle w:val="35"/>
      </w:pPr>
      <w:bookmarkStart w:id="69" w:name="_Toc227419294"/>
      <w:r>
        <w:rPr>
          <w:rFonts w:eastAsia="Calibri"/>
        </w:rPr>
        <w:t>3.2.6</w:t>
      </w:r>
      <w:r>
        <w:t xml:space="preserve"> </w:t>
      </w:r>
      <w:r w:rsidRPr="003A7D53">
        <w:t>Тестирование совместимости</w:t>
      </w:r>
      <w:bookmarkEnd w:id="69"/>
    </w:p>
    <w:p w14:paraId="6F3A1201" w14:textId="6173ADFA" w:rsidR="00D6281A" w:rsidRDefault="002F3B64" w:rsidP="00D6281A">
      <w:pPr>
        <w:pStyle w:val="afe"/>
      </w:pPr>
      <w:r>
        <w:t xml:space="preserve">Совместимость интерфейса с различными размерами экранов и браузерами проверялась с использованием Playwright. Инструмент позволяет задать произвольный viewport при создании контекста, что эмулирует отображение на мобильных, планшетных и десктопных устройствах. </w:t>
      </w:r>
      <w:r w:rsidR="00D6281A">
        <w:t>Набор разрешений: 320x568 (iPhone SE), 375x667 (iPhone 8), 768x1024 (iPad), 1366x768 (ноутбук), 1920x1080 (десктоп), 2560x1440 (QHD-монитор). На каждом разрешении делали скриншот главных экранов и сравнивали с макетами из Figma.</w:t>
      </w:r>
    </w:p>
    <w:p w14:paraId="6D4AF418" w14:textId="3D15008F" w:rsidR="00B21F7B" w:rsidRDefault="00D6281A" w:rsidP="00220229">
      <w:pPr>
        <w:pStyle w:val="afe"/>
      </w:pPr>
      <w:r>
        <w:t>Браузерная совместимость проверялась на Chrome 124, F</w:t>
      </w:r>
      <w:r w:rsidR="000C7EF9">
        <w:t>irefox 125</w:t>
      </w:r>
      <w:r w:rsidR="000C7EF9" w:rsidRPr="000C7EF9">
        <w:t xml:space="preserve"> </w:t>
      </w:r>
      <w:r>
        <w:t xml:space="preserve">и Edge 124. В Firefox обнаружили, что gap в flex-контейнере панели рисков не работает корректно в версии 124. Заменили на margin-bottom для дочерних элементов. </w:t>
      </w:r>
    </w:p>
    <w:p w14:paraId="5BEAC252" w14:textId="096E6501" w:rsidR="00942589" w:rsidRPr="00942589" w:rsidRDefault="00942589" w:rsidP="00942589">
      <w:pPr>
        <w:pStyle w:val="25"/>
        <w:rPr>
          <w:rFonts w:eastAsia="Calibri"/>
        </w:rPr>
      </w:pPr>
      <w:bookmarkStart w:id="70" w:name="_Toc227419295"/>
      <w:r>
        <w:rPr>
          <w:rFonts w:eastAsia="Calibri"/>
        </w:rPr>
        <w:t>3</w:t>
      </w:r>
      <w:r w:rsidRPr="004B4462">
        <w:rPr>
          <w:rFonts w:eastAsia="Calibri"/>
        </w:rPr>
        <w:t>.</w:t>
      </w:r>
      <w:r w:rsidR="00220229">
        <w:rPr>
          <w:rFonts w:eastAsia="Calibri"/>
        </w:rPr>
        <w:t>3</w:t>
      </w:r>
      <w:r>
        <w:rPr>
          <w:rFonts w:eastAsia="Calibri"/>
        </w:rPr>
        <w:t xml:space="preserve"> </w:t>
      </w:r>
      <w:r>
        <w:rPr>
          <w:rFonts w:eastAsia="Calibri"/>
          <w:lang w:val="en-US"/>
        </w:rPr>
        <w:t>CI</w:t>
      </w:r>
      <w:r w:rsidRPr="00D6281A">
        <w:rPr>
          <w:rFonts w:eastAsia="Calibri"/>
        </w:rPr>
        <w:t>/</w:t>
      </w:r>
      <w:r>
        <w:rPr>
          <w:rFonts w:eastAsia="Calibri"/>
          <w:lang w:val="en-US"/>
        </w:rPr>
        <w:t>CD</w:t>
      </w:r>
      <w:r>
        <w:rPr>
          <w:rFonts w:eastAsia="Calibri"/>
        </w:rPr>
        <w:t>-пайплайн</w:t>
      </w:r>
      <w:bookmarkEnd w:id="70"/>
    </w:p>
    <w:p w14:paraId="4F2C141A" w14:textId="5C272ECE" w:rsidR="000D0E53" w:rsidRDefault="000D0E53" w:rsidP="000D0E53">
      <w:pPr>
        <w:pStyle w:val="afe"/>
      </w:pPr>
      <w:r>
        <w:t xml:space="preserve">Для обеспечения автоматизации проверок и стабильности процесса выпуска реализован конвейер непрерывной интеграции и доставки на платформе GitHub Actions. Конвейер запускается при каждом коммите в ветки main и develop, а также при открытии или обновлении </w:t>
      </w:r>
      <w:r w:rsidRPr="000D0E53">
        <w:rPr>
          <w:rFonts w:ascii="Courier New" w:hAnsi="Courier New" w:cs="Courier New"/>
        </w:rPr>
        <w:t>pull request</w:t>
      </w:r>
      <w:r>
        <w:t xml:space="preserve">. Структура конвейера соответствует пирамиде тестирования: модульные тесты запускаются в первую очередь как наиболее быстрые, далее параллельно выполняются интеграционные и API-тесты, последними </w:t>
      </w:r>
      <w:r w:rsidR="00FB6631">
        <w:t>–</w:t>
      </w:r>
      <w:r>
        <w:t xml:space="preserve"> сквозные, требующие поднятого окружения обеих частей приложения.</w:t>
      </w:r>
    </w:p>
    <w:p w14:paraId="690BFDE3" w14:textId="6ADDC6B3" w:rsidR="000D0E53" w:rsidRDefault="000D0E53" w:rsidP="000D0E53">
      <w:pPr>
        <w:pStyle w:val="afe"/>
      </w:pPr>
      <w:r>
        <w:t xml:space="preserve">Применён принцип «fail fast»: при неудаче любого из быстрых этапов (модульных тестов) более медленные этапы не запускаются, что экономит </w:t>
      </w:r>
      <w:r>
        <w:lastRenderedPageBreak/>
        <w:t xml:space="preserve">ресурсы CI и ускоряет обратную связь разработчику. Отдельная задача запускает сканирование безопасности инструментом OWASP ZAP в режиме baseline; её результаты обязательны для проверки, но не блокируют merge </w:t>
      </w:r>
      <w:r w:rsidR="00FB6631">
        <w:t>–</w:t>
      </w:r>
      <w:r>
        <w:t xml:space="preserve"> это снижает число ложных срабатываний на предупреждениях низкой критичности.</w:t>
      </w:r>
    </w:p>
    <w:p w14:paraId="0C17E282" w14:textId="7E1BED89" w:rsidR="000D0E53" w:rsidRDefault="000D0E53" w:rsidP="000D0E53">
      <w:pPr>
        <w:pStyle w:val="afff3"/>
      </w:pPr>
      <w:r>
        <w:t>Листинг 3.</w:t>
      </w:r>
      <w:r w:rsidRPr="000D0E53">
        <w:t>5</w:t>
      </w:r>
      <w:r>
        <w:t xml:space="preserve"> — Фрагмент конфигурации GitHub Actions </w:t>
      </w:r>
    </w:p>
    <w:p w14:paraId="0B593E11" w14:textId="77777777" w:rsidR="000D0E53" w:rsidRPr="00B50720" w:rsidRDefault="000D0E53" w:rsidP="000D0E53">
      <w:pPr>
        <w:pStyle w:val="affb"/>
        <w:pBdr>
          <w:top w:val="single" w:sz="4" w:space="1" w:color="auto"/>
          <w:left w:val="single" w:sz="4" w:space="4" w:color="auto"/>
          <w:bottom w:val="single" w:sz="4" w:space="1" w:color="auto"/>
          <w:right w:val="single" w:sz="4" w:space="4" w:color="auto"/>
        </w:pBdr>
        <w:rPr>
          <w:lang w:val="ru-RU"/>
        </w:rPr>
      </w:pPr>
      <w:r>
        <w:t>name</w:t>
      </w:r>
      <w:r w:rsidRPr="00B50720">
        <w:rPr>
          <w:lang w:val="ru-RU"/>
        </w:rPr>
        <w:t xml:space="preserve">: </w:t>
      </w:r>
      <w:r>
        <w:t>Dockee</w:t>
      </w:r>
      <w:r w:rsidRPr="00B50720">
        <w:rPr>
          <w:lang w:val="ru-RU"/>
        </w:rPr>
        <w:t xml:space="preserve"> </w:t>
      </w:r>
      <w:r>
        <w:t>CI</w:t>
      </w:r>
    </w:p>
    <w:p w14:paraId="79AEC56C" w14:textId="77777777" w:rsidR="000D0E53" w:rsidRPr="00B50720" w:rsidRDefault="000D0E53" w:rsidP="000D0E53">
      <w:pPr>
        <w:pStyle w:val="affb"/>
        <w:pBdr>
          <w:top w:val="single" w:sz="4" w:space="1" w:color="auto"/>
          <w:left w:val="single" w:sz="4" w:space="4" w:color="auto"/>
          <w:bottom w:val="single" w:sz="4" w:space="1" w:color="auto"/>
          <w:right w:val="single" w:sz="4" w:space="4" w:color="auto"/>
        </w:pBdr>
        <w:rPr>
          <w:lang w:val="ru-RU"/>
        </w:rPr>
      </w:pPr>
      <w:r w:rsidRPr="00B50720">
        <w:rPr>
          <w:lang w:val="ru-RU"/>
        </w:rPr>
        <w:t xml:space="preserve"> </w:t>
      </w:r>
    </w:p>
    <w:p w14:paraId="40D8C9BA"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on:</w:t>
      </w:r>
    </w:p>
    <w:p w14:paraId="57BFCA66"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push:       { branches: [main, develop] }</w:t>
      </w:r>
    </w:p>
    <w:p w14:paraId="73C47F1F"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pull_request: { branches: [main, develop] }</w:t>
      </w:r>
    </w:p>
    <w:p w14:paraId="544DC0D2"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t>
      </w:r>
    </w:p>
    <w:p w14:paraId="45EB1C2B"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jobs:</w:t>
      </w:r>
    </w:p>
    <w:p w14:paraId="67A47C54"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backend-unit:</w:t>
      </w:r>
    </w:p>
    <w:p w14:paraId="2C429322"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name: Backend unit-тесты (Go + testify)</w:t>
      </w:r>
    </w:p>
    <w:p w14:paraId="1113596B"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runs-on: ubuntu-22.04</w:t>
      </w:r>
    </w:p>
    <w:p w14:paraId="2E5A1E16"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steps:</w:t>
      </w:r>
    </w:p>
    <w:p w14:paraId="5240FF05"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uses: actions/checkout@v4</w:t>
      </w:r>
    </w:p>
    <w:p w14:paraId="2284322B"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uses: actions/setup-go@v5</w:t>
      </w:r>
    </w:p>
    <w:p w14:paraId="44855CCF"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with: { go-version: '1.25' }</w:t>
      </w:r>
    </w:p>
    <w:p w14:paraId="4B464C16"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name: Run tests with race detector</w:t>
      </w:r>
    </w:p>
    <w:p w14:paraId="62E1CE7E"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env: { salt: ci-salt-stub, sign_key: ci-sign-key-stub }</w:t>
      </w:r>
    </w:p>
    <w:p w14:paraId="0BBBA433"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run: go test -race -coverprofile=coverage.out ./...</w:t>
      </w:r>
    </w:p>
    <w:p w14:paraId="3896E5A3"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t>
      </w:r>
    </w:p>
    <w:p w14:paraId="0FF45F08"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frontend-unit:</w:t>
      </w:r>
    </w:p>
    <w:p w14:paraId="2CEE6DF4"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name: Frontend unit-тесты (Vitest)</w:t>
      </w:r>
    </w:p>
    <w:p w14:paraId="51FCFE62"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runs-on: ubuntu-22.04</w:t>
      </w:r>
    </w:p>
    <w:p w14:paraId="71B7E026"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steps:</w:t>
      </w:r>
    </w:p>
    <w:p w14:paraId="361EF6E2"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uses: actions/checkout@v4</w:t>
      </w:r>
    </w:p>
    <w:p w14:paraId="5CF2174A"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uses: actions/setup-node@v4</w:t>
      </w:r>
    </w:p>
    <w:p w14:paraId="4E744DE5"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with: { node-version: '20', cache: 'npm' }</w:t>
      </w:r>
    </w:p>
    <w:p w14:paraId="5EDD2620"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run: npm ci</w:t>
      </w:r>
    </w:p>
    <w:p w14:paraId="650C94F4"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run: npm run test:unit -- --coverage</w:t>
      </w:r>
    </w:p>
    <w:p w14:paraId="2EBB5418"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t>
      </w:r>
    </w:p>
    <w:p w14:paraId="6395F56F"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api-tests:</w:t>
      </w:r>
    </w:p>
    <w:p w14:paraId="0AF57F91"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needs: [backend-unit]</w:t>
      </w:r>
    </w:p>
    <w:p w14:paraId="072B81CC"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runs-on: ubuntu-22.04</w:t>
      </w:r>
    </w:p>
    <w:p w14:paraId="2B1F115A"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services:</w:t>
      </w:r>
    </w:p>
    <w:p w14:paraId="61E983E8"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postgres:</w:t>
      </w:r>
    </w:p>
    <w:p w14:paraId="56764FCB"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image: postgres:16-alpine</w:t>
      </w:r>
    </w:p>
    <w:p w14:paraId="13E009E6" w14:textId="235553F2"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t>
      </w:r>
      <w:r w:rsidR="000C7EF9">
        <w:t>env: { POSTGRES_DB: dockee, POSTGRES_USER: doc</w:t>
      </w:r>
      <w:r>
        <w:t>kee, POSTGRES_P</w:t>
      </w:r>
      <w:r w:rsidR="000C7EF9">
        <w:t>ASSWORD: doc</w:t>
      </w:r>
      <w:r>
        <w:t>kee }</w:t>
      </w:r>
    </w:p>
    <w:p w14:paraId="14E8664B"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ports: ['5432:5432']</w:t>
      </w:r>
    </w:p>
    <w:p w14:paraId="32A90564"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steps:</w:t>
      </w:r>
    </w:p>
    <w:p w14:paraId="1940A55F"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uses: actions/checkout@v4</w:t>
      </w:r>
    </w:p>
    <w:p w14:paraId="6014F165" w14:textId="77777777"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 run: npm install -g newman</w:t>
      </w:r>
    </w:p>
    <w:p w14:paraId="1E7D9F43" w14:textId="6DF383DA" w:rsidR="000D0E53" w:rsidRDefault="000D0E53" w:rsidP="000D0E53">
      <w:pPr>
        <w:pStyle w:val="affb"/>
        <w:pBdr>
          <w:top w:val="single" w:sz="4" w:space="1" w:color="auto"/>
          <w:left w:val="single" w:sz="4" w:space="4" w:color="auto"/>
          <w:bottom w:val="single" w:sz="4" w:space="1" w:color="auto"/>
          <w:right w:val="single" w:sz="4" w:space="4" w:color="auto"/>
        </w:pBdr>
      </w:pPr>
      <w:r>
        <w:t xml:space="preserve">      </w:t>
      </w:r>
      <w:r w:rsidR="000C7EF9">
        <w:t>- run: newman run tests/api/doc</w:t>
      </w:r>
      <w:r>
        <w:t>kee.postman_collection.json</w:t>
      </w:r>
    </w:p>
    <w:p w14:paraId="54539293" w14:textId="2C9DC794" w:rsidR="000D0E53" w:rsidRPr="00110255" w:rsidRDefault="000D0E53" w:rsidP="000D0E53">
      <w:pPr>
        <w:pStyle w:val="afe"/>
        <w:rPr>
          <w:color w:val="auto"/>
        </w:rPr>
      </w:pPr>
      <w:r>
        <w:t>Полная версия конфигурации конвейера, включающая этапы интеграционного тестирования с PostgreSQL, сквозных тестов в двух браузерах, сканирования безопасности и развёртывания на staging-ок</w:t>
      </w:r>
      <w:r w:rsidR="008E6AEE">
        <w:t>ружении, вынесена в приложение Г</w:t>
      </w:r>
      <w:r w:rsidRPr="00110255">
        <w:rPr>
          <w:color w:val="auto"/>
        </w:rPr>
        <w:t xml:space="preserve">. В штатном режиме полный прогон конвейера занимает </w:t>
      </w:r>
      <w:r w:rsidRPr="00110255">
        <w:rPr>
          <w:color w:val="auto"/>
          <w:lang w:val="en-US"/>
        </w:rPr>
        <w:t>nn</w:t>
      </w:r>
      <w:r w:rsidRPr="00110255">
        <w:rPr>
          <w:color w:val="auto"/>
        </w:rPr>
        <w:t>:</w:t>
      </w:r>
      <w:r w:rsidRPr="00110255">
        <w:rPr>
          <w:color w:val="auto"/>
          <w:lang w:val="en-US"/>
        </w:rPr>
        <w:t>mm</w:t>
      </w:r>
      <w:r w:rsidRPr="00110255">
        <w:rPr>
          <w:color w:val="auto"/>
        </w:rPr>
        <w:t xml:space="preserve">, из </w:t>
      </w:r>
      <w:r w:rsidRPr="00110255">
        <w:rPr>
          <w:color w:val="auto"/>
        </w:rPr>
        <w:lastRenderedPageBreak/>
        <w:t xml:space="preserve">которых </w:t>
      </w:r>
      <w:r w:rsidRPr="00110255">
        <w:rPr>
          <w:color w:val="auto"/>
          <w:lang w:val="en-US"/>
        </w:rPr>
        <w:t>nn</w:t>
      </w:r>
      <w:r w:rsidRPr="00110255">
        <w:rPr>
          <w:color w:val="auto"/>
        </w:rPr>
        <w:t>:</w:t>
      </w:r>
      <w:r w:rsidRPr="00110255">
        <w:rPr>
          <w:color w:val="auto"/>
          <w:lang w:val="en-US"/>
        </w:rPr>
        <w:t>mm</w:t>
      </w:r>
      <w:r w:rsidRPr="00110255">
        <w:rPr>
          <w:color w:val="auto"/>
        </w:rPr>
        <w:t xml:space="preserve"> приходится на серверную часть с интеграционными тестами и </w:t>
      </w:r>
      <w:r w:rsidRPr="00110255">
        <w:rPr>
          <w:color w:val="auto"/>
          <w:lang w:val="en-US"/>
        </w:rPr>
        <w:t>nn</w:t>
      </w:r>
      <w:r w:rsidRPr="00110255">
        <w:rPr>
          <w:color w:val="auto"/>
        </w:rPr>
        <w:t>:</w:t>
      </w:r>
      <w:r w:rsidRPr="00110255">
        <w:rPr>
          <w:color w:val="auto"/>
          <w:lang w:val="en-US"/>
        </w:rPr>
        <w:t>mm</w:t>
      </w:r>
      <w:r w:rsidRPr="00110255">
        <w:rPr>
          <w:color w:val="auto"/>
        </w:rPr>
        <w:t xml:space="preserve"> </w:t>
      </w:r>
      <w:r w:rsidR="00FB6631" w:rsidRPr="00110255">
        <w:rPr>
          <w:color w:val="auto"/>
        </w:rPr>
        <w:t>–</w:t>
      </w:r>
      <w:r w:rsidRPr="00110255">
        <w:rPr>
          <w:color w:val="auto"/>
        </w:rPr>
        <w:t xml:space="preserve"> на сборку клиентской части вместе со сквозными тестами.</w:t>
      </w:r>
    </w:p>
    <w:p w14:paraId="3BC274FB" w14:textId="2E3D7EA5" w:rsidR="000D0E53" w:rsidRPr="00110255" w:rsidRDefault="000D0E53" w:rsidP="000D0E53">
      <w:pPr>
        <w:pStyle w:val="afe"/>
        <w:rPr>
          <w:color w:val="auto"/>
        </w:rPr>
      </w:pPr>
      <w:r w:rsidRPr="00110255">
        <w:rPr>
          <w:color w:val="auto"/>
        </w:rPr>
        <w:t xml:space="preserve">Отдельный этап отвечает за развёртывание на промежуточное окружение: при успешном прохождении всех проверок и слиянии в ветку develop пайплайн по SSH подключается к целевому серверу и выполняет обновление контейнеров через </w:t>
      </w:r>
      <w:r w:rsidRPr="00110255">
        <w:rPr>
          <w:rFonts w:ascii="Courier New" w:hAnsi="Courier New" w:cs="Courier New"/>
          <w:color w:val="auto"/>
        </w:rPr>
        <w:t>docker compose pull</w:t>
      </w:r>
      <w:r w:rsidRPr="00110255">
        <w:rPr>
          <w:color w:val="auto"/>
        </w:rPr>
        <w:t xml:space="preserve"> и</w:t>
      </w:r>
      <w:r w:rsidRPr="00110255">
        <w:rPr>
          <w:rFonts w:ascii="Courier New" w:hAnsi="Courier New" w:cs="Courier New"/>
          <w:color w:val="auto"/>
        </w:rPr>
        <w:t xml:space="preserve"> docker compose up</w:t>
      </w:r>
      <w:r w:rsidRPr="00110255">
        <w:rPr>
          <w:color w:val="auto"/>
        </w:rPr>
        <w:t xml:space="preserve">. Ключевые переменные </w:t>
      </w:r>
      <w:r w:rsidR="00FB6631" w:rsidRPr="00110255">
        <w:rPr>
          <w:color w:val="auto"/>
        </w:rPr>
        <w:t>–</w:t>
      </w:r>
      <w:r w:rsidRPr="00110255">
        <w:rPr>
          <w:color w:val="auto"/>
        </w:rPr>
        <w:t xml:space="preserve"> адрес сервера, имя пользователя и </w:t>
      </w:r>
      <w:r w:rsidR="00220229" w:rsidRPr="00110255">
        <w:rPr>
          <w:color w:val="auto"/>
        </w:rPr>
        <w:t xml:space="preserve">приватный ключ SSH </w:t>
      </w:r>
      <w:r w:rsidR="00FB6631" w:rsidRPr="00110255">
        <w:rPr>
          <w:color w:val="auto"/>
        </w:rPr>
        <w:t>–</w:t>
      </w:r>
      <w:r w:rsidR="00220229" w:rsidRPr="00110255">
        <w:rPr>
          <w:color w:val="auto"/>
        </w:rPr>
        <w:t xml:space="preserve"> хранятся в </w:t>
      </w:r>
      <w:r w:rsidRPr="00110255">
        <w:rPr>
          <w:color w:val="auto"/>
        </w:rPr>
        <w:t>зашифрованных переменных окружения GitHub, что исключает их утечку через журналы сборки.</w:t>
      </w:r>
    </w:p>
    <w:p w14:paraId="18B74CEC" w14:textId="75BC8496" w:rsidR="00942589" w:rsidRPr="00110255" w:rsidRDefault="00942589" w:rsidP="00942589">
      <w:pPr>
        <w:pStyle w:val="25"/>
        <w:rPr>
          <w:rFonts w:eastAsia="Calibri"/>
          <w:color w:val="auto"/>
        </w:rPr>
      </w:pPr>
      <w:bookmarkStart w:id="71" w:name="_Toc227419296"/>
      <w:r w:rsidRPr="00110255">
        <w:rPr>
          <w:rFonts w:eastAsia="Calibri"/>
          <w:color w:val="auto"/>
        </w:rPr>
        <w:t>Выводы по главе 3</w:t>
      </w:r>
      <w:bookmarkEnd w:id="71"/>
    </w:p>
    <w:p w14:paraId="4D63F407" w14:textId="77777777" w:rsidR="002E2149" w:rsidRPr="00110255" w:rsidRDefault="002E2149" w:rsidP="002E2149">
      <w:pPr>
        <w:pStyle w:val="afe"/>
        <w:rPr>
          <w:color w:val="auto"/>
        </w:rPr>
      </w:pPr>
      <w:r w:rsidRPr="00110255">
        <w:rPr>
          <w:color w:val="auto"/>
        </w:rPr>
        <w:t>В ходе реализации тестирования системы Dockee получены следующие результаты.</w:t>
      </w:r>
    </w:p>
    <w:p w14:paraId="1AD098EE" w14:textId="70D0982B" w:rsidR="002E2149" w:rsidRPr="00110255" w:rsidRDefault="002E2149" w:rsidP="002E2149">
      <w:pPr>
        <w:pStyle w:val="afe"/>
        <w:rPr>
          <w:color w:val="auto"/>
        </w:rPr>
      </w:pPr>
      <w:r w:rsidRPr="00110255">
        <w:rPr>
          <w:color w:val="auto"/>
        </w:rPr>
        <w:t>Настроена изолированная тестовая среда на Docker с отдельной базой данных, конфигурациями Vitest, Go testing, Playwright и Newman. Напи</w:t>
      </w:r>
      <w:r w:rsidR="000C7EF9" w:rsidRPr="00110255">
        <w:rPr>
          <w:color w:val="auto"/>
        </w:rPr>
        <w:t xml:space="preserve">сано </w:t>
      </w:r>
      <w:r w:rsidR="000C7EF9" w:rsidRPr="00110255">
        <w:rPr>
          <w:color w:val="auto"/>
          <w:lang w:val="en-US"/>
        </w:rPr>
        <w:t>nn</w:t>
      </w:r>
      <w:r w:rsidRPr="00110255">
        <w:rPr>
          <w:color w:val="auto"/>
        </w:rPr>
        <w:t xml:space="preserve"> модульных тестов (</w:t>
      </w:r>
      <w:r w:rsidR="000C7EF9" w:rsidRPr="00110255">
        <w:rPr>
          <w:color w:val="auto"/>
          <w:lang w:val="en-US"/>
        </w:rPr>
        <w:t>nn</w:t>
      </w:r>
      <w:r w:rsidRPr="00110255">
        <w:rPr>
          <w:color w:val="auto"/>
        </w:rPr>
        <w:t xml:space="preserve"> фронтенд, </w:t>
      </w:r>
      <w:r w:rsidR="000C7EF9" w:rsidRPr="00110255">
        <w:rPr>
          <w:color w:val="auto"/>
          <w:lang w:val="en-US"/>
        </w:rPr>
        <w:t>nn</w:t>
      </w:r>
      <w:r w:rsidR="000C7EF9" w:rsidRPr="00110255">
        <w:rPr>
          <w:color w:val="auto"/>
        </w:rPr>
        <w:t xml:space="preserve"> бэкенд), </w:t>
      </w:r>
      <w:r w:rsidR="000C7EF9" w:rsidRPr="00110255">
        <w:rPr>
          <w:color w:val="auto"/>
          <w:lang w:val="en-US"/>
        </w:rPr>
        <w:t>n</w:t>
      </w:r>
      <w:r w:rsidRPr="00110255">
        <w:rPr>
          <w:color w:val="auto"/>
        </w:rPr>
        <w:t xml:space="preserve"> интеграционных API-сценария в Postman и 4 сквозных E2E-</w:t>
      </w:r>
      <w:r w:rsidR="000C7EF9" w:rsidRPr="00110255">
        <w:rPr>
          <w:color w:val="auto"/>
        </w:rPr>
        <w:t xml:space="preserve">теста. Покрытие кода: фронтенд </w:t>
      </w:r>
      <w:r w:rsidR="000C7EF9" w:rsidRPr="00110255">
        <w:rPr>
          <w:color w:val="auto"/>
          <w:lang w:val="en-US"/>
        </w:rPr>
        <w:t>n</w:t>
      </w:r>
      <w:r w:rsidR="000C7EF9" w:rsidRPr="00110255">
        <w:rPr>
          <w:color w:val="auto"/>
        </w:rPr>
        <w:t xml:space="preserve">%, бэкенд </w:t>
      </w:r>
      <w:r w:rsidR="000C7EF9" w:rsidRPr="00110255">
        <w:rPr>
          <w:color w:val="auto"/>
          <w:lang w:val="en-US"/>
        </w:rPr>
        <w:t>n</w:t>
      </w:r>
      <w:r w:rsidR="006E645B" w:rsidRPr="00110255">
        <w:rPr>
          <w:color w:val="auto"/>
        </w:rPr>
        <w:t>%.</w:t>
      </w:r>
    </w:p>
    <w:p w14:paraId="21D48FBD" w14:textId="2EBBF353" w:rsidR="002E2149" w:rsidRPr="00110255" w:rsidRDefault="006E645B" w:rsidP="002E2149">
      <w:pPr>
        <w:pStyle w:val="afe"/>
        <w:rPr>
          <w:color w:val="auto"/>
        </w:rPr>
      </w:pPr>
      <w:r w:rsidRPr="00110255">
        <w:rPr>
          <w:color w:val="auto"/>
        </w:rPr>
        <w:t xml:space="preserve">Обнаружено </w:t>
      </w:r>
      <w:r w:rsidRPr="00110255">
        <w:rPr>
          <w:color w:val="auto"/>
          <w:lang w:val="en-US"/>
        </w:rPr>
        <w:t>n</w:t>
      </w:r>
      <w:r w:rsidRPr="00110255">
        <w:rPr>
          <w:color w:val="auto"/>
        </w:rPr>
        <w:t xml:space="preserve"> дефектов: </w:t>
      </w:r>
      <w:r w:rsidRPr="00110255">
        <w:rPr>
          <w:color w:val="auto"/>
          <w:lang w:val="en-US"/>
        </w:rPr>
        <w:t>n</w:t>
      </w:r>
      <w:r w:rsidRPr="00110255">
        <w:rPr>
          <w:color w:val="auto"/>
        </w:rPr>
        <w:t xml:space="preserve"> критических, </w:t>
      </w:r>
      <w:r w:rsidRPr="00110255">
        <w:rPr>
          <w:color w:val="auto"/>
          <w:lang w:val="en-US"/>
        </w:rPr>
        <w:t>n</w:t>
      </w:r>
      <w:r w:rsidRPr="00110255">
        <w:rPr>
          <w:color w:val="auto"/>
        </w:rPr>
        <w:t xml:space="preserve"> высоких, </w:t>
      </w:r>
      <w:r w:rsidRPr="00110255">
        <w:rPr>
          <w:color w:val="auto"/>
          <w:lang w:val="en-US"/>
        </w:rPr>
        <w:t>n</w:t>
      </w:r>
      <w:r w:rsidRPr="00110255">
        <w:rPr>
          <w:color w:val="auto"/>
        </w:rPr>
        <w:t xml:space="preserve"> средних, </w:t>
      </w:r>
      <w:r w:rsidRPr="00110255">
        <w:rPr>
          <w:color w:val="auto"/>
          <w:lang w:val="en-US"/>
        </w:rPr>
        <w:t>n</w:t>
      </w:r>
      <w:r w:rsidR="002E2149" w:rsidRPr="00110255">
        <w:rPr>
          <w:color w:val="auto"/>
        </w:rPr>
        <w:t xml:space="preserve"> низких. Самый опасный </w:t>
      </w:r>
      <w:r w:rsidR="00FB6631" w:rsidRPr="00110255">
        <w:rPr>
          <w:color w:val="auto"/>
        </w:rPr>
        <w:t>–</w:t>
      </w:r>
      <w:r w:rsidR="002E2149" w:rsidRPr="00110255">
        <w:rPr>
          <w:color w:val="auto"/>
        </w:rPr>
        <w:t xml:space="preserve"> возврат 404 вместо 403 для чужого документа, найденный негативным Postman-тестом. Все дефекты </w:t>
      </w:r>
      <w:r w:rsidRPr="00110255">
        <w:rPr>
          <w:color w:val="auto"/>
        </w:rPr>
        <w:t>были исправлены перед релизом.</w:t>
      </w:r>
    </w:p>
    <w:p w14:paraId="341A81CB" w14:textId="2746525C" w:rsidR="00220229" w:rsidRPr="004B7B4D" w:rsidRDefault="00220229" w:rsidP="00220229">
      <w:pPr>
        <w:pStyle w:val="afe"/>
        <w:rPr>
          <w:color w:val="auto"/>
        </w:rPr>
      </w:pPr>
      <w:r w:rsidRPr="00110255">
        <w:rPr>
          <w:color w:val="auto"/>
        </w:rPr>
        <w:t xml:space="preserve">Проведено тестирование безопасности по пяти направлениям: XSS, SQL-инъекции, JWT, изоляция данных, автоматический baseline-скан. Выявленные предупреждения устранены добавлением заголовков безопасности в конфигурацию обратного прокси-сервера. Юзабилити-тестирование с пятью участниками подтвердило соответствие требованию: среднее время прохождения основного сценария </w:t>
      </w:r>
      <w:r w:rsidR="00FB6631" w:rsidRPr="00110255">
        <w:rPr>
          <w:color w:val="auto"/>
        </w:rPr>
        <w:t>–</w:t>
      </w:r>
      <w:r w:rsidRPr="00110255">
        <w:rPr>
          <w:color w:val="auto"/>
        </w:rPr>
        <w:t xml:space="preserve"> </w:t>
      </w:r>
      <w:r w:rsidRPr="00110255">
        <w:rPr>
          <w:color w:val="auto"/>
          <w:lang w:val="en-US"/>
        </w:rPr>
        <w:t>nn</w:t>
      </w:r>
      <w:r w:rsidRPr="00110255">
        <w:rPr>
          <w:color w:val="auto"/>
        </w:rPr>
        <w:t>:</w:t>
      </w:r>
      <w:r w:rsidRPr="00110255">
        <w:rPr>
          <w:color w:val="auto"/>
          <w:lang w:val="en-US"/>
        </w:rPr>
        <w:t>mm</w:t>
      </w:r>
      <w:r w:rsidRPr="00110255">
        <w:rPr>
          <w:color w:val="auto"/>
        </w:rPr>
        <w:t>, при норме</w:t>
      </w:r>
      <w:r w:rsidR="004B7B4D">
        <w:rPr>
          <w:color w:val="auto"/>
        </w:rPr>
        <w:t xml:space="preserve"> составляет </w:t>
      </w:r>
      <w:r w:rsidR="004B7B4D" w:rsidRPr="00110255">
        <w:rPr>
          <w:color w:val="auto"/>
          <w:lang w:val="en-US"/>
        </w:rPr>
        <w:t>nn</w:t>
      </w:r>
      <w:r w:rsidR="004B7B4D" w:rsidRPr="00110255">
        <w:rPr>
          <w:color w:val="auto"/>
        </w:rPr>
        <w:t>:</w:t>
      </w:r>
      <w:r w:rsidR="004B7B4D" w:rsidRPr="00110255">
        <w:rPr>
          <w:color w:val="auto"/>
          <w:lang w:val="en-US"/>
        </w:rPr>
        <w:t>mm</w:t>
      </w:r>
      <w:r w:rsidR="004B7B4D">
        <w:rPr>
          <w:color w:val="auto"/>
        </w:rPr>
        <w:t>.</w:t>
      </w:r>
    </w:p>
    <w:p w14:paraId="09D48F0A" w14:textId="3B99EEC0" w:rsidR="002E2149" w:rsidRPr="00110255" w:rsidRDefault="002E2149" w:rsidP="002E2149">
      <w:pPr>
        <w:pStyle w:val="afe"/>
        <w:rPr>
          <w:color w:val="auto"/>
        </w:rPr>
      </w:pPr>
      <w:r w:rsidRPr="00110255">
        <w:rPr>
          <w:color w:val="auto"/>
        </w:rPr>
        <w:t>CI/CD-пайплайн на GitHub Actions обеспечивает автоматический прого</w:t>
      </w:r>
      <w:r w:rsidR="000D0E53" w:rsidRPr="00110255">
        <w:rPr>
          <w:color w:val="auto"/>
        </w:rPr>
        <w:t>н всех уровней тестов при каждой</w:t>
      </w:r>
      <w:r w:rsidRPr="00110255">
        <w:rPr>
          <w:color w:val="auto"/>
        </w:rPr>
        <w:t xml:space="preserve"> </w:t>
      </w:r>
      <w:r w:rsidR="000D0E53" w:rsidRPr="00110255">
        <w:rPr>
          <w:color w:val="auto"/>
        </w:rPr>
        <w:t>выгрузке изменений</w:t>
      </w:r>
      <w:r w:rsidRPr="00110255">
        <w:rPr>
          <w:color w:val="auto"/>
        </w:rPr>
        <w:t xml:space="preserve">. Время: </w:t>
      </w:r>
      <w:r w:rsidR="000D0E53" w:rsidRPr="00110255">
        <w:rPr>
          <w:color w:val="auto"/>
          <w:lang w:val="en-US"/>
        </w:rPr>
        <w:t>nnmm</w:t>
      </w:r>
      <w:r w:rsidR="000D0E53" w:rsidRPr="00110255">
        <w:rPr>
          <w:color w:val="auto"/>
        </w:rPr>
        <w:t xml:space="preserve">. Успешность за месяц: </w:t>
      </w:r>
      <w:r w:rsidR="006E645B" w:rsidRPr="00110255">
        <w:rPr>
          <w:color w:val="auto"/>
          <w:lang w:val="en-US"/>
        </w:rPr>
        <w:t>nn</w:t>
      </w:r>
      <w:r w:rsidR="000D0E53" w:rsidRPr="00110255">
        <w:rPr>
          <w:color w:val="auto"/>
        </w:rPr>
        <w:t>%</w:t>
      </w:r>
    </w:p>
    <w:p w14:paraId="5EDB7E48" w14:textId="4FD96BA5" w:rsidR="000D0E53" w:rsidRPr="000D0E53" w:rsidRDefault="000D0E53" w:rsidP="002E2149">
      <w:pPr>
        <w:pStyle w:val="afe"/>
      </w:pPr>
      <w:r w:rsidRPr="00110255">
        <w:rPr>
          <w:color w:val="auto"/>
        </w:rPr>
        <w:lastRenderedPageBreak/>
        <w:t xml:space="preserve">Результаты тестирования подтвердили готовность сервиса к выпуску в релиз, </w:t>
      </w:r>
      <w:r w:rsidR="00220229" w:rsidRPr="00110255">
        <w:rPr>
          <w:color w:val="auto"/>
        </w:rPr>
        <w:t>соответствие ключевым функциональным и нефункциональным требованиям.</w:t>
      </w:r>
    </w:p>
    <w:p w14:paraId="4720C7D7" w14:textId="15767A44" w:rsidR="00626F2D" w:rsidRDefault="00441A8C" w:rsidP="00441A8C">
      <w:pPr>
        <w:pStyle w:val="14"/>
        <w:jc w:val="center"/>
        <w:rPr>
          <w:caps w:val="0"/>
        </w:rPr>
      </w:pPr>
      <w:bookmarkStart w:id="72" w:name="_Toc198975059"/>
      <w:bookmarkStart w:id="73" w:name="_Toc226032585"/>
      <w:bookmarkStart w:id="74" w:name="_Toc227419297"/>
      <w:r>
        <w:rPr>
          <w:caps w:val="0"/>
        </w:rPr>
        <w:lastRenderedPageBreak/>
        <w:t>ЗАКЛЮЧЕНИЕ</w:t>
      </w:r>
      <w:bookmarkEnd w:id="72"/>
      <w:bookmarkEnd w:id="73"/>
      <w:bookmarkEnd w:id="74"/>
    </w:p>
    <w:p w14:paraId="15B0B349" w14:textId="77777777" w:rsidR="00B04CDD" w:rsidRDefault="00B04CDD" w:rsidP="00B04CDD">
      <w:pPr>
        <w:pStyle w:val="afe"/>
      </w:pPr>
      <w:r>
        <w:t>В ходе работы выполнены все шесть задач, сформулированных во введении.</w:t>
      </w:r>
    </w:p>
    <w:p w14:paraId="7F82776C" w14:textId="77777777" w:rsidR="00B04CDD" w:rsidRDefault="00B04CDD" w:rsidP="00B04CDD">
      <w:pPr>
        <w:pStyle w:val="afe"/>
      </w:pPr>
      <w:r>
        <w:t>Проведён анализ рынка LegalTech и исследовательской базы в области тестирования. Мировой объём рынка в 2025 году составил 34,4 млрд долларов, российский сегмент оценивается в 15 млрд рублей. Рассмотрены зарубежные и отечественные решения. Ни одно из них не сочетает полноценный анализ рисков, обезличивание персональных данных и интерактивный ИИ-ассистент в рамках одного сервиса.</w:t>
      </w:r>
    </w:p>
    <w:p w14:paraId="03BC8843" w14:textId="761854C0" w:rsidR="00B04CDD" w:rsidRDefault="00B04CDD" w:rsidP="00B04CDD">
      <w:pPr>
        <w:pStyle w:val="afe"/>
      </w:pPr>
      <w:r>
        <w:t xml:space="preserve">Изучены методы и технологии тестирования веб-приложений. Сравнительный анализ ручного и автоматизированного подходов подтвердил: для регрессионного контроля автоматизация безальтернативна, ручное тестирование сохраняет ценность при проверке юзабилити и </w:t>
      </w:r>
      <w:r w:rsidRPr="00B04CDD">
        <w:t>сценариев, которые нецелесообразно автоматизировать</w:t>
      </w:r>
      <w:r>
        <w:t>. Рассмотрены подходы к тестированию клиентской и серверной частей, интеграций API и базы данных, пользовательского интерфейса.</w:t>
      </w:r>
    </w:p>
    <w:p w14:paraId="6C4A194F" w14:textId="77777777" w:rsidR="00B04CDD" w:rsidRDefault="00B04CDD" w:rsidP="00B04CDD">
      <w:pPr>
        <w:pStyle w:val="afe"/>
      </w:pPr>
      <w:r>
        <w:t>Определены уровни и виды тестирования, сформулированы требования. На основе спецификаций команды разработки собрано 33 функциональных и 26 нефункциональных требований к системе, а также 14 требований к процессу тестирования. Ключевые требования включены в основной текст, полные перечни вынесены в приложения.</w:t>
      </w:r>
    </w:p>
    <w:p w14:paraId="00B93B6A" w14:textId="77777777" w:rsidR="00B04CDD" w:rsidRPr="00110255" w:rsidRDefault="00B04CDD" w:rsidP="00B04CDD">
      <w:pPr>
        <w:pStyle w:val="afe"/>
        <w:rPr>
          <w:color w:val="auto"/>
        </w:rPr>
      </w:pPr>
      <w:r>
        <w:t xml:space="preserve">Разработан план тестирования из пяти этапов с критериями входа и выхода. Подготовлены тестовые сценарии для трёх уровней пирамиды и за её пределами. Выбраны инструменты автоматизации: Vitest для фронтенда, Go testing с testify для бэкенда, Postman с Newman для API, Playwright для сквозных </w:t>
      </w:r>
      <w:r w:rsidRPr="00110255">
        <w:rPr>
          <w:color w:val="auto"/>
        </w:rPr>
        <w:t>сценариев.</w:t>
      </w:r>
    </w:p>
    <w:p w14:paraId="0BA532B8" w14:textId="2733AFF5" w:rsidR="00B04CDD" w:rsidRPr="00110255" w:rsidRDefault="00B04CDD" w:rsidP="00B04CDD">
      <w:pPr>
        <w:pStyle w:val="afe"/>
        <w:rPr>
          <w:color w:val="auto"/>
        </w:rPr>
      </w:pPr>
      <w:r w:rsidRPr="00110255">
        <w:rPr>
          <w:color w:val="auto"/>
        </w:rPr>
        <w:t xml:space="preserve">Настроены CI/CD-процессы на базе GitHub Actions в двух репозиториях проекта. Бэкенд-пайплайн выполняется за </w:t>
      </w:r>
      <w:r w:rsidRPr="00110255">
        <w:rPr>
          <w:color w:val="auto"/>
          <w:lang w:val="en-US"/>
        </w:rPr>
        <w:t>n</w:t>
      </w:r>
      <w:r w:rsidRPr="00110255">
        <w:rPr>
          <w:color w:val="auto"/>
        </w:rPr>
        <w:t xml:space="preserve"> минут, фронтенд-пайплайн </w:t>
      </w:r>
      <w:r w:rsidR="00FB6631" w:rsidRPr="00110255">
        <w:rPr>
          <w:color w:val="auto"/>
        </w:rPr>
        <w:t>–</w:t>
      </w:r>
      <w:r w:rsidRPr="00110255">
        <w:rPr>
          <w:color w:val="auto"/>
        </w:rPr>
        <w:t xml:space="preserve"> за </w:t>
      </w:r>
      <w:r w:rsidRPr="00110255">
        <w:rPr>
          <w:color w:val="auto"/>
          <w:lang w:val="en-US"/>
        </w:rPr>
        <w:t>n</w:t>
      </w:r>
      <w:r w:rsidRPr="00110255">
        <w:rPr>
          <w:color w:val="auto"/>
        </w:rPr>
        <w:t xml:space="preserve"> минут. Средняя стабильность за </w:t>
      </w:r>
      <w:r w:rsidRPr="00110255">
        <w:rPr>
          <w:color w:val="auto"/>
          <w:lang w:val="en-US"/>
        </w:rPr>
        <w:t>n</w:t>
      </w:r>
      <w:r w:rsidRPr="00110255">
        <w:rPr>
          <w:color w:val="auto"/>
        </w:rPr>
        <w:t xml:space="preserve"> прогона составила </w:t>
      </w:r>
      <w:r w:rsidRPr="00110255">
        <w:rPr>
          <w:color w:val="auto"/>
          <w:lang w:val="en-US"/>
        </w:rPr>
        <w:t>n</w:t>
      </w:r>
      <w:r w:rsidRPr="00110255">
        <w:rPr>
          <w:color w:val="auto"/>
        </w:rPr>
        <w:t xml:space="preserve"> процента.</w:t>
      </w:r>
    </w:p>
    <w:p w14:paraId="5F298404" w14:textId="08681290" w:rsidR="00B04CDD" w:rsidRDefault="00B04CDD" w:rsidP="00B04CDD">
      <w:pPr>
        <w:pStyle w:val="afe"/>
      </w:pPr>
      <w:r>
        <w:lastRenderedPageBreak/>
        <w:t xml:space="preserve">Реализовано </w:t>
      </w:r>
      <w:r>
        <w:rPr>
          <w:lang w:val="en-US"/>
        </w:rPr>
        <w:t>n</w:t>
      </w:r>
      <w:r>
        <w:t xml:space="preserve"> тестов: </w:t>
      </w:r>
      <w:r>
        <w:rPr>
          <w:lang w:val="en-US"/>
        </w:rPr>
        <w:t>n</w:t>
      </w:r>
      <w:r>
        <w:t xml:space="preserve"> модульных фронтенда, </w:t>
      </w:r>
      <w:r>
        <w:rPr>
          <w:lang w:val="en-US"/>
        </w:rPr>
        <w:t>n</w:t>
      </w:r>
      <w:r>
        <w:t xml:space="preserve"> модульный и интеграционный бэкенда, </w:t>
      </w:r>
      <w:r>
        <w:rPr>
          <w:lang w:val="en-US"/>
        </w:rPr>
        <w:t>n</w:t>
      </w:r>
      <w:r>
        <w:t xml:space="preserve"> API-сценария, </w:t>
      </w:r>
      <w:r>
        <w:rPr>
          <w:lang w:val="en-US"/>
        </w:rPr>
        <w:t>n</w:t>
      </w:r>
      <w:r>
        <w:t xml:space="preserve"> сквозных. Покрытие фронтенда составило </w:t>
      </w:r>
      <w:r>
        <w:rPr>
          <w:lang w:val="en-US"/>
        </w:rPr>
        <w:t>n</w:t>
      </w:r>
      <w:r w:rsidRPr="00B04CDD">
        <w:t>%</w:t>
      </w:r>
      <w:r>
        <w:t xml:space="preserve">, бэкенда </w:t>
      </w:r>
      <w:r w:rsidR="00FB6631">
        <w:t>–</w:t>
      </w:r>
      <w:r>
        <w:t xml:space="preserve"> </w:t>
      </w:r>
      <w:r>
        <w:rPr>
          <w:lang w:val="en-US"/>
        </w:rPr>
        <w:t>n</w:t>
      </w:r>
      <w:r w:rsidRPr="00B04CDD">
        <w:t xml:space="preserve">%. </w:t>
      </w:r>
      <w:r>
        <w:t xml:space="preserve">Обнаружено 17 дефектов, из них </w:t>
      </w:r>
      <w:r w:rsidRPr="00FB6631">
        <w:t>2</w:t>
      </w:r>
      <w:r>
        <w:t xml:space="preserve"> критических устранены до выпуска. Проведена оценка юзабилити: новый пользователь выполняет основной сценарий за 2 минуты 40 секунд.</w:t>
      </w:r>
    </w:p>
    <w:p w14:paraId="7D3D4250" w14:textId="5EFA73DA" w:rsidR="008E6AEE" w:rsidRPr="00B04CDD" w:rsidRDefault="00B04CDD" w:rsidP="00B04CDD">
      <w:pPr>
        <w:pStyle w:val="afe"/>
        <w:rPr>
          <w:lang w:val="en-US"/>
        </w:rPr>
      </w:pPr>
      <w:r>
        <w:t>Практическая значимость работы заключается в том, что разработанная стратегия тестирования применима для LegalTech-стартапов с аналогичным стеком. Полный перечень файлов тестирования приведён в приложении.</w:t>
      </w:r>
      <w:r w:rsidRPr="00B04CDD">
        <w:t xml:space="preserve"> </w:t>
      </w:r>
    </w:p>
    <w:p w14:paraId="3A9A5155" w14:textId="77777777" w:rsidR="00E752F2" w:rsidRDefault="00441A8C" w:rsidP="00E752F2">
      <w:pPr>
        <w:pStyle w:val="14"/>
        <w:rPr>
          <w:caps w:val="0"/>
        </w:rPr>
      </w:pPr>
      <w:bookmarkStart w:id="75" w:name="_Toc198975060"/>
      <w:bookmarkStart w:id="76" w:name="_Toc226032586"/>
      <w:bookmarkStart w:id="77" w:name="_Toc227419298"/>
      <w:r w:rsidRPr="004B4462">
        <w:rPr>
          <w:caps w:val="0"/>
        </w:rPr>
        <w:lastRenderedPageBreak/>
        <w:t>СПИСОК ИСПОЛЬЗОВАННЫХ ИСТОЧНИКОВ</w:t>
      </w:r>
      <w:bookmarkEnd w:id="40"/>
      <w:bookmarkEnd w:id="41"/>
      <w:bookmarkEnd w:id="75"/>
      <w:bookmarkEnd w:id="76"/>
      <w:bookmarkEnd w:id="77"/>
    </w:p>
    <w:p w14:paraId="64AAE10E" w14:textId="7121FB6F" w:rsidR="00E752F2" w:rsidRDefault="00E752F2" w:rsidP="00E752F2">
      <w:pPr>
        <w:pStyle w:val="a"/>
      </w:pPr>
      <w:r>
        <w:t xml:space="preserve">Legal Tech Market [Электронный ресурс] // Global Growth Insights. — 2026. — Режим доступа: </w:t>
      </w:r>
      <w:hyperlink r:id="rId11" w:history="1">
        <w:r w:rsidR="00033B39" w:rsidRPr="009A25EF">
          <w:rPr>
            <w:rStyle w:val="af7"/>
          </w:rPr>
          <w:t>https://www.globalgrowthinsights.com/market-reports/toc/legal-tech-market-121592</w:t>
        </w:r>
      </w:hyperlink>
      <w:r w:rsidR="00033B39">
        <w:t xml:space="preserve"> </w:t>
      </w:r>
      <w:r>
        <w:t>(дата обращения: 14.03.2026).</w:t>
      </w:r>
    </w:p>
    <w:p w14:paraId="0A88D372" w14:textId="014DE4FE" w:rsidR="00E752F2" w:rsidRDefault="00E752F2" w:rsidP="00E752F2">
      <w:pPr>
        <w:pStyle w:val="a"/>
      </w:pPr>
      <w:r>
        <w:t xml:space="preserve">Habr. LegalTech: тренды и перспективы [Электронный ресурс] // habr.com. — 2026. — Режим доступа: </w:t>
      </w:r>
      <w:hyperlink r:id="rId12" w:history="1">
        <w:r w:rsidR="00033B39" w:rsidRPr="009A25EF">
          <w:rPr>
            <w:rStyle w:val="af7"/>
          </w:rPr>
          <w:t>https://habr.com/ru/companies/tedotech/articles/959502/</w:t>
        </w:r>
      </w:hyperlink>
      <w:r w:rsidR="00033B39">
        <w:t xml:space="preserve"> </w:t>
      </w:r>
      <w:r>
        <w:t>(дата обращения: 14.03.2026).</w:t>
      </w:r>
    </w:p>
    <w:p w14:paraId="3E246B78" w14:textId="1C67EBAA" w:rsidR="00E752F2" w:rsidRDefault="00E752F2" w:rsidP="00E752F2">
      <w:pPr>
        <w:pStyle w:val="a"/>
      </w:pPr>
      <w:r>
        <w:t xml:space="preserve">Обзор LegalTech-решений в России [Электронный ресурс] // appercase.ru. — 2026. — Режим доступа: </w:t>
      </w:r>
      <w:hyperlink r:id="rId13" w:history="1">
        <w:r w:rsidR="00033B39" w:rsidRPr="009A25EF">
          <w:rPr>
            <w:rStyle w:val="af7"/>
          </w:rPr>
          <w:t>https://www.appercase.ru/news/98260/</w:t>
        </w:r>
      </w:hyperlink>
      <w:r w:rsidR="00033B39">
        <w:t xml:space="preserve"> </w:t>
      </w:r>
      <w:r>
        <w:t>(дата обращения: 14.03.2026).</w:t>
      </w:r>
    </w:p>
    <w:p w14:paraId="163BB722" w14:textId="3E7257C1" w:rsidR="00E752F2" w:rsidRDefault="00E752F2" w:rsidP="00E752F2">
      <w:pPr>
        <w:pStyle w:val="a"/>
      </w:pPr>
      <w:r>
        <w:t xml:space="preserve">Аристархов В. Рынок LegalTech в России: итоги 2025 и перспективы 2026 [Электронный ресурс] // РБК Компании. — 2025. — Режим доступа: </w:t>
      </w:r>
      <w:hyperlink r:id="rId14" w:history="1">
        <w:r w:rsidR="00033B39" w:rsidRPr="009A25EF">
          <w:rPr>
            <w:rStyle w:val="af7"/>
          </w:rPr>
          <w:t>https://companies.rbc.ru/news/wTDoPFmArS/ryinok-legaltech-v-rossii-itogi-2025-i-perspektivyi-2026/</w:t>
        </w:r>
      </w:hyperlink>
      <w:r w:rsidR="00033B39">
        <w:t xml:space="preserve"> (</w:t>
      </w:r>
      <w:r>
        <w:t>дата обращения: 15.03.2026).</w:t>
      </w:r>
    </w:p>
    <w:p w14:paraId="0BED5358" w14:textId="77777777" w:rsidR="00E752F2" w:rsidRDefault="00E752F2" w:rsidP="00E752F2">
      <w:pPr>
        <w:pStyle w:val="a"/>
      </w:pPr>
      <w:r>
        <w:t>Янковский Р.М. Использование ИИ в работе юриста. — М.: НОУРУТС, 2025. — 53 с.</w:t>
      </w:r>
    </w:p>
    <w:p w14:paraId="2AA30F17" w14:textId="5F72AA03" w:rsidR="00E752F2" w:rsidRDefault="00E752F2" w:rsidP="00E752F2">
      <w:pPr>
        <w:pStyle w:val="a"/>
      </w:pPr>
      <w:r>
        <w:t>Harvey AI [Электронный ресурс]. — Режим доступа</w:t>
      </w:r>
      <w:r w:rsidR="00033B39">
        <w:t xml:space="preserve">: </w:t>
      </w:r>
      <w:hyperlink r:id="rId15" w:history="1">
        <w:r w:rsidR="00033B39" w:rsidRPr="009A25EF">
          <w:rPr>
            <w:rStyle w:val="af7"/>
          </w:rPr>
          <w:t>https://www.harvey.ai/</w:t>
        </w:r>
      </w:hyperlink>
      <w:r w:rsidR="00033B39">
        <w:t xml:space="preserve"> </w:t>
      </w:r>
      <w:r>
        <w:t>(дата обращения: 17.03.2026).</w:t>
      </w:r>
    </w:p>
    <w:p w14:paraId="4C86C111" w14:textId="5974E962" w:rsidR="00E752F2" w:rsidRDefault="00033B39" w:rsidP="00E752F2">
      <w:pPr>
        <w:pStyle w:val="a"/>
      </w:pPr>
      <w:r>
        <w:t xml:space="preserve">Casetext </w:t>
      </w:r>
      <w:r w:rsidR="00E752F2">
        <w:t>[Электронный ресурс]. — Режим</w:t>
      </w:r>
      <w:r>
        <w:t xml:space="preserve"> доступа: </w:t>
      </w:r>
      <w:hyperlink r:id="rId16" w:history="1">
        <w:r w:rsidRPr="009A25EF">
          <w:rPr>
            <w:rStyle w:val="af7"/>
          </w:rPr>
          <w:t>https://casetext.com/</w:t>
        </w:r>
      </w:hyperlink>
      <w:r>
        <w:t xml:space="preserve"> </w:t>
      </w:r>
      <w:r w:rsidR="00E752F2">
        <w:t>(дата обращения: 17.03.2026).</w:t>
      </w:r>
    </w:p>
    <w:p w14:paraId="68A98F9A" w14:textId="4FC76734" w:rsidR="00E752F2" w:rsidRDefault="00E752F2" w:rsidP="00033B39">
      <w:pPr>
        <w:pStyle w:val="a"/>
      </w:pPr>
      <w:r>
        <w:t xml:space="preserve">Thomson Reuters CoCounsel обзор [Электронный ресурс]. — Режим доступа: </w:t>
      </w:r>
      <w:hyperlink r:id="rId17" w:history="1">
        <w:r w:rsidR="00033B39" w:rsidRPr="009A25EF">
          <w:rPr>
            <w:rStyle w:val="af7"/>
          </w:rPr>
          <w:t>https://www.thomsonreuters.com/en</w:t>
        </w:r>
      </w:hyperlink>
      <w:r w:rsidR="00033B39">
        <w:t xml:space="preserve"> </w:t>
      </w:r>
      <w:r>
        <w:t>(дата обращения: 17.03.2026).</w:t>
      </w:r>
    </w:p>
    <w:p w14:paraId="4BF6EC66" w14:textId="4CB7D7DF" w:rsidR="00E752F2" w:rsidRDefault="00E752F2" w:rsidP="00033B39">
      <w:pPr>
        <w:pStyle w:val="a"/>
      </w:pPr>
      <w:r>
        <w:t>Яндекс Нейроюрист [Электронный ресурс]. — Режим дост</w:t>
      </w:r>
      <w:r w:rsidR="00033B39">
        <w:t xml:space="preserve">упа: </w:t>
      </w:r>
      <w:hyperlink r:id="rId18" w:history="1">
        <w:r w:rsidR="00033B39" w:rsidRPr="009A25EF">
          <w:rPr>
            <w:rStyle w:val="af7"/>
          </w:rPr>
          <w:t>https://neurolegal.ya.ru/expert</w:t>
        </w:r>
      </w:hyperlink>
      <w:r w:rsidR="00033B39">
        <w:t xml:space="preserve"> </w:t>
      </w:r>
      <w:r>
        <w:t>(дата обращения: 17.03.2026).</w:t>
      </w:r>
    </w:p>
    <w:p w14:paraId="5AD7DCA5" w14:textId="08AA2F3A" w:rsidR="00E752F2" w:rsidRDefault="00E752F2" w:rsidP="00033B39">
      <w:pPr>
        <w:pStyle w:val="a"/>
      </w:pPr>
      <w:r>
        <w:t xml:space="preserve">Embedika Contract [Электронный ресурс]. — Режим доступа: </w:t>
      </w:r>
      <w:hyperlink r:id="rId19" w:history="1">
        <w:r w:rsidR="00033B39" w:rsidRPr="009A25EF">
          <w:rPr>
            <w:rStyle w:val="af7"/>
          </w:rPr>
          <w:t>https://embedika.ru/products/contract</w:t>
        </w:r>
      </w:hyperlink>
      <w:r w:rsidR="00033B39">
        <w:t xml:space="preserve"> </w:t>
      </w:r>
      <w:r>
        <w:t>(дата обращения: 17.03.2026).</w:t>
      </w:r>
    </w:p>
    <w:p w14:paraId="26388CBF" w14:textId="2A4A44C5" w:rsidR="00E752F2" w:rsidRDefault="00E752F2" w:rsidP="00E752F2">
      <w:pPr>
        <w:pStyle w:val="a"/>
      </w:pPr>
      <w:r>
        <w:t>Noroots.ru официальный сайт [Электронный ресурс]. — Ре</w:t>
      </w:r>
      <w:r w:rsidR="00033B39">
        <w:t xml:space="preserve">жим доступа: </w:t>
      </w:r>
      <w:hyperlink r:id="rId20" w:history="1">
        <w:r w:rsidR="00033B39" w:rsidRPr="009A25EF">
          <w:rPr>
            <w:rStyle w:val="af7"/>
          </w:rPr>
          <w:t>https://noroots.ru</w:t>
        </w:r>
      </w:hyperlink>
      <w:r w:rsidR="00033B39">
        <w:t xml:space="preserve"> </w:t>
      </w:r>
      <w:r>
        <w:t>(дата обращения: 17.03.2026).</w:t>
      </w:r>
    </w:p>
    <w:p w14:paraId="627C36F4" w14:textId="7FEC7DCB" w:rsidR="00E752F2" w:rsidRDefault="00E752F2" w:rsidP="00033B39">
      <w:pPr>
        <w:pStyle w:val="a"/>
      </w:pPr>
      <w:r>
        <w:lastRenderedPageBreak/>
        <w:t xml:space="preserve">ИИ-сервис Проверяйка [Электронный ресурс]. — Режим </w:t>
      </w:r>
      <w:r w:rsidR="00033B39">
        <w:t xml:space="preserve">доступа: </w:t>
      </w:r>
      <w:hyperlink r:id="rId21" w:history="1">
        <w:r w:rsidR="00033B39" w:rsidRPr="009A25EF">
          <w:rPr>
            <w:rStyle w:val="af7"/>
          </w:rPr>
          <w:t>https://www.proverayka.ru/</w:t>
        </w:r>
      </w:hyperlink>
      <w:r w:rsidR="00033B39">
        <w:t xml:space="preserve"> </w:t>
      </w:r>
      <w:r>
        <w:t>(дата обращения: 17.03.2026).</w:t>
      </w:r>
    </w:p>
    <w:p w14:paraId="525517FD" w14:textId="77777777" w:rsidR="00E752F2" w:rsidRDefault="00E752F2" w:rsidP="00E752F2">
      <w:pPr>
        <w:pStyle w:val="a"/>
      </w:pPr>
      <w:r>
        <w:t>Майерс Г. Дж., Сандлер К., Баджетт Т. Искусство тестирования программ. — 3-е изд. — М.: Вильямс, 2012. — 272 с.</w:t>
      </w:r>
    </w:p>
    <w:p w14:paraId="25862D96" w14:textId="77777777" w:rsidR="00E752F2" w:rsidRDefault="00E752F2" w:rsidP="00E752F2">
      <w:pPr>
        <w:pStyle w:val="a"/>
      </w:pPr>
      <w:r>
        <w:t>Кейнер К., Бах Дж., Петтикорд Б. Тестирование программного обеспечения: контекстно ориентированный подход. — СПб.: Питер, 2025. — 480 с.</w:t>
      </w:r>
    </w:p>
    <w:p w14:paraId="278FA3D1" w14:textId="59E54021" w:rsidR="00E752F2" w:rsidRDefault="00E752F2" w:rsidP="00E752F2">
      <w:pPr>
        <w:pStyle w:val="a"/>
      </w:pPr>
      <w:r>
        <w:t xml:space="preserve">Habr. Пирамида тестирования на практике [Электронный ресурс] // habr.com. — 2026. — Режим доступа: </w:t>
      </w:r>
      <w:hyperlink r:id="rId22" w:history="1">
        <w:r w:rsidR="00033B39" w:rsidRPr="009A25EF">
          <w:rPr>
            <w:rStyle w:val="af7"/>
          </w:rPr>
          <w:t>https://habr.com/ru/companies/otus/articles/923480/</w:t>
        </w:r>
      </w:hyperlink>
      <w:r w:rsidR="00033B39">
        <w:t xml:space="preserve"> </w:t>
      </w:r>
      <w:r>
        <w:t>(дата обращения: 18.03.2026).</w:t>
      </w:r>
    </w:p>
    <w:p w14:paraId="4C8C57FA" w14:textId="77777777" w:rsidR="00E752F2" w:rsidRPr="00E752F2" w:rsidRDefault="00E752F2" w:rsidP="00E752F2">
      <w:pPr>
        <w:pStyle w:val="a"/>
        <w:rPr>
          <w:lang w:val="en-US"/>
        </w:rPr>
      </w:pPr>
      <w:r>
        <w:t>Кон</w:t>
      </w:r>
      <w:r w:rsidRPr="00E752F2">
        <w:rPr>
          <w:lang w:val="en-US"/>
        </w:rPr>
        <w:t xml:space="preserve"> </w:t>
      </w:r>
      <w:r>
        <w:t>М</w:t>
      </w:r>
      <w:r w:rsidRPr="00E752F2">
        <w:rPr>
          <w:lang w:val="en-US"/>
        </w:rPr>
        <w:t xml:space="preserve">. Succeeding with Agile: Software Development Using Scrum. — Addison-Wesley, 2009. — 496 </w:t>
      </w:r>
      <w:r>
        <w:t>с</w:t>
      </w:r>
      <w:r w:rsidRPr="00E752F2">
        <w:rPr>
          <w:lang w:val="en-US"/>
        </w:rPr>
        <w:t>.</w:t>
      </w:r>
    </w:p>
    <w:p w14:paraId="3F17DD80" w14:textId="6DD220A8" w:rsidR="00E752F2" w:rsidRDefault="00E752F2" w:rsidP="00E752F2">
      <w:pPr>
        <w:pStyle w:val="a"/>
      </w:pPr>
      <w:r>
        <w:t xml:space="preserve">Martin Fowler. Beyond the Test Pyramid [Электронный ресурс]. — Режим доступа: </w:t>
      </w:r>
      <w:hyperlink r:id="rId23" w:history="1">
        <w:r w:rsidR="00033B39" w:rsidRPr="009A25EF">
          <w:rPr>
            <w:rStyle w:val="af7"/>
          </w:rPr>
          <w:t>https://martinfowler.com/articles/practical-test-pyramid.html</w:t>
        </w:r>
      </w:hyperlink>
      <w:r w:rsidR="00033B39">
        <w:t xml:space="preserve"> </w:t>
      </w:r>
      <w:r>
        <w:t>(дата обращения: 19.03.2026).</w:t>
      </w:r>
    </w:p>
    <w:p w14:paraId="11993C83" w14:textId="44C96CB9" w:rsidR="00E752F2" w:rsidRDefault="00E752F2" w:rsidP="00E752F2">
      <w:pPr>
        <w:pStyle w:val="a"/>
      </w:pPr>
      <w:r>
        <w:t xml:space="preserve">Виды и этапы тестирования ПО [Электронный ресурс] // qaservicelab.ru. — 2026. — Режим доступа: </w:t>
      </w:r>
      <w:hyperlink r:id="rId24" w:history="1">
        <w:r w:rsidR="00033B39" w:rsidRPr="009A25EF">
          <w:rPr>
            <w:rStyle w:val="af7"/>
          </w:rPr>
          <w:t>https://qaservicelab.ru/blog/vidy-etapy-testirovaniya/</w:t>
        </w:r>
      </w:hyperlink>
      <w:r w:rsidR="00033B39">
        <w:t xml:space="preserve"> </w:t>
      </w:r>
      <w:r>
        <w:t>(дата обращения: 19.03.2026).</w:t>
      </w:r>
    </w:p>
    <w:p w14:paraId="3EB32C3B" w14:textId="01FE2C74" w:rsidR="00E752F2" w:rsidRDefault="00E752F2" w:rsidP="00E752F2">
      <w:pPr>
        <w:pStyle w:val="a"/>
      </w:pPr>
      <w:r>
        <w:t xml:space="preserve">Федеральный закон от 27.07.2006 № 152-ФЗ «О персональных данных» [Электронный ресурс] // consultant.ru. — Режим доступа: </w:t>
      </w:r>
      <w:hyperlink r:id="rId25" w:history="1">
        <w:r w:rsidR="00033B39" w:rsidRPr="009A25EF">
          <w:rPr>
            <w:rStyle w:val="af7"/>
          </w:rPr>
          <w:t>https://www.consultant.ru/document/cons_doc_LAW_61801/</w:t>
        </w:r>
      </w:hyperlink>
      <w:r w:rsidR="00033B39">
        <w:t xml:space="preserve"> </w:t>
      </w:r>
      <w:r>
        <w:t>(дата обращения: 21.03.2026).</w:t>
      </w:r>
    </w:p>
    <w:p w14:paraId="7AB4A793" w14:textId="3AC8D88E" w:rsidR="00E752F2" w:rsidRDefault="00E752F2" w:rsidP="00435375">
      <w:pPr>
        <w:pStyle w:val="a"/>
      </w:pPr>
      <w:r>
        <w:t xml:space="preserve">Habr. </w:t>
      </w:r>
      <w:r w:rsidR="00435375" w:rsidRPr="00435375">
        <w:t xml:space="preserve">Как тестировать приложение c API интеграциями </w:t>
      </w:r>
      <w:r>
        <w:t xml:space="preserve">[Электронный ресурс] // habr.com. — 2026. — Режим доступа: </w:t>
      </w:r>
      <w:hyperlink r:id="rId26" w:history="1">
        <w:r w:rsidR="00435375" w:rsidRPr="009A25EF">
          <w:rPr>
            <w:rStyle w:val="af7"/>
          </w:rPr>
          <w:t>https://habr.com/ru/articles/736588/</w:t>
        </w:r>
      </w:hyperlink>
      <w:r w:rsidR="00435375">
        <w:t xml:space="preserve"> </w:t>
      </w:r>
      <w:r w:rsidR="00435375">
        <w:tab/>
        <w:t xml:space="preserve"> </w:t>
      </w:r>
      <w:r>
        <w:t>(дата обращения: 22.03.2026).</w:t>
      </w:r>
    </w:p>
    <w:p w14:paraId="7F8DB1ED" w14:textId="5D7AE522" w:rsidR="00E752F2" w:rsidRDefault="00E752F2" w:rsidP="00E752F2">
      <w:pPr>
        <w:pStyle w:val="a"/>
      </w:pPr>
      <w:r>
        <w:t>Jest. Официальная документация [Электронный ресурс]. — Ре</w:t>
      </w:r>
      <w:r w:rsidR="00033B39">
        <w:t xml:space="preserve">жим доступа: </w:t>
      </w:r>
      <w:hyperlink r:id="rId27" w:history="1">
        <w:r w:rsidR="00033B39" w:rsidRPr="009A25EF">
          <w:rPr>
            <w:rStyle w:val="af7"/>
          </w:rPr>
          <w:t>https://jestjs.io/</w:t>
        </w:r>
      </w:hyperlink>
      <w:r w:rsidR="00033B39">
        <w:t xml:space="preserve"> </w:t>
      </w:r>
      <w:r>
        <w:t>(дата обращения: 23.03.2026).</w:t>
      </w:r>
    </w:p>
    <w:p w14:paraId="79EFD74B" w14:textId="1F9DC7E6" w:rsidR="00E752F2" w:rsidRDefault="00E752F2" w:rsidP="00E752F2">
      <w:pPr>
        <w:pStyle w:val="a"/>
      </w:pPr>
      <w:r>
        <w:t xml:space="preserve">Vitest. Официальная документация [Электронный ресурс]. — Режим доступа: </w:t>
      </w:r>
      <w:hyperlink r:id="rId28" w:history="1">
        <w:r w:rsidR="00033B39" w:rsidRPr="009A25EF">
          <w:rPr>
            <w:rStyle w:val="af7"/>
          </w:rPr>
          <w:t>https://vitest.dev/</w:t>
        </w:r>
      </w:hyperlink>
      <w:r w:rsidR="00033B39">
        <w:t xml:space="preserve"> </w:t>
      </w:r>
      <w:r>
        <w:t>(дата обращения: 23.03.2026).</w:t>
      </w:r>
    </w:p>
    <w:p w14:paraId="01233E61" w14:textId="66F80967" w:rsidR="00E752F2" w:rsidRDefault="00E752F2" w:rsidP="00E752F2">
      <w:pPr>
        <w:pStyle w:val="a"/>
      </w:pPr>
      <w:r>
        <w:lastRenderedPageBreak/>
        <w:t xml:space="preserve">Go testing package [Электронный ресурс] // pkg.go.dev. — Режим доступа: </w:t>
      </w:r>
      <w:hyperlink r:id="rId29" w:history="1">
        <w:r w:rsidR="00033B39" w:rsidRPr="009A25EF">
          <w:rPr>
            <w:rStyle w:val="af7"/>
          </w:rPr>
          <w:t>https://pkg.go.dev/testing</w:t>
        </w:r>
      </w:hyperlink>
      <w:r w:rsidR="00033B39">
        <w:t xml:space="preserve"> </w:t>
      </w:r>
      <w:r>
        <w:t>(дата обращения: 23.03.2026).</w:t>
      </w:r>
    </w:p>
    <w:p w14:paraId="401CB288" w14:textId="6F8269C3" w:rsidR="00E752F2" w:rsidRDefault="00E752F2" w:rsidP="00E752F2">
      <w:pPr>
        <w:pStyle w:val="a"/>
      </w:pPr>
      <w:r>
        <w:t xml:space="preserve">Testify. Официальная документация [Электронный ресурс]. — Режим доступа: </w:t>
      </w:r>
      <w:hyperlink r:id="rId30" w:history="1">
        <w:r w:rsidR="00033B39" w:rsidRPr="009A25EF">
          <w:rPr>
            <w:rStyle w:val="af7"/>
          </w:rPr>
          <w:t>https://github.com/stretchr/testify</w:t>
        </w:r>
      </w:hyperlink>
      <w:r w:rsidR="00033B39">
        <w:t xml:space="preserve"> </w:t>
      </w:r>
      <w:r>
        <w:t>(дата обращения: 23.03.2026).</w:t>
      </w:r>
    </w:p>
    <w:p w14:paraId="27F9D417" w14:textId="06FB685B" w:rsidR="00E752F2" w:rsidRDefault="00E752F2" w:rsidP="00E752F2">
      <w:pPr>
        <w:pStyle w:val="a"/>
      </w:pPr>
      <w:r>
        <w:t>Ginkgo и Gomega. Документация [Электронный ресурс]. — Режим доступа:</w:t>
      </w:r>
      <w:r w:rsidR="00033B39">
        <w:t xml:space="preserve"> </w:t>
      </w:r>
      <w:hyperlink r:id="rId31" w:history="1">
        <w:r w:rsidR="00033B39" w:rsidRPr="009A25EF">
          <w:rPr>
            <w:rStyle w:val="af7"/>
          </w:rPr>
          <w:t>https://onsi.github.io/ginkgo/</w:t>
        </w:r>
      </w:hyperlink>
      <w:r w:rsidR="00033B39">
        <w:t xml:space="preserve"> </w:t>
      </w:r>
      <w:r>
        <w:t>(дата обращения: 23.03.2026).</w:t>
      </w:r>
    </w:p>
    <w:p w14:paraId="364A3CA4" w14:textId="227107A4" w:rsidR="00E752F2" w:rsidRDefault="00E752F2" w:rsidP="00E752F2">
      <w:pPr>
        <w:pStyle w:val="a"/>
      </w:pPr>
      <w:r>
        <w:t xml:space="preserve">Postman. Официальная документация [Электронный ресурс]. — Режим доступа: </w:t>
      </w:r>
      <w:hyperlink r:id="rId32" w:history="1">
        <w:r w:rsidR="00033B39" w:rsidRPr="009A25EF">
          <w:rPr>
            <w:rStyle w:val="af7"/>
          </w:rPr>
          <w:t>https://www.postman.com/</w:t>
        </w:r>
      </w:hyperlink>
      <w:r w:rsidR="00033B39">
        <w:t xml:space="preserve"> </w:t>
      </w:r>
      <w:r>
        <w:t>(дата обращения: 23.03.2026).</w:t>
      </w:r>
    </w:p>
    <w:p w14:paraId="59052197" w14:textId="4FA4B4F7" w:rsidR="00E752F2" w:rsidRDefault="00E752F2" w:rsidP="00435375">
      <w:pPr>
        <w:pStyle w:val="a"/>
      </w:pPr>
      <w:r>
        <w:t xml:space="preserve">Habr. Нагрузочное тестирование с K6 [Электронный ресурс] // habr.com. — 2026. — Режим доступа: </w:t>
      </w:r>
      <w:hyperlink r:id="rId33" w:history="1">
        <w:r w:rsidR="00435375" w:rsidRPr="009A25EF">
          <w:rPr>
            <w:rStyle w:val="af7"/>
          </w:rPr>
          <w:t>https://habr.com/ru/articles/964492/</w:t>
        </w:r>
      </w:hyperlink>
      <w:r w:rsidR="00435375">
        <w:t xml:space="preserve"> </w:t>
      </w:r>
      <w:r w:rsidR="00033B39">
        <w:t xml:space="preserve"> </w:t>
      </w:r>
      <w:r>
        <w:t>(дата обращения: 23.03.2026).</w:t>
      </w:r>
    </w:p>
    <w:p w14:paraId="34E678AB" w14:textId="0080F1A3" w:rsidR="00E752F2" w:rsidRDefault="00E752F2" w:rsidP="00E752F2">
      <w:pPr>
        <w:pStyle w:val="a"/>
      </w:pPr>
      <w:r>
        <w:t xml:space="preserve">Playwright. Официальная документация [Электронный ресурс]. — Режим доступа: </w:t>
      </w:r>
      <w:hyperlink r:id="rId34" w:history="1">
        <w:r w:rsidR="00033B39" w:rsidRPr="009A25EF">
          <w:rPr>
            <w:rStyle w:val="af7"/>
          </w:rPr>
          <w:t>https://playwright.dev/</w:t>
        </w:r>
      </w:hyperlink>
      <w:r w:rsidR="00033B39">
        <w:t xml:space="preserve"> </w:t>
      </w:r>
      <w:r>
        <w:t>(дата обращения: 23.03.2026).</w:t>
      </w:r>
    </w:p>
    <w:p w14:paraId="08B017A9" w14:textId="160BA939" w:rsidR="00E752F2" w:rsidRDefault="00E752F2" w:rsidP="00E752F2">
      <w:pPr>
        <w:pStyle w:val="a"/>
      </w:pPr>
      <w:r>
        <w:t xml:space="preserve">Selenium WebDriver. Официальная документация [Электронный ресурс]. — Режим доступа: </w:t>
      </w:r>
      <w:hyperlink r:id="rId35" w:history="1">
        <w:r w:rsidR="00033B39" w:rsidRPr="009A25EF">
          <w:rPr>
            <w:rStyle w:val="af7"/>
          </w:rPr>
          <w:t>https://www.selenium.dev/</w:t>
        </w:r>
      </w:hyperlink>
      <w:r w:rsidR="00033B39">
        <w:t xml:space="preserve"> </w:t>
      </w:r>
      <w:r>
        <w:t>(дата обращения: 23.03.2026).</w:t>
      </w:r>
    </w:p>
    <w:p w14:paraId="66885235" w14:textId="187DF6AF" w:rsidR="00E752F2" w:rsidRDefault="00E752F2" w:rsidP="00E752F2">
      <w:pPr>
        <w:pStyle w:val="a"/>
      </w:pPr>
      <w:r>
        <w:t xml:space="preserve">K6. Официальная документация [Электронный ресурс]. — Режим доступа: </w:t>
      </w:r>
      <w:hyperlink r:id="rId36" w:history="1">
        <w:r w:rsidR="00033B39" w:rsidRPr="009A25EF">
          <w:rPr>
            <w:rStyle w:val="af7"/>
          </w:rPr>
          <w:t>https://k6.io/</w:t>
        </w:r>
      </w:hyperlink>
      <w:r w:rsidR="00033B39">
        <w:t xml:space="preserve"> </w:t>
      </w:r>
      <w:r>
        <w:t>(дата обращения: 23.03.2026).</w:t>
      </w:r>
    </w:p>
    <w:p w14:paraId="65F77241" w14:textId="3EDBE53B" w:rsidR="00CA0228" w:rsidRPr="00B21F7B" w:rsidRDefault="00CA0228" w:rsidP="00110255">
      <w:pPr>
        <w:pStyle w:val="a"/>
        <w:numPr>
          <w:ilvl w:val="0"/>
          <w:numId w:val="0"/>
        </w:numPr>
      </w:pPr>
    </w:p>
    <w:sectPr w:rsidR="00CA0228" w:rsidRPr="00B21F7B" w:rsidSect="0029352F">
      <w:footerReference w:type="even" r:id="rId37"/>
      <w:footerReference w:type="default" r:id="rId38"/>
      <w:pgSz w:w="11906" w:h="16838"/>
      <w:pgMar w:top="1134" w:right="850" w:bottom="1134" w:left="1417"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22CD40" w14:textId="77777777" w:rsidR="00F34BC0" w:rsidRDefault="00F34BC0" w:rsidP="001122B4">
      <w:r>
        <w:separator/>
      </w:r>
    </w:p>
    <w:p w14:paraId="6928D242" w14:textId="77777777" w:rsidR="00F34BC0" w:rsidRDefault="00F34BC0"/>
    <w:p w14:paraId="5E172F27" w14:textId="77777777" w:rsidR="00F34BC0" w:rsidRDefault="00F34BC0" w:rsidP="006174B7"/>
  </w:endnote>
  <w:endnote w:type="continuationSeparator" w:id="0">
    <w:p w14:paraId="4A779DDE" w14:textId="77777777" w:rsidR="00F34BC0" w:rsidRDefault="00F34BC0" w:rsidP="001122B4">
      <w:r>
        <w:continuationSeparator/>
      </w:r>
    </w:p>
    <w:p w14:paraId="69F02191" w14:textId="77777777" w:rsidR="00F34BC0" w:rsidRDefault="00F34BC0"/>
    <w:p w14:paraId="3C44A24D" w14:textId="77777777" w:rsidR="00F34BC0" w:rsidRDefault="00F34BC0"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1545099287"/>
      <w:docPartObj>
        <w:docPartGallery w:val="Page Numbers (Bottom of Page)"/>
        <w:docPartUnique/>
      </w:docPartObj>
    </w:sdtPr>
    <w:sdtEndPr>
      <w:rPr>
        <w:rStyle w:val="afff6"/>
      </w:rPr>
    </w:sdtEndPr>
    <w:sdtContent>
      <w:p w14:paraId="6A30C432" w14:textId="093D87E1" w:rsidR="007E7BDF" w:rsidRDefault="007E7BDF"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1</w:t>
        </w:r>
        <w:r>
          <w:rPr>
            <w:rStyle w:val="afff6"/>
          </w:rPr>
          <w:fldChar w:fldCharType="end"/>
        </w:r>
      </w:p>
    </w:sdtContent>
  </w:sdt>
  <w:p w14:paraId="5808F1CA" w14:textId="77777777" w:rsidR="007E7BDF" w:rsidRDefault="007E7BDF"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751811332"/>
      <w:docPartObj>
        <w:docPartGallery w:val="Page Numbers (Bottom of Page)"/>
        <w:docPartUnique/>
      </w:docPartObj>
    </w:sdtPr>
    <w:sdtEndPr>
      <w:rPr>
        <w:rStyle w:val="afff6"/>
      </w:rPr>
    </w:sdtEndPr>
    <w:sdtContent>
      <w:p w14:paraId="0D7CEE11" w14:textId="39F983D9" w:rsidR="007E7BDF" w:rsidRDefault="007E7BDF"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3C7EED">
          <w:rPr>
            <w:rStyle w:val="afff6"/>
            <w:noProof/>
          </w:rPr>
          <w:t>24</w:t>
        </w:r>
        <w:r>
          <w:rPr>
            <w:rStyle w:val="afff6"/>
          </w:rPr>
          <w:fldChar w:fldCharType="end"/>
        </w:r>
      </w:p>
    </w:sdtContent>
  </w:sdt>
  <w:p w14:paraId="73A7977F" w14:textId="21911490" w:rsidR="007E7BDF" w:rsidRDefault="007E7BDF"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C1940" w14:textId="77777777" w:rsidR="00F34BC0" w:rsidRDefault="00F34BC0" w:rsidP="001122B4">
      <w:r>
        <w:separator/>
      </w:r>
    </w:p>
    <w:p w14:paraId="769184D0" w14:textId="77777777" w:rsidR="00F34BC0" w:rsidRDefault="00F34BC0"/>
    <w:p w14:paraId="47A1143A" w14:textId="77777777" w:rsidR="00F34BC0" w:rsidRDefault="00F34BC0" w:rsidP="006174B7"/>
  </w:footnote>
  <w:footnote w:type="continuationSeparator" w:id="0">
    <w:p w14:paraId="38AD5E79" w14:textId="77777777" w:rsidR="00F34BC0" w:rsidRDefault="00F34BC0" w:rsidP="001122B4">
      <w:r>
        <w:continuationSeparator/>
      </w:r>
    </w:p>
    <w:p w14:paraId="6E0E2517" w14:textId="77777777" w:rsidR="00F34BC0" w:rsidRDefault="00F34BC0"/>
    <w:p w14:paraId="2FB1DB18" w14:textId="77777777" w:rsidR="00F34BC0" w:rsidRDefault="00F34BC0"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B4B"/>
    <w:multiLevelType w:val="hybridMultilevel"/>
    <w:tmpl w:val="1E6EC9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231217B"/>
    <w:multiLevelType w:val="hybridMultilevel"/>
    <w:tmpl w:val="6DEC5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6126204"/>
    <w:multiLevelType w:val="hybridMultilevel"/>
    <w:tmpl w:val="F2BEE5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95B6834"/>
    <w:multiLevelType w:val="hybridMultilevel"/>
    <w:tmpl w:val="B07C2B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ED4BD3"/>
    <w:multiLevelType w:val="hybridMultilevel"/>
    <w:tmpl w:val="298A2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072CD5"/>
    <w:multiLevelType w:val="hybridMultilevel"/>
    <w:tmpl w:val="356CD5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0" w15:restartNumberingAfterBreak="0">
    <w:nsid w:val="243E1E31"/>
    <w:multiLevelType w:val="hybridMultilevel"/>
    <w:tmpl w:val="C450B1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CCA0FB8"/>
    <w:multiLevelType w:val="hybridMultilevel"/>
    <w:tmpl w:val="F0D0F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887001"/>
    <w:multiLevelType w:val="hybridMultilevel"/>
    <w:tmpl w:val="68E0EA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5A000602"/>
    <w:multiLevelType w:val="hybridMultilevel"/>
    <w:tmpl w:val="47666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3C6FEB"/>
    <w:multiLevelType w:val="hybridMultilevel"/>
    <w:tmpl w:val="B8123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E81361"/>
    <w:multiLevelType w:val="hybridMultilevel"/>
    <w:tmpl w:val="2CB696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57E6447"/>
    <w:multiLevelType w:val="hybridMultilevel"/>
    <w:tmpl w:val="70F4B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23"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5C72305"/>
    <w:multiLevelType w:val="hybridMultilevel"/>
    <w:tmpl w:val="46441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7C169B2"/>
    <w:multiLevelType w:val="hybridMultilevel"/>
    <w:tmpl w:val="377AB6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6"/>
  </w:num>
  <w:num w:numId="2">
    <w:abstractNumId w:val="22"/>
  </w:num>
  <w:num w:numId="3">
    <w:abstractNumId w:val="11"/>
  </w:num>
  <w:num w:numId="4">
    <w:abstractNumId w:val="23"/>
  </w:num>
  <w:num w:numId="5">
    <w:abstractNumId w:val="17"/>
  </w:num>
  <w:num w:numId="6">
    <w:abstractNumId w:val="3"/>
  </w:num>
  <w:num w:numId="7">
    <w:abstractNumId w:val="15"/>
  </w:num>
  <w:num w:numId="8">
    <w:abstractNumId w:val="5"/>
  </w:num>
  <w:num w:numId="9">
    <w:abstractNumId w:val="1"/>
  </w:num>
  <w:num w:numId="10">
    <w:abstractNumId w:val="14"/>
  </w:num>
  <w:num w:numId="11">
    <w:abstractNumId w:val="9"/>
  </w:num>
  <w:num w:numId="12">
    <w:abstractNumId w:val="25"/>
  </w:num>
  <w:num w:numId="13">
    <w:abstractNumId w:val="10"/>
  </w:num>
  <w:num w:numId="14">
    <w:abstractNumId w:val="0"/>
  </w:num>
  <w:num w:numId="15">
    <w:abstractNumId w:val="2"/>
  </w:num>
  <w:num w:numId="16">
    <w:abstractNumId w:val="8"/>
  </w:num>
  <w:num w:numId="17">
    <w:abstractNumId w:val="7"/>
  </w:num>
  <w:num w:numId="18">
    <w:abstractNumId w:val="19"/>
  </w:num>
  <w:num w:numId="19">
    <w:abstractNumId w:val="24"/>
  </w:num>
  <w:num w:numId="20">
    <w:abstractNumId w:val="13"/>
  </w:num>
  <w:num w:numId="21">
    <w:abstractNumId w:val="18"/>
  </w:num>
  <w:num w:numId="22">
    <w:abstractNumId w:val="6"/>
  </w:num>
  <w:num w:numId="23">
    <w:abstractNumId w:val="12"/>
  </w:num>
  <w:num w:numId="24">
    <w:abstractNumId w:val="21"/>
  </w:num>
  <w:num w:numId="25">
    <w:abstractNumId w:val="20"/>
  </w:num>
  <w:num w:numId="2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27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58B5"/>
    <w:rsid w:val="00015CC1"/>
    <w:rsid w:val="00016393"/>
    <w:rsid w:val="00016FCD"/>
    <w:rsid w:val="000177EB"/>
    <w:rsid w:val="00017AFD"/>
    <w:rsid w:val="000220BC"/>
    <w:rsid w:val="00023FE0"/>
    <w:rsid w:val="000251A0"/>
    <w:rsid w:val="000254DA"/>
    <w:rsid w:val="00025A3F"/>
    <w:rsid w:val="00026DA0"/>
    <w:rsid w:val="00027A9E"/>
    <w:rsid w:val="00027E94"/>
    <w:rsid w:val="00030628"/>
    <w:rsid w:val="00030B11"/>
    <w:rsid w:val="0003153F"/>
    <w:rsid w:val="00033448"/>
    <w:rsid w:val="0003387C"/>
    <w:rsid w:val="00033B39"/>
    <w:rsid w:val="00033C9C"/>
    <w:rsid w:val="000341F0"/>
    <w:rsid w:val="00034ED1"/>
    <w:rsid w:val="00035E65"/>
    <w:rsid w:val="0003759A"/>
    <w:rsid w:val="00041529"/>
    <w:rsid w:val="00042C3E"/>
    <w:rsid w:val="0004303E"/>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55B1"/>
    <w:rsid w:val="00076529"/>
    <w:rsid w:val="00076589"/>
    <w:rsid w:val="00076E35"/>
    <w:rsid w:val="00076F21"/>
    <w:rsid w:val="00077A21"/>
    <w:rsid w:val="0008203A"/>
    <w:rsid w:val="00082385"/>
    <w:rsid w:val="00082770"/>
    <w:rsid w:val="00082F48"/>
    <w:rsid w:val="00083BE6"/>
    <w:rsid w:val="00084553"/>
    <w:rsid w:val="00085A0F"/>
    <w:rsid w:val="00085C83"/>
    <w:rsid w:val="0008613B"/>
    <w:rsid w:val="00086C9A"/>
    <w:rsid w:val="00090F27"/>
    <w:rsid w:val="00090F7A"/>
    <w:rsid w:val="00092F75"/>
    <w:rsid w:val="00093BE4"/>
    <w:rsid w:val="00096C58"/>
    <w:rsid w:val="00096DAB"/>
    <w:rsid w:val="00097924"/>
    <w:rsid w:val="00097E12"/>
    <w:rsid w:val="000A128F"/>
    <w:rsid w:val="000A27FE"/>
    <w:rsid w:val="000A4367"/>
    <w:rsid w:val="000A4C00"/>
    <w:rsid w:val="000A4C44"/>
    <w:rsid w:val="000A544A"/>
    <w:rsid w:val="000A5A59"/>
    <w:rsid w:val="000B0C08"/>
    <w:rsid w:val="000B14BA"/>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5B2"/>
    <w:rsid w:val="000C3CDB"/>
    <w:rsid w:val="000C3D53"/>
    <w:rsid w:val="000C400E"/>
    <w:rsid w:val="000C46E2"/>
    <w:rsid w:val="000C4A94"/>
    <w:rsid w:val="000C4AB5"/>
    <w:rsid w:val="000C523F"/>
    <w:rsid w:val="000C5456"/>
    <w:rsid w:val="000C5513"/>
    <w:rsid w:val="000C644F"/>
    <w:rsid w:val="000C6F80"/>
    <w:rsid w:val="000C7208"/>
    <w:rsid w:val="000C7EF9"/>
    <w:rsid w:val="000D038B"/>
    <w:rsid w:val="000D0C87"/>
    <w:rsid w:val="000D0E53"/>
    <w:rsid w:val="000D2539"/>
    <w:rsid w:val="000D2DF8"/>
    <w:rsid w:val="000D3AF6"/>
    <w:rsid w:val="000D4BC8"/>
    <w:rsid w:val="000D706F"/>
    <w:rsid w:val="000D7385"/>
    <w:rsid w:val="000E0140"/>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0FE8"/>
    <w:rsid w:val="0010240B"/>
    <w:rsid w:val="00102F68"/>
    <w:rsid w:val="00102FB9"/>
    <w:rsid w:val="00103441"/>
    <w:rsid w:val="00104FEC"/>
    <w:rsid w:val="00106C72"/>
    <w:rsid w:val="00106E95"/>
    <w:rsid w:val="00110255"/>
    <w:rsid w:val="001122B4"/>
    <w:rsid w:val="001124BD"/>
    <w:rsid w:val="00112765"/>
    <w:rsid w:val="001136E5"/>
    <w:rsid w:val="00113B86"/>
    <w:rsid w:val="00113C07"/>
    <w:rsid w:val="0011507A"/>
    <w:rsid w:val="00115C5C"/>
    <w:rsid w:val="00116697"/>
    <w:rsid w:val="001171DA"/>
    <w:rsid w:val="00121F34"/>
    <w:rsid w:val="00122461"/>
    <w:rsid w:val="0012254F"/>
    <w:rsid w:val="00123943"/>
    <w:rsid w:val="00123DCF"/>
    <w:rsid w:val="00123FCF"/>
    <w:rsid w:val="00124261"/>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558"/>
    <w:rsid w:val="00133BBD"/>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916"/>
    <w:rsid w:val="00144B92"/>
    <w:rsid w:val="00144F3C"/>
    <w:rsid w:val="001459B2"/>
    <w:rsid w:val="00145E21"/>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1228"/>
    <w:rsid w:val="001724BD"/>
    <w:rsid w:val="001729B8"/>
    <w:rsid w:val="00172E27"/>
    <w:rsid w:val="00172FFB"/>
    <w:rsid w:val="001746A6"/>
    <w:rsid w:val="00175510"/>
    <w:rsid w:val="00177379"/>
    <w:rsid w:val="00177A27"/>
    <w:rsid w:val="00177BA5"/>
    <w:rsid w:val="00177EED"/>
    <w:rsid w:val="00180572"/>
    <w:rsid w:val="00181303"/>
    <w:rsid w:val="001817F1"/>
    <w:rsid w:val="00182763"/>
    <w:rsid w:val="00183257"/>
    <w:rsid w:val="00183737"/>
    <w:rsid w:val="00185AED"/>
    <w:rsid w:val="00186D94"/>
    <w:rsid w:val="0018749A"/>
    <w:rsid w:val="00187606"/>
    <w:rsid w:val="00187FBE"/>
    <w:rsid w:val="001916FC"/>
    <w:rsid w:val="00192095"/>
    <w:rsid w:val="00194791"/>
    <w:rsid w:val="001948D5"/>
    <w:rsid w:val="0019621F"/>
    <w:rsid w:val="00196DF6"/>
    <w:rsid w:val="0019702F"/>
    <w:rsid w:val="0019737E"/>
    <w:rsid w:val="001A026B"/>
    <w:rsid w:val="001A043F"/>
    <w:rsid w:val="001A1982"/>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635A"/>
    <w:rsid w:val="001B642D"/>
    <w:rsid w:val="001B68D3"/>
    <w:rsid w:val="001C0032"/>
    <w:rsid w:val="001C0AFC"/>
    <w:rsid w:val="001C0E35"/>
    <w:rsid w:val="001C1248"/>
    <w:rsid w:val="001C20B5"/>
    <w:rsid w:val="001C4650"/>
    <w:rsid w:val="001C6815"/>
    <w:rsid w:val="001C689D"/>
    <w:rsid w:val="001C709E"/>
    <w:rsid w:val="001C7986"/>
    <w:rsid w:val="001D4A55"/>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0229"/>
    <w:rsid w:val="00221396"/>
    <w:rsid w:val="00221728"/>
    <w:rsid w:val="002225EA"/>
    <w:rsid w:val="00222B6D"/>
    <w:rsid w:val="00223749"/>
    <w:rsid w:val="00225C61"/>
    <w:rsid w:val="00225D45"/>
    <w:rsid w:val="00226195"/>
    <w:rsid w:val="0023154D"/>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81A"/>
    <w:rsid w:val="00245114"/>
    <w:rsid w:val="002455E7"/>
    <w:rsid w:val="00245E6D"/>
    <w:rsid w:val="00246E62"/>
    <w:rsid w:val="00246FBC"/>
    <w:rsid w:val="0025112C"/>
    <w:rsid w:val="002530B5"/>
    <w:rsid w:val="00253160"/>
    <w:rsid w:val="00254546"/>
    <w:rsid w:val="00255BF0"/>
    <w:rsid w:val="0025738B"/>
    <w:rsid w:val="0025775F"/>
    <w:rsid w:val="00260268"/>
    <w:rsid w:val="0026067F"/>
    <w:rsid w:val="00260E06"/>
    <w:rsid w:val="002612AA"/>
    <w:rsid w:val="00261767"/>
    <w:rsid w:val="002619A4"/>
    <w:rsid w:val="00261E29"/>
    <w:rsid w:val="002625DA"/>
    <w:rsid w:val="0026324B"/>
    <w:rsid w:val="00264052"/>
    <w:rsid w:val="002652C9"/>
    <w:rsid w:val="002655FE"/>
    <w:rsid w:val="00265CF2"/>
    <w:rsid w:val="002663D9"/>
    <w:rsid w:val="00267D94"/>
    <w:rsid w:val="00270DA4"/>
    <w:rsid w:val="002717EF"/>
    <w:rsid w:val="0027243C"/>
    <w:rsid w:val="0027466F"/>
    <w:rsid w:val="00275C38"/>
    <w:rsid w:val="00276189"/>
    <w:rsid w:val="00276244"/>
    <w:rsid w:val="002769F5"/>
    <w:rsid w:val="00281175"/>
    <w:rsid w:val="0028181C"/>
    <w:rsid w:val="00281B31"/>
    <w:rsid w:val="00281FB7"/>
    <w:rsid w:val="002822AB"/>
    <w:rsid w:val="002830F9"/>
    <w:rsid w:val="002832F6"/>
    <w:rsid w:val="00283614"/>
    <w:rsid w:val="002836F8"/>
    <w:rsid w:val="00283DB0"/>
    <w:rsid w:val="00284DD5"/>
    <w:rsid w:val="00285A24"/>
    <w:rsid w:val="00287B4C"/>
    <w:rsid w:val="00291510"/>
    <w:rsid w:val="00291C9E"/>
    <w:rsid w:val="0029276E"/>
    <w:rsid w:val="0029352F"/>
    <w:rsid w:val="00295A5F"/>
    <w:rsid w:val="002962C2"/>
    <w:rsid w:val="002967B5"/>
    <w:rsid w:val="00296A2F"/>
    <w:rsid w:val="002971CA"/>
    <w:rsid w:val="00297382"/>
    <w:rsid w:val="002978A6"/>
    <w:rsid w:val="00297D4E"/>
    <w:rsid w:val="00297E64"/>
    <w:rsid w:val="002A063A"/>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D0273"/>
    <w:rsid w:val="002D1239"/>
    <w:rsid w:val="002D213B"/>
    <w:rsid w:val="002D35EC"/>
    <w:rsid w:val="002D3600"/>
    <w:rsid w:val="002D3616"/>
    <w:rsid w:val="002D36DD"/>
    <w:rsid w:val="002D4560"/>
    <w:rsid w:val="002D707B"/>
    <w:rsid w:val="002D72E6"/>
    <w:rsid w:val="002D74FC"/>
    <w:rsid w:val="002D7C7C"/>
    <w:rsid w:val="002E0136"/>
    <w:rsid w:val="002E17F4"/>
    <w:rsid w:val="002E2149"/>
    <w:rsid w:val="002E2867"/>
    <w:rsid w:val="002E3902"/>
    <w:rsid w:val="002E5D42"/>
    <w:rsid w:val="002E62B7"/>
    <w:rsid w:val="002E6F87"/>
    <w:rsid w:val="002E702B"/>
    <w:rsid w:val="002F0229"/>
    <w:rsid w:val="002F0A0F"/>
    <w:rsid w:val="002F0BA0"/>
    <w:rsid w:val="002F2171"/>
    <w:rsid w:val="002F2BFB"/>
    <w:rsid w:val="002F3B64"/>
    <w:rsid w:val="002F4552"/>
    <w:rsid w:val="002F52DF"/>
    <w:rsid w:val="002F6EF1"/>
    <w:rsid w:val="002F76AF"/>
    <w:rsid w:val="00302E22"/>
    <w:rsid w:val="00303694"/>
    <w:rsid w:val="00303AA7"/>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272B7"/>
    <w:rsid w:val="003305BB"/>
    <w:rsid w:val="00331654"/>
    <w:rsid w:val="00331C73"/>
    <w:rsid w:val="003330A0"/>
    <w:rsid w:val="00333D5B"/>
    <w:rsid w:val="00333FEE"/>
    <w:rsid w:val="00336752"/>
    <w:rsid w:val="00337162"/>
    <w:rsid w:val="00337344"/>
    <w:rsid w:val="00337AAD"/>
    <w:rsid w:val="00340140"/>
    <w:rsid w:val="00340599"/>
    <w:rsid w:val="0034155E"/>
    <w:rsid w:val="003437F8"/>
    <w:rsid w:val="003449A5"/>
    <w:rsid w:val="00344B8B"/>
    <w:rsid w:val="0034552F"/>
    <w:rsid w:val="0034570F"/>
    <w:rsid w:val="003470F2"/>
    <w:rsid w:val="003506EE"/>
    <w:rsid w:val="00350894"/>
    <w:rsid w:val="00350DDD"/>
    <w:rsid w:val="0035246E"/>
    <w:rsid w:val="00352859"/>
    <w:rsid w:val="00353FD5"/>
    <w:rsid w:val="0035429C"/>
    <w:rsid w:val="00355E89"/>
    <w:rsid w:val="00355EFE"/>
    <w:rsid w:val="00356186"/>
    <w:rsid w:val="00356731"/>
    <w:rsid w:val="003569EF"/>
    <w:rsid w:val="00357000"/>
    <w:rsid w:val="00357889"/>
    <w:rsid w:val="0036036C"/>
    <w:rsid w:val="003606BE"/>
    <w:rsid w:val="00360933"/>
    <w:rsid w:val="00361C82"/>
    <w:rsid w:val="00361CB9"/>
    <w:rsid w:val="00362235"/>
    <w:rsid w:val="00363858"/>
    <w:rsid w:val="00366014"/>
    <w:rsid w:val="00367314"/>
    <w:rsid w:val="00367456"/>
    <w:rsid w:val="0037086C"/>
    <w:rsid w:val="0037302D"/>
    <w:rsid w:val="003766D9"/>
    <w:rsid w:val="00376F74"/>
    <w:rsid w:val="003774C2"/>
    <w:rsid w:val="0038164F"/>
    <w:rsid w:val="00381CED"/>
    <w:rsid w:val="00382B79"/>
    <w:rsid w:val="00383F8C"/>
    <w:rsid w:val="00384666"/>
    <w:rsid w:val="003859A6"/>
    <w:rsid w:val="00385CDA"/>
    <w:rsid w:val="00386749"/>
    <w:rsid w:val="00386C03"/>
    <w:rsid w:val="00391B18"/>
    <w:rsid w:val="00391FA1"/>
    <w:rsid w:val="0039235E"/>
    <w:rsid w:val="00392682"/>
    <w:rsid w:val="00394877"/>
    <w:rsid w:val="0039532B"/>
    <w:rsid w:val="003961AC"/>
    <w:rsid w:val="00396BA1"/>
    <w:rsid w:val="003A0318"/>
    <w:rsid w:val="003A05A9"/>
    <w:rsid w:val="003A2A8A"/>
    <w:rsid w:val="003A5042"/>
    <w:rsid w:val="003A5969"/>
    <w:rsid w:val="003A5A2C"/>
    <w:rsid w:val="003A5C6E"/>
    <w:rsid w:val="003A6530"/>
    <w:rsid w:val="003A7C67"/>
    <w:rsid w:val="003B1153"/>
    <w:rsid w:val="003B12E6"/>
    <w:rsid w:val="003B2249"/>
    <w:rsid w:val="003B32B8"/>
    <w:rsid w:val="003B3909"/>
    <w:rsid w:val="003B3CAE"/>
    <w:rsid w:val="003B4D77"/>
    <w:rsid w:val="003B4DFC"/>
    <w:rsid w:val="003B5A5B"/>
    <w:rsid w:val="003B5AA9"/>
    <w:rsid w:val="003B5FA6"/>
    <w:rsid w:val="003B7175"/>
    <w:rsid w:val="003B7AF7"/>
    <w:rsid w:val="003B7E6F"/>
    <w:rsid w:val="003B7FA0"/>
    <w:rsid w:val="003C1FEF"/>
    <w:rsid w:val="003C2427"/>
    <w:rsid w:val="003C28A4"/>
    <w:rsid w:val="003C3666"/>
    <w:rsid w:val="003C3F5A"/>
    <w:rsid w:val="003C5E7E"/>
    <w:rsid w:val="003C6CC7"/>
    <w:rsid w:val="003C7EED"/>
    <w:rsid w:val="003D022E"/>
    <w:rsid w:val="003D0312"/>
    <w:rsid w:val="003D0889"/>
    <w:rsid w:val="003D3850"/>
    <w:rsid w:val="003D4B8C"/>
    <w:rsid w:val="003D59BE"/>
    <w:rsid w:val="003D665D"/>
    <w:rsid w:val="003D7398"/>
    <w:rsid w:val="003D7D06"/>
    <w:rsid w:val="003E1444"/>
    <w:rsid w:val="003E19E4"/>
    <w:rsid w:val="003E3D50"/>
    <w:rsid w:val="003E41E5"/>
    <w:rsid w:val="003E516D"/>
    <w:rsid w:val="003E64DC"/>
    <w:rsid w:val="003E6BD7"/>
    <w:rsid w:val="003E71A7"/>
    <w:rsid w:val="003E74F9"/>
    <w:rsid w:val="003F123C"/>
    <w:rsid w:val="003F13B9"/>
    <w:rsid w:val="003F1EB7"/>
    <w:rsid w:val="003F28D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5165"/>
    <w:rsid w:val="00416009"/>
    <w:rsid w:val="0041613E"/>
    <w:rsid w:val="004162EF"/>
    <w:rsid w:val="004168AE"/>
    <w:rsid w:val="004200AC"/>
    <w:rsid w:val="004203AB"/>
    <w:rsid w:val="00420762"/>
    <w:rsid w:val="00420794"/>
    <w:rsid w:val="004215C7"/>
    <w:rsid w:val="004221BB"/>
    <w:rsid w:val="00422762"/>
    <w:rsid w:val="00423728"/>
    <w:rsid w:val="00424DB2"/>
    <w:rsid w:val="0042521A"/>
    <w:rsid w:val="00425551"/>
    <w:rsid w:val="00425A3D"/>
    <w:rsid w:val="004263A0"/>
    <w:rsid w:val="004265F4"/>
    <w:rsid w:val="00427AA2"/>
    <w:rsid w:val="00427C68"/>
    <w:rsid w:val="0043041C"/>
    <w:rsid w:val="004305DD"/>
    <w:rsid w:val="00430D9A"/>
    <w:rsid w:val="004319DB"/>
    <w:rsid w:val="00432E8C"/>
    <w:rsid w:val="00433253"/>
    <w:rsid w:val="004347C0"/>
    <w:rsid w:val="0043524C"/>
    <w:rsid w:val="00435375"/>
    <w:rsid w:val="004367A9"/>
    <w:rsid w:val="00437A41"/>
    <w:rsid w:val="00437B57"/>
    <w:rsid w:val="00440E44"/>
    <w:rsid w:val="00440EDF"/>
    <w:rsid w:val="00440F5B"/>
    <w:rsid w:val="00441A8C"/>
    <w:rsid w:val="00442525"/>
    <w:rsid w:val="004428F7"/>
    <w:rsid w:val="004438A9"/>
    <w:rsid w:val="00443A47"/>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30C2"/>
    <w:rsid w:val="00466265"/>
    <w:rsid w:val="00471210"/>
    <w:rsid w:val="004715C4"/>
    <w:rsid w:val="00471816"/>
    <w:rsid w:val="004727D4"/>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B7"/>
    <w:rsid w:val="00493ECD"/>
    <w:rsid w:val="004940CD"/>
    <w:rsid w:val="00495619"/>
    <w:rsid w:val="0049653F"/>
    <w:rsid w:val="00496CD1"/>
    <w:rsid w:val="004972B4"/>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B7B4D"/>
    <w:rsid w:val="004C0311"/>
    <w:rsid w:val="004C164B"/>
    <w:rsid w:val="004C21CB"/>
    <w:rsid w:val="004C22B6"/>
    <w:rsid w:val="004C3085"/>
    <w:rsid w:val="004C3C2B"/>
    <w:rsid w:val="004C3F28"/>
    <w:rsid w:val="004C58FA"/>
    <w:rsid w:val="004C5A60"/>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4702"/>
    <w:rsid w:val="004E7B59"/>
    <w:rsid w:val="004F2856"/>
    <w:rsid w:val="004F2B0D"/>
    <w:rsid w:val="004F371A"/>
    <w:rsid w:val="004F3FE8"/>
    <w:rsid w:val="004F427E"/>
    <w:rsid w:val="004F5C6E"/>
    <w:rsid w:val="004F5F3C"/>
    <w:rsid w:val="004F70AF"/>
    <w:rsid w:val="00500E9A"/>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6740"/>
    <w:rsid w:val="00517818"/>
    <w:rsid w:val="00520EBF"/>
    <w:rsid w:val="005229D0"/>
    <w:rsid w:val="00523383"/>
    <w:rsid w:val="005234B3"/>
    <w:rsid w:val="00524522"/>
    <w:rsid w:val="00524BC1"/>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2EA"/>
    <w:rsid w:val="00543DC9"/>
    <w:rsid w:val="0054480A"/>
    <w:rsid w:val="005451B9"/>
    <w:rsid w:val="00545A99"/>
    <w:rsid w:val="0054601E"/>
    <w:rsid w:val="005460DA"/>
    <w:rsid w:val="00546492"/>
    <w:rsid w:val="00546B91"/>
    <w:rsid w:val="00547C31"/>
    <w:rsid w:val="00547CFA"/>
    <w:rsid w:val="00550E8B"/>
    <w:rsid w:val="005525C0"/>
    <w:rsid w:val="00555C34"/>
    <w:rsid w:val="005572E5"/>
    <w:rsid w:val="005607C4"/>
    <w:rsid w:val="005613E3"/>
    <w:rsid w:val="00561C65"/>
    <w:rsid w:val="005623BD"/>
    <w:rsid w:val="0056410C"/>
    <w:rsid w:val="00564271"/>
    <w:rsid w:val="0056626C"/>
    <w:rsid w:val="0056637A"/>
    <w:rsid w:val="005667A5"/>
    <w:rsid w:val="00567755"/>
    <w:rsid w:val="005705C6"/>
    <w:rsid w:val="00570846"/>
    <w:rsid w:val="005710F2"/>
    <w:rsid w:val="00571120"/>
    <w:rsid w:val="00571896"/>
    <w:rsid w:val="00572461"/>
    <w:rsid w:val="00573090"/>
    <w:rsid w:val="00573357"/>
    <w:rsid w:val="00573E81"/>
    <w:rsid w:val="00574365"/>
    <w:rsid w:val="005749A4"/>
    <w:rsid w:val="00574EAC"/>
    <w:rsid w:val="00576CCB"/>
    <w:rsid w:val="00576F2B"/>
    <w:rsid w:val="0057728E"/>
    <w:rsid w:val="00577E76"/>
    <w:rsid w:val="00586830"/>
    <w:rsid w:val="0059243C"/>
    <w:rsid w:val="00592449"/>
    <w:rsid w:val="0059279B"/>
    <w:rsid w:val="0059332E"/>
    <w:rsid w:val="00595D6C"/>
    <w:rsid w:val="005A1DA0"/>
    <w:rsid w:val="005A5808"/>
    <w:rsid w:val="005A6CFE"/>
    <w:rsid w:val="005B08D3"/>
    <w:rsid w:val="005B38CD"/>
    <w:rsid w:val="005B3985"/>
    <w:rsid w:val="005B404F"/>
    <w:rsid w:val="005B59BE"/>
    <w:rsid w:val="005B69BC"/>
    <w:rsid w:val="005B6F7F"/>
    <w:rsid w:val="005C0022"/>
    <w:rsid w:val="005C1074"/>
    <w:rsid w:val="005C18BC"/>
    <w:rsid w:val="005C21B6"/>
    <w:rsid w:val="005C2DA4"/>
    <w:rsid w:val="005C5C1A"/>
    <w:rsid w:val="005C64FC"/>
    <w:rsid w:val="005C675D"/>
    <w:rsid w:val="005C6AB3"/>
    <w:rsid w:val="005C6B73"/>
    <w:rsid w:val="005C7E7F"/>
    <w:rsid w:val="005D0A9A"/>
    <w:rsid w:val="005D13A5"/>
    <w:rsid w:val="005D13F6"/>
    <w:rsid w:val="005D2101"/>
    <w:rsid w:val="005D3AC5"/>
    <w:rsid w:val="005D42F0"/>
    <w:rsid w:val="005D44E2"/>
    <w:rsid w:val="005D4DD3"/>
    <w:rsid w:val="005D5303"/>
    <w:rsid w:val="005D55A3"/>
    <w:rsid w:val="005D5A8C"/>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2F57"/>
    <w:rsid w:val="0061369E"/>
    <w:rsid w:val="006138B9"/>
    <w:rsid w:val="00614D66"/>
    <w:rsid w:val="006151F6"/>
    <w:rsid w:val="0061537D"/>
    <w:rsid w:val="006165BC"/>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27F38"/>
    <w:rsid w:val="006304EA"/>
    <w:rsid w:val="0063091D"/>
    <w:rsid w:val="00631DF2"/>
    <w:rsid w:val="00632289"/>
    <w:rsid w:val="00632FF1"/>
    <w:rsid w:val="00633F73"/>
    <w:rsid w:val="006362EF"/>
    <w:rsid w:val="00637707"/>
    <w:rsid w:val="00637CDA"/>
    <w:rsid w:val="006401B1"/>
    <w:rsid w:val="006410FE"/>
    <w:rsid w:val="00641152"/>
    <w:rsid w:val="0064198E"/>
    <w:rsid w:val="00643CE1"/>
    <w:rsid w:val="00647562"/>
    <w:rsid w:val="00650DF3"/>
    <w:rsid w:val="00651CE5"/>
    <w:rsid w:val="006529EB"/>
    <w:rsid w:val="006535EB"/>
    <w:rsid w:val="00653DCC"/>
    <w:rsid w:val="00654A76"/>
    <w:rsid w:val="00654A7B"/>
    <w:rsid w:val="00654C54"/>
    <w:rsid w:val="0065540A"/>
    <w:rsid w:val="00655C38"/>
    <w:rsid w:val="00656941"/>
    <w:rsid w:val="00656F0F"/>
    <w:rsid w:val="00657A75"/>
    <w:rsid w:val="00660496"/>
    <w:rsid w:val="00662E40"/>
    <w:rsid w:val="00662E6A"/>
    <w:rsid w:val="00663446"/>
    <w:rsid w:val="00663B66"/>
    <w:rsid w:val="006647E7"/>
    <w:rsid w:val="00665382"/>
    <w:rsid w:val="00665FD2"/>
    <w:rsid w:val="0066684F"/>
    <w:rsid w:val="006675CB"/>
    <w:rsid w:val="00670850"/>
    <w:rsid w:val="006736D0"/>
    <w:rsid w:val="006746AD"/>
    <w:rsid w:val="00674CBA"/>
    <w:rsid w:val="00675F4A"/>
    <w:rsid w:val="006764A9"/>
    <w:rsid w:val="00676B85"/>
    <w:rsid w:val="00677769"/>
    <w:rsid w:val="006778C6"/>
    <w:rsid w:val="006800E1"/>
    <w:rsid w:val="00680174"/>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82E"/>
    <w:rsid w:val="006A3D78"/>
    <w:rsid w:val="006A4F1A"/>
    <w:rsid w:val="006A70E9"/>
    <w:rsid w:val="006A7621"/>
    <w:rsid w:val="006B278E"/>
    <w:rsid w:val="006B392A"/>
    <w:rsid w:val="006B5933"/>
    <w:rsid w:val="006C0A3B"/>
    <w:rsid w:val="006C0DCD"/>
    <w:rsid w:val="006C1C97"/>
    <w:rsid w:val="006C2521"/>
    <w:rsid w:val="006C36BC"/>
    <w:rsid w:val="006C3D06"/>
    <w:rsid w:val="006C4B24"/>
    <w:rsid w:val="006C4DB8"/>
    <w:rsid w:val="006C50F3"/>
    <w:rsid w:val="006C671C"/>
    <w:rsid w:val="006C6CBD"/>
    <w:rsid w:val="006D0F22"/>
    <w:rsid w:val="006D19FF"/>
    <w:rsid w:val="006D2237"/>
    <w:rsid w:val="006D41C3"/>
    <w:rsid w:val="006D4F07"/>
    <w:rsid w:val="006D5429"/>
    <w:rsid w:val="006D6282"/>
    <w:rsid w:val="006D6D43"/>
    <w:rsid w:val="006D7F41"/>
    <w:rsid w:val="006E0705"/>
    <w:rsid w:val="006E097E"/>
    <w:rsid w:val="006E273D"/>
    <w:rsid w:val="006E2CE5"/>
    <w:rsid w:val="006E34AF"/>
    <w:rsid w:val="006E42D5"/>
    <w:rsid w:val="006E4B2F"/>
    <w:rsid w:val="006E645B"/>
    <w:rsid w:val="006E7D42"/>
    <w:rsid w:val="006F0312"/>
    <w:rsid w:val="006F3C1F"/>
    <w:rsid w:val="006F4B38"/>
    <w:rsid w:val="006F5C2F"/>
    <w:rsid w:val="006F73DC"/>
    <w:rsid w:val="006F7B66"/>
    <w:rsid w:val="007008D0"/>
    <w:rsid w:val="0070090A"/>
    <w:rsid w:val="0070170A"/>
    <w:rsid w:val="00703B77"/>
    <w:rsid w:val="00703C81"/>
    <w:rsid w:val="00703FF9"/>
    <w:rsid w:val="00704E3E"/>
    <w:rsid w:val="00706162"/>
    <w:rsid w:val="00706FD8"/>
    <w:rsid w:val="00707207"/>
    <w:rsid w:val="00707222"/>
    <w:rsid w:val="00707424"/>
    <w:rsid w:val="007131B9"/>
    <w:rsid w:val="0071398C"/>
    <w:rsid w:val="007145BE"/>
    <w:rsid w:val="00714A57"/>
    <w:rsid w:val="007163AF"/>
    <w:rsid w:val="007221C9"/>
    <w:rsid w:val="007232F9"/>
    <w:rsid w:val="007243CE"/>
    <w:rsid w:val="0072468B"/>
    <w:rsid w:val="0072485D"/>
    <w:rsid w:val="00724EF8"/>
    <w:rsid w:val="0072507D"/>
    <w:rsid w:val="0072754C"/>
    <w:rsid w:val="007278AB"/>
    <w:rsid w:val="00727E18"/>
    <w:rsid w:val="00730B74"/>
    <w:rsid w:val="00730DF0"/>
    <w:rsid w:val="00732F77"/>
    <w:rsid w:val="0073375C"/>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5878"/>
    <w:rsid w:val="007758AB"/>
    <w:rsid w:val="007760F8"/>
    <w:rsid w:val="00777186"/>
    <w:rsid w:val="00777A1C"/>
    <w:rsid w:val="00777CE4"/>
    <w:rsid w:val="007802C9"/>
    <w:rsid w:val="007802F7"/>
    <w:rsid w:val="00781041"/>
    <w:rsid w:val="00782129"/>
    <w:rsid w:val="007825E5"/>
    <w:rsid w:val="007841C3"/>
    <w:rsid w:val="007875A3"/>
    <w:rsid w:val="00790225"/>
    <w:rsid w:val="00790C64"/>
    <w:rsid w:val="00791A84"/>
    <w:rsid w:val="00792D06"/>
    <w:rsid w:val="0079377F"/>
    <w:rsid w:val="00794CF3"/>
    <w:rsid w:val="00794ED5"/>
    <w:rsid w:val="0079532C"/>
    <w:rsid w:val="00795E2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048"/>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FC3"/>
    <w:rsid w:val="007D3F1F"/>
    <w:rsid w:val="007D6941"/>
    <w:rsid w:val="007D6CEB"/>
    <w:rsid w:val="007D6F9F"/>
    <w:rsid w:val="007E0815"/>
    <w:rsid w:val="007E1BD7"/>
    <w:rsid w:val="007E339B"/>
    <w:rsid w:val="007E377A"/>
    <w:rsid w:val="007E37BC"/>
    <w:rsid w:val="007E4246"/>
    <w:rsid w:val="007E5BCC"/>
    <w:rsid w:val="007E632B"/>
    <w:rsid w:val="007E66F9"/>
    <w:rsid w:val="007E69B9"/>
    <w:rsid w:val="007E6CA5"/>
    <w:rsid w:val="007E7BDF"/>
    <w:rsid w:val="007E7F94"/>
    <w:rsid w:val="007F05BB"/>
    <w:rsid w:val="007F1948"/>
    <w:rsid w:val="007F2406"/>
    <w:rsid w:val="007F3148"/>
    <w:rsid w:val="007F3A9E"/>
    <w:rsid w:val="007F4FB4"/>
    <w:rsid w:val="007F50FC"/>
    <w:rsid w:val="007F529C"/>
    <w:rsid w:val="007F56F3"/>
    <w:rsid w:val="007F619A"/>
    <w:rsid w:val="007F6480"/>
    <w:rsid w:val="007F6F3E"/>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17E"/>
    <w:rsid w:val="00811320"/>
    <w:rsid w:val="008119D8"/>
    <w:rsid w:val="008120A9"/>
    <w:rsid w:val="008125C8"/>
    <w:rsid w:val="00812607"/>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4888"/>
    <w:rsid w:val="00824B22"/>
    <w:rsid w:val="00826770"/>
    <w:rsid w:val="00826800"/>
    <w:rsid w:val="008271FA"/>
    <w:rsid w:val="00830CA2"/>
    <w:rsid w:val="00831466"/>
    <w:rsid w:val="00831CF5"/>
    <w:rsid w:val="00832982"/>
    <w:rsid w:val="008356AD"/>
    <w:rsid w:val="008358DE"/>
    <w:rsid w:val="00835E44"/>
    <w:rsid w:val="00836CD6"/>
    <w:rsid w:val="00837522"/>
    <w:rsid w:val="00837DFF"/>
    <w:rsid w:val="008411F5"/>
    <w:rsid w:val="0084120F"/>
    <w:rsid w:val="00842817"/>
    <w:rsid w:val="008428C0"/>
    <w:rsid w:val="00842E75"/>
    <w:rsid w:val="008436AB"/>
    <w:rsid w:val="00843FD1"/>
    <w:rsid w:val="008442F1"/>
    <w:rsid w:val="00844BDA"/>
    <w:rsid w:val="00844DA5"/>
    <w:rsid w:val="008459BA"/>
    <w:rsid w:val="00845BA4"/>
    <w:rsid w:val="0084657A"/>
    <w:rsid w:val="00846B5D"/>
    <w:rsid w:val="00846E26"/>
    <w:rsid w:val="00846FB5"/>
    <w:rsid w:val="00847725"/>
    <w:rsid w:val="0084775C"/>
    <w:rsid w:val="008512BC"/>
    <w:rsid w:val="0085291E"/>
    <w:rsid w:val="00854778"/>
    <w:rsid w:val="00854E83"/>
    <w:rsid w:val="00856524"/>
    <w:rsid w:val="00856A2D"/>
    <w:rsid w:val="008577D0"/>
    <w:rsid w:val="00857EED"/>
    <w:rsid w:val="00857F6E"/>
    <w:rsid w:val="00860EE2"/>
    <w:rsid w:val="0086166D"/>
    <w:rsid w:val="00861E97"/>
    <w:rsid w:val="00862034"/>
    <w:rsid w:val="00862FFD"/>
    <w:rsid w:val="008630D8"/>
    <w:rsid w:val="00865468"/>
    <w:rsid w:val="008667D9"/>
    <w:rsid w:val="00866827"/>
    <w:rsid w:val="00866B2B"/>
    <w:rsid w:val="00866F85"/>
    <w:rsid w:val="0086722F"/>
    <w:rsid w:val="0086792B"/>
    <w:rsid w:val="00867956"/>
    <w:rsid w:val="00867F3A"/>
    <w:rsid w:val="0087157E"/>
    <w:rsid w:val="00871FD8"/>
    <w:rsid w:val="00873075"/>
    <w:rsid w:val="00873EE3"/>
    <w:rsid w:val="008742EB"/>
    <w:rsid w:val="00874EFA"/>
    <w:rsid w:val="008809C8"/>
    <w:rsid w:val="00881422"/>
    <w:rsid w:val="00882D25"/>
    <w:rsid w:val="00883CAD"/>
    <w:rsid w:val="00883F28"/>
    <w:rsid w:val="00884F36"/>
    <w:rsid w:val="008852DC"/>
    <w:rsid w:val="008853E3"/>
    <w:rsid w:val="00886C84"/>
    <w:rsid w:val="00891011"/>
    <w:rsid w:val="00891807"/>
    <w:rsid w:val="0089263A"/>
    <w:rsid w:val="0089329B"/>
    <w:rsid w:val="008952E4"/>
    <w:rsid w:val="00896130"/>
    <w:rsid w:val="008964D7"/>
    <w:rsid w:val="00897A38"/>
    <w:rsid w:val="00897AE1"/>
    <w:rsid w:val="008A0FE8"/>
    <w:rsid w:val="008A1D79"/>
    <w:rsid w:val="008A26EB"/>
    <w:rsid w:val="008A29DD"/>
    <w:rsid w:val="008A31D0"/>
    <w:rsid w:val="008A3246"/>
    <w:rsid w:val="008A577D"/>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D1012"/>
    <w:rsid w:val="008D1032"/>
    <w:rsid w:val="008D1530"/>
    <w:rsid w:val="008D1EEE"/>
    <w:rsid w:val="008D28CF"/>
    <w:rsid w:val="008D64F8"/>
    <w:rsid w:val="008D68D0"/>
    <w:rsid w:val="008D7233"/>
    <w:rsid w:val="008D7497"/>
    <w:rsid w:val="008E02D8"/>
    <w:rsid w:val="008E11F8"/>
    <w:rsid w:val="008E3911"/>
    <w:rsid w:val="008E41D7"/>
    <w:rsid w:val="008E459C"/>
    <w:rsid w:val="008E468C"/>
    <w:rsid w:val="008E49D8"/>
    <w:rsid w:val="008E5144"/>
    <w:rsid w:val="008E566F"/>
    <w:rsid w:val="008E56EC"/>
    <w:rsid w:val="008E6967"/>
    <w:rsid w:val="008E69D9"/>
    <w:rsid w:val="008E6AEE"/>
    <w:rsid w:val="008E7553"/>
    <w:rsid w:val="008E7720"/>
    <w:rsid w:val="008E781E"/>
    <w:rsid w:val="008F0631"/>
    <w:rsid w:val="008F1208"/>
    <w:rsid w:val="008F284E"/>
    <w:rsid w:val="008F2D5C"/>
    <w:rsid w:val="008F2DCF"/>
    <w:rsid w:val="008F31E1"/>
    <w:rsid w:val="008F389C"/>
    <w:rsid w:val="008F3A71"/>
    <w:rsid w:val="008F3E51"/>
    <w:rsid w:val="008F4480"/>
    <w:rsid w:val="008F49CB"/>
    <w:rsid w:val="008F4A54"/>
    <w:rsid w:val="008F4D2A"/>
    <w:rsid w:val="008F5917"/>
    <w:rsid w:val="008F5BB5"/>
    <w:rsid w:val="008F6032"/>
    <w:rsid w:val="008F60A2"/>
    <w:rsid w:val="008F636D"/>
    <w:rsid w:val="0090074A"/>
    <w:rsid w:val="00903075"/>
    <w:rsid w:val="009030B6"/>
    <w:rsid w:val="00903B99"/>
    <w:rsid w:val="00904675"/>
    <w:rsid w:val="00904819"/>
    <w:rsid w:val="00905C8E"/>
    <w:rsid w:val="00905C9C"/>
    <w:rsid w:val="00906B5D"/>
    <w:rsid w:val="009075D9"/>
    <w:rsid w:val="00907849"/>
    <w:rsid w:val="00907E32"/>
    <w:rsid w:val="00910965"/>
    <w:rsid w:val="00910E88"/>
    <w:rsid w:val="00910EA0"/>
    <w:rsid w:val="0091119C"/>
    <w:rsid w:val="009119AB"/>
    <w:rsid w:val="009124A0"/>
    <w:rsid w:val="009150A4"/>
    <w:rsid w:val="00917159"/>
    <w:rsid w:val="00917F5F"/>
    <w:rsid w:val="00920645"/>
    <w:rsid w:val="00921C5E"/>
    <w:rsid w:val="00922069"/>
    <w:rsid w:val="009222AB"/>
    <w:rsid w:val="00923256"/>
    <w:rsid w:val="00923A7F"/>
    <w:rsid w:val="00923BE0"/>
    <w:rsid w:val="00925AD9"/>
    <w:rsid w:val="00926B34"/>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589"/>
    <w:rsid w:val="00942AB3"/>
    <w:rsid w:val="00942FF3"/>
    <w:rsid w:val="009431AA"/>
    <w:rsid w:val="009437BE"/>
    <w:rsid w:val="00947AB3"/>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3BC8"/>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B9A"/>
    <w:rsid w:val="00983F05"/>
    <w:rsid w:val="00984A26"/>
    <w:rsid w:val="00985123"/>
    <w:rsid w:val="0098591A"/>
    <w:rsid w:val="00985A3F"/>
    <w:rsid w:val="00986ECE"/>
    <w:rsid w:val="009877A1"/>
    <w:rsid w:val="00987B49"/>
    <w:rsid w:val="00990C9F"/>
    <w:rsid w:val="00990FF7"/>
    <w:rsid w:val="0099259C"/>
    <w:rsid w:val="00993B13"/>
    <w:rsid w:val="00993F22"/>
    <w:rsid w:val="0099475F"/>
    <w:rsid w:val="009947D1"/>
    <w:rsid w:val="0099516E"/>
    <w:rsid w:val="009956D6"/>
    <w:rsid w:val="00995E56"/>
    <w:rsid w:val="009A1B90"/>
    <w:rsid w:val="009A1EA2"/>
    <w:rsid w:val="009A1F5E"/>
    <w:rsid w:val="009A293A"/>
    <w:rsid w:val="009A2AB0"/>
    <w:rsid w:val="009A435B"/>
    <w:rsid w:val="009A5602"/>
    <w:rsid w:val="009A5B53"/>
    <w:rsid w:val="009A668D"/>
    <w:rsid w:val="009A6D7C"/>
    <w:rsid w:val="009A773D"/>
    <w:rsid w:val="009B033A"/>
    <w:rsid w:val="009B134C"/>
    <w:rsid w:val="009B425A"/>
    <w:rsid w:val="009B4B36"/>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26BE"/>
    <w:rsid w:val="009D3B67"/>
    <w:rsid w:val="009D3F8F"/>
    <w:rsid w:val="009D5391"/>
    <w:rsid w:val="009D5676"/>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358"/>
    <w:rsid w:val="00A078C1"/>
    <w:rsid w:val="00A10599"/>
    <w:rsid w:val="00A10E89"/>
    <w:rsid w:val="00A11BDD"/>
    <w:rsid w:val="00A11D9E"/>
    <w:rsid w:val="00A12A73"/>
    <w:rsid w:val="00A13296"/>
    <w:rsid w:val="00A17A8B"/>
    <w:rsid w:val="00A20054"/>
    <w:rsid w:val="00A20092"/>
    <w:rsid w:val="00A21224"/>
    <w:rsid w:val="00A22279"/>
    <w:rsid w:val="00A23105"/>
    <w:rsid w:val="00A23804"/>
    <w:rsid w:val="00A23AF9"/>
    <w:rsid w:val="00A23CA5"/>
    <w:rsid w:val="00A24419"/>
    <w:rsid w:val="00A24ECF"/>
    <w:rsid w:val="00A2776F"/>
    <w:rsid w:val="00A27E1E"/>
    <w:rsid w:val="00A31F4A"/>
    <w:rsid w:val="00A323B1"/>
    <w:rsid w:val="00A32529"/>
    <w:rsid w:val="00A3256E"/>
    <w:rsid w:val="00A32F65"/>
    <w:rsid w:val="00A33F1A"/>
    <w:rsid w:val="00A34F70"/>
    <w:rsid w:val="00A35AFD"/>
    <w:rsid w:val="00A37BC1"/>
    <w:rsid w:val="00A41E60"/>
    <w:rsid w:val="00A42099"/>
    <w:rsid w:val="00A42A1C"/>
    <w:rsid w:val="00A42DB0"/>
    <w:rsid w:val="00A42EBA"/>
    <w:rsid w:val="00A4468B"/>
    <w:rsid w:val="00A4549D"/>
    <w:rsid w:val="00A46D56"/>
    <w:rsid w:val="00A51A66"/>
    <w:rsid w:val="00A51FD8"/>
    <w:rsid w:val="00A52931"/>
    <w:rsid w:val="00A5375C"/>
    <w:rsid w:val="00A53A60"/>
    <w:rsid w:val="00A53AA4"/>
    <w:rsid w:val="00A546B7"/>
    <w:rsid w:val="00A54DCF"/>
    <w:rsid w:val="00A55230"/>
    <w:rsid w:val="00A553F1"/>
    <w:rsid w:val="00A56C8B"/>
    <w:rsid w:val="00A60B86"/>
    <w:rsid w:val="00A6292E"/>
    <w:rsid w:val="00A63EF9"/>
    <w:rsid w:val="00A6453B"/>
    <w:rsid w:val="00A64DC7"/>
    <w:rsid w:val="00A6604B"/>
    <w:rsid w:val="00A66292"/>
    <w:rsid w:val="00A666E6"/>
    <w:rsid w:val="00A66E82"/>
    <w:rsid w:val="00A67510"/>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68BE"/>
    <w:rsid w:val="00AB6B10"/>
    <w:rsid w:val="00AB7D54"/>
    <w:rsid w:val="00AC1670"/>
    <w:rsid w:val="00AC19CE"/>
    <w:rsid w:val="00AC3DFD"/>
    <w:rsid w:val="00AC4215"/>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670F"/>
    <w:rsid w:val="00AE0391"/>
    <w:rsid w:val="00AE1932"/>
    <w:rsid w:val="00AE1DDC"/>
    <w:rsid w:val="00AE2987"/>
    <w:rsid w:val="00AE309C"/>
    <w:rsid w:val="00AE33ED"/>
    <w:rsid w:val="00AE3C74"/>
    <w:rsid w:val="00AE4638"/>
    <w:rsid w:val="00AE622D"/>
    <w:rsid w:val="00AE62B8"/>
    <w:rsid w:val="00AE76DF"/>
    <w:rsid w:val="00AF1447"/>
    <w:rsid w:val="00AF1F4D"/>
    <w:rsid w:val="00AF3334"/>
    <w:rsid w:val="00AF375C"/>
    <w:rsid w:val="00AF3CD8"/>
    <w:rsid w:val="00AF531F"/>
    <w:rsid w:val="00AF62EB"/>
    <w:rsid w:val="00AF6E44"/>
    <w:rsid w:val="00AF7803"/>
    <w:rsid w:val="00B0172F"/>
    <w:rsid w:val="00B040B6"/>
    <w:rsid w:val="00B04CDD"/>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1F7B"/>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1F1C"/>
    <w:rsid w:val="00B322C2"/>
    <w:rsid w:val="00B32EE6"/>
    <w:rsid w:val="00B33199"/>
    <w:rsid w:val="00B33237"/>
    <w:rsid w:val="00B33742"/>
    <w:rsid w:val="00B34C48"/>
    <w:rsid w:val="00B34E9C"/>
    <w:rsid w:val="00B35003"/>
    <w:rsid w:val="00B350A4"/>
    <w:rsid w:val="00B36973"/>
    <w:rsid w:val="00B4054F"/>
    <w:rsid w:val="00B427BD"/>
    <w:rsid w:val="00B441B1"/>
    <w:rsid w:val="00B46F78"/>
    <w:rsid w:val="00B47229"/>
    <w:rsid w:val="00B47635"/>
    <w:rsid w:val="00B50720"/>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74EE"/>
    <w:rsid w:val="00B679EC"/>
    <w:rsid w:val="00B700B6"/>
    <w:rsid w:val="00B70DF9"/>
    <w:rsid w:val="00B71CD6"/>
    <w:rsid w:val="00B71E1E"/>
    <w:rsid w:val="00B724BA"/>
    <w:rsid w:val="00B727E7"/>
    <w:rsid w:val="00B73E9F"/>
    <w:rsid w:val="00B74CCA"/>
    <w:rsid w:val="00B7677F"/>
    <w:rsid w:val="00B7685A"/>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F39"/>
    <w:rsid w:val="00BA635A"/>
    <w:rsid w:val="00BA7A60"/>
    <w:rsid w:val="00BA7CBC"/>
    <w:rsid w:val="00BB133A"/>
    <w:rsid w:val="00BB1E12"/>
    <w:rsid w:val="00BB2F11"/>
    <w:rsid w:val="00BB45C7"/>
    <w:rsid w:val="00BB6604"/>
    <w:rsid w:val="00BB69B9"/>
    <w:rsid w:val="00BB6A6E"/>
    <w:rsid w:val="00BB6AF6"/>
    <w:rsid w:val="00BB7E0E"/>
    <w:rsid w:val="00BC0B28"/>
    <w:rsid w:val="00BC2258"/>
    <w:rsid w:val="00BC2FE5"/>
    <w:rsid w:val="00BC3807"/>
    <w:rsid w:val="00BC5BE1"/>
    <w:rsid w:val="00BD114F"/>
    <w:rsid w:val="00BD4958"/>
    <w:rsid w:val="00BD6135"/>
    <w:rsid w:val="00BD6A01"/>
    <w:rsid w:val="00BD6D77"/>
    <w:rsid w:val="00BD7170"/>
    <w:rsid w:val="00BD7245"/>
    <w:rsid w:val="00BE35B1"/>
    <w:rsid w:val="00BE48EE"/>
    <w:rsid w:val="00BE4CB5"/>
    <w:rsid w:val="00BF1567"/>
    <w:rsid w:val="00BF1DE2"/>
    <w:rsid w:val="00BF281F"/>
    <w:rsid w:val="00BF29E2"/>
    <w:rsid w:val="00BF2A48"/>
    <w:rsid w:val="00BF2BEB"/>
    <w:rsid w:val="00BF3AC9"/>
    <w:rsid w:val="00BF3C8A"/>
    <w:rsid w:val="00BF588F"/>
    <w:rsid w:val="00BF76C5"/>
    <w:rsid w:val="00C00D46"/>
    <w:rsid w:val="00C01415"/>
    <w:rsid w:val="00C01478"/>
    <w:rsid w:val="00C01836"/>
    <w:rsid w:val="00C02BC1"/>
    <w:rsid w:val="00C0512D"/>
    <w:rsid w:val="00C07588"/>
    <w:rsid w:val="00C076C9"/>
    <w:rsid w:val="00C1007A"/>
    <w:rsid w:val="00C1161A"/>
    <w:rsid w:val="00C11D34"/>
    <w:rsid w:val="00C12046"/>
    <w:rsid w:val="00C12244"/>
    <w:rsid w:val="00C15377"/>
    <w:rsid w:val="00C15DA3"/>
    <w:rsid w:val="00C16263"/>
    <w:rsid w:val="00C179A9"/>
    <w:rsid w:val="00C17A51"/>
    <w:rsid w:val="00C20591"/>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178"/>
    <w:rsid w:val="00C4181C"/>
    <w:rsid w:val="00C4264F"/>
    <w:rsid w:val="00C429F7"/>
    <w:rsid w:val="00C43861"/>
    <w:rsid w:val="00C43A7F"/>
    <w:rsid w:val="00C44798"/>
    <w:rsid w:val="00C447C3"/>
    <w:rsid w:val="00C4503C"/>
    <w:rsid w:val="00C4546B"/>
    <w:rsid w:val="00C45EE0"/>
    <w:rsid w:val="00C46269"/>
    <w:rsid w:val="00C46D56"/>
    <w:rsid w:val="00C507FA"/>
    <w:rsid w:val="00C51125"/>
    <w:rsid w:val="00C51243"/>
    <w:rsid w:val="00C51519"/>
    <w:rsid w:val="00C51E99"/>
    <w:rsid w:val="00C522D4"/>
    <w:rsid w:val="00C52A97"/>
    <w:rsid w:val="00C54DCD"/>
    <w:rsid w:val="00C550C7"/>
    <w:rsid w:val="00C556C7"/>
    <w:rsid w:val="00C560EC"/>
    <w:rsid w:val="00C569ED"/>
    <w:rsid w:val="00C60372"/>
    <w:rsid w:val="00C6076B"/>
    <w:rsid w:val="00C621FD"/>
    <w:rsid w:val="00C62503"/>
    <w:rsid w:val="00C65469"/>
    <w:rsid w:val="00C6606B"/>
    <w:rsid w:val="00C668CC"/>
    <w:rsid w:val="00C6786A"/>
    <w:rsid w:val="00C679B3"/>
    <w:rsid w:val="00C67AA0"/>
    <w:rsid w:val="00C709DA"/>
    <w:rsid w:val="00C73060"/>
    <w:rsid w:val="00C7335A"/>
    <w:rsid w:val="00C74287"/>
    <w:rsid w:val="00C74355"/>
    <w:rsid w:val="00C74C35"/>
    <w:rsid w:val="00C758DF"/>
    <w:rsid w:val="00C763D5"/>
    <w:rsid w:val="00C766D5"/>
    <w:rsid w:val="00C77340"/>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0228"/>
    <w:rsid w:val="00CA17A8"/>
    <w:rsid w:val="00CA1E99"/>
    <w:rsid w:val="00CA20D7"/>
    <w:rsid w:val="00CA2681"/>
    <w:rsid w:val="00CA352D"/>
    <w:rsid w:val="00CA460F"/>
    <w:rsid w:val="00CA5428"/>
    <w:rsid w:val="00CA6396"/>
    <w:rsid w:val="00CA6B07"/>
    <w:rsid w:val="00CA7DD8"/>
    <w:rsid w:val="00CB1E4E"/>
    <w:rsid w:val="00CB2CCF"/>
    <w:rsid w:val="00CB33C0"/>
    <w:rsid w:val="00CB3F76"/>
    <w:rsid w:val="00CB4416"/>
    <w:rsid w:val="00CB6051"/>
    <w:rsid w:val="00CB61DE"/>
    <w:rsid w:val="00CB630D"/>
    <w:rsid w:val="00CB796A"/>
    <w:rsid w:val="00CB7EFC"/>
    <w:rsid w:val="00CC051B"/>
    <w:rsid w:val="00CC0CC6"/>
    <w:rsid w:val="00CC39DA"/>
    <w:rsid w:val="00CC3BFD"/>
    <w:rsid w:val="00CC3F91"/>
    <w:rsid w:val="00CC4102"/>
    <w:rsid w:val="00CC66B1"/>
    <w:rsid w:val="00CC67FF"/>
    <w:rsid w:val="00CC6F78"/>
    <w:rsid w:val="00CC752E"/>
    <w:rsid w:val="00CD0319"/>
    <w:rsid w:val="00CD1377"/>
    <w:rsid w:val="00CD2353"/>
    <w:rsid w:val="00CD2881"/>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073F"/>
    <w:rsid w:val="00CF12B6"/>
    <w:rsid w:val="00CF189E"/>
    <w:rsid w:val="00CF21CF"/>
    <w:rsid w:val="00CF2726"/>
    <w:rsid w:val="00CF2BFB"/>
    <w:rsid w:val="00CF33DF"/>
    <w:rsid w:val="00CF35D5"/>
    <w:rsid w:val="00CF51E7"/>
    <w:rsid w:val="00CF5E80"/>
    <w:rsid w:val="00CF608D"/>
    <w:rsid w:val="00CF68E4"/>
    <w:rsid w:val="00CF7336"/>
    <w:rsid w:val="00CF74A7"/>
    <w:rsid w:val="00CF774F"/>
    <w:rsid w:val="00D00EFE"/>
    <w:rsid w:val="00D01B75"/>
    <w:rsid w:val="00D020F3"/>
    <w:rsid w:val="00D0229E"/>
    <w:rsid w:val="00D026CC"/>
    <w:rsid w:val="00D02A90"/>
    <w:rsid w:val="00D02B55"/>
    <w:rsid w:val="00D02DC5"/>
    <w:rsid w:val="00D03315"/>
    <w:rsid w:val="00D03CC6"/>
    <w:rsid w:val="00D03FEB"/>
    <w:rsid w:val="00D060AE"/>
    <w:rsid w:val="00D062D6"/>
    <w:rsid w:val="00D064CC"/>
    <w:rsid w:val="00D06913"/>
    <w:rsid w:val="00D07E05"/>
    <w:rsid w:val="00D12B24"/>
    <w:rsid w:val="00D14231"/>
    <w:rsid w:val="00D14350"/>
    <w:rsid w:val="00D15D38"/>
    <w:rsid w:val="00D162CB"/>
    <w:rsid w:val="00D16EFD"/>
    <w:rsid w:val="00D214B8"/>
    <w:rsid w:val="00D21567"/>
    <w:rsid w:val="00D2186E"/>
    <w:rsid w:val="00D23546"/>
    <w:rsid w:val="00D23B0B"/>
    <w:rsid w:val="00D26B3F"/>
    <w:rsid w:val="00D26E14"/>
    <w:rsid w:val="00D27503"/>
    <w:rsid w:val="00D30FDF"/>
    <w:rsid w:val="00D312BC"/>
    <w:rsid w:val="00D3133F"/>
    <w:rsid w:val="00D31B2B"/>
    <w:rsid w:val="00D31EC4"/>
    <w:rsid w:val="00D31FCC"/>
    <w:rsid w:val="00D328F6"/>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47F50"/>
    <w:rsid w:val="00D51677"/>
    <w:rsid w:val="00D52171"/>
    <w:rsid w:val="00D52E79"/>
    <w:rsid w:val="00D53751"/>
    <w:rsid w:val="00D53F4A"/>
    <w:rsid w:val="00D547A8"/>
    <w:rsid w:val="00D55454"/>
    <w:rsid w:val="00D5545A"/>
    <w:rsid w:val="00D57357"/>
    <w:rsid w:val="00D573C8"/>
    <w:rsid w:val="00D60E27"/>
    <w:rsid w:val="00D61153"/>
    <w:rsid w:val="00D6212F"/>
    <w:rsid w:val="00D6281A"/>
    <w:rsid w:val="00D62D63"/>
    <w:rsid w:val="00D62DC9"/>
    <w:rsid w:val="00D631EA"/>
    <w:rsid w:val="00D63CF5"/>
    <w:rsid w:val="00D6567C"/>
    <w:rsid w:val="00D664BF"/>
    <w:rsid w:val="00D66D5A"/>
    <w:rsid w:val="00D67392"/>
    <w:rsid w:val="00D709E7"/>
    <w:rsid w:val="00D7111D"/>
    <w:rsid w:val="00D71239"/>
    <w:rsid w:val="00D71529"/>
    <w:rsid w:val="00D71907"/>
    <w:rsid w:val="00D74115"/>
    <w:rsid w:val="00D74179"/>
    <w:rsid w:val="00D75943"/>
    <w:rsid w:val="00D76F99"/>
    <w:rsid w:val="00D77F67"/>
    <w:rsid w:val="00D80EF2"/>
    <w:rsid w:val="00D80F37"/>
    <w:rsid w:val="00D8124D"/>
    <w:rsid w:val="00D818BB"/>
    <w:rsid w:val="00D8252F"/>
    <w:rsid w:val="00D84DD1"/>
    <w:rsid w:val="00D86A71"/>
    <w:rsid w:val="00D86FEC"/>
    <w:rsid w:val="00D87A19"/>
    <w:rsid w:val="00D87C5E"/>
    <w:rsid w:val="00D909CC"/>
    <w:rsid w:val="00D90BA7"/>
    <w:rsid w:val="00D91761"/>
    <w:rsid w:val="00D922D4"/>
    <w:rsid w:val="00D93562"/>
    <w:rsid w:val="00D93C26"/>
    <w:rsid w:val="00D94C68"/>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B04B1"/>
    <w:rsid w:val="00DB2957"/>
    <w:rsid w:val="00DB4016"/>
    <w:rsid w:val="00DB4254"/>
    <w:rsid w:val="00DB46A1"/>
    <w:rsid w:val="00DB60DC"/>
    <w:rsid w:val="00DB65D9"/>
    <w:rsid w:val="00DB708F"/>
    <w:rsid w:val="00DC0AAC"/>
    <w:rsid w:val="00DC1941"/>
    <w:rsid w:val="00DC336C"/>
    <w:rsid w:val="00DC4E73"/>
    <w:rsid w:val="00DC691C"/>
    <w:rsid w:val="00DD05B0"/>
    <w:rsid w:val="00DD06FB"/>
    <w:rsid w:val="00DD1E2B"/>
    <w:rsid w:val="00DD2261"/>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CFA"/>
    <w:rsid w:val="00E069E7"/>
    <w:rsid w:val="00E073C4"/>
    <w:rsid w:val="00E10305"/>
    <w:rsid w:val="00E10329"/>
    <w:rsid w:val="00E1134E"/>
    <w:rsid w:val="00E140B4"/>
    <w:rsid w:val="00E14F1F"/>
    <w:rsid w:val="00E158A4"/>
    <w:rsid w:val="00E15E15"/>
    <w:rsid w:val="00E16882"/>
    <w:rsid w:val="00E213FA"/>
    <w:rsid w:val="00E21ABB"/>
    <w:rsid w:val="00E22996"/>
    <w:rsid w:val="00E22BBF"/>
    <w:rsid w:val="00E23B88"/>
    <w:rsid w:val="00E2458A"/>
    <w:rsid w:val="00E24738"/>
    <w:rsid w:val="00E24C1F"/>
    <w:rsid w:val="00E24FDA"/>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6C1A"/>
    <w:rsid w:val="00E412BC"/>
    <w:rsid w:val="00E41694"/>
    <w:rsid w:val="00E41E07"/>
    <w:rsid w:val="00E43944"/>
    <w:rsid w:val="00E43BA2"/>
    <w:rsid w:val="00E44C77"/>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711"/>
    <w:rsid w:val="00E70B33"/>
    <w:rsid w:val="00E717B7"/>
    <w:rsid w:val="00E71FEF"/>
    <w:rsid w:val="00E72C83"/>
    <w:rsid w:val="00E73367"/>
    <w:rsid w:val="00E74874"/>
    <w:rsid w:val="00E75022"/>
    <w:rsid w:val="00E752F2"/>
    <w:rsid w:val="00E75390"/>
    <w:rsid w:val="00E76008"/>
    <w:rsid w:val="00E77A9D"/>
    <w:rsid w:val="00E806F8"/>
    <w:rsid w:val="00E8210A"/>
    <w:rsid w:val="00E825AD"/>
    <w:rsid w:val="00E82B72"/>
    <w:rsid w:val="00E84527"/>
    <w:rsid w:val="00E854EE"/>
    <w:rsid w:val="00E864CA"/>
    <w:rsid w:val="00E87805"/>
    <w:rsid w:val="00E87ABB"/>
    <w:rsid w:val="00E90C67"/>
    <w:rsid w:val="00E90F82"/>
    <w:rsid w:val="00E910CA"/>
    <w:rsid w:val="00E912AA"/>
    <w:rsid w:val="00E916DF"/>
    <w:rsid w:val="00E93673"/>
    <w:rsid w:val="00E940FA"/>
    <w:rsid w:val="00E9568C"/>
    <w:rsid w:val="00E961E1"/>
    <w:rsid w:val="00E9726D"/>
    <w:rsid w:val="00EA04FF"/>
    <w:rsid w:val="00EA12A5"/>
    <w:rsid w:val="00EA13B4"/>
    <w:rsid w:val="00EA1A0B"/>
    <w:rsid w:val="00EA1D5D"/>
    <w:rsid w:val="00EA2993"/>
    <w:rsid w:val="00EA3E80"/>
    <w:rsid w:val="00EA594C"/>
    <w:rsid w:val="00EA7791"/>
    <w:rsid w:val="00EB340B"/>
    <w:rsid w:val="00EB3695"/>
    <w:rsid w:val="00EB3A9D"/>
    <w:rsid w:val="00EB54DF"/>
    <w:rsid w:val="00EB6876"/>
    <w:rsid w:val="00EB6BB2"/>
    <w:rsid w:val="00EB7B19"/>
    <w:rsid w:val="00EC03CD"/>
    <w:rsid w:val="00EC0E26"/>
    <w:rsid w:val="00EC1D4B"/>
    <w:rsid w:val="00EC24CD"/>
    <w:rsid w:val="00EC287D"/>
    <w:rsid w:val="00EC55D6"/>
    <w:rsid w:val="00EC6888"/>
    <w:rsid w:val="00EC7826"/>
    <w:rsid w:val="00EC794A"/>
    <w:rsid w:val="00EC79CB"/>
    <w:rsid w:val="00ED2438"/>
    <w:rsid w:val="00ED279F"/>
    <w:rsid w:val="00ED36F6"/>
    <w:rsid w:val="00ED3878"/>
    <w:rsid w:val="00ED39B5"/>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5919"/>
    <w:rsid w:val="00EF611F"/>
    <w:rsid w:val="00EF7171"/>
    <w:rsid w:val="00EF76A7"/>
    <w:rsid w:val="00F0192C"/>
    <w:rsid w:val="00F01F3E"/>
    <w:rsid w:val="00F02785"/>
    <w:rsid w:val="00F0323C"/>
    <w:rsid w:val="00F04060"/>
    <w:rsid w:val="00F061AC"/>
    <w:rsid w:val="00F06337"/>
    <w:rsid w:val="00F06378"/>
    <w:rsid w:val="00F0785E"/>
    <w:rsid w:val="00F07A32"/>
    <w:rsid w:val="00F10DC1"/>
    <w:rsid w:val="00F12F47"/>
    <w:rsid w:val="00F12FD3"/>
    <w:rsid w:val="00F14324"/>
    <w:rsid w:val="00F14335"/>
    <w:rsid w:val="00F1517D"/>
    <w:rsid w:val="00F15659"/>
    <w:rsid w:val="00F156F1"/>
    <w:rsid w:val="00F15702"/>
    <w:rsid w:val="00F15E19"/>
    <w:rsid w:val="00F17A58"/>
    <w:rsid w:val="00F215F1"/>
    <w:rsid w:val="00F216FA"/>
    <w:rsid w:val="00F21AB2"/>
    <w:rsid w:val="00F23103"/>
    <w:rsid w:val="00F24B77"/>
    <w:rsid w:val="00F265C8"/>
    <w:rsid w:val="00F2673D"/>
    <w:rsid w:val="00F27FD4"/>
    <w:rsid w:val="00F31EF0"/>
    <w:rsid w:val="00F31FC1"/>
    <w:rsid w:val="00F32193"/>
    <w:rsid w:val="00F33928"/>
    <w:rsid w:val="00F33B55"/>
    <w:rsid w:val="00F33C1D"/>
    <w:rsid w:val="00F34BC0"/>
    <w:rsid w:val="00F372D9"/>
    <w:rsid w:val="00F409BC"/>
    <w:rsid w:val="00F40FEB"/>
    <w:rsid w:val="00F41020"/>
    <w:rsid w:val="00F41624"/>
    <w:rsid w:val="00F41B56"/>
    <w:rsid w:val="00F42513"/>
    <w:rsid w:val="00F429A3"/>
    <w:rsid w:val="00F42C70"/>
    <w:rsid w:val="00F44283"/>
    <w:rsid w:val="00F4445F"/>
    <w:rsid w:val="00F450BF"/>
    <w:rsid w:val="00F45E04"/>
    <w:rsid w:val="00F46ABB"/>
    <w:rsid w:val="00F51A50"/>
    <w:rsid w:val="00F5420E"/>
    <w:rsid w:val="00F54B08"/>
    <w:rsid w:val="00F54B84"/>
    <w:rsid w:val="00F56978"/>
    <w:rsid w:val="00F60847"/>
    <w:rsid w:val="00F6095A"/>
    <w:rsid w:val="00F61B65"/>
    <w:rsid w:val="00F6255E"/>
    <w:rsid w:val="00F625D3"/>
    <w:rsid w:val="00F626CE"/>
    <w:rsid w:val="00F63F50"/>
    <w:rsid w:val="00F651F5"/>
    <w:rsid w:val="00F65A06"/>
    <w:rsid w:val="00F66B20"/>
    <w:rsid w:val="00F679FC"/>
    <w:rsid w:val="00F7021C"/>
    <w:rsid w:val="00F71666"/>
    <w:rsid w:val="00F716A6"/>
    <w:rsid w:val="00F72867"/>
    <w:rsid w:val="00F740A9"/>
    <w:rsid w:val="00F747AF"/>
    <w:rsid w:val="00F74912"/>
    <w:rsid w:val="00F75AE4"/>
    <w:rsid w:val="00F75C53"/>
    <w:rsid w:val="00F76407"/>
    <w:rsid w:val="00F7670A"/>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0C7C"/>
    <w:rsid w:val="00FA125B"/>
    <w:rsid w:val="00FA1BB0"/>
    <w:rsid w:val="00FA27A6"/>
    <w:rsid w:val="00FA3469"/>
    <w:rsid w:val="00FA4C08"/>
    <w:rsid w:val="00FA55B8"/>
    <w:rsid w:val="00FA57B4"/>
    <w:rsid w:val="00FA60A5"/>
    <w:rsid w:val="00FA646A"/>
    <w:rsid w:val="00FA792C"/>
    <w:rsid w:val="00FA7C1C"/>
    <w:rsid w:val="00FB11F0"/>
    <w:rsid w:val="00FB198A"/>
    <w:rsid w:val="00FB228A"/>
    <w:rsid w:val="00FB4B6C"/>
    <w:rsid w:val="00FB4F1B"/>
    <w:rsid w:val="00FB5D6F"/>
    <w:rsid w:val="00FB6631"/>
    <w:rsid w:val="00FB695E"/>
    <w:rsid w:val="00FB74E4"/>
    <w:rsid w:val="00FC10CC"/>
    <w:rsid w:val="00FC174A"/>
    <w:rsid w:val="00FC226A"/>
    <w:rsid w:val="00FC23B5"/>
    <w:rsid w:val="00FC3A09"/>
    <w:rsid w:val="00FC49D1"/>
    <w:rsid w:val="00FC5148"/>
    <w:rsid w:val="00FC669C"/>
    <w:rsid w:val="00FC7A8C"/>
    <w:rsid w:val="00FD063F"/>
    <w:rsid w:val="00FD0DF9"/>
    <w:rsid w:val="00FD1472"/>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F7670A"/>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customStyle="1" w:styleId="UnresolvedMention">
    <w:name w:val="Unresolved Mention"/>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7">
    <w:name w:val="ОБЫЧНЫЙЙЙ"/>
    <w:basedOn w:val="a2"/>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3"/>
    <w:link w:val="afff7"/>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3"/>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2"/>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238">
      <w:bodyDiv w:val="1"/>
      <w:marLeft w:val="0"/>
      <w:marRight w:val="0"/>
      <w:marTop w:val="0"/>
      <w:marBottom w:val="0"/>
      <w:divBdr>
        <w:top w:val="none" w:sz="0" w:space="0" w:color="auto"/>
        <w:left w:val="none" w:sz="0" w:space="0" w:color="auto"/>
        <w:bottom w:val="none" w:sz="0" w:space="0" w:color="auto"/>
        <w:right w:val="none" w:sz="0" w:space="0" w:color="auto"/>
      </w:divBdr>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32120292">
      <w:bodyDiv w:val="1"/>
      <w:marLeft w:val="0"/>
      <w:marRight w:val="0"/>
      <w:marTop w:val="0"/>
      <w:marBottom w:val="0"/>
      <w:divBdr>
        <w:top w:val="none" w:sz="0" w:space="0" w:color="auto"/>
        <w:left w:val="none" w:sz="0" w:space="0" w:color="auto"/>
        <w:bottom w:val="none" w:sz="0" w:space="0" w:color="auto"/>
        <w:right w:val="none" w:sz="0" w:space="0" w:color="auto"/>
      </w:divBdr>
    </w:div>
    <w:div w:id="60562513">
      <w:bodyDiv w:val="1"/>
      <w:marLeft w:val="0"/>
      <w:marRight w:val="0"/>
      <w:marTop w:val="0"/>
      <w:marBottom w:val="0"/>
      <w:divBdr>
        <w:top w:val="none" w:sz="0" w:space="0" w:color="auto"/>
        <w:left w:val="none" w:sz="0" w:space="0" w:color="auto"/>
        <w:bottom w:val="none" w:sz="0" w:space="0" w:color="auto"/>
        <w:right w:val="none" w:sz="0" w:space="0" w:color="auto"/>
      </w:divBdr>
    </w:div>
    <w:div w:id="70351350">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86971621">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0318066">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46619935">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2808684">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27631660">
      <w:bodyDiv w:val="1"/>
      <w:marLeft w:val="0"/>
      <w:marRight w:val="0"/>
      <w:marTop w:val="0"/>
      <w:marBottom w:val="0"/>
      <w:divBdr>
        <w:top w:val="none" w:sz="0" w:space="0" w:color="auto"/>
        <w:left w:val="none" w:sz="0" w:space="0" w:color="auto"/>
        <w:bottom w:val="none" w:sz="0" w:space="0" w:color="auto"/>
        <w:right w:val="none" w:sz="0" w:space="0" w:color="auto"/>
      </w:divBdr>
    </w:div>
    <w:div w:id="343021985">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71465816">
      <w:bodyDiv w:val="1"/>
      <w:marLeft w:val="0"/>
      <w:marRight w:val="0"/>
      <w:marTop w:val="0"/>
      <w:marBottom w:val="0"/>
      <w:divBdr>
        <w:top w:val="none" w:sz="0" w:space="0" w:color="auto"/>
        <w:left w:val="none" w:sz="0" w:space="0" w:color="auto"/>
        <w:bottom w:val="none" w:sz="0" w:space="0" w:color="auto"/>
        <w:right w:val="none" w:sz="0" w:space="0" w:color="auto"/>
      </w:divBdr>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8136">
      <w:bodyDiv w:val="1"/>
      <w:marLeft w:val="0"/>
      <w:marRight w:val="0"/>
      <w:marTop w:val="0"/>
      <w:marBottom w:val="0"/>
      <w:divBdr>
        <w:top w:val="none" w:sz="0" w:space="0" w:color="auto"/>
        <w:left w:val="none" w:sz="0" w:space="0" w:color="auto"/>
        <w:bottom w:val="none" w:sz="0" w:space="0" w:color="auto"/>
        <w:right w:val="none" w:sz="0" w:space="0" w:color="auto"/>
      </w:divBdr>
    </w:div>
    <w:div w:id="397288530">
      <w:bodyDiv w:val="1"/>
      <w:marLeft w:val="0"/>
      <w:marRight w:val="0"/>
      <w:marTop w:val="0"/>
      <w:marBottom w:val="0"/>
      <w:divBdr>
        <w:top w:val="none" w:sz="0" w:space="0" w:color="auto"/>
        <w:left w:val="none" w:sz="0" w:space="0" w:color="auto"/>
        <w:bottom w:val="none" w:sz="0" w:space="0" w:color="auto"/>
        <w:right w:val="none" w:sz="0" w:space="0" w:color="auto"/>
      </w:divBdr>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35633457">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57479777">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3533367">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594481289">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0716">
      <w:bodyDiv w:val="1"/>
      <w:marLeft w:val="0"/>
      <w:marRight w:val="0"/>
      <w:marTop w:val="0"/>
      <w:marBottom w:val="0"/>
      <w:divBdr>
        <w:top w:val="none" w:sz="0" w:space="0" w:color="auto"/>
        <w:left w:val="none" w:sz="0" w:space="0" w:color="auto"/>
        <w:bottom w:val="none" w:sz="0" w:space="0" w:color="auto"/>
        <w:right w:val="none" w:sz="0" w:space="0" w:color="auto"/>
      </w:divBdr>
    </w:div>
    <w:div w:id="650869503">
      <w:bodyDiv w:val="1"/>
      <w:marLeft w:val="0"/>
      <w:marRight w:val="0"/>
      <w:marTop w:val="0"/>
      <w:marBottom w:val="0"/>
      <w:divBdr>
        <w:top w:val="none" w:sz="0" w:space="0" w:color="auto"/>
        <w:left w:val="none" w:sz="0" w:space="0" w:color="auto"/>
        <w:bottom w:val="none" w:sz="0" w:space="0" w:color="auto"/>
        <w:right w:val="none" w:sz="0" w:space="0" w:color="auto"/>
      </w:divBdr>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63121993">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694423837">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25954">
      <w:bodyDiv w:val="1"/>
      <w:marLeft w:val="0"/>
      <w:marRight w:val="0"/>
      <w:marTop w:val="0"/>
      <w:marBottom w:val="0"/>
      <w:divBdr>
        <w:top w:val="none" w:sz="0" w:space="0" w:color="auto"/>
        <w:left w:val="none" w:sz="0" w:space="0" w:color="auto"/>
        <w:bottom w:val="none" w:sz="0" w:space="0" w:color="auto"/>
        <w:right w:val="none" w:sz="0" w:space="0" w:color="auto"/>
      </w:divBdr>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80339068">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26827840">
      <w:bodyDiv w:val="1"/>
      <w:marLeft w:val="0"/>
      <w:marRight w:val="0"/>
      <w:marTop w:val="0"/>
      <w:marBottom w:val="0"/>
      <w:divBdr>
        <w:top w:val="none" w:sz="0" w:space="0" w:color="auto"/>
        <w:left w:val="none" w:sz="0" w:space="0" w:color="auto"/>
        <w:bottom w:val="none" w:sz="0" w:space="0" w:color="auto"/>
        <w:right w:val="none" w:sz="0" w:space="0" w:color="auto"/>
      </w:divBdr>
    </w:div>
    <w:div w:id="829517946">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86949379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7806">
      <w:bodyDiv w:val="1"/>
      <w:marLeft w:val="0"/>
      <w:marRight w:val="0"/>
      <w:marTop w:val="0"/>
      <w:marBottom w:val="0"/>
      <w:divBdr>
        <w:top w:val="none" w:sz="0" w:space="0" w:color="auto"/>
        <w:left w:val="none" w:sz="0" w:space="0" w:color="auto"/>
        <w:bottom w:val="none" w:sz="0" w:space="0" w:color="auto"/>
        <w:right w:val="none" w:sz="0" w:space="0" w:color="auto"/>
      </w:divBdr>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0696464">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53507057">
      <w:bodyDiv w:val="1"/>
      <w:marLeft w:val="0"/>
      <w:marRight w:val="0"/>
      <w:marTop w:val="0"/>
      <w:marBottom w:val="0"/>
      <w:divBdr>
        <w:top w:val="none" w:sz="0" w:space="0" w:color="auto"/>
        <w:left w:val="none" w:sz="0" w:space="0" w:color="auto"/>
        <w:bottom w:val="none" w:sz="0" w:space="0" w:color="auto"/>
        <w:right w:val="none" w:sz="0" w:space="0" w:color="auto"/>
      </w:divBdr>
    </w:div>
    <w:div w:id="1064331521">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099059460">
      <w:bodyDiv w:val="1"/>
      <w:marLeft w:val="0"/>
      <w:marRight w:val="0"/>
      <w:marTop w:val="0"/>
      <w:marBottom w:val="0"/>
      <w:divBdr>
        <w:top w:val="none" w:sz="0" w:space="0" w:color="auto"/>
        <w:left w:val="none" w:sz="0" w:space="0" w:color="auto"/>
        <w:bottom w:val="none" w:sz="0" w:space="0" w:color="auto"/>
        <w:right w:val="none" w:sz="0" w:space="0" w:color="auto"/>
      </w:divBdr>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16023181">
      <w:bodyDiv w:val="1"/>
      <w:marLeft w:val="0"/>
      <w:marRight w:val="0"/>
      <w:marTop w:val="0"/>
      <w:marBottom w:val="0"/>
      <w:divBdr>
        <w:top w:val="none" w:sz="0" w:space="0" w:color="auto"/>
        <w:left w:val="none" w:sz="0" w:space="0" w:color="auto"/>
        <w:bottom w:val="none" w:sz="0" w:space="0" w:color="auto"/>
        <w:right w:val="none" w:sz="0" w:space="0" w:color="auto"/>
      </w:divBdr>
    </w:div>
    <w:div w:id="1118523172">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3354">
      <w:bodyDiv w:val="1"/>
      <w:marLeft w:val="0"/>
      <w:marRight w:val="0"/>
      <w:marTop w:val="0"/>
      <w:marBottom w:val="0"/>
      <w:divBdr>
        <w:top w:val="none" w:sz="0" w:space="0" w:color="auto"/>
        <w:left w:val="none" w:sz="0" w:space="0" w:color="auto"/>
        <w:bottom w:val="none" w:sz="0" w:space="0" w:color="auto"/>
        <w:right w:val="none" w:sz="0" w:space="0" w:color="auto"/>
      </w:divBdr>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644677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80241031">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04827775">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0431">
      <w:bodyDiv w:val="1"/>
      <w:marLeft w:val="0"/>
      <w:marRight w:val="0"/>
      <w:marTop w:val="0"/>
      <w:marBottom w:val="0"/>
      <w:divBdr>
        <w:top w:val="none" w:sz="0" w:space="0" w:color="auto"/>
        <w:left w:val="none" w:sz="0" w:space="0" w:color="auto"/>
        <w:bottom w:val="none" w:sz="0" w:space="0" w:color="auto"/>
        <w:right w:val="none" w:sz="0" w:space="0" w:color="auto"/>
      </w:divBdr>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2206265">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4095051">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2611141">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8805544">
      <w:bodyDiv w:val="1"/>
      <w:marLeft w:val="0"/>
      <w:marRight w:val="0"/>
      <w:marTop w:val="0"/>
      <w:marBottom w:val="0"/>
      <w:divBdr>
        <w:top w:val="none" w:sz="0" w:space="0" w:color="auto"/>
        <w:left w:val="none" w:sz="0" w:space="0" w:color="auto"/>
        <w:bottom w:val="none" w:sz="0" w:space="0" w:color="auto"/>
        <w:right w:val="none" w:sz="0" w:space="0" w:color="auto"/>
      </w:divBdr>
    </w:div>
    <w:div w:id="1319529782">
      <w:bodyDiv w:val="1"/>
      <w:marLeft w:val="0"/>
      <w:marRight w:val="0"/>
      <w:marTop w:val="0"/>
      <w:marBottom w:val="0"/>
      <w:divBdr>
        <w:top w:val="none" w:sz="0" w:space="0" w:color="auto"/>
        <w:left w:val="none" w:sz="0" w:space="0" w:color="auto"/>
        <w:bottom w:val="none" w:sz="0" w:space="0" w:color="auto"/>
        <w:right w:val="none" w:sz="0" w:space="0" w:color="auto"/>
      </w:divBdr>
    </w:div>
    <w:div w:id="1343700087">
      <w:bodyDiv w:val="1"/>
      <w:marLeft w:val="0"/>
      <w:marRight w:val="0"/>
      <w:marTop w:val="0"/>
      <w:marBottom w:val="0"/>
      <w:divBdr>
        <w:top w:val="none" w:sz="0" w:space="0" w:color="auto"/>
        <w:left w:val="none" w:sz="0" w:space="0" w:color="auto"/>
        <w:bottom w:val="none" w:sz="0" w:space="0" w:color="auto"/>
        <w:right w:val="none" w:sz="0" w:space="0" w:color="auto"/>
      </w:divBdr>
    </w:div>
    <w:div w:id="1346399351">
      <w:bodyDiv w:val="1"/>
      <w:marLeft w:val="0"/>
      <w:marRight w:val="0"/>
      <w:marTop w:val="0"/>
      <w:marBottom w:val="0"/>
      <w:divBdr>
        <w:top w:val="none" w:sz="0" w:space="0" w:color="auto"/>
        <w:left w:val="none" w:sz="0" w:space="0" w:color="auto"/>
        <w:bottom w:val="none" w:sz="0" w:space="0" w:color="auto"/>
        <w:right w:val="none" w:sz="0" w:space="0" w:color="auto"/>
      </w:divBdr>
    </w:div>
    <w:div w:id="1347488892">
      <w:bodyDiv w:val="1"/>
      <w:marLeft w:val="0"/>
      <w:marRight w:val="0"/>
      <w:marTop w:val="0"/>
      <w:marBottom w:val="0"/>
      <w:divBdr>
        <w:top w:val="none" w:sz="0" w:space="0" w:color="auto"/>
        <w:left w:val="none" w:sz="0" w:space="0" w:color="auto"/>
        <w:bottom w:val="none" w:sz="0" w:space="0" w:color="auto"/>
        <w:right w:val="none" w:sz="0" w:space="0" w:color="auto"/>
      </w:divBdr>
    </w:div>
    <w:div w:id="1383401342">
      <w:bodyDiv w:val="1"/>
      <w:marLeft w:val="0"/>
      <w:marRight w:val="0"/>
      <w:marTop w:val="0"/>
      <w:marBottom w:val="0"/>
      <w:divBdr>
        <w:top w:val="none" w:sz="0" w:space="0" w:color="auto"/>
        <w:left w:val="none" w:sz="0" w:space="0" w:color="auto"/>
        <w:bottom w:val="none" w:sz="0" w:space="0" w:color="auto"/>
        <w:right w:val="none" w:sz="0" w:space="0" w:color="auto"/>
      </w:divBdr>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33475724">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484392816">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2520134">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1252870">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39259904">
      <w:bodyDiv w:val="1"/>
      <w:marLeft w:val="0"/>
      <w:marRight w:val="0"/>
      <w:marTop w:val="0"/>
      <w:marBottom w:val="0"/>
      <w:divBdr>
        <w:top w:val="none" w:sz="0" w:space="0" w:color="auto"/>
        <w:left w:val="none" w:sz="0" w:space="0" w:color="auto"/>
        <w:bottom w:val="none" w:sz="0" w:space="0" w:color="auto"/>
        <w:right w:val="none" w:sz="0" w:space="0" w:color="auto"/>
      </w:divBdr>
    </w:div>
    <w:div w:id="1639458519">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61886403">
      <w:bodyDiv w:val="1"/>
      <w:marLeft w:val="0"/>
      <w:marRight w:val="0"/>
      <w:marTop w:val="0"/>
      <w:marBottom w:val="0"/>
      <w:divBdr>
        <w:top w:val="none" w:sz="0" w:space="0" w:color="auto"/>
        <w:left w:val="none" w:sz="0" w:space="0" w:color="auto"/>
        <w:bottom w:val="none" w:sz="0" w:space="0" w:color="auto"/>
        <w:right w:val="none" w:sz="0" w:space="0" w:color="auto"/>
      </w:divBdr>
    </w:div>
    <w:div w:id="1692300926">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3207268">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29065119">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5750991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2848130">
      <w:bodyDiv w:val="1"/>
      <w:marLeft w:val="0"/>
      <w:marRight w:val="0"/>
      <w:marTop w:val="0"/>
      <w:marBottom w:val="0"/>
      <w:divBdr>
        <w:top w:val="none" w:sz="0" w:space="0" w:color="auto"/>
        <w:left w:val="none" w:sz="0" w:space="0" w:color="auto"/>
        <w:bottom w:val="none" w:sz="0" w:space="0" w:color="auto"/>
        <w:right w:val="none" w:sz="0" w:space="0" w:color="auto"/>
      </w:divBdr>
    </w:div>
    <w:div w:id="1805805635">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2483">
      <w:bodyDiv w:val="1"/>
      <w:marLeft w:val="0"/>
      <w:marRight w:val="0"/>
      <w:marTop w:val="0"/>
      <w:marBottom w:val="0"/>
      <w:divBdr>
        <w:top w:val="none" w:sz="0" w:space="0" w:color="auto"/>
        <w:left w:val="none" w:sz="0" w:space="0" w:color="auto"/>
        <w:bottom w:val="none" w:sz="0" w:space="0" w:color="auto"/>
        <w:right w:val="none" w:sz="0" w:space="0" w:color="auto"/>
      </w:divBdr>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27378">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232124">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29464781">
      <w:bodyDiv w:val="1"/>
      <w:marLeft w:val="0"/>
      <w:marRight w:val="0"/>
      <w:marTop w:val="0"/>
      <w:marBottom w:val="0"/>
      <w:divBdr>
        <w:top w:val="none" w:sz="0" w:space="0" w:color="auto"/>
        <w:left w:val="none" w:sz="0" w:space="0" w:color="auto"/>
        <w:bottom w:val="none" w:sz="0" w:space="0" w:color="auto"/>
        <w:right w:val="none" w:sz="0" w:space="0" w:color="auto"/>
      </w:divBdr>
    </w:div>
    <w:div w:id="1938520516">
      <w:bodyDiv w:val="1"/>
      <w:marLeft w:val="0"/>
      <w:marRight w:val="0"/>
      <w:marTop w:val="0"/>
      <w:marBottom w:val="0"/>
      <w:divBdr>
        <w:top w:val="none" w:sz="0" w:space="0" w:color="auto"/>
        <w:left w:val="none" w:sz="0" w:space="0" w:color="auto"/>
        <w:bottom w:val="none" w:sz="0" w:space="0" w:color="auto"/>
        <w:right w:val="none" w:sz="0" w:space="0" w:color="auto"/>
      </w:divBdr>
    </w:div>
    <w:div w:id="1955867004">
      <w:bodyDiv w:val="1"/>
      <w:marLeft w:val="0"/>
      <w:marRight w:val="0"/>
      <w:marTop w:val="0"/>
      <w:marBottom w:val="0"/>
      <w:divBdr>
        <w:top w:val="none" w:sz="0" w:space="0" w:color="auto"/>
        <w:left w:val="none" w:sz="0" w:space="0" w:color="auto"/>
        <w:bottom w:val="none" w:sz="0" w:space="0" w:color="auto"/>
        <w:right w:val="none" w:sz="0" w:space="0" w:color="auto"/>
      </w:divBdr>
    </w:div>
    <w:div w:id="1979139343">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07130520">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17599375">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ercase.ru/news/98260/" TargetMode="External"/><Relationship Id="rId18" Type="http://schemas.openxmlformats.org/officeDocument/2006/relationships/hyperlink" Target="https://neurolegal.ya.ru/expert" TargetMode="External"/><Relationship Id="rId26" Type="http://schemas.openxmlformats.org/officeDocument/2006/relationships/hyperlink" Target="https://habr.com/ru/articles/736588/" TargetMode="External"/><Relationship Id="rId39" Type="http://schemas.openxmlformats.org/officeDocument/2006/relationships/fontTable" Target="fontTable.xml"/><Relationship Id="rId21" Type="http://schemas.openxmlformats.org/officeDocument/2006/relationships/hyperlink" Target="https://www.proverayka.ru/" TargetMode="External"/><Relationship Id="rId34" Type="http://schemas.openxmlformats.org/officeDocument/2006/relationships/hyperlink" Target="https://playwright.dev/" TargetMode="External"/><Relationship Id="rId7" Type="http://schemas.openxmlformats.org/officeDocument/2006/relationships/endnotes" Target="endnotes.xml"/><Relationship Id="rId12" Type="http://schemas.openxmlformats.org/officeDocument/2006/relationships/hyperlink" Target="https://habr.com/ru/companies/tedotech/articles/959502/" TargetMode="External"/><Relationship Id="rId17" Type="http://schemas.openxmlformats.org/officeDocument/2006/relationships/hyperlink" Target="https://www.thomsonreuters.com/en" TargetMode="External"/><Relationship Id="rId25" Type="http://schemas.openxmlformats.org/officeDocument/2006/relationships/hyperlink" Target="https://www.consultant.ru/document/cons_doc_LAW_61801/" TargetMode="External"/><Relationship Id="rId33" Type="http://schemas.openxmlformats.org/officeDocument/2006/relationships/hyperlink" Target="https://habr.com/ru/articles/964492/"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asetext.com/" TargetMode="External"/><Relationship Id="rId20" Type="http://schemas.openxmlformats.org/officeDocument/2006/relationships/hyperlink" Target="https://noroots.ru" TargetMode="External"/><Relationship Id="rId29" Type="http://schemas.openxmlformats.org/officeDocument/2006/relationships/hyperlink" Target="https://pkg.go.dev/tes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obalgrowthinsights.com/market-reports/toc/legal-tech-market-121592" TargetMode="External"/><Relationship Id="rId24" Type="http://schemas.openxmlformats.org/officeDocument/2006/relationships/hyperlink" Target="https://qaservicelab.ru/blog/vidy-etapy-testirovaniya/" TargetMode="External"/><Relationship Id="rId32" Type="http://schemas.openxmlformats.org/officeDocument/2006/relationships/hyperlink" Target="https://www.postman.co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harvey.ai/" TargetMode="External"/><Relationship Id="rId23" Type="http://schemas.openxmlformats.org/officeDocument/2006/relationships/hyperlink" Target="https://martinfowler.com/articles/practical-test-pyramid.html" TargetMode="External"/><Relationship Id="rId28" Type="http://schemas.openxmlformats.org/officeDocument/2006/relationships/hyperlink" Target="https://vitest.dev/" TargetMode="External"/><Relationship Id="rId36" Type="http://schemas.openxmlformats.org/officeDocument/2006/relationships/hyperlink" Target="https://k6.io/" TargetMode="External"/><Relationship Id="rId10" Type="http://schemas.openxmlformats.org/officeDocument/2006/relationships/image" Target="media/image3.png"/><Relationship Id="rId19" Type="http://schemas.openxmlformats.org/officeDocument/2006/relationships/hyperlink" Target="https://embedika.ru/products/contract" TargetMode="External"/><Relationship Id="rId31" Type="http://schemas.openxmlformats.org/officeDocument/2006/relationships/hyperlink" Target="https://onsi.github.io/ginkg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mpanies.rbc.ru/news/wTDoPFmArS/ryinok-legaltech-v-rossii-itogi-2025-i-perspektivyi-2026/" TargetMode="External"/><Relationship Id="rId22" Type="http://schemas.openxmlformats.org/officeDocument/2006/relationships/hyperlink" Target="https://habr.com/ru/companies/otus/articles/923480/" TargetMode="External"/><Relationship Id="rId27" Type="http://schemas.openxmlformats.org/officeDocument/2006/relationships/hyperlink" Target="https://jestjs.io/" TargetMode="External"/><Relationship Id="rId30" Type="http://schemas.openxmlformats.org/officeDocument/2006/relationships/hyperlink" Target="https://github.com/stretchr/testify" TargetMode="External"/><Relationship Id="rId35" Type="http://schemas.openxmlformats.org/officeDocument/2006/relationships/hyperlink" Target="https://www.selenium.dev/"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9B078-AEA0-478B-A293-52778F73D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1719</TotalTime>
  <Pages>57</Pages>
  <Words>13775</Words>
  <Characters>78523</Characters>
  <Application>Microsoft Office Word</Application>
  <DocSecurity>0</DocSecurity>
  <Lines>654</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RePack by Diakov</cp:lastModifiedBy>
  <cp:revision>59</cp:revision>
  <cp:lastPrinted>2024-06-03T06:29:00Z</cp:lastPrinted>
  <dcterms:created xsi:type="dcterms:W3CDTF">2026-04-14T22:01:00Z</dcterms:created>
  <dcterms:modified xsi:type="dcterms:W3CDTF">2026-04-18T15:05:00Z</dcterms:modified>
</cp:coreProperties>
</file>