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1CDD87" w14:textId="1F819D3F" w:rsidR="000A003C" w:rsidRPr="00640DB7" w:rsidRDefault="005966CB" w:rsidP="00E84177">
      <w:pPr>
        <w:spacing w:line="360" w:lineRule="auto"/>
        <w:ind w:firstLine="709"/>
        <w:jc w:val="both"/>
        <w:rPr>
          <w:rFonts w:ascii="Times New Roman" w:hAnsi="Times New Roman" w:cs="Times New Roman"/>
          <w:sz w:val="36"/>
          <w:szCs w:val="36"/>
        </w:rPr>
      </w:pPr>
      <w:r w:rsidRPr="005966CB">
        <w:rPr>
          <w:rFonts w:ascii="Times New Roman" w:hAnsi="Times New Roman" w:cs="Times New Roman"/>
          <w:sz w:val="36"/>
          <w:szCs w:val="36"/>
        </w:rPr>
        <w:t>Создание интернет-магазина по продаже оружия с использованием помощника-консультанта на основе искусственного интеллекта</w:t>
      </w:r>
    </w:p>
    <w:p w14:paraId="64E115F1" w14:textId="77777777" w:rsidR="005966CB" w:rsidRPr="00640DB7" w:rsidRDefault="005966CB" w:rsidP="00E84177">
      <w:pPr>
        <w:spacing w:line="360" w:lineRule="auto"/>
        <w:ind w:firstLine="709"/>
        <w:jc w:val="both"/>
        <w:rPr>
          <w:rFonts w:ascii="Times New Roman" w:hAnsi="Times New Roman" w:cs="Times New Roman"/>
          <w:sz w:val="36"/>
          <w:szCs w:val="36"/>
        </w:rPr>
      </w:pPr>
    </w:p>
    <w:p w14:paraId="0E8031F8" w14:textId="77777777" w:rsidR="00640DB7" w:rsidRDefault="00640DB7" w:rsidP="00E84177">
      <w:pPr>
        <w:pStyle w:val="11"/>
      </w:pPr>
      <w:bookmarkStart w:id="0" w:name="_Toc215947880"/>
      <w:r>
        <w:t>СОДЕРЖАНИЕ</w:t>
      </w:r>
      <w:bookmarkEnd w:id="0"/>
    </w:p>
    <w:sdt>
      <w:sdtPr>
        <w:rPr>
          <w:rFonts w:ascii="Times New Roman" w:eastAsiaTheme="minorHAnsi" w:hAnsi="Times New Roman" w:cstheme="minorBidi"/>
          <w:color w:val="auto"/>
          <w:kern w:val="2"/>
          <w:sz w:val="28"/>
          <w:szCs w:val="24"/>
          <w:lang w:eastAsia="en-US"/>
          <w14:ligatures w14:val="standardContextual"/>
        </w:rPr>
        <w:id w:val="-234937503"/>
        <w:docPartObj>
          <w:docPartGallery w:val="Table of Contents"/>
          <w:docPartUnique/>
        </w:docPartObj>
      </w:sdtPr>
      <w:sdtEndPr>
        <w:rPr>
          <w:rFonts w:asciiTheme="minorHAnsi" w:hAnsiTheme="minorHAnsi"/>
          <w:b/>
          <w:bCs/>
          <w:sz w:val="24"/>
        </w:rPr>
      </w:sdtEndPr>
      <w:sdtContent>
        <w:p w14:paraId="6709BC7A" w14:textId="77777777" w:rsidR="00640DB7" w:rsidRPr="0046310F" w:rsidRDefault="00640DB7" w:rsidP="00E84177">
          <w:pPr>
            <w:pStyle w:val="ac"/>
            <w:spacing w:line="360" w:lineRule="auto"/>
            <w:ind w:firstLine="709"/>
            <w:jc w:val="both"/>
            <w:rPr>
              <w:rFonts w:ascii="Times New Roman" w:hAnsi="Times New Roman" w:cs="Times New Roman"/>
              <w:sz w:val="28"/>
              <w:szCs w:val="28"/>
            </w:rPr>
          </w:pPr>
        </w:p>
        <w:p w14:paraId="7B9075CC" w14:textId="77777777" w:rsidR="00640DB7" w:rsidRPr="0046310F" w:rsidRDefault="00640DB7" w:rsidP="00E84177">
          <w:pPr>
            <w:pStyle w:val="13"/>
            <w:tabs>
              <w:tab w:val="right" w:leader="dot" w:pos="9345"/>
            </w:tabs>
            <w:rPr>
              <w:rFonts w:eastAsiaTheme="minorEastAsia" w:cs="Times New Roman"/>
              <w:noProof/>
              <w:szCs w:val="28"/>
              <w:lang w:eastAsia="ru-RU"/>
            </w:rPr>
          </w:pPr>
          <w:r w:rsidRPr="0046310F">
            <w:rPr>
              <w:rFonts w:cs="Times New Roman"/>
              <w:szCs w:val="28"/>
            </w:rPr>
            <w:fldChar w:fldCharType="begin"/>
          </w:r>
          <w:r w:rsidRPr="0046310F">
            <w:rPr>
              <w:rFonts w:cs="Times New Roman"/>
              <w:szCs w:val="28"/>
            </w:rPr>
            <w:instrText xml:space="preserve"> TOC \o "1-3" \h \z \u </w:instrText>
          </w:r>
          <w:r w:rsidRPr="0046310F">
            <w:rPr>
              <w:rFonts w:cs="Times New Roman"/>
              <w:szCs w:val="28"/>
            </w:rPr>
            <w:fldChar w:fldCharType="separate"/>
          </w:r>
          <w:hyperlink w:anchor="_Toc215947879" w:history="1">
            <w:r w:rsidRPr="0046310F">
              <w:rPr>
                <w:rStyle w:val="ad"/>
                <w:rFonts w:cs="Times New Roman"/>
                <w:noProof/>
                <w:szCs w:val="28"/>
              </w:rPr>
              <w:t>ТИТУЛЬНИК</w:t>
            </w:r>
            <w:r w:rsidRPr="0046310F">
              <w:rPr>
                <w:rFonts w:cs="Times New Roman"/>
                <w:noProof/>
                <w:webHidden/>
                <w:szCs w:val="28"/>
              </w:rPr>
              <w:tab/>
            </w:r>
            <w:r w:rsidRPr="0046310F">
              <w:rPr>
                <w:rFonts w:cs="Times New Roman"/>
                <w:noProof/>
                <w:webHidden/>
                <w:szCs w:val="28"/>
              </w:rPr>
              <w:fldChar w:fldCharType="begin"/>
            </w:r>
            <w:r w:rsidRPr="0046310F">
              <w:rPr>
                <w:rFonts w:cs="Times New Roman"/>
                <w:noProof/>
                <w:webHidden/>
                <w:szCs w:val="28"/>
              </w:rPr>
              <w:instrText xml:space="preserve"> PAGEREF _Toc215947879 \h </w:instrText>
            </w:r>
            <w:r w:rsidRPr="0046310F">
              <w:rPr>
                <w:rFonts w:cs="Times New Roman"/>
                <w:noProof/>
                <w:webHidden/>
                <w:szCs w:val="28"/>
              </w:rPr>
            </w:r>
            <w:r w:rsidRPr="0046310F">
              <w:rPr>
                <w:rFonts w:cs="Times New Roman"/>
                <w:noProof/>
                <w:webHidden/>
                <w:szCs w:val="28"/>
              </w:rPr>
              <w:fldChar w:fldCharType="separate"/>
            </w:r>
            <w:r w:rsidRPr="0046310F">
              <w:rPr>
                <w:rFonts w:cs="Times New Roman"/>
                <w:noProof/>
                <w:webHidden/>
                <w:szCs w:val="28"/>
              </w:rPr>
              <w:t>1</w:t>
            </w:r>
            <w:r w:rsidRPr="0046310F">
              <w:rPr>
                <w:rFonts w:cs="Times New Roman"/>
                <w:noProof/>
                <w:webHidden/>
                <w:szCs w:val="28"/>
              </w:rPr>
              <w:fldChar w:fldCharType="end"/>
            </w:r>
          </w:hyperlink>
        </w:p>
        <w:p w14:paraId="70041F5F" w14:textId="77777777" w:rsidR="00640DB7" w:rsidRPr="0046310F" w:rsidRDefault="00640DB7" w:rsidP="00E84177">
          <w:pPr>
            <w:pStyle w:val="13"/>
            <w:tabs>
              <w:tab w:val="right" w:leader="dot" w:pos="9345"/>
            </w:tabs>
            <w:rPr>
              <w:rFonts w:eastAsiaTheme="minorEastAsia" w:cs="Times New Roman"/>
              <w:noProof/>
              <w:szCs w:val="28"/>
              <w:lang w:eastAsia="ru-RU"/>
            </w:rPr>
          </w:pPr>
          <w:hyperlink w:anchor="_Toc215947880" w:history="1">
            <w:r w:rsidRPr="0046310F">
              <w:rPr>
                <w:rStyle w:val="ad"/>
                <w:rFonts w:cs="Times New Roman"/>
                <w:noProof/>
                <w:szCs w:val="28"/>
              </w:rPr>
              <w:t>СОДЕРЖАНИЕ</w:t>
            </w:r>
            <w:r w:rsidRPr="0046310F">
              <w:rPr>
                <w:rFonts w:cs="Times New Roman"/>
                <w:noProof/>
                <w:webHidden/>
                <w:szCs w:val="28"/>
              </w:rPr>
              <w:tab/>
            </w:r>
            <w:r w:rsidRPr="0046310F">
              <w:rPr>
                <w:rFonts w:cs="Times New Roman"/>
                <w:noProof/>
                <w:webHidden/>
                <w:szCs w:val="28"/>
              </w:rPr>
              <w:fldChar w:fldCharType="begin"/>
            </w:r>
            <w:r w:rsidRPr="0046310F">
              <w:rPr>
                <w:rFonts w:cs="Times New Roman"/>
                <w:noProof/>
                <w:webHidden/>
                <w:szCs w:val="28"/>
              </w:rPr>
              <w:instrText xml:space="preserve"> PAGEREF _Toc215947880 \h </w:instrText>
            </w:r>
            <w:r w:rsidRPr="0046310F">
              <w:rPr>
                <w:rFonts w:cs="Times New Roman"/>
                <w:noProof/>
                <w:webHidden/>
                <w:szCs w:val="28"/>
              </w:rPr>
            </w:r>
            <w:r w:rsidRPr="0046310F">
              <w:rPr>
                <w:rFonts w:cs="Times New Roman"/>
                <w:noProof/>
                <w:webHidden/>
                <w:szCs w:val="28"/>
              </w:rPr>
              <w:fldChar w:fldCharType="separate"/>
            </w:r>
            <w:r w:rsidRPr="0046310F">
              <w:rPr>
                <w:rFonts w:cs="Times New Roman"/>
                <w:noProof/>
                <w:webHidden/>
                <w:szCs w:val="28"/>
              </w:rPr>
              <w:t>2</w:t>
            </w:r>
            <w:r w:rsidRPr="0046310F">
              <w:rPr>
                <w:rFonts w:cs="Times New Roman"/>
                <w:noProof/>
                <w:webHidden/>
                <w:szCs w:val="28"/>
              </w:rPr>
              <w:fldChar w:fldCharType="end"/>
            </w:r>
          </w:hyperlink>
        </w:p>
        <w:p w14:paraId="693480E9" w14:textId="77777777" w:rsidR="00640DB7" w:rsidRPr="0046310F" w:rsidRDefault="00640DB7" w:rsidP="00E84177">
          <w:pPr>
            <w:pStyle w:val="13"/>
            <w:tabs>
              <w:tab w:val="right" w:leader="dot" w:pos="9345"/>
            </w:tabs>
            <w:rPr>
              <w:rFonts w:eastAsiaTheme="minorEastAsia" w:cs="Times New Roman"/>
              <w:noProof/>
              <w:szCs w:val="28"/>
              <w:lang w:eastAsia="ru-RU"/>
            </w:rPr>
          </w:pPr>
          <w:hyperlink w:anchor="_Toc215947881" w:history="1">
            <w:r w:rsidRPr="0046310F">
              <w:rPr>
                <w:rStyle w:val="ad"/>
                <w:rFonts w:cs="Times New Roman"/>
                <w:noProof/>
                <w:szCs w:val="28"/>
              </w:rPr>
              <w:t>ВВЕДЕНИЕ</w:t>
            </w:r>
            <w:r w:rsidRPr="0046310F">
              <w:rPr>
                <w:rFonts w:cs="Times New Roman"/>
                <w:noProof/>
                <w:webHidden/>
                <w:szCs w:val="28"/>
              </w:rPr>
              <w:tab/>
            </w:r>
            <w:r w:rsidRPr="0046310F">
              <w:rPr>
                <w:rFonts w:cs="Times New Roman"/>
                <w:noProof/>
                <w:webHidden/>
                <w:szCs w:val="28"/>
              </w:rPr>
              <w:fldChar w:fldCharType="begin"/>
            </w:r>
            <w:r w:rsidRPr="0046310F">
              <w:rPr>
                <w:rFonts w:cs="Times New Roman"/>
                <w:noProof/>
                <w:webHidden/>
                <w:szCs w:val="28"/>
              </w:rPr>
              <w:instrText xml:space="preserve"> PAGEREF _Toc215947881 \h </w:instrText>
            </w:r>
            <w:r w:rsidRPr="0046310F">
              <w:rPr>
                <w:rFonts w:cs="Times New Roman"/>
                <w:noProof/>
                <w:webHidden/>
                <w:szCs w:val="28"/>
              </w:rPr>
            </w:r>
            <w:r w:rsidRPr="0046310F">
              <w:rPr>
                <w:rFonts w:cs="Times New Roman"/>
                <w:noProof/>
                <w:webHidden/>
                <w:szCs w:val="28"/>
              </w:rPr>
              <w:fldChar w:fldCharType="separate"/>
            </w:r>
            <w:r w:rsidRPr="0046310F">
              <w:rPr>
                <w:rFonts w:cs="Times New Roman"/>
                <w:noProof/>
                <w:webHidden/>
                <w:szCs w:val="28"/>
              </w:rPr>
              <w:t>3</w:t>
            </w:r>
            <w:r w:rsidRPr="0046310F">
              <w:rPr>
                <w:rFonts w:cs="Times New Roman"/>
                <w:noProof/>
                <w:webHidden/>
                <w:szCs w:val="28"/>
              </w:rPr>
              <w:fldChar w:fldCharType="end"/>
            </w:r>
          </w:hyperlink>
        </w:p>
        <w:p w14:paraId="1E425F29" w14:textId="77777777" w:rsidR="00640DB7" w:rsidRPr="0046310F" w:rsidRDefault="00640DB7" w:rsidP="00E84177">
          <w:pPr>
            <w:pStyle w:val="13"/>
            <w:tabs>
              <w:tab w:val="left" w:pos="1200"/>
              <w:tab w:val="right" w:leader="dot" w:pos="9345"/>
            </w:tabs>
            <w:rPr>
              <w:rFonts w:eastAsiaTheme="minorEastAsia" w:cs="Times New Roman"/>
              <w:noProof/>
              <w:szCs w:val="28"/>
              <w:lang w:eastAsia="ru-RU"/>
            </w:rPr>
          </w:pPr>
          <w:hyperlink w:anchor="_Toc215947882" w:history="1">
            <w:r w:rsidRPr="0046310F">
              <w:rPr>
                <w:rStyle w:val="ad"/>
                <w:rFonts w:cs="Times New Roman"/>
                <w:noProof/>
                <w:szCs w:val="28"/>
              </w:rPr>
              <w:t>1.</w:t>
            </w:r>
            <w:r>
              <w:rPr>
                <w:rFonts w:eastAsiaTheme="minorEastAsia" w:cs="Times New Roman"/>
                <w:noProof/>
                <w:szCs w:val="28"/>
                <w:lang w:eastAsia="ru-RU"/>
              </w:rPr>
              <w:t xml:space="preserve"> </w:t>
            </w:r>
            <w:r w:rsidRPr="0046310F">
              <w:rPr>
                <w:rStyle w:val="ad"/>
                <w:rFonts w:cs="Times New Roman"/>
                <w:noProof/>
                <w:szCs w:val="28"/>
              </w:rPr>
              <w:t>ОБЗОР ТЕКУЩЕГО СОСТОЯНИЯ ПРЕДМЕТА ИССЛЕДОВАНИЯ</w:t>
            </w:r>
            <w:r w:rsidRPr="0046310F">
              <w:rPr>
                <w:rFonts w:cs="Times New Roman"/>
                <w:noProof/>
                <w:webHidden/>
                <w:szCs w:val="28"/>
              </w:rPr>
              <w:tab/>
            </w:r>
            <w:r w:rsidRPr="0046310F">
              <w:rPr>
                <w:rFonts w:cs="Times New Roman"/>
                <w:noProof/>
                <w:webHidden/>
                <w:szCs w:val="28"/>
              </w:rPr>
              <w:fldChar w:fldCharType="begin"/>
            </w:r>
            <w:r w:rsidRPr="0046310F">
              <w:rPr>
                <w:rFonts w:cs="Times New Roman"/>
                <w:noProof/>
                <w:webHidden/>
                <w:szCs w:val="28"/>
              </w:rPr>
              <w:instrText xml:space="preserve"> PAGEREF _Toc215947882 \h </w:instrText>
            </w:r>
            <w:r w:rsidRPr="0046310F">
              <w:rPr>
                <w:rFonts w:cs="Times New Roman"/>
                <w:noProof/>
                <w:webHidden/>
                <w:szCs w:val="28"/>
              </w:rPr>
            </w:r>
            <w:r w:rsidRPr="0046310F">
              <w:rPr>
                <w:rFonts w:cs="Times New Roman"/>
                <w:noProof/>
                <w:webHidden/>
                <w:szCs w:val="28"/>
              </w:rPr>
              <w:fldChar w:fldCharType="separate"/>
            </w:r>
            <w:r w:rsidRPr="0046310F">
              <w:rPr>
                <w:rFonts w:cs="Times New Roman"/>
                <w:noProof/>
                <w:webHidden/>
                <w:szCs w:val="28"/>
              </w:rPr>
              <w:t>5</w:t>
            </w:r>
            <w:r w:rsidRPr="0046310F">
              <w:rPr>
                <w:rFonts w:cs="Times New Roman"/>
                <w:noProof/>
                <w:webHidden/>
                <w:szCs w:val="28"/>
              </w:rPr>
              <w:fldChar w:fldCharType="end"/>
            </w:r>
          </w:hyperlink>
        </w:p>
        <w:p w14:paraId="73496CAD" w14:textId="77777777" w:rsidR="00640DB7" w:rsidRPr="0046310F" w:rsidRDefault="00640DB7" w:rsidP="00E84177">
          <w:pPr>
            <w:pStyle w:val="23"/>
            <w:tabs>
              <w:tab w:val="left" w:pos="960"/>
              <w:tab w:val="right" w:leader="dot" w:pos="9345"/>
            </w:tabs>
            <w:spacing w:line="360" w:lineRule="auto"/>
            <w:ind w:left="0" w:firstLine="709"/>
            <w:jc w:val="both"/>
            <w:rPr>
              <w:rFonts w:ascii="Times New Roman" w:hAnsi="Times New Roman"/>
              <w:noProof/>
              <w:kern w:val="2"/>
              <w:sz w:val="28"/>
              <w:szCs w:val="28"/>
              <w14:ligatures w14:val="standardContextual"/>
            </w:rPr>
          </w:pPr>
          <w:hyperlink w:anchor="_Toc215947883" w:history="1">
            <w:r w:rsidRPr="0046310F">
              <w:rPr>
                <w:rStyle w:val="ad"/>
                <w:rFonts w:ascii="Times New Roman" w:hAnsi="Times New Roman"/>
                <w:noProof/>
                <w:sz w:val="28"/>
                <w:szCs w:val="28"/>
              </w:rPr>
              <w:t>1.1</w:t>
            </w:r>
            <w:r>
              <w:rPr>
                <w:rFonts w:ascii="Times New Roman" w:hAnsi="Times New Roman"/>
                <w:noProof/>
                <w:kern w:val="2"/>
                <w:sz w:val="28"/>
                <w:szCs w:val="28"/>
                <w14:ligatures w14:val="standardContextual"/>
              </w:rPr>
              <w:t xml:space="preserve"> </w:t>
            </w:r>
            <w:r w:rsidRPr="0046310F">
              <w:rPr>
                <w:rStyle w:val="ad"/>
                <w:rFonts w:ascii="Times New Roman" w:hAnsi="Times New Roman"/>
                <w:noProof/>
                <w:sz w:val="28"/>
                <w:szCs w:val="28"/>
              </w:rPr>
              <w:t>Обзор зарубежных исследований</w:t>
            </w:r>
            <w:r w:rsidRPr="0046310F">
              <w:rPr>
                <w:rFonts w:ascii="Times New Roman" w:hAnsi="Times New Roman"/>
                <w:noProof/>
                <w:webHidden/>
                <w:sz w:val="28"/>
                <w:szCs w:val="28"/>
              </w:rPr>
              <w:tab/>
            </w:r>
            <w:r w:rsidRPr="0046310F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begin"/>
            </w:r>
            <w:r w:rsidRPr="0046310F">
              <w:rPr>
                <w:rFonts w:ascii="Times New Roman" w:hAnsi="Times New Roman"/>
                <w:noProof/>
                <w:webHidden/>
                <w:sz w:val="28"/>
                <w:szCs w:val="28"/>
              </w:rPr>
              <w:instrText xml:space="preserve"> PAGEREF _Toc215947883 \h </w:instrText>
            </w:r>
            <w:r w:rsidRPr="0046310F">
              <w:rPr>
                <w:rFonts w:ascii="Times New Roman" w:hAnsi="Times New Roman"/>
                <w:noProof/>
                <w:webHidden/>
                <w:sz w:val="28"/>
                <w:szCs w:val="28"/>
              </w:rPr>
            </w:r>
            <w:r w:rsidRPr="0046310F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separate"/>
            </w:r>
            <w:r w:rsidRPr="0046310F">
              <w:rPr>
                <w:rFonts w:ascii="Times New Roman" w:hAnsi="Times New Roman"/>
                <w:noProof/>
                <w:webHidden/>
                <w:sz w:val="28"/>
                <w:szCs w:val="28"/>
              </w:rPr>
              <w:t>5</w:t>
            </w:r>
            <w:r w:rsidRPr="0046310F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2DB1F4F" w14:textId="77777777" w:rsidR="00640DB7" w:rsidRPr="0046310F" w:rsidRDefault="00640DB7" w:rsidP="00E84177">
          <w:pPr>
            <w:pStyle w:val="23"/>
            <w:tabs>
              <w:tab w:val="left" w:pos="960"/>
              <w:tab w:val="right" w:leader="dot" w:pos="9345"/>
            </w:tabs>
            <w:spacing w:line="360" w:lineRule="auto"/>
            <w:ind w:left="0" w:firstLine="709"/>
            <w:jc w:val="both"/>
            <w:rPr>
              <w:rFonts w:ascii="Times New Roman" w:hAnsi="Times New Roman"/>
              <w:noProof/>
              <w:kern w:val="2"/>
              <w:sz w:val="28"/>
              <w:szCs w:val="28"/>
              <w14:ligatures w14:val="standardContextual"/>
            </w:rPr>
          </w:pPr>
          <w:hyperlink w:anchor="_Toc215947884" w:history="1">
            <w:r w:rsidRPr="0046310F">
              <w:rPr>
                <w:rStyle w:val="ad"/>
                <w:rFonts w:ascii="Times New Roman" w:hAnsi="Times New Roman"/>
                <w:noProof/>
                <w:sz w:val="28"/>
                <w:szCs w:val="28"/>
              </w:rPr>
              <w:t>1.2</w:t>
            </w:r>
            <w:r>
              <w:rPr>
                <w:rFonts w:ascii="Times New Roman" w:hAnsi="Times New Roman"/>
                <w:noProof/>
                <w:kern w:val="2"/>
                <w:sz w:val="28"/>
                <w:szCs w:val="28"/>
                <w14:ligatures w14:val="standardContextual"/>
              </w:rPr>
              <w:t xml:space="preserve"> </w:t>
            </w:r>
            <w:r w:rsidRPr="0046310F">
              <w:rPr>
                <w:rStyle w:val="ad"/>
                <w:rFonts w:ascii="Times New Roman" w:hAnsi="Times New Roman"/>
                <w:noProof/>
                <w:sz w:val="28"/>
                <w:szCs w:val="28"/>
              </w:rPr>
              <w:t>Обзор отечественных исследований</w:t>
            </w:r>
            <w:r w:rsidRPr="0046310F">
              <w:rPr>
                <w:rFonts w:ascii="Times New Roman" w:hAnsi="Times New Roman"/>
                <w:noProof/>
                <w:webHidden/>
                <w:sz w:val="28"/>
                <w:szCs w:val="28"/>
              </w:rPr>
              <w:tab/>
            </w:r>
            <w:r w:rsidRPr="0046310F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begin"/>
            </w:r>
            <w:r w:rsidRPr="0046310F">
              <w:rPr>
                <w:rFonts w:ascii="Times New Roman" w:hAnsi="Times New Roman"/>
                <w:noProof/>
                <w:webHidden/>
                <w:sz w:val="28"/>
                <w:szCs w:val="28"/>
              </w:rPr>
              <w:instrText xml:space="preserve"> PAGEREF _Toc215947884 \h </w:instrText>
            </w:r>
            <w:r w:rsidRPr="0046310F">
              <w:rPr>
                <w:rFonts w:ascii="Times New Roman" w:hAnsi="Times New Roman"/>
                <w:noProof/>
                <w:webHidden/>
                <w:sz w:val="28"/>
                <w:szCs w:val="28"/>
              </w:rPr>
            </w:r>
            <w:r w:rsidRPr="0046310F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separate"/>
            </w:r>
            <w:r w:rsidRPr="0046310F">
              <w:rPr>
                <w:rFonts w:ascii="Times New Roman" w:hAnsi="Times New Roman"/>
                <w:noProof/>
                <w:webHidden/>
                <w:sz w:val="28"/>
                <w:szCs w:val="28"/>
              </w:rPr>
              <w:t>6</w:t>
            </w:r>
            <w:r w:rsidRPr="0046310F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B4CFA49" w14:textId="77777777" w:rsidR="00640DB7" w:rsidRPr="0046310F" w:rsidRDefault="00640DB7" w:rsidP="00E84177">
          <w:pPr>
            <w:pStyle w:val="23"/>
            <w:tabs>
              <w:tab w:val="left" w:pos="960"/>
              <w:tab w:val="right" w:leader="dot" w:pos="9345"/>
            </w:tabs>
            <w:spacing w:line="360" w:lineRule="auto"/>
            <w:ind w:left="0" w:firstLine="709"/>
            <w:jc w:val="both"/>
            <w:rPr>
              <w:rFonts w:ascii="Times New Roman" w:hAnsi="Times New Roman"/>
              <w:noProof/>
              <w:kern w:val="2"/>
              <w:sz w:val="28"/>
              <w:szCs w:val="28"/>
              <w14:ligatures w14:val="standardContextual"/>
            </w:rPr>
          </w:pPr>
          <w:hyperlink w:anchor="_Toc215947885" w:history="1">
            <w:r w:rsidRPr="0046310F">
              <w:rPr>
                <w:rStyle w:val="ad"/>
                <w:rFonts w:ascii="Times New Roman" w:hAnsi="Times New Roman"/>
                <w:noProof/>
                <w:sz w:val="28"/>
                <w:szCs w:val="28"/>
              </w:rPr>
              <w:t>1.3</w:t>
            </w:r>
            <w:r>
              <w:rPr>
                <w:rFonts w:ascii="Times New Roman" w:hAnsi="Times New Roman"/>
                <w:noProof/>
                <w:kern w:val="2"/>
                <w:sz w:val="28"/>
                <w:szCs w:val="28"/>
                <w14:ligatures w14:val="standardContextual"/>
              </w:rPr>
              <w:t xml:space="preserve"> </w:t>
            </w:r>
            <w:r w:rsidRPr="0046310F">
              <w:rPr>
                <w:rStyle w:val="ad"/>
                <w:rFonts w:ascii="Times New Roman" w:hAnsi="Times New Roman"/>
                <w:noProof/>
                <w:sz w:val="28"/>
                <w:szCs w:val="28"/>
              </w:rPr>
              <w:t>Общая характеристика проблемы исследования</w:t>
            </w:r>
            <w:r w:rsidRPr="0046310F">
              <w:rPr>
                <w:rFonts w:ascii="Times New Roman" w:hAnsi="Times New Roman"/>
                <w:noProof/>
                <w:webHidden/>
                <w:sz w:val="28"/>
                <w:szCs w:val="28"/>
              </w:rPr>
              <w:tab/>
            </w:r>
            <w:r w:rsidRPr="0046310F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begin"/>
            </w:r>
            <w:r w:rsidRPr="0046310F">
              <w:rPr>
                <w:rFonts w:ascii="Times New Roman" w:hAnsi="Times New Roman"/>
                <w:noProof/>
                <w:webHidden/>
                <w:sz w:val="28"/>
                <w:szCs w:val="28"/>
              </w:rPr>
              <w:instrText xml:space="preserve"> PAGEREF _Toc215947885 \h </w:instrText>
            </w:r>
            <w:r w:rsidRPr="0046310F">
              <w:rPr>
                <w:rFonts w:ascii="Times New Roman" w:hAnsi="Times New Roman"/>
                <w:noProof/>
                <w:webHidden/>
                <w:sz w:val="28"/>
                <w:szCs w:val="28"/>
              </w:rPr>
            </w:r>
            <w:r w:rsidRPr="0046310F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separate"/>
            </w:r>
            <w:r w:rsidRPr="0046310F">
              <w:rPr>
                <w:rFonts w:ascii="Times New Roman" w:hAnsi="Times New Roman"/>
                <w:noProof/>
                <w:webHidden/>
                <w:sz w:val="28"/>
                <w:szCs w:val="28"/>
              </w:rPr>
              <w:t>7</w:t>
            </w:r>
            <w:r w:rsidRPr="0046310F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D87BD77" w14:textId="125C76FE" w:rsidR="005966CB" w:rsidRDefault="00640DB7" w:rsidP="00E84177">
          <w:pPr>
            <w:spacing w:line="360" w:lineRule="auto"/>
            <w:ind w:firstLine="709"/>
            <w:jc w:val="both"/>
            <w:rPr>
              <w:b/>
              <w:bCs/>
            </w:rPr>
          </w:pPr>
          <w:r w:rsidRPr="0046310F">
            <w:rPr>
              <w:rFonts w:cs="Times New Roman"/>
              <w:b/>
              <w:bCs/>
              <w:szCs w:val="28"/>
            </w:rPr>
            <w:fldChar w:fldCharType="end"/>
          </w:r>
        </w:p>
      </w:sdtContent>
    </w:sdt>
    <w:p w14:paraId="275D823F" w14:textId="77777777" w:rsidR="00640DB7" w:rsidRDefault="00640DB7" w:rsidP="00E84177">
      <w:pPr>
        <w:spacing w:line="360" w:lineRule="auto"/>
        <w:ind w:firstLine="709"/>
        <w:jc w:val="both"/>
        <w:rPr>
          <w:b/>
          <w:bCs/>
        </w:rPr>
      </w:pPr>
    </w:p>
    <w:p w14:paraId="2B810058" w14:textId="77777777" w:rsidR="00640DB7" w:rsidRDefault="00640DB7" w:rsidP="00E84177">
      <w:pPr>
        <w:spacing w:line="360" w:lineRule="auto"/>
        <w:ind w:firstLine="709"/>
        <w:jc w:val="both"/>
        <w:rPr>
          <w:b/>
          <w:bCs/>
        </w:rPr>
      </w:pPr>
    </w:p>
    <w:p w14:paraId="36B5F692" w14:textId="77777777" w:rsidR="00640DB7" w:rsidRDefault="00640DB7" w:rsidP="00E84177">
      <w:pPr>
        <w:spacing w:line="360" w:lineRule="auto"/>
        <w:ind w:firstLine="709"/>
        <w:jc w:val="both"/>
        <w:rPr>
          <w:b/>
          <w:bCs/>
        </w:rPr>
      </w:pPr>
    </w:p>
    <w:p w14:paraId="717FFCF4" w14:textId="77777777" w:rsidR="00640DB7" w:rsidRDefault="00640DB7" w:rsidP="00E84177">
      <w:pPr>
        <w:spacing w:line="360" w:lineRule="auto"/>
        <w:ind w:firstLine="709"/>
        <w:jc w:val="both"/>
        <w:rPr>
          <w:b/>
          <w:bCs/>
        </w:rPr>
      </w:pPr>
    </w:p>
    <w:p w14:paraId="7559A4C0" w14:textId="77777777" w:rsidR="00640DB7" w:rsidRDefault="00640DB7" w:rsidP="00E84177">
      <w:pPr>
        <w:spacing w:line="360" w:lineRule="auto"/>
        <w:ind w:firstLine="709"/>
        <w:jc w:val="both"/>
        <w:rPr>
          <w:b/>
          <w:bCs/>
        </w:rPr>
      </w:pPr>
    </w:p>
    <w:p w14:paraId="55D04853" w14:textId="77777777" w:rsidR="00640DB7" w:rsidRDefault="00640DB7" w:rsidP="00E84177">
      <w:pPr>
        <w:spacing w:line="360" w:lineRule="auto"/>
        <w:ind w:firstLine="709"/>
        <w:jc w:val="both"/>
        <w:rPr>
          <w:b/>
          <w:bCs/>
        </w:rPr>
      </w:pPr>
    </w:p>
    <w:p w14:paraId="15F0E085" w14:textId="77777777" w:rsidR="00640DB7" w:rsidRDefault="00640DB7" w:rsidP="00E84177">
      <w:pPr>
        <w:spacing w:line="360" w:lineRule="auto"/>
        <w:ind w:firstLine="709"/>
        <w:jc w:val="both"/>
        <w:rPr>
          <w:b/>
          <w:bCs/>
        </w:rPr>
      </w:pPr>
    </w:p>
    <w:p w14:paraId="7FDB5E5A" w14:textId="77777777" w:rsidR="00640DB7" w:rsidRDefault="00640DB7" w:rsidP="00E84177">
      <w:pPr>
        <w:spacing w:line="360" w:lineRule="auto"/>
        <w:ind w:firstLine="709"/>
        <w:jc w:val="both"/>
        <w:rPr>
          <w:b/>
          <w:bCs/>
        </w:rPr>
      </w:pPr>
    </w:p>
    <w:p w14:paraId="59FED8B7" w14:textId="77777777" w:rsidR="00640DB7" w:rsidRDefault="00640DB7" w:rsidP="00E84177">
      <w:pPr>
        <w:spacing w:line="360" w:lineRule="auto"/>
        <w:ind w:firstLine="709"/>
        <w:jc w:val="both"/>
        <w:rPr>
          <w:b/>
          <w:bCs/>
        </w:rPr>
      </w:pPr>
    </w:p>
    <w:p w14:paraId="6A1E3C6A" w14:textId="77777777" w:rsidR="00640DB7" w:rsidRDefault="00640DB7" w:rsidP="00E84177">
      <w:pPr>
        <w:spacing w:line="360" w:lineRule="auto"/>
        <w:ind w:firstLine="709"/>
        <w:jc w:val="both"/>
        <w:rPr>
          <w:b/>
          <w:bCs/>
        </w:rPr>
      </w:pPr>
    </w:p>
    <w:p w14:paraId="25133B1D" w14:textId="77777777" w:rsidR="00640DB7" w:rsidRDefault="00640DB7" w:rsidP="00E84177">
      <w:pPr>
        <w:spacing w:line="360" w:lineRule="auto"/>
        <w:ind w:firstLine="709"/>
        <w:jc w:val="both"/>
        <w:rPr>
          <w:b/>
          <w:bCs/>
        </w:rPr>
      </w:pPr>
    </w:p>
    <w:p w14:paraId="4BFC9045" w14:textId="77777777" w:rsidR="00640DB7" w:rsidRDefault="00640DB7" w:rsidP="00E84177">
      <w:pPr>
        <w:spacing w:line="360" w:lineRule="auto"/>
        <w:ind w:firstLine="709"/>
        <w:jc w:val="both"/>
        <w:rPr>
          <w:b/>
          <w:bCs/>
        </w:rPr>
      </w:pPr>
    </w:p>
    <w:p w14:paraId="5F1C1E5F" w14:textId="73660ADD" w:rsidR="00640DB7" w:rsidRDefault="00640DB7" w:rsidP="00E84177">
      <w:pPr>
        <w:spacing w:line="360" w:lineRule="auto"/>
        <w:ind w:firstLine="709"/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 w:rsidRPr="00640DB7">
        <w:rPr>
          <w:rFonts w:ascii="Times New Roman" w:hAnsi="Times New Roman" w:cs="Times New Roman"/>
          <w:b/>
          <w:bCs/>
          <w:sz w:val="36"/>
          <w:szCs w:val="36"/>
        </w:rPr>
        <w:t>ВВЕДЕНИЕ</w:t>
      </w:r>
    </w:p>
    <w:p w14:paraId="22C50C3B" w14:textId="77777777" w:rsidR="00E84177" w:rsidRDefault="00E84177" w:rsidP="00E84177">
      <w:pPr>
        <w:spacing w:line="360" w:lineRule="auto"/>
        <w:ind w:firstLine="709"/>
        <w:jc w:val="both"/>
        <w:rPr>
          <w:rFonts w:ascii="Times New Roman" w:hAnsi="Times New Roman" w:cs="Times New Roman"/>
          <w:b/>
          <w:bCs/>
          <w:sz w:val="36"/>
          <w:szCs w:val="36"/>
          <w:lang w:val="en-US"/>
        </w:rPr>
      </w:pPr>
    </w:p>
    <w:p w14:paraId="02C639AE" w14:textId="34A11590" w:rsidR="00AD40B0" w:rsidRPr="00AD40B0" w:rsidRDefault="00AD40B0" w:rsidP="00E84177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D40B0">
        <w:rPr>
          <w:rFonts w:ascii="Times New Roman" w:hAnsi="Times New Roman" w:cs="Times New Roman"/>
          <w:sz w:val="28"/>
          <w:szCs w:val="28"/>
        </w:rPr>
        <w:t>Актуальность данного научно-исследовательского проекта обусловлена одновременным развитием электронной коммерции, технологий искусственного интеллекта и усложнением правового регулирования оборота гражданского оружия. В условиях цифровизации торговых процессов всё большее количество специализированных товаров реализуется через интернет-платформы, что требует создания высоконадежных, безопасных и юридически корректных информационных систем. Рынок гражданского оружия относится к числу наиболее строго регулируемых сегментов электронной торговли, где ошибки в информировании пользователя или нарушении регламентов могут приводить к серьёзным правовым последствиям как для продавца, так и для покупателя.</w:t>
      </w:r>
    </w:p>
    <w:p w14:paraId="099F6ECD" w14:textId="77777777" w:rsidR="00AD40B0" w:rsidRPr="00AD40B0" w:rsidRDefault="00AD40B0" w:rsidP="00E84177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D40B0">
        <w:rPr>
          <w:rFonts w:ascii="Times New Roman" w:hAnsi="Times New Roman" w:cs="Times New Roman"/>
          <w:sz w:val="28"/>
          <w:szCs w:val="28"/>
        </w:rPr>
        <w:t xml:space="preserve">Современные интернет-магазины, занимающиеся продажей оружия и сопутствующих товаров, сталкиваются с рядом специфических проблем. К их числу относятся сложность ассортимента, необходимость точного соответствия товара целям приобретения, требованиям законодательства, а также обязательность разъяснения условий хранения, транспортировки и использования продукции. Потенциальные покупатели часто не обладают достаточным уровнем юридической и технической компетенции, чтобы самостоятельно разобраться в многообразии категорий оружия, лицензий и </w:t>
      </w:r>
      <w:r w:rsidRPr="00AD40B0">
        <w:rPr>
          <w:rFonts w:ascii="Times New Roman" w:hAnsi="Times New Roman" w:cs="Times New Roman"/>
          <w:sz w:val="28"/>
          <w:szCs w:val="28"/>
        </w:rPr>
        <w:lastRenderedPageBreak/>
        <w:t>нормативных ограничений. В результате процесс выбора становится затруднённым, что снижает доверие пользователей к онлайн-формату и увеличивает нагрузку на специалистов-консультантов.</w:t>
      </w:r>
    </w:p>
    <w:p w14:paraId="446A76DB" w14:textId="77777777" w:rsidR="00AD40B0" w:rsidRPr="00AD40B0" w:rsidRDefault="00AD40B0" w:rsidP="00E84177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D40B0">
        <w:rPr>
          <w:rFonts w:ascii="Times New Roman" w:hAnsi="Times New Roman" w:cs="Times New Roman"/>
          <w:sz w:val="28"/>
          <w:szCs w:val="28"/>
        </w:rPr>
        <w:t>Существующие решения в области электронной коммерции, как правило, ориентированы на массовые категории товаров и не учитывают специфику предметных областей с повышенными требованиями к правовой точности и качеству консультаций. Стандартные поисковые механизмы и статические описания товаров не способны обеспечить достаточный уровень персонализации и контекстной помощи пользователю. В этих условиях особую актуальность приобретает использование интеллектуальных помощников на основе искусственного интеллекта, способных в интерактивном режиме консультировать клиентов, учитывать их запросы, уровень подготовки и правовой статус, а также предоставлять актуальную справочную информацию в рамках действующего законодательства.</w:t>
      </w:r>
    </w:p>
    <w:p w14:paraId="435E8BDC" w14:textId="77777777" w:rsidR="00AD40B0" w:rsidRPr="00AD40B0" w:rsidRDefault="00AD40B0" w:rsidP="00E84177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D40B0">
        <w:rPr>
          <w:rFonts w:ascii="Times New Roman" w:hAnsi="Times New Roman" w:cs="Times New Roman"/>
          <w:sz w:val="28"/>
          <w:szCs w:val="28"/>
        </w:rPr>
        <w:t>Таким образом, возникает необходимость в проектировании специализированной автоматизированной информационной системы в виде интернет-магазина по продаже оружия, ключевой особенностью которого является встроенный ИИ-помощник-консультант. Такой помощник должен выполнять функции интеллектуального интерфейса между пользователем и системой, обеспечивая поддержку при выборе товара, разъяснение технических характеристик, а также консультирование по юридическим и организационным вопросам, связанным с приобретением оружия.</w:t>
      </w:r>
    </w:p>
    <w:p w14:paraId="1D285F73" w14:textId="77777777" w:rsidR="00AD40B0" w:rsidRPr="00AD40B0" w:rsidRDefault="00AD40B0" w:rsidP="00E84177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D40B0">
        <w:rPr>
          <w:rFonts w:ascii="Times New Roman" w:hAnsi="Times New Roman" w:cs="Times New Roman"/>
          <w:sz w:val="28"/>
          <w:szCs w:val="28"/>
        </w:rPr>
        <w:t>Целью данной научно-исследовательской работы является анализ проблемной области электронной торговли гражданским оружием и разработка концепции интернет-магазина с интегрированным ИИ-помощником-консультантом, а также формирование требований к архитектуре и функционалу данной информационной системы.</w:t>
      </w:r>
    </w:p>
    <w:p w14:paraId="30E2812A" w14:textId="77777777" w:rsidR="00AD40B0" w:rsidRPr="00AD40B0" w:rsidRDefault="00AD40B0" w:rsidP="00E84177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D40B0">
        <w:rPr>
          <w:rFonts w:ascii="Times New Roman" w:hAnsi="Times New Roman" w:cs="Times New Roman"/>
          <w:sz w:val="28"/>
          <w:szCs w:val="28"/>
        </w:rPr>
        <w:lastRenderedPageBreak/>
        <w:t>Для достижения поставленной цели в работе предполагается решение следующих задач:</w:t>
      </w:r>
    </w:p>
    <w:p w14:paraId="7C81FF8C" w14:textId="77777777" w:rsidR="00AD40B0" w:rsidRPr="00AD40B0" w:rsidRDefault="00AD40B0" w:rsidP="00E84177">
      <w:pPr>
        <w:numPr>
          <w:ilvl w:val="0"/>
          <w:numId w:val="1"/>
        </w:num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D40B0">
        <w:rPr>
          <w:rFonts w:ascii="Times New Roman" w:hAnsi="Times New Roman" w:cs="Times New Roman"/>
          <w:sz w:val="28"/>
          <w:szCs w:val="28"/>
        </w:rPr>
        <w:t>анализ отечественных и зарубежных исследований в области электронной коммерции, автоматизированных информационных систем и применения искусственного интеллекта в консультативных сервисах;</w:t>
      </w:r>
    </w:p>
    <w:p w14:paraId="22358F27" w14:textId="77777777" w:rsidR="00AD40B0" w:rsidRPr="00AD40B0" w:rsidRDefault="00AD40B0" w:rsidP="00E84177">
      <w:pPr>
        <w:numPr>
          <w:ilvl w:val="0"/>
          <w:numId w:val="1"/>
        </w:num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D40B0">
        <w:rPr>
          <w:rFonts w:ascii="Times New Roman" w:hAnsi="Times New Roman" w:cs="Times New Roman"/>
          <w:sz w:val="28"/>
          <w:szCs w:val="28"/>
        </w:rPr>
        <w:t>изучение специфики рынка гражданского оружия и нормативно-правовых требований, влияющих на проектирование онлайн-платформ;</w:t>
      </w:r>
    </w:p>
    <w:p w14:paraId="7BC19738" w14:textId="77777777" w:rsidR="00AD40B0" w:rsidRPr="00AD40B0" w:rsidRDefault="00AD40B0" w:rsidP="00E84177">
      <w:pPr>
        <w:numPr>
          <w:ilvl w:val="0"/>
          <w:numId w:val="1"/>
        </w:num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D40B0">
        <w:rPr>
          <w:rFonts w:ascii="Times New Roman" w:hAnsi="Times New Roman" w:cs="Times New Roman"/>
          <w:sz w:val="28"/>
          <w:szCs w:val="28"/>
        </w:rPr>
        <w:t>исследование методов и технологий создания интеллектуальных помощников и рекомендательных систем;</w:t>
      </w:r>
    </w:p>
    <w:p w14:paraId="4CD32732" w14:textId="77777777" w:rsidR="00AD40B0" w:rsidRPr="00AD40B0" w:rsidRDefault="00AD40B0" w:rsidP="00E84177">
      <w:pPr>
        <w:numPr>
          <w:ilvl w:val="0"/>
          <w:numId w:val="1"/>
        </w:num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D40B0">
        <w:rPr>
          <w:rFonts w:ascii="Times New Roman" w:hAnsi="Times New Roman" w:cs="Times New Roman"/>
          <w:sz w:val="28"/>
          <w:szCs w:val="28"/>
        </w:rPr>
        <w:t>анализ архитектурных подходов к разработке масштабируемых и отказоустойчивых веб-приложений;</w:t>
      </w:r>
    </w:p>
    <w:p w14:paraId="5B9379B6" w14:textId="77777777" w:rsidR="00AD40B0" w:rsidRPr="00AD40B0" w:rsidRDefault="00AD40B0" w:rsidP="00E84177">
      <w:pPr>
        <w:numPr>
          <w:ilvl w:val="0"/>
          <w:numId w:val="1"/>
        </w:num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D40B0">
        <w:rPr>
          <w:rFonts w:ascii="Times New Roman" w:hAnsi="Times New Roman" w:cs="Times New Roman"/>
          <w:sz w:val="28"/>
          <w:szCs w:val="28"/>
        </w:rPr>
        <w:t>формирование функциональных и нефункциональных требований к интернет-магазину по продаже оружия с ИИ-консультантом.</w:t>
      </w:r>
    </w:p>
    <w:p w14:paraId="43B11F12" w14:textId="77777777" w:rsidR="00AD40B0" w:rsidRDefault="00AD40B0" w:rsidP="00E84177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D40B0">
        <w:rPr>
          <w:rFonts w:ascii="Times New Roman" w:hAnsi="Times New Roman" w:cs="Times New Roman"/>
          <w:sz w:val="28"/>
          <w:szCs w:val="28"/>
        </w:rPr>
        <w:t>Практическая значимость данной работы заключается в создании теоретической и методологической базы для разработки специализированного интернет-ресурса, который может быть использован в качестве прототипа или основы для реального коммерческого проекта. Результаты исследования могут быть полезны разработчикам информационных систем, специалистам в области электронной коммерции, а также организациям, работающим в сфере продажи оружия и заинтересованным во внедрении современных интеллектуальных технологий для повышения качества обслуживания клиентов и соблюдения правовых норм.</w:t>
      </w:r>
    </w:p>
    <w:p w14:paraId="352488E8" w14:textId="77777777" w:rsidR="00050DD8" w:rsidRDefault="00050DD8" w:rsidP="00E84177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27F203CA" w14:textId="77777777" w:rsidR="00050DD8" w:rsidRPr="00050DD8" w:rsidRDefault="00050DD8" w:rsidP="00E84177">
      <w:pPr>
        <w:spacing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050DD8">
        <w:rPr>
          <w:rFonts w:ascii="Times New Roman" w:hAnsi="Times New Roman" w:cs="Times New Roman"/>
          <w:b/>
          <w:bCs/>
          <w:sz w:val="28"/>
          <w:szCs w:val="28"/>
        </w:rPr>
        <w:t>1. ОБЗОР ТЕКУЩЕГО СОСТОЯНИЯ ПРЕДМЕТА ИССЛЕДОВАНИЯ</w:t>
      </w:r>
    </w:p>
    <w:p w14:paraId="0A882418" w14:textId="77777777" w:rsidR="00050DD8" w:rsidRPr="00050DD8" w:rsidRDefault="00050DD8" w:rsidP="00E84177">
      <w:pPr>
        <w:spacing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050DD8">
        <w:rPr>
          <w:rFonts w:ascii="Times New Roman" w:hAnsi="Times New Roman" w:cs="Times New Roman"/>
          <w:b/>
          <w:bCs/>
          <w:sz w:val="28"/>
          <w:szCs w:val="28"/>
        </w:rPr>
        <w:t>1.1 Обзор зарубежных исследований</w:t>
      </w:r>
    </w:p>
    <w:p w14:paraId="23DD59AE" w14:textId="77777777" w:rsidR="00050DD8" w:rsidRPr="00050DD8" w:rsidRDefault="00050DD8" w:rsidP="00E84177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50DD8">
        <w:rPr>
          <w:rFonts w:ascii="Times New Roman" w:hAnsi="Times New Roman" w:cs="Times New Roman"/>
          <w:sz w:val="28"/>
          <w:szCs w:val="28"/>
        </w:rPr>
        <w:t xml:space="preserve">Зарубежные исследования в области электронной коммерции демонстрируют устойчивую тенденцию к цифровизации специализированных и </w:t>
      </w:r>
      <w:proofErr w:type="spellStart"/>
      <w:r w:rsidRPr="00050DD8">
        <w:rPr>
          <w:rFonts w:ascii="Times New Roman" w:hAnsi="Times New Roman" w:cs="Times New Roman"/>
          <w:sz w:val="28"/>
          <w:szCs w:val="28"/>
        </w:rPr>
        <w:t>высокорегулируемых</w:t>
      </w:r>
      <w:proofErr w:type="spellEnd"/>
      <w:r w:rsidRPr="00050DD8">
        <w:rPr>
          <w:rFonts w:ascii="Times New Roman" w:hAnsi="Times New Roman" w:cs="Times New Roman"/>
          <w:sz w:val="28"/>
          <w:szCs w:val="28"/>
        </w:rPr>
        <w:t xml:space="preserve"> рынков, включая сегменты товаров с особыми требованиями к контролю, безопасности и правовой корректности. В отличие от массовых категорий продукции, такие рынки требуют более сложных информационных систем, способных обеспечивать не только процесс продажи, но и полноценное сопровождение пользователя на всех этапах взаимодействия с платформой.</w:t>
      </w:r>
    </w:p>
    <w:p w14:paraId="7DC61B15" w14:textId="77777777" w:rsidR="00050DD8" w:rsidRPr="00050DD8" w:rsidRDefault="00050DD8" w:rsidP="00E84177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50DD8">
        <w:rPr>
          <w:rFonts w:ascii="Times New Roman" w:hAnsi="Times New Roman" w:cs="Times New Roman"/>
          <w:sz w:val="28"/>
          <w:szCs w:val="28"/>
        </w:rPr>
        <w:t xml:space="preserve">Ряд зарубежных авторов подчёркивает, что для подобных рынков ключевым фактором успеха является не столько широта ассортимента, сколько качество информационной поддержки клиента. В работах, посвящённых </w:t>
      </w:r>
      <w:proofErr w:type="spellStart"/>
      <w:r w:rsidRPr="00050DD8">
        <w:rPr>
          <w:rFonts w:ascii="Times New Roman" w:hAnsi="Times New Roman" w:cs="Times New Roman"/>
          <w:sz w:val="28"/>
          <w:szCs w:val="28"/>
        </w:rPr>
        <w:t>user-centric</w:t>
      </w:r>
      <w:proofErr w:type="spellEnd"/>
      <w:r w:rsidRPr="00050DD8">
        <w:rPr>
          <w:rFonts w:ascii="Times New Roman" w:hAnsi="Times New Roman" w:cs="Times New Roman"/>
          <w:sz w:val="28"/>
          <w:szCs w:val="28"/>
        </w:rPr>
        <w:t xml:space="preserve"> подходу в электронной коммерции, отмечается, что потребители склонны отказываться от покупки в случае недостатка достоверной и понятной информации, особенно если товар связан с повышенной ответственностью или правовыми ограничениями. Это особенно актуально для рынков, где пользователь обязан самостоятельно соблюдать требования законодательства, а продавец — обеспечить корректное информирование.</w:t>
      </w:r>
    </w:p>
    <w:p w14:paraId="340A01A5" w14:textId="77777777" w:rsidR="00050DD8" w:rsidRPr="00050DD8" w:rsidRDefault="00050DD8" w:rsidP="00E84177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50DD8">
        <w:rPr>
          <w:rFonts w:ascii="Times New Roman" w:hAnsi="Times New Roman" w:cs="Times New Roman"/>
          <w:sz w:val="28"/>
          <w:szCs w:val="28"/>
        </w:rPr>
        <w:t xml:space="preserve">Отдельное направление зарубежных исследований связано с применением искусственного интеллекта в качестве виртуальных консультантов и интеллектуальных помощников. В научных публикациях, посвящённых </w:t>
      </w:r>
      <w:proofErr w:type="spellStart"/>
      <w:r w:rsidRPr="00050DD8">
        <w:rPr>
          <w:rFonts w:ascii="Times New Roman" w:hAnsi="Times New Roman" w:cs="Times New Roman"/>
          <w:sz w:val="28"/>
          <w:szCs w:val="28"/>
        </w:rPr>
        <w:t>conversational</w:t>
      </w:r>
      <w:proofErr w:type="spellEnd"/>
      <w:r w:rsidRPr="00050DD8">
        <w:rPr>
          <w:rFonts w:ascii="Times New Roman" w:hAnsi="Times New Roman" w:cs="Times New Roman"/>
          <w:sz w:val="28"/>
          <w:szCs w:val="28"/>
        </w:rPr>
        <w:t xml:space="preserve"> AI и </w:t>
      </w:r>
      <w:proofErr w:type="spellStart"/>
      <w:r w:rsidRPr="00050DD8">
        <w:rPr>
          <w:rFonts w:ascii="Times New Roman" w:hAnsi="Times New Roman" w:cs="Times New Roman"/>
          <w:sz w:val="28"/>
          <w:szCs w:val="28"/>
        </w:rPr>
        <w:t>dialogue</w:t>
      </w:r>
      <w:proofErr w:type="spellEnd"/>
      <w:r w:rsidRPr="00050DD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50DD8">
        <w:rPr>
          <w:rFonts w:ascii="Times New Roman" w:hAnsi="Times New Roman" w:cs="Times New Roman"/>
          <w:sz w:val="28"/>
          <w:szCs w:val="28"/>
        </w:rPr>
        <w:t>systems</w:t>
      </w:r>
      <w:proofErr w:type="spellEnd"/>
      <w:r w:rsidRPr="00050DD8">
        <w:rPr>
          <w:rFonts w:ascii="Times New Roman" w:hAnsi="Times New Roman" w:cs="Times New Roman"/>
          <w:sz w:val="28"/>
          <w:szCs w:val="28"/>
        </w:rPr>
        <w:t xml:space="preserve">, рассматриваются возможности использования языковых моделей для имитации экспертного </w:t>
      </w:r>
      <w:r w:rsidRPr="00050DD8">
        <w:rPr>
          <w:rFonts w:ascii="Times New Roman" w:hAnsi="Times New Roman" w:cs="Times New Roman"/>
          <w:sz w:val="28"/>
          <w:szCs w:val="28"/>
        </w:rPr>
        <w:lastRenderedPageBreak/>
        <w:t>диалога с пользователем. Авторы подчёркивают, что ИИ-ассистенты способны значительно снизить нагрузку на человеческих консультантов, обеспечивая при этом высокий уровень персонализации и доступности информации в режиме 24/7.</w:t>
      </w:r>
    </w:p>
    <w:p w14:paraId="7EEDEB15" w14:textId="77777777" w:rsidR="00050DD8" w:rsidRPr="00050DD8" w:rsidRDefault="00050DD8" w:rsidP="00E84177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50DD8">
        <w:rPr>
          <w:rFonts w:ascii="Times New Roman" w:hAnsi="Times New Roman" w:cs="Times New Roman"/>
          <w:sz w:val="28"/>
          <w:szCs w:val="28"/>
        </w:rPr>
        <w:t>В исследованиях по рекомендательным системам акцент делается на переходе от классических алгоритмов рекомендаций к контекстно-зависимым моделям, учитывающим цели пользователя, его ограничения и внешние условия. Такие подходы активно применяются в финансовых, медицинских и юридических сервисах, где ошибка рекомендации может иметь серьёзные последствия. Аналогичный подход предлагается и для других строго регулируемых рынков, где рекомендации должны быть не только релевантными, но и допустимыми с точки зрения норм и правил.</w:t>
      </w:r>
    </w:p>
    <w:p w14:paraId="08608429" w14:textId="77777777" w:rsidR="00050DD8" w:rsidRPr="00050DD8" w:rsidRDefault="00050DD8" w:rsidP="00E84177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50DD8">
        <w:rPr>
          <w:rFonts w:ascii="Times New Roman" w:hAnsi="Times New Roman" w:cs="Times New Roman"/>
          <w:sz w:val="28"/>
          <w:szCs w:val="28"/>
        </w:rPr>
        <w:t>Кроме того, зарубежные исследователи уделяют внимание вопросам этики и ответственности при использовании искусственного интеллекта. Подчёркивается необходимость ограничения функционала ИИ-ассистентов рамками справочной и консультационной поддержки, а также внедрения механизмов контроля корректности ответов. Эти аспекты являются критически важными при проектировании систем, связанных с оборотом потенциально опасных товаров.</w:t>
      </w:r>
    </w:p>
    <w:p w14:paraId="79BAD25D" w14:textId="77777777" w:rsidR="00050DD8" w:rsidRPr="00050DD8" w:rsidRDefault="00050DD8" w:rsidP="00E84177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50DD8">
        <w:rPr>
          <w:rFonts w:ascii="Times New Roman" w:hAnsi="Times New Roman" w:cs="Times New Roman"/>
          <w:sz w:val="28"/>
          <w:szCs w:val="28"/>
        </w:rPr>
        <w:t>Таким образом, зарубежные исследования формируют комплексное понимание того, что эффективная электронная торговля в строго регулируемых сегментах требует интеграции интеллектуальных консультативных систем, архитектурной гибкости и строгого соблюдения нормативных ограничений.</w:t>
      </w:r>
    </w:p>
    <w:p w14:paraId="0F251FD7" w14:textId="77777777" w:rsidR="00050DD8" w:rsidRPr="00050DD8" w:rsidRDefault="00000000" w:rsidP="00E84177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pict w14:anchorId="6DEE5B05">
          <v:rect id="_x0000_i1025" style="width:0;height:1.5pt" o:hralign="center" o:hrstd="t" o:hr="t" fillcolor="#a0a0a0" stroked="f"/>
        </w:pict>
      </w:r>
    </w:p>
    <w:p w14:paraId="1E433DDE" w14:textId="77777777" w:rsidR="00050DD8" w:rsidRPr="00050DD8" w:rsidRDefault="00050DD8" w:rsidP="00E84177">
      <w:pPr>
        <w:spacing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050DD8">
        <w:rPr>
          <w:rFonts w:ascii="Times New Roman" w:hAnsi="Times New Roman" w:cs="Times New Roman"/>
          <w:b/>
          <w:bCs/>
          <w:sz w:val="28"/>
          <w:szCs w:val="28"/>
        </w:rPr>
        <w:t>1.2 Обзор отечественных исследований</w:t>
      </w:r>
    </w:p>
    <w:p w14:paraId="14A9416C" w14:textId="77777777" w:rsidR="00050DD8" w:rsidRPr="00050DD8" w:rsidRDefault="00050DD8" w:rsidP="00E84177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50DD8">
        <w:rPr>
          <w:rFonts w:ascii="Times New Roman" w:hAnsi="Times New Roman" w:cs="Times New Roman"/>
          <w:sz w:val="28"/>
          <w:szCs w:val="28"/>
        </w:rPr>
        <w:lastRenderedPageBreak/>
        <w:t>Отечественные исследования в области электронной коммерции и автоматизированных информационных систем в значительной степени фокусируются на адаптации цифровых решений к условиям российского законодательства и специфике локального рынка. Российские авторы подчёркивают, что для рынков с повышенным уровнем регулирования ключевым фактором является не только техническая реализация системы, но и её соответствие правовым нормам.</w:t>
      </w:r>
    </w:p>
    <w:p w14:paraId="3C3F828F" w14:textId="77777777" w:rsidR="00050DD8" w:rsidRPr="00050DD8" w:rsidRDefault="00050DD8" w:rsidP="00E84177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50DD8">
        <w:rPr>
          <w:rFonts w:ascii="Times New Roman" w:hAnsi="Times New Roman" w:cs="Times New Roman"/>
          <w:sz w:val="28"/>
          <w:szCs w:val="28"/>
        </w:rPr>
        <w:t>В работах, посвящённых развитию электронной торговли в России, отмечается, что законодательные требования существенно влияют на архитектуру информационных систем. Это проявляется в необходимости строгой идентификации пользователей, ведения журналов действий, разграничения прав доступа и интеграции юридически значимых процессов в бизнес-логику приложений. Подобные требования формируют дополнительные ограничения, которые необходимо учитывать ещё на этапе проектирования системы.</w:t>
      </w:r>
    </w:p>
    <w:p w14:paraId="6B8075DF" w14:textId="77777777" w:rsidR="00050DD8" w:rsidRPr="00050DD8" w:rsidRDefault="00050DD8" w:rsidP="00E84177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50DD8">
        <w:rPr>
          <w:rFonts w:ascii="Times New Roman" w:hAnsi="Times New Roman" w:cs="Times New Roman"/>
          <w:sz w:val="28"/>
          <w:szCs w:val="28"/>
        </w:rPr>
        <w:t>Отдельное внимание отечественные исследователи уделяют вопросам информационной безопасности и защиты персональных данных. В условиях действия национального законодательства в сфере обработки данных подчёркивается необходимость проектирования систем с учётом принципов минимизации собираемой информации, шифрования и контроля доступа. Эти аспекты особенно актуальны для платформ, где пользователь взаимодействует с чувствительной информацией и проходит сложные процедуры проверки.</w:t>
      </w:r>
    </w:p>
    <w:p w14:paraId="3A36E89E" w14:textId="77777777" w:rsidR="00050DD8" w:rsidRPr="00050DD8" w:rsidRDefault="00050DD8" w:rsidP="00E84177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50DD8">
        <w:rPr>
          <w:rFonts w:ascii="Times New Roman" w:hAnsi="Times New Roman" w:cs="Times New Roman"/>
          <w:sz w:val="28"/>
          <w:szCs w:val="28"/>
        </w:rPr>
        <w:t xml:space="preserve">Исследования в области применения искусственного интеллекта в отечественных информационных системах в последние годы демонстрируют рост интереса к виртуальным ассистентам и интеллектуальным чат-ботам. В научных публикациях рассматриваются примеры их использования в банковском секторе, государственных </w:t>
      </w:r>
      <w:r w:rsidRPr="00050DD8">
        <w:rPr>
          <w:rFonts w:ascii="Times New Roman" w:hAnsi="Times New Roman" w:cs="Times New Roman"/>
          <w:sz w:val="28"/>
          <w:szCs w:val="28"/>
        </w:rPr>
        <w:lastRenderedPageBreak/>
        <w:t>сервисах и службах поддержки. Отмечается, что такие системы повышают доступность информации, сокращают время обработки запросов и снижают нагрузку на персонал.</w:t>
      </w:r>
    </w:p>
    <w:p w14:paraId="6786D1EF" w14:textId="77777777" w:rsidR="00050DD8" w:rsidRPr="00050DD8" w:rsidRDefault="00050DD8" w:rsidP="00E84177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50DD8">
        <w:rPr>
          <w:rFonts w:ascii="Times New Roman" w:hAnsi="Times New Roman" w:cs="Times New Roman"/>
          <w:sz w:val="28"/>
          <w:szCs w:val="28"/>
        </w:rPr>
        <w:t>При этом отечественные авторы подчёркивают необходимость строгой регламентации функций ИИ-ассистентов. В отличие от развлекательных или маркетинговых чат-ботов, интеллектуальные консультанты в серьёзных предметных областях должны работать в рамках заранее определённых сценариев и опираться на верифицированные источники данных. Это снижает риски распространения некорректной информации и повышает доверие пользователей к системе.</w:t>
      </w:r>
    </w:p>
    <w:p w14:paraId="3A30A42D" w14:textId="77777777" w:rsidR="00050DD8" w:rsidRPr="00050DD8" w:rsidRDefault="00050DD8" w:rsidP="00E84177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50DD8">
        <w:rPr>
          <w:rFonts w:ascii="Times New Roman" w:hAnsi="Times New Roman" w:cs="Times New Roman"/>
          <w:sz w:val="28"/>
          <w:szCs w:val="28"/>
        </w:rPr>
        <w:t>В совокупности отечественные исследования формируют практико-ориентированный подход к проектированию автоматизированных информационных систем, в котором технические решения неразрывно связаны с правовыми, организационными и этическими аспектами.</w:t>
      </w:r>
    </w:p>
    <w:p w14:paraId="771730D4" w14:textId="77777777" w:rsidR="00050DD8" w:rsidRPr="00050DD8" w:rsidRDefault="00000000" w:rsidP="00E84177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pict w14:anchorId="6C26CF77">
          <v:rect id="_x0000_i1026" style="width:0;height:1.5pt" o:hralign="center" o:hrstd="t" o:hr="t" fillcolor="#a0a0a0" stroked="f"/>
        </w:pict>
      </w:r>
    </w:p>
    <w:p w14:paraId="4FB93717" w14:textId="77777777" w:rsidR="00050DD8" w:rsidRPr="00050DD8" w:rsidRDefault="00050DD8" w:rsidP="00E84177">
      <w:pPr>
        <w:spacing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050DD8">
        <w:rPr>
          <w:rFonts w:ascii="Times New Roman" w:hAnsi="Times New Roman" w:cs="Times New Roman"/>
          <w:b/>
          <w:bCs/>
          <w:sz w:val="28"/>
          <w:szCs w:val="28"/>
        </w:rPr>
        <w:t>1.3 Общая характеристика проблемы исследования</w:t>
      </w:r>
    </w:p>
    <w:p w14:paraId="0F8353C9" w14:textId="77777777" w:rsidR="00050DD8" w:rsidRPr="00050DD8" w:rsidRDefault="00050DD8" w:rsidP="00E84177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50DD8">
        <w:rPr>
          <w:rFonts w:ascii="Times New Roman" w:hAnsi="Times New Roman" w:cs="Times New Roman"/>
          <w:sz w:val="28"/>
          <w:szCs w:val="28"/>
        </w:rPr>
        <w:t>Анализ зарубежных и отечественных источников позволяет сформулировать основную проблему исследования. Она заключается в отсутствии специализированных интернет-платформ для продажи оружия, которые бы одновременно обеспечивали удобство электронной коммерции, высокий уровень информационной поддержки пользователя и строгое соответствие правовым требованиям.</w:t>
      </w:r>
    </w:p>
    <w:p w14:paraId="3C32051C" w14:textId="77777777" w:rsidR="00050DD8" w:rsidRPr="00050DD8" w:rsidRDefault="00050DD8" w:rsidP="00E84177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50DD8">
        <w:rPr>
          <w:rFonts w:ascii="Times New Roman" w:hAnsi="Times New Roman" w:cs="Times New Roman"/>
          <w:sz w:val="28"/>
          <w:szCs w:val="28"/>
        </w:rPr>
        <w:t>Существующие интернет-магазины в данной сфере, как правило, используют стандартные шаблонные решения, ориентированные на массовые товары. Такие платформы обладают рядом существенных недостатков:</w:t>
      </w:r>
    </w:p>
    <w:p w14:paraId="65FADAC3" w14:textId="77777777" w:rsidR="00050DD8" w:rsidRPr="00050DD8" w:rsidRDefault="00050DD8" w:rsidP="00E84177">
      <w:pPr>
        <w:numPr>
          <w:ilvl w:val="0"/>
          <w:numId w:val="2"/>
        </w:num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50DD8">
        <w:rPr>
          <w:rFonts w:ascii="Times New Roman" w:hAnsi="Times New Roman" w:cs="Times New Roman"/>
          <w:sz w:val="28"/>
          <w:szCs w:val="28"/>
        </w:rPr>
        <w:lastRenderedPageBreak/>
        <w:t>ограниченные возможности поиска и фильтрации, не учитывающие сложные технические характеристики и назначение продукции;</w:t>
      </w:r>
    </w:p>
    <w:p w14:paraId="63A751A4" w14:textId="77777777" w:rsidR="00050DD8" w:rsidRPr="00050DD8" w:rsidRDefault="00050DD8" w:rsidP="00E84177">
      <w:pPr>
        <w:numPr>
          <w:ilvl w:val="0"/>
          <w:numId w:val="2"/>
        </w:num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50DD8">
        <w:rPr>
          <w:rFonts w:ascii="Times New Roman" w:hAnsi="Times New Roman" w:cs="Times New Roman"/>
          <w:sz w:val="28"/>
          <w:szCs w:val="28"/>
        </w:rPr>
        <w:t>отсутствие персонализированной помощи при выборе товара с учётом целей пользователя и нормативных ограничений;</w:t>
      </w:r>
    </w:p>
    <w:p w14:paraId="24F3E283" w14:textId="77777777" w:rsidR="00050DD8" w:rsidRPr="00050DD8" w:rsidRDefault="00050DD8" w:rsidP="00E84177">
      <w:pPr>
        <w:numPr>
          <w:ilvl w:val="0"/>
          <w:numId w:val="2"/>
        </w:num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50DD8">
        <w:rPr>
          <w:rFonts w:ascii="Times New Roman" w:hAnsi="Times New Roman" w:cs="Times New Roman"/>
          <w:sz w:val="28"/>
          <w:szCs w:val="28"/>
        </w:rPr>
        <w:t>недостаточный уровень юридической и справочной информации, представленной в статическом виде и трудной для восприятия;</w:t>
      </w:r>
    </w:p>
    <w:p w14:paraId="3B457E94" w14:textId="77777777" w:rsidR="00050DD8" w:rsidRPr="00050DD8" w:rsidRDefault="00050DD8" w:rsidP="00E84177">
      <w:pPr>
        <w:numPr>
          <w:ilvl w:val="0"/>
          <w:numId w:val="2"/>
        </w:num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50DD8">
        <w:rPr>
          <w:rFonts w:ascii="Times New Roman" w:hAnsi="Times New Roman" w:cs="Times New Roman"/>
          <w:sz w:val="28"/>
          <w:szCs w:val="28"/>
        </w:rPr>
        <w:t>высокая нагрузка на человеческих консультантов, что снижает оперативность и качество обслуживания;</w:t>
      </w:r>
    </w:p>
    <w:p w14:paraId="7415B613" w14:textId="77777777" w:rsidR="00050DD8" w:rsidRPr="00050DD8" w:rsidRDefault="00050DD8" w:rsidP="00E84177">
      <w:pPr>
        <w:numPr>
          <w:ilvl w:val="0"/>
          <w:numId w:val="2"/>
        </w:num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50DD8">
        <w:rPr>
          <w:rFonts w:ascii="Times New Roman" w:hAnsi="Times New Roman" w:cs="Times New Roman"/>
          <w:sz w:val="28"/>
          <w:szCs w:val="28"/>
        </w:rPr>
        <w:t>архитектурные ограничения готовых CMS-решений, затрудняющие масштабирование, интеграцию новых функций и контроль бизнес-логики.</w:t>
      </w:r>
    </w:p>
    <w:p w14:paraId="7FF6ED96" w14:textId="77777777" w:rsidR="00050DD8" w:rsidRPr="00050DD8" w:rsidRDefault="00050DD8" w:rsidP="00E84177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50DD8">
        <w:rPr>
          <w:rFonts w:ascii="Times New Roman" w:hAnsi="Times New Roman" w:cs="Times New Roman"/>
          <w:sz w:val="28"/>
          <w:szCs w:val="28"/>
        </w:rPr>
        <w:t>В условиях строго регулируемого рынка данные недостатки существенно снижают эффективность онлайн-формата и ограничивают его развитие. Пользователи сталкиваются с трудностями при выборе продукции и интерпретации нормативных требований, а продавцы — с ростом операционных издержек и рисков.</w:t>
      </w:r>
    </w:p>
    <w:p w14:paraId="3F0588E8" w14:textId="77777777" w:rsidR="00050DD8" w:rsidRPr="00050DD8" w:rsidRDefault="00050DD8" w:rsidP="00E84177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50DD8">
        <w:rPr>
          <w:rFonts w:ascii="Times New Roman" w:hAnsi="Times New Roman" w:cs="Times New Roman"/>
          <w:sz w:val="28"/>
          <w:szCs w:val="28"/>
        </w:rPr>
        <w:t>Перспективным направлением решения обозначенной проблемы является разработка специализированной автоматизированной информационной системы, в которой ключевую роль играет ИИ-помощник-консультант. Такой компонент позволяет реализовать интерактивное консультирование, адаптированное под конкретного пользователя, обеспечить структурированную подачу информации и повысить общий уровень доверия к платформе.</w:t>
      </w:r>
    </w:p>
    <w:p w14:paraId="5261F808" w14:textId="77777777" w:rsidR="00050DD8" w:rsidRPr="00050DD8" w:rsidRDefault="00050DD8" w:rsidP="00E84177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50DD8">
        <w:rPr>
          <w:rFonts w:ascii="Times New Roman" w:hAnsi="Times New Roman" w:cs="Times New Roman"/>
          <w:sz w:val="28"/>
          <w:szCs w:val="28"/>
        </w:rPr>
        <w:lastRenderedPageBreak/>
        <w:t>Таким образом, предметом дальнейшего исследования становится поиск оптимальных методов, технологий и архитектурных решений для создания интернет-магазина по продаже оружия с интегрированным ИИ-помощником-консультантом, способного эффективно функционировать в условиях правовых и технологических ограничений.</w:t>
      </w:r>
    </w:p>
    <w:p w14:paraId="3547D7B0" w14:textId="77777777" w:rsidR="00050DD8" w:rsidRPr="00AD40B0" w:rsidRDefault="00050DD8" w:rsidP="00E84177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1DDAEFEB" w14:textId="77777777" w:rsidR="00640DB7" w:rsidRPr="00AD40B0" w:rsidRDefault="00640DB7" w:rsidP="00E84177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sectPr w:rsidR="00640DB7" w:rsidRPr="00AD40B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42A054D"/>
    <w:multiLevelType w:val="multilevel"/>
    <w:tmpl w:val="07DA8B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CD967DB"/>
    <w:multiLevelType w:val="multilevel"/>
    <w:tmpl w:val="F7D8CD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7653938">
    <w:abstractNumId w:val="1"/>
  </w:num>
  <w:num w:numId="2" w16cid:durableId="32421269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A6C53"/>
    <w:rsid w:val="00050DD8"/>
    <w:rsid w:val="000A003C"/>
    <w:rsid w:val="001E7B39"/>
    <w:rsid w:val="005966CB"/>
    <w:rsid w:val="00640DB7"/>
    <w:rsid w:val="006A6C53"/>
    <w:rsid w:val="007540BB"/>
    <w:rsid w:val="00822C9D"/>
    <w:rsid w:val="00956E95"/>
    <w:rsid w:val="00A35143"/>
    <w:rsid w:val="00AC2370"/>
    <w:rsid w:val="00AD40B0"/>
    <w:rsid w:val="00C32768"/>
    <w:rsid w:val="00C44C4A"/>
    <w:rsid w:val="00CC3029"/>
    <w:rsid w:val="00E84177"/>
    <w:rsid w:val="00FB12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BF3941B"/>
  <w15:chartTrackingRefBased/>
  <w15:docId w15:val="{DDF4B61C-654C-4823-B43E-6C7EA9B095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6A6C5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6A6C5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6A6C5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A6C5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A6C5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A6C5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A6C5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A6C5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A6C5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6A6C5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6A6C5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6A6C5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6A6C53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6A6C53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6A6C53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6A6C53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6A6C53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6A6C53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6A6C5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6A6C5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6A6C5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6A6C5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6A6C5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6A6C53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6A6C53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6A6C53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6A6C5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6A6C53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6A6C53"/>
    <w:rPr>
      <w:b/>
      <w:bCs/>
      <w:smallCaps/>
      <w:color w:val="0F4761" w:themeColor="accent1" w:themeShade="BF"/>
      <w:spacing w:val="5"/>
    </w:rPr>
  </w:style>
  <w:style w:type="paragraph" w:customStyle="1" w:styleId="11">
    <w:name w:val="Заголовок1"/>
    <w:basedOn w:val="a"/>
    <w:link w:val="12"/>
    <w:qFormat/>
    <w:rsid w:val="00640DB7"/>
    <w:pPr>
      <w:spacing w:after="240" w:line="360" w:lineRule="auto"/>
      <w:ind w:firstLine="709"/>
      <w:jc w:val="center"/>
      <w:outlineLvl w:val="0"/>
    </w:pPr>
    <w:rPr>
      <w:rFonts w:ascii="Times New Roman" w:hAnsi="Times New Roman"/>
      <w:b/>
      <w:bCs/>
      <w:sz w:val="36"/>
      <w:szCs w:val="32"/>
    </w:rPr>
  </w:style>
  <w:style w:type="character" w:customStyle="1" w:styleId="12">
    <w:name w:val="Заголовок1 Знак"/>
    <w:basedOn w:val="a0"/>
    <w:link w:val="11"/>
    <w:rsid w:val="00640DB7"/>
    <w:rPr>
      <w:rFonts w:ascii="Times New Roman" w:hAnsi="Times New Roman"/>
      <w:b/>
      <w:bCs/>
      <w:sz w:val="36"/>
      <w:szCs w:val="32"/>
    </w:rPr>
  </w:style>
  <w:style w:type="paragraph" w:styleId="ac">
    <w:name w:val="TOC Heading"/>
    <w:basedOn w:val="1"/>
    <w:next w:val="a"/>
    <w:uiPriority w:val="39"/>
    <w:unhideWhenUsed/>
    <w:qFormat/>
    <w:rsid w:val="00640DB7"/>
    <w:pPr>
      <w:spacing w:before="240" w:after="0" w:line="259" w:lineRule="auto"/>
      <w:outlineLvl w:val="9"/>
    </w:pPr>
    <w:rPr>
      <w:kern w:val="0"/>
      <w:sz w:val="32"/>
      <w:szCs w:val="32"/>
      <w:lang w:eastAsia="ru-RU"/>
      <w14:ligatures w14:val="none"/>
    </w:rPr>
  </w:style>
  <w:style w:type="paragraph" w:styleId="13">
    <w:name w:val="toc 1"/>
    <w:basedOn w:val="a"/>
    <w:next w:val="a"/>
    <w:autoRedefine/>
    <w:uiPriority w:val="39"/>
    <w:unhideWhenUsed/>
    <w:rsid w:val="00640DB7"/>
    <w:pPr>
      <w:spacing w:after="100" w:line="360" w:lineRule="auto"/>
      <w:ind w:firstLine="709"/>
      <w:jc w:val="both"/>
    </w:pPr>
    <w:rPr>
      <w:rFonts w:ascii="Times New Roman" w:hAnsi="Times New Roman"/>
      <w:sz w:val="28"/>
    </w:rPr>
  </w:style>
  <w:style w:type="character" w:styleId="ad">
    <w:name w:val="Hyperlink"/>
    <w:basedOn w:val="a0"/>
    <w:uiPriority w:val="99"/>
    <w:unhideWhenUsed/>
    <w:rsid w:val="00640DB7"/>
    <w:rPr>
      <w:color w:val="467886" w:themeColor="hyperlink"/>
      <w:u w:val="single"/>
    </w:rPr>
  </w:style>
  <w:style w:type="paragraph" w:styleId="23">
    <w:name w:val="toc 2"/>
    <w:basedOn w:val="a"/>
    <w:next w:val="a"/>
    <w:autoRedefine/>
    <w:uiPriority w:val="39"/>
    <w:unhideWhenUsed/>
    <w:rsid w:val="00640DB7"/>
    <w:pPr>
      <w:spacing w:after="100" w:line="259" w:lineRule="auto"/>
      <w:ind w:left="220"/>
    </w:pPr>
    <w:rPr>
      <w:rFonts w:eastAsiaTheme="minorEastAsia" w:cs="Times New Roman"/>
      <w:kern w:val="0"/>
      <w:sz w:val="22"/>
      <w:szCs w:val="22"/>
      <w:lang w:eastAsia="ru-RU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67007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792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5124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1961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10</Pages>
  <Words>1909</Words>
  <Characters>10882</Characters>
  <Application>Microsoft Office Word</Application>
  <DocSecurity>0</DocSecurity>
  <Lines>90</Lines>
  <Paragraphs>25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12766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Максим Абрамов</dc:creator>
  <cp:keywords/>
  <dc:description/>
  <cp:lastModifiedBy>Максим Абрамов</cp:lastModifiedBy>
  <cp:revision>2</cp:revision>
  <dcterms:created xsi:type="dcterms:W3CDTF">2025-12-26T10:05:00Z</dcterms:created>
  <dcterms:modified xsi:type="dcterms:W3CDTF">2025-12-26T10:05:00Z</dcterms:modified>
</cp:coreProperties>
</file>