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B97F" w14:textId="61E7122E" w:rsidR="002A7A78" w:rsidRDefault="002A7A78" w:rsidP="002A7A78">
      <w:pPr>
        <w:jc w:val="center"/>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АННОТАЦИЯ</w:t>
      </w:r>
    </w:p>
    <w:p w14:paraId="10E4BCB4" w14:textId="77777777" w:rsidR="002A7A78" w:rsidRPr="0064337E" w:rsidRDefault="002A7A78" w:rsidP="002A7A78">
      <w:pPr>
        <w:spacing w:after="0" w:line="360" w:lineRule="auto"/>
        <w:ind w:firstLine="709"/>
        <w:jc w:val="both"/>
        <w:rPr>
          <w:rFonts w:ascii="Times New Roman" w:hAnsi="Times New Roman" w:cs="Times New Roman"/>
          <w:sz w:val="28"/>
          <w:szCs w:val="28"/>
        </w:rPr>
      </w:pPr>
      <w:r w:rsidRPr="0064337E">
        <w:rPr>
          <w:rFonts w:ascii="Times New Roman" w:hAnsi="Times New Roman" w:cs="Times New Roman"/>
          <w:sz w:val="28"/>
          <w:szCs w:val="28"/>
        </w:rPr>
        <w:t>Выпускная квалификационная работа посвящена разработке автоматизированной информационной системы для учёта и управления продажами автомобильных запчастей на платформе «1</w:t>
      </w:r>
      <w:proofErr w:type="gramStart"/>
      <w:r w:rsidRPr="0064337E">
        <w:rPr>
          <w:rFonts w:ascii="Times New Roman" w:hAnsi="Times New Roman" w:cs="Times New Roman"/>
          <w:sz w:val="28"/>
          <w:szCs w:val="28"/>
        </w:rPr>
        <w:t>С:Предприятие</w:t>
      </w:r>
      <w:proofErr w:type="gramEnd"/>
      <w:r w:rsidRPr="0064337E">
        <w:rPr>
          <w:rFonts w:ascii="Times New Roman" w:hAnsi="Times New Roman" w:cs="Times New Roman"/>
          <w:sz w:val="28"/>
          <w:szCs w:val="28"/>
        </w:rPr>
        <w:t xml:space="preserve"> 8.3». В работе проведён анализ современного рынка автокомпонентов РФ, выявлены ключевые тенденции: старение автопарка, рост доли неоригинальных запчастей, ужесточение регулирования (маркировка «Честный знак», повышение НДС). Детально рассмотрены бизнес-процессы предприятий по продаже автозапчастей, сформулированы функциональные требования к АИС. Обоснован выбор платформы и конфигурации «1</w:t>
      </w:r>
      <w:proofErr w:type="gramStart"/>
      <w:r w:rsidRPr="0064337E">
        <w:rPr>
          <w:rFonts w:ascii="Times New Roman" w:hAnsi="Times New Roman" w:cs="Times New Roman"/>
          <w:sz w:val="28"/>
          <w:szCs w:val="28"/>
        </w:rPr>
        <w:t>С:Управление</w:t>
      </w:r>
      <w:proofErr w:type="gramEnd"/>
      <w:r w:rsidRPr="0064337E">
        <w:rPr>
          <w:rFonts w:ascii="Times New Roman" w:hAnsi="Times New Roman" w:cs="Times New Roman"/>
          <w:sz w:val="28"/>
          <w:szCs w:val="28"/>
        </w:rPr>
        <w:t xml:space="preserve"> торговлей 11.5». Спроектирована и оптимизирована структура базы данных, включая справочник «Номенклатура», регистры накопления, документ «Реализация товаров и услуг». Разработан интерфейс с обеспечением преемственности к прошлой версии. Результаты </w:t>
      </w:r>
      <w:r>
        <w:rPr>
          <w:rFonts w:ascii="Times New Roman" w:hAnsi="Times New Roman" w:cs="Times New Roman"/>
          <w:sz w:val="28"/>
          <w:szCs w:val="28"/>
        </w:rPr>
        <w:t>работы успешно</w:t>
      </w:r>
      <w:r w:rsidRPr="0064337E">
        <w:rPr>
          <w:rFonts w:ascii="Times New Roman" w:hAnsi="Times New Roman" w:cs="Times New Roman"/>
          <w:sz w:val="28"/>
          <w:szCs w:val="28"/>
        </w:rPr>
        <w:t xml:space="preserve"> использованы </w:t>
      </w:r>
      <w:r>
        <w:rPr>
          <w:rFonts w:ascii="Times New Roman" w:hAnsi="Times New Roman" w:cs="Times New Roman"/>
          <w:sz w:val="28"/>
          <w:szCs w:val="28"/>
        </w:rPr>
        <w:t xml:space="preserve">на предприятии </w:t>
      </w:r>
      <w:r w:rsidRPr="0064337E">
        <w:rPr>
          <w:rFonts w:ascii="Times New Roman" w:hAnsi="Times New Roman" w:cs="Times New Roman"/>
          <w:sz w:val="28"/>
          <w:szCs w:val="28"/>
        </w:rPr>
        <w:t>для автоматизации торговли автозапчастями.</w:t>
      </w:r>
    </w:p>
    <w:p w14:paraId="1D30628C" w14:textId="77777777" w:rsidR="002A7A78" w:rsidRDefault="002A7A78" w:rsidP="002A7A78">
      <w:pPr>
        <w:rPr>
          <w:rFonts w:ascii="Times New Roman" w:eastAsia="Times New Roman" w:hAnsi="Times New Roman" w:cs="Times New Roman"/>
          <w:b/>
          <w:bCs/>
          <w:kern w:val="36"/>
          <w:sz w:val="28"/>
          <w:szCs w:val="28"/>
          <w:lang w:eastAsia="ru-RU"/>
        </w:rPr>
      </w:pPr>
    </w:p>
    <w:p w14:paraId="030395B0"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74B4E3E0"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6D98B9E0"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35C1F397"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6BFB50AC"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3A5F4291"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7E559952"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3EA784EB"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75B2F551"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41896E17" w14:textId="77777777" w:rsidR="002A7A78" w:rsidRDefault="002A7A78" w:rsidP="002A7A78">
      <w:pPr>
        <w:rPr>
          <w:rFonts w:ascii="Times New Roman" w:eastAsia="Times New Roman" w:hAnsi="Times New Roman" w:cs="Times New Roman"/>
          <w:b/>
          <w:bCs/>
          <w:kern w:val="36"/>
          <w:sz w:val="28"/>
          <w:szCs w:val="28"/>
          <w:lang w:eastAsia="ru-RU"/>
        </w:rPr>
      </w:pPr>
    </w:p>
    <w:p w14:paraId="2C18BF55" w14:textId="77777777" w:rsidR="002A7A78" w:rsidRDefault="002A7A78" w:rsidP="002A7A78">
      <w:pPr>
        <w:rPr>
          <w:rFonts w:ascii="Times New Roman" w:eastAsia="Times New Roman" w:hAnsi="Times New Roman" w:cs="Times New Roman"/>
          <w:b/>
          <w:bCs/>
          <w:kern w:val="36"/>
          <w:sz w:val="28"/>
          <w:szCs w:val="28"/>
          <w:lang w:eastAsia="ru-RU"/>
        </w:rPr>
      </w:pPr>
    </w:p>
    <w:p w14:paraId="562F0350"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40F6DEA2" w14:textId="77777777" w:rsidR="002A7A78" w:rsidRDefault="002A7A78" w:rsidP="00CA36CB">
      <w:pPr>
        <w:jc w:val="center"/>
        <w:rPr>
          <w:rFonts w:ascii="Times New Roman" w:eastAsia="Times New Roman" w:hAnsi="Times New Roman" w:cs="Times New Roman"/>
          <w:b/>
          <w:bCs/>
          <w:kern w:val="36"/>
          <w:sz w:val="28"/>
          <w:szCs w:val="28"/>
          <w:lang w:eastAsia="ru-RU"/>
        </w:rPr>
      </w:pPr>
    </w:p>
    <w:p w14:paraId="2DA71514" w14:textId="649EF3AB" w:rsidR="00217EE9" w:rsidRDefault="00217EE9" w:rsidP="00CA36CB">
      <w:pPr>
        <w:jc w:val="center"/>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lastRenderedPageBreak/>
        <w:t xml:space="preserve">ОГЛАВЛЕНИЕ </w:t>
      </w:r>
    </w:p>
    <w:p w14:paraId="48A4CF4A" w14:textId="216BE822" w:rsidR="002131AD" w:rsidRDefault="00A350A9">
      <w:pPr>
        <w:pStyle w:val="11"/>
        <w:rPr>
          <w:rFonts w:asciiTheme="minorHAnsi" w:eastAsiaTheme="minorEastAsia" w:hAnsiTheme="minorHAnsi" w:cstheme="minorBidi"/>
          <w:b w:val="0"/>
          <w:bCs w:val="0"/>
          <w:caps w:val="0"/>
          <w:kern w:val="2"/>
          <w:sz w:val="24"/>
          <w:lang w:eastAsia="ru-RU"/>
          <w14:ligatures w14:val="standardContextual"/>
        </w:rPr>
      </w:pPr>
      <w:r>
        <w:rPr>
          <w:rFonts w:asciiTheme="majorHAnsi" w:eastAsia="Times New Roman" w:hAnsiTheme="majorHAnsi" w:cstheme="majorHAnsi"/>
          <w:kern w:val="36"/>
          <w:sz w:val="24"/>
          <w:szCs w:val="28"/>
          <w:lang w:eastAsia="ru-RU"/>
        </w:rPr>
        <w:fldChar w:fldCharType="begin"/>
      </w:r>
      <w:r>
        <w:rPr>
          <w:rFonts w:asciiTheme="majorHAnsi" w:eastAsia="Times New Roman" w:hAnsiTheme="majorHAnsi" w:cstheme="majorHAnsi"/>
          <w:kern w:val="36"/>
          <w:sz w:val="24"/>
          <w:szCs w:val="28"/>
          <w:lang w:eastAsia="ru-RU"/>
        </w:rPr>
        <w:instrText xml:space="preserve"> TOC \o "1-3" \h \z </w:instrText>
      </w:r>
      <w:r>
        <w:rPr>
          <w:rFonts w:asciiTheme="majorHAnsi" w:eastAsia="Times New Roman" w:hAnsiTheme="majorHAnsi" w:cstheme="majorHAnsi"/>
          <w:kern w:val="36"/>
          <w:sz w:val="24"/>
          <w:szCs w:val="28"/>
          <w:lang w:eastAsia="ru-RU"/>
        </w:rPr>
        <w:fldChar w:fldCharType="separate"/>
      </w:r>
      <w:hyperlink w:anchor="_Toc227417831" w:history="1">
        <w:r w:rsidR="002131AD" w:rsidRPr="004355A4">
          <w:rPr>
            <w:rStyle w:val="ac"/>
          </w:rPr>
          <w:t>ВВЕДЕНИЕ</w:t>
        </w:r>
        <w:r w:rsidR="002131AD">
          <w:rPr>
            <w:webHidden/>
          </w:rPr>
          <w:tab/>
        </w:r>
        <w:r w:rsidR="002131AD">
          <w:rPr>
            <w:webHidden/>
          </w:rPr>
          <w:fldChar w:fldCharType="begin"/>
        </w:r>
        <w:r w:rsidR="002131AD">
          <w:rPr>
            <w:webHidden/>
          </w:rPr>
          <w:instrText xml:space="preserve"> PAGEREF _Toc227417831 \h </w:instrText>
        </w:r>
        <w:r w:rsidR="002131AD">
          <w:rPr>
            <w:webHidden/>
          </w:rPr>
        </w:r>
        <w:r w:rsidR="002131AD">
          <w:rPr>
            <w:webHidden/>
          </w:rPr>
          <w:fldChar w:fldCharType="separate"/>
        </w:r>
        <w:r w:rsidR="002131AD">
          <w:rPr>
            <w:webHidden/>
          </w:rPr>
          <w:t>1</w:t>
        </w:r>
        <w:r w:rsidR="002131AD">
          <w:rPr>
            <w:webHidden/>
          </w:rPr>
          <w:fldChar w:fldCharType="end"/>
        </w:r>
      </w:hyperlink>
    </w:p>
    <w:p w14:paraId="75B121D8" w14:textId="16FCC437" w:rsidR="002131AD" w:rsidRDefault="002131AD">
      <w:pPr>
        <w:pStyle w:val="11"/>
        <w:rPr>
          <w:rFonts w:asciiTheme="minorHAnsi" w:eastAsiaTheme="minorEastAsia" w:hAnsiTheme="minorHAnsi" w:cstheme="minorBidi"/>
          <w:b w:val="0"/>
          <w:bCs w:val="0"/>
          <w:caps w:val="0"/>
          <w:kern w:val="2"/>
          <w:sz w:val="24"/>
          <w:lang w:eastAsia="ru-RU"/>
          <w14:ligatures w14:val="standardContextual"/>
        </w:rPr>
      </w:pPr>
      <w:hyperlink w:anchor="_Toc227417832" w:history="1">
        <w:r w:rsidRPr="004355A4">
          <w:rPr>
            <w:rStyle w:val="ac"/>
          </w:rPr>
          <w:t>ГЛАВА 1. ОСОБЕННОСТИ ПРЕДМЕТНОЙ ОБЛАСТИ РЫНКА ПРОДАЖ АВТОМОБИЛЬНЫХ ЗАПЧАСТЕЙ</w:t>
        </w:r>
        <w:r>
          <w:rPr>
            <w:webHidden/>
          </w:rPr>
          <w:tab/>
        </w:r>
        <w:r>
          <w:rPr>
            <w:webHidden/>
          </w:rPr>
          <w:fldChar w:fldCharType="begin"/>
        </w:r>
        <w:r>
          <w:rPr>
            <w:webHidden/>
          </w:rPr>
          <w:instrText xml:space="preserve"> PAGEREF _Toc227417832 \h </w:instrText>
        </w:r>
        <w:r>
          <w:rPr>
            <w:webHidden/>
          </w:rPr>
        </w:r>
        <w:r>
          <w:rPr>
            <w:webHidden/>
          </w:rPr>
          <w:fldChar w:fldCharType="separate"/>
        </w:r>
        <w:r>
          <w:rPr>
            <w:webHidden/>
          </w:rPr>
          <w:t>7</w:t>
        </w:r>
        <w:r>
          <w:rPr>
            <w:webHidden/>
          </w:rPr>
          <w:fldChar w:fldCharType="end"/>
        </w:r>
      </w:hyperlink>
    </w:p>
    <w:p w14:paraId="276C651D" w14:textId="71A9F6AF"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33" w:history="1">
        <w:r w:rsidRPr="002131AD">
          <w:rPr>
            <w:rStyle w:val="ac"/>
            <w:rFonts w:ascii="Times New Roman" w:hAnsi="Times New Roman" w:cs="Times New Roman"/>
            <w:b w:val="0"/>
            <w:bCs w:val="0"/>
            <w:noProof/>
            <w:kern w:val="36"/>
            <w:sz w:val="28"/>
            <w:szCs w:val="28"/>
          </w:rPr>
          <w:t>1.1. Особенности современного рынка автомобильных запчастей и тенденций его развития</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_Toc227417833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7</w:t>
        </w:r>
        <w:r w:rsidRPr="002131AD">
          <w:rPr>
            <w:rFonts w:ascii="Times New Roman" w:hAnsi="Times New Roman" w:cs="Times New Roman"/>
            <w:b w:val="0"/>
            <w:bCs w:val="0"/>
            <w:noProof/>
            <w:webHidden/>
            <w:sz w:val="28"/>
            <w:szCs w:val="28"/>
          </w:rPr>
          <w:fldChar w:fldCharType="end"/>
        </w:r>
      </w:hyperlink>
    </w:p>
    <w:p w14:paraId="046FD6F1" w14:textId="0B5B5CCA"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34" w:history="1">
        <w:r w:rsidRPr="002131AD">
          <w:rPr>
            <w:rStyle w:val="ac"/>
            <w:rFonts w:ascii="Times New Roman" w:hAnsi="Times New Roman" w:cs="Times New Roman"/>
            <w:b w:val="0"/>
            <w:bCs w:val="0"/>
            <w:noProof/>
            <w:kern w:val="36"/>
            <w:sz w:val="28"/>
            <w:szCs w:val="28"/>
          </w:rPr>
          <w:t>1.2. Особенности бизнес-процессов предприятий по продаже автокомпонентов</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_Toc227417834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17</w:t>
        </w:r>
        <w:r w:rsidRPr="002131AD">
          <w:rPr>
            <w:rFonts w:ascii="Times New Roman" w:hAnsi="Times New Roman" w:cs="Times New Roman"/>
            <w:b w:val="0"/>
            <w:bCs w:val="0"/>
            <w:noProof/>
            <w:webHidden/>
            <w:sz w:val="28"/>
            <w:szCs w:val="28"/>
          </w:rPr>
          <w:fldChar w:fldCharType="end"/>
        </w:r>
      </w:hyperlink>
    </w:p>
    <w:p w14:paraId="51958104" w14:textId="5B8C05BD" w:rsidR="002131AD" w:rsidRDefault="002131AD">
      <w:pPr>
        <w:pStyle w:val="11"/>
        <w:rPr>
          <w:rFonts w:asciiTheme="minorHAnsi" w:eastAsiaTheme="minorEastAsia" w:hAnsiTheme="minorHAnsi" w:cstheme="minorBidi"/>
          <w:b w:val="0"/>
          <w:bCs w:val="0"/>
          <w:caps w:val="0"/>
          <w:kern w:val="2"/>
          <w:sz w:val="24"/>
          <w:lang w:eastAsia="ru-RU"/>
          <w14:ligatures w14:val="standardContextual"/>
        </w:rPr>
      </w:pPr>
      <w:hyperlink w:anchor="_Toc227417835" w:history="1">
        <w:r w:rsidRPr="004355A4">
          <w:rPr>
            <w:rStyle w:val="ac"/>
          </w:rPr>
          <w:t>ГЛАВА 2. АНАЛИЗ ПРЕДМЕТНОЙ ОБЛАСТИ АВТОМАТИЗАЦИИ ТОРГОВЛИ АВТОМОБИЛЬНЫМИ ЗАПЧАСТЯМИ</w:t>
        </w:r>
        <w:r>
          <w:rPr>
            <w:webHidden/>
          </w:rPr>
          <w:tab/>
        </w:r>
        <w:r>
          <w:rPr>
            <w:webHidden/>
          </w:rPr>
          <w:fldChar w:fldCharType="begin"/>
        </w:r>
        <w:r>
          <w:rPr>
            <w:webHidden/>
          </w:rPr>
          <w:instrText xml:space="preserve"> PAGEREF _Toc227417835 \h </w:instrText>
        </w:r>
        <w:r>
          <w:rPr>
            <w:webHidden/>
          </w:rPr>
        </w:r>
        <w:r>
          <w:rPr>
            <w:webHidden/>
          </w:rPr>
          <w:fldChar w:fldCharType="separate"/>
        </w:r>
        <w:r>
          <w:rPr>
            <w:webHidden/>
          </w:rPr>
          <w:t>28</w:t>
        </w:r>
        <w:r>
          <w:rPr>
            <w:webHidden/>
          </w:rPr>
          <w:fldChar w:fldCharType="end"/>
        </w:r>
      </w:hyperlink>
    </w:p>
    <w:p w14:paraId="6F834965" w14:textId="15965720"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36" w:history="1">
        <w:r w:rsidRPr="002131AD">
          <w:rPr>
            <w:rStyle w:val="ac"/>
            <w:rFonts w:ascii="Times New Roman" w:hAnsi="Times New Roman" w:cs="Times New Roman"/>
            <w:b w:val="0"/>
            <w:bCs w:val="0"/>
            <w:noProof/>
            <w:kern w:val="36"/>
            <w:sz w:val="28"/>
            <w:szCs w:val="28"/>
          </w:rPr>
          <w:t>2.1. Обзор и сравнительный анализ программных продуктов для автоматизации торговли</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_Toc227417836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28</w:t>
        </w:r>
        <w:r w:rsidRPr="002131AD">
          <w:rPr>
            <w:rFonts w:ascii="Times New Roman" w:hAnsi="Times New Roman" w:cs="Times New Roman"/>
            <w:b w:val="0"/>
            <w:bCs w:val="0"/>
            <w:noProof/>
            <w:webHidden/>
            <w:sz w:val="28"/>
            <w:szCs w:val="28"/>
          </w:rPr>
          <w:fldChar w:fldCharType="end"/>
        </w:r>
      </w:hyperlink>
    </w:p>
    <w:p w14:paraId="1AA3AAD2" w14:textId="65EF6D92"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37" w:history="1">
        <w:r w:rsidRPr="002131AD">
          <w:rPr>
            <w:rStyle w:val="ac"/>
            <w:rFonts w:ascii="Times New Roman" w:hAnsi="Times New Roman" w:cs="Times New Roman"/>
            <w:b w:val="0"/>
            <w:bCs w:val="0"/>
            <w:noProof/>
            <w:kern w:val="36"/>
            <w:sz w:val="28"/>
            <w:szCs w:val="28"/>
          </w:rPr>
          <w:t>2.2. Анализ возможностей платформы «1С:Предприятие» для создания автоматизированной информационной системы торговли автомобильными запчастями</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_Toc227417837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31</w:t>
        </w:r>
        <w:r w:rsidRPr="002131AD">
          <w:rPr>
            <w:rFonts w:ascii="Times New Roman" w:hAnsi="Times New Roman" w:cs="Times New Roman"/>
            <w:b w:val="0"/>
            <w:bCs w:val="0"/>
            <w:noProof/>
            <w:webHidden/>
            <w:sz w:val="28"/>
            <w:szCs w:val="28"/>
          </w:rPr>
          <w:fldChar w:fldCharType="end"/>
        </w:r>
      </w:hyperlink>
    </w:p>
    <w:p w14:paraId="13DCE8F9" w14:textId="3E7BC94C"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38" w:history="1">
        <w:r w:rsidRPr="002131AD">
          <w:rPr>
            <w:rStyle w:val="ac"/>
            <w:rFonts w:ascii="Times New Roman" w:hAnsi="Times New Roman" w:cs="Times New Roman"/>
            <w:b w:val="0"/>
            <w:bCs w:val="0"/>
            <w:noProof/>
            <w:kern w:val="36"/>
            <w:sz w:val="28"/>
            <w:szCs w:val="28"/>
          </w:rPr>
          <w:t>2.3. Обоснование и выбор рекомендаций для проектирования и создания автоматизированной информационной системы торговли автомобильными запчастями</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_Toc227417838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42</w:t>
        </w:r>
        <w:r w:rsidRPr="002131AD">
          <w:rPr>
            <w:rFonts w:ascii="Times New Roman" w:hAnsi="Times New Roman" w:cs="Times New Roman"/>
            <w:b w:val="0"/>
            <w:bCs w:val="0"/>
            <w:noProof/>
            <w:webHidden/>
            <w:sz w:val="28"/>
            <w:szCs w:val="28"/>
          </w:rPr>
          <w:fldChar w:fldCharType="end"/>
        </w:r>
      </w:hyperlink>
    </w:p>
    <w:p w14:paraId="1CE25227" w14:textId="7605E225" w:rsidR="002131AD" w:rsidRDefault="002131AD">
      <w:pPr>
        <w:pStyle w:val="11"/>
        <w:rPr>
          <w:rFonts w:asciiTheme="minorHAnsi" w:eastAsiaTheme="minorEastAsia" w:hAnsiTheme="minorHAnsi" w:cstheme="minorBidi"/>
          <w:b w:val="0"/>
          <w:bCs w:val="0"/>
          <w:caps w:val="0"/>
          <w:kern w:val="2"/>
          <w:sz w:val="24"/>
          <w:lang w:eastAsia="ru-RU"/>
          <w14:ligatures w14:val="standardContextual"/>
        </w:rPr>
      </w:pPr>
      <w:hyperlink w:anchor="_Toc227417839" w:history="1">
        <w:r w:rsidRPr="004355A4">
          <w:rPr>
            <w:rStyle w:val="ac"/>
          </w:rPr>
          <w:t>ГЛАВА 3. ПРОЕКТИРОВАНИЕ АВТОМАТИЗИРОВАННОЙ ИНФОРМАЦИОННОЙ СИСТЕМЫ ТОРГОВЛИ АВТОМОБИЛЬНЫМИ ЗАПЧАСТЯМИ</w:t>
        </w:r>
        <w:r>
          <w:rPr>
            <w:webHidden/>
          </w:rPr>
          <w:tab/>
        </w:r>
        <w:r>
          <w:rPr>
            <w:webHidden/>
          </w:rPr>
          <w:fldChar w:fldCharType="begin"/>
        </w:r>
        <w:r>
          <w:rPr>
            <w:webHidden/>
          </w:rPr>
          <w:instrText xml:space="preserve"> PAGEREF _Toc227417839 \h </w:instrText>
        </w:r>
        <w:r>
          <w:rPr>
            <w:webHidden/>
          </w:rPr>
        </w:r>
        <w:r>
          <w:rPr>
            <w:webHidden/>
          </w:rPr>
          <w:fldChar w:fldCharType="separate"/>
        </w:r>
        <w:r>
          <w:rPr>
            <w:webHidden/>
          </w:rPr>
          <w:t>52</w:t>
        </w:r>
        <w:r>
          <w:rPr>
            <w:webHidden/>
          </w:rPr>
          <w:fldChar w:fldCharType="end"/>
        </w:r>
      </w:hyperlink>
    </w:p>
    <w:p w14:paraId="317676C3" w14:textId="4F98384F"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40" w:history="1">
        <w:r w:rsidRPr="002131AD">
          <w:rPr>
            <w:rStyle w:val="ac"/>
            <w:rFonts w:ascii="Times New Roman" w:hAnsi="Times New Roman" w:cs="Times New Roman"/>
            <w:b w:val="0"/>
            <w:bCs w:val="0"/>
            <w:noProof/>
            <w:kern w:val="36"/>
            <w:sz w:val="28"/>
            <w:szCs w:val="28"/>
          </w:rPr>
          <w:t>3.1. Проектирование общей структуры информационной системы, выбор оптимальной исходной платформы</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_Toc227417840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52</w:t>
        </w:r>
        <w:r w:rsidRPr="002131AD">
          <w:rPr>
            <w:rFonts w:ascii="Times New Roman" w:hAnsi="Times New Roman" w:cs="Times New Roman"/>
            <w:b w:val="0"/>
            <w:bCs w:val="0"/>
            <w:noProof/>
            <w:webHidden/>
            <w:sz w:val="28"/>
            <w:szCs w:val="28"/>
          </w:rPr>
          <w:fldChar w:fldCharType="end"/>
        </w:r>
      </w:hyperlink>
    </w:p>
    <w:p w14:paraId="28B6F374" w14:textId="466B786A"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41" w:history="1">
        <w:r w:rsidRPr="002131AD">
          <w:rPr>
            <w:rStyle w:val="ac"/>
            <w:rFonts w:ascii="Times New Roman" w:hAnsi="Times New Roman" w:cs="Times New Roman"/>
            <w:b w:val="0"/>
            <w:bCs w:val="0"/>
            <w:noProof/>
            <w:kern w:val="36"/>
            <w:sz w:val="28"/>
            <w:szCs w:val="28"/>
          </w:rPr>
          <w:t>3.2. Проектирование базы данных, оптимизация ее структуры</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_Toc227417841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56</w:t>
        </w:r>
        <w:r w:rsidRPr="002131AD">
          <w:rPr>
            <w:rFonts w:ascii="Times New Roman" w:hAnsi="Times New Roman" w:cs="Times New Roman"/>
            <w:b w:val="0"/>
            <w:bCs w:val="0"/>
            <w:noProof/>
            <w:webHidden/>
            <w:sz w:val="28"/>
            <w:szCs w:val="28"/>
          </w:rPr>
          <w:fldChar w:fldCharType="end"/>
        </w:r>
      </w:hyperlink>
    </w:p>
    <w:p w14:paraId="0DA6701A" w14:textId="63997E6C" w:rsidR="002131AD" w:rsidRPr="002131AD" w:rsidRDefault="002131AD">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17842" w:history="1">
        <w:r w:rsidRPr="002131AD">
          <w:rPr>
            <w:rStyle w:val="ac"/>
            <w:rFonts w:ascii="Times New Roman" w:hAnsi="Times New Roman" w:cs="Times New Roman"/>
            <w:b w:val="0"/>
            <w:bCs w:val="0"/>
            <w:noProof/>
            <w:kern w:val="36"/>
            <w:sz w:val="28"/>
            <w:szCs w:val="28"/>
          </w:rPr>
          <w:t>3.3. Создание интерфейса информационной системы</w:t>
        </w:r>
        <w:r w:rsidRPr="002131AD">
          <w:rPr>
            <w:rFonts w:ascii="Times New Roman" w:hAnsi="Times New Roman" w:cs="Times New Roman"/>
            <w:b w:val="0"/>
            <w:bCs w:val="0"/>
            <w:noProof/>
            <w:webHidden/>
            <w:sz w:val="28"/>
            <w:szCs w:val="28"/>
          </w:rPr>
          <w:tab/>
        </w:r>
        <w:r w:rsidRPr="002131AD">
          <w:rPr>
            <w:rFonts w:ascii="Times New Roman" w:hAnsi="Times New Roman" w:cs="Times New Roman"/>
            <w:b w:val="0"/>
            <w:bCs w:val="0"/>
            <w:noProof/>
            <w:webHidden/>
            <w:sz w:val="28"/>
            <w:szCs w:val="28"/>
          </w:rPr>
          <w:fldChar w:fldCharType="begin"/>
        </w:r>
        <w:r w:rsidRPr="002131AD">
          <w:rPr>
            <w:rFonts w:ascii="Times New Roman" w:hAnsi="Times New Roman" w:cs="Times New Roman"/>
            <w:b w:val="0"/>
            <w:bCs w:val="0"/>
            <w:noProof/>
            <w:webHidden/>
            <w:sz w:val="28"/>
            <w:szCs w:val="28"/>
          </w:rPr>
          <w:instrText xml:space="preserve"> PAGEREF _Toc227417842 \h </w:instrText>
        </w:r>
        <w:r w:rsidRPr="002131AD">
          <w:rPr>
            <w:rFonts w:ascii="Times New Roman" w:hAnsi="Times New Roman" w:cs="Times New Roman"/>
            <w:b w:val="0"/>
            <w:bCs w:val="0"/>
            <w:noProof/>
            <w:webHidden/>
            <w:sz w:val="28"/>
            <w:szCs w:val="28"/>
          </w:rPr>
        </w:r>
        <w:r w:rsidRPr="002131AD">
          <w:rPr>
            <w:rFonts w:ascii="Times New Roman" w:hAnsi="Times New Roman" w:cs="Times New Roman"/>
            <w:b w:val="0"/>
            <w:bCs w:val="0"/>
            <w:noProof/>
            <w:webHidden/>
            <w:sz w:val="28"/>
            <w:szCs w:val="28"/>
          </w:rPr>
          <w:fldChar w:fldCharType="separate"/>
        </w:r>
        <w:r w:rsidRPr="002131AD">
          <w:rPr>
            <w:rFonts w:ascii="Times New Roman" w:hAnsi="Times New Roman" w:cs="Times New Roman"/>
            <w:b w:val="0"/>
            <w:bCs w:val="0"/>
            <w:noProof/>
            <w:webHidden/>
            <w:sz w:val="28"/>
            <w:szCs w:val="28"/>
          </w:rPr>
          <w:t>60</w:t>
        </w:r>
        <w:r w:rsidRPr="002131AD">
          <w:rPr>
            <w:rFonts w:ascii="Times New Roman" w:hAnsi="Times New Roman" w:cs="Times New Roman"/>
            <w:b w:val="0"/>
            <w:bCs w:val="0"/>
            <w:noProof/>
            <w:webHidden/>
            <w:sz w:val="28"/>
            <w:szCs w:val="28"/>
          </w:rPr>
          <w:fldChar w:fldCharType="end"/>
        </w:r>
      </w:hyperlink>
    </w:p>
    <w:p w14:paraId="45274972" w14:textId="63185D96" w:rsidR="002131AD" w:rsidRDefault="002131AD">
      <w:pPr>
        <w:pStyle w:val="11"/>
        <w:rPr>
          <w:rFonts w:asciiTheme="minorHAnsi" w:eastAsiaTheme="minorEastAsia" w:hAnsiTheme="minorHAnsi" w:cstheme="minorBidi"/>
          <w:b w:val="0"/>
          <w:bCs w:val="0"/>
          <w:caps w:val="0"/>
          <w:kern w:val="2"/>
          <w:sz w:val="24"/>
          <w:lang w:eastAsia="ru-RU"/>
          <w14:ligatures w14:val="standardContextual"/>
        </w:rPr>
      </w:pPr>
      <w:hyperlink w:anchor="_Toc227417843" w:history="1">
        <w:r w:rsidRPr="004355A4">
          <w:rPr>
            <w:rStyle w:val="ac"/>
          </w:rPr>
          <w:t>Заключение</w:t>
        </w:r>
        <w:r>
          <w:rPr>
            <w:webHidden/>
          </w:rPr>
          <w:tab/>
        </w:r>
        <w:r>
          <w:rPr>
            <w:webHidden/>
          </w:rPr>
          <w:fldChar w:fldCharType="begin"/>
        </w:r>
        <w:r>
          <w:rPr>
            <w:webHidden/>
          </w:rPr>
          <w:instrText xml:space="preserve"> PAGEREF _Toc227417843 \h </w:instrText>
        </w:r>
        <w:r>
          <w:rPr>
            <w:webHidden/>
          </w:rPr>
        </w:r>
        <w:r>
          <w:rPr>
            <w:webHidden/>
          </w:rPr>
          <w:fldChar w:fldCharType="separate"/>
        </w:r>
        <w:r>
          <w:rPr>
            <w:webHidden/>
          </w:rPr>
          <w:t>6</w:t>
        </w:r>
        <w:r w:rsidR="0092083F">
          <w:rPr>
            <w:webHidden/>
          </w:rPr>
          <w:t>4</w:t>
        </w:r>
        <w:r>
          <w:rPr>
            <w:webHidden/>
          </w:rPr>
          <w:fldChar w:fldCharType="end"/>
        </w:r>
      </w:hyperlink>
    </w:p>
    <w:p w14:paraId="0F397681" w14:textId="63D2104E" w:rsidR="002131AD" w:rsidRDefault="002131AD">
      <w:pPr>
        <w:pStyle w:val="11"/>
        <w:rPr>
          <w:rFonts w:asciiTheme="minorHAnsi" w:eastAsiaTheme="minorEastAsia" w:hAnsiTheme="minorHAnsi" w:cstheme="minorBidi"/>
          <w:b w:val="0"/>
          <w:bCs w:val="0"/>
          <w:caps w:val="0"/>
          <w:kern w:val="2"/>
          <w:sz w:val="24"/>
          <w:lang w:eastAsia="ru-RU"/>
          <w14:ligatures w14:val="standardContextual"/>
        </w:rPr>
      </w:pPr>
      <w:hyperlink w:anchor="_Toc227417844" w:history="1">
        <w:r w:rsidRPr="004355A4">
          <w:rPr>
            <w:rStyle w:val="ac"/>
          </w:rPr>
          <w:t>Список литературы</w:t>
        </w:r>
        <w:r>
          <w:rPr>
            <w:webHidden/>
          </w:rPr>
          <w:tab/>
        </w:r>
        <w:r>
          <w:rPr>
            <w:webHidden/>
          </w:rPr>
          <w:fldChar w:fldCharType="begin"/>
        </w:r>
        <w:r>
          <w:rPr>
            <w:webHidden/>
          </w:rPr>
          <w:instrText xml:space="preserve"> PAGEREF _Toc227417844 \h </w:instrText>
        </w:r>
        <w:r>
          <w:rPr>
            <w:webHidden/>
          </w:rPr>
        </w:r>
        <w:r>
          <w:rPr>
            <w:webHidden/>
          </w:rPr>
          <w:fldChar w:fldCharType="separate"/>
        </w:r>
        <w:r>
          <w:rPr>
            <w:webHidden/>
          </w:rPr>
          <w:t>6</w:t>
        </w:r>
        <w:r w:rsidR="0092083F">
          <w:rPr>
            <w:webHidden/>
          </w:rPr>
          <w:t>9</w:t>
        </w:r>
        <w:r>
          <w:rPr>
            <w:webHidden/>
          </w:rPr>
          <w:fldChar w:fldCharType="end"/>
        </w:r>
      </w:hyperlink>
    </w:p>
    <w:p w14:paraId="23C27D22" w14:textId="2A83EF68" w:rsidR="00217EE9" w:rsidRDefault="00A350A9" w:rsidP="00CA36CB">
      <w:pPr>
        <w:jc w:val="center"/>
        <w:rPr>
          <w:rFonts w:ascii="Times New Roman" w:eastAsia="Times New Roman" w:hAnsi="Times New Roman" w:cs="Times New Roman"/>
          <w:b/>
          <w:bCs/>
          <w:kern w:val="36"/>
          <w:sz w:val="28"/>
          <w:szCs w:val="28"/>
          <w:lang w:eastAsia="ru-RU"/>
        </w:rPr>
      </w:pPr>
      <w:r>
        <w:rPr>
          <w:rFonts w:asciiTheme="majorHAnsi" w:eastAsia="Times New Roman" w:hAnsiTheme="majorHAnsi" w:cstheme="majorHAnsi"/>
          <w:kern w:val="36"/>
          <w:sz w:val="24"/>
          <w:szCs w:val="28"/>
          <w:lang w:eastAsia="ru-RU"/>
        </w:rPr>
        <w:fldChar w:fldCharType="end"/>
      </w:r>
    </w:p>
    <w:p w14:paraId="43D0E91D" w14:textId="77777777" w:rsidR="00217EE9" w:rsidRDefault="00217EE9" w:rsidP="00217EE9">
      <w:pPr>
        <w:rPr>
          <w:rFonts w:ascii="Times New Roman" w:eastAsia="Times New Roman" w:hAnsi="Times New Roman" w:cs="Times New Roman"/>
          <w:b/>
          <w:bCs/>
          <w:kern w:val="36"/>
          <w:sz w:val="28"/>
          <w:szCs w:val="28"/>
          <w:lang w:eastAsia="ru-RU"/>
        </w:rPr>
      </w:pPr>
    </w:p>
    <w:p w14:paraId="4FFF2545" w14:textId="2817D703" w:rsidR="00CA36CB" w:rsidRPr="00217EE9" w:rsidRDefault="00CA36CB" w:rsidP="00217EE9">
      <w:pPr>
        <w:pStyle w:val="1"/>
        <w:rPr>
          <w:szCs w:val="28"/>
        </w:rPr>
      </w:pPr>
      <w:bookmarkStart w:id="0" w:name="_Toc227417831"/>
      <w:r w:rsidRPr="00217EE9">
        <w:rPr>
          <w:szCs w:val="28"/>
        </w:rPr>
        <w:lastRenderedPageBreak/>
        <w:t>ВВЕДЕНИЕ</w:t>
      </w:r>
      <w:bookmarkEnd w:id="0"/>
    </w:p>
    <w:p w14:paraId="2A81088D" w14:textId="151ED2CE"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Рынок автомобильных запасных частей в Российской Федерации в 2025–2026 годах переживает глубокую трансформацию, вызванную комплексом макроэкономических, регуляторных и поведенческих факторов. Согласно данным аналитического агентства «Автостат», средний возраст легкового автомобиля в стране превысил 15 лет, а по отдельным оценкам приблизился к 16 годам, что является беспрецедентным показателем за всю постсоветскую историю. Старение автопарка — не временная конъюнктура, а устойчивый тренд, который кардинально меняет структуру спроса: вместо косметических аксессуаров и планового сервиса владельцы всё чаще приобретают детали подвески, тормозные системы, компоненты двигателя и трансмиссии, то есть так называемые «ремонтные» запчасти.</w:t>
      </w:r>
    </w:p>
    <w:p w14:paraId="1B765346" w14:textId="5A89EA19"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Одновременно доля неоригинальных комплектующих выросла до 85% в ряде сегментов, а в отдельных категориях, таких как тормозные системы, зафиксирован рост спроса на бюджетные позиции на 25%. Потребительское поведение трансформировалось в сторону феномена «осознанной экономии»: покупатель ищет не самую низкую цену, а оптимальное соотношение цены и качества. Доля средней ценовой категории («мидл») в продажах достигла 66,7%, что свидетельствует о взвешенном подходе к выбору.</w:t>
      </w:r>
    </w:p>
    <w:p w14:paraId="3BB39369" w14:textId="77E6A2EF"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Параллельно ужесточается государственное регулирование отрасли. С 1 января 2026 года ставка НДС повышена с 20% до 22%. С 1 мая 2026 года вводится обязательная маркировка </w:t>
      </w:r>
      <w:proofErr w:type="spellStart"/>
      <w:r w:rsidRPr="00CA36CB">
        <w:rPr>
          <w:rFonts w:ascii="Times New Roman" w:hAnsi="Times New Roman" w:cs="Times New Roman"/>
          <w:sz w:val="28"/>
          <w:szCs w:val="28"/>
        </w:rPr>
        <w:t>автоламп</w:t>
      </w:r>
      <w:proofErr w:type="spellEnd"/>
      <w:r w:rsidRPr="00CA36CB">
        <w:rPr>
          <w:rFonts w:ascii="Times New Roman" w:hAnsi="Times New Roman" w:cs="Times New Roman"/>
          <w:sz w:val="28"/>
          <w:szCs w:val="28"/>
        </w:rPr>
        <w:t xml:space="preserve"> в системе «Честный знак», а на стадии эксперимента находятся фильтры, свечи зажигания, тормозные диски и колодки. Логистические цепочки, перестроенные через Ближний Восток и другие регионы, остаются дороже прежних прямых поставок из Европы, а валютные риски заставляют поставщиков закладывать «подушку безопасности» в 10–20%. В этих условиях традиционные методы учёта и управления, основанные на ручном вводе данных, электронных таблицах или устаревших программных решениях, становятся не просто неэффективными, а потенциально опасными для бизнеса: ошибки в подборе деталей, неверный </w:t>
      </w:r>
      <w:r w:rsidRPr="00CA36CB">
        <w:rPr>
          <w:rFonts w:ascii="Times New Roman" w:hAnsi="Times New Roman" w:cs="Times New Roman"/>
          <w:sz w:val="28"/>
          <w:szCs w:val="28"/>
        </w:rPr>
        <w:lastRenderedPageBreak/>
        <w:t>учёт маржинальности, несоблюдение требований маркировки влекут за собой прямые финансовые потери и штрафы.</w:t>
      </w:r>
    </w:p>
    <w:p w14:paraId="53633F47" w14:textId="6605B391"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Особую остроту проблеме придаёт кадровый дефицит. Квалифицированных менеджеров по продажам автозапчастей, которые знают кросс-номера наизусть и способны подобрать деталь по VIN-коду без помощи системы, становится всё меньше. Опытные специалисты уходят или требуют высокой заработной платы. Решение — перенос экспертизы в автоматизированную информационную систему: встроенные подсказки по совместимости, </w:t>
      </w:r>
      <w:proofErr w:type="spellStart"/>
      <w:r w:rsidRPr="00CA36CB">
        <w:rPr>
          <w:rFonts w:ascii="Times New Roman" w:hAnsi="Times New Roman" w:cs="Times New Roman"/>
          <w:sz w:val="28"/>
          <w:szCs w:val="28"/>
        </w:rPr>
        <w:t>автозамена</w:t>
      </w:r>
      <w:proofErr w:type="spellEnd"/>
      <w:r w:rsidRPr="00CA36CB">
        <w:rPr>
          <w:rFonts w:ascii="Times New Roman" w:hAnsi="Times New Roman" w:cs="Times New Roman"/>
          <w:sz w:val="28"/>
          <w:szCs w:val="28"/>
        </w:rPr>
        <w:t xml:space="preserve"> неоригиналом, интеллектуальный поиск по характеристикам.</w:t>
      </w:r>
    </w:p>
    <w:p w14:paraId="30D89F6F" w14:textId="03C6AE8D"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Таким образом, разработка современной автоматизированной информационной системы (АИС) для торговли автомобильными запчастями, которая учитывает отраслевую специфику: работу с аналогами и кросс-номерами, поиск по VIN-коду, многовариантное ценообразование, поддержку маркировки «Честный знак», интеграцию с интернет-магазинами и маркетплейсами, а также обеспечивает прозрачный управленческий учёт, является не просто актуальной, а жизненно необходимой задачей для устойчивого функционирования предприятия в современных условиях.</w:t>
      </w:r>
    </w:p>
    <w:p w14:paraId="3E83761A" w14:textId="782307C6"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t>Степень разработанности темы.</w:t>
      </w:r>
      <w:r w:rsidRPr="00CA36CB">
        <w:rPr>
          <w:rFonts w:ascii="Times New Roman" w:hAnsi="Times New Roman" w:cs="Times New Roman"/>
          <w:sz w:val="28"/>
          <w:szCs w:val="28"/>
        </w:rPr>
        <w:t xml:space="preserve"> Вопросы автоматизации торговой деятельности на платформе «1</w:t>
      </w:r>
      <w:proofErr w:type="gramStart"/>
      <w:r w:rsidRPr="00CA36CB">
        <w:rPr>
          <w:rFonts w:ascii="Times New Roman" w:hAnsi="Times New Roman" w:cs="Times New Roman"/>
          <w:sz w:val="28"/>
          <w:szCs w:val="28"/>
        </w:rPr>
        <w:t>С:Предприятие</w:t>
      </w:r>
      <w:proofErr w:type="gramEnd"/>
      <w:r w:rsidRPr="00CA36CB">
        <w:rPr>
          <w:rFonts w:ascii="Times New Roman" w:hAnsi="Times New Roman" w:cs="Times New Roman"/>
          <w:sz w:val="28"/>
          <w:szCs w:val="28"/>
        </w:rPr>
        <w:t xml:space="preserve">» достаточно широко освещены в научной и методической литературе. Работы Г.Н. Львовой, М.С. </w:t>
      </w:r>
      <w:proofErr w:type="spellStart"/>
      <w:r w:rsidRPr="00CA36CB">
        <w:rPr>
          <w:rFonts w:ascii="Times New Roman" w:hAnsi="Times New Roman" w:cs="Times New Roman"/>
          <w:sz w:val="28"/>
          <w:szCs w:val="28"/>
        </w:rPr>
        <w:t>Бурзуна</w:t>
      </w:r>
      <w:proofErr w:type="spellEnd"/>
      <w:r w:rsidRPr="00CA36CB">
        <w:rPr>
          <w:rFonts w:ascii="Times New Roman" w:hAnsi="Times New Roman" w:cs="Times New Roman"/>
          <w:sz w:val="28"/>
          <w:szCs w:val="28"/>
        </w:rPr>
        <w:t>, Д.В. Петрачкова и других авторов рассматривают общие принципы учёта в автосервисных компаниях и торговле запчастями. Однако большинство публикаций либо носят обзорный характер, либо посвящены отдельным аспектам (например, маркировке или складскому учёту). Комплексного исследования, объединяющего анализ современного рынка (2025–2026 гг.), детальное проектирование БД с учётом аналогов и кросс-номеров, реализацию на конкретной платформе с практическими рекомендациями по доработкам, явно недостаточно. Настоящая работа призвана восполнить этот пробел.</w:t>
      </w:r>
    </w:p>
    <w:p w14:paraId="18DA224C" w14:textId="72EE2BBD"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lastRenderedPageBreak/>
        <w:t>Объект исследования</w:t>
      </w:r>
      <w:r w:rsidRPr="00CA36CB">
        <w:rPr>
          <w:rFonts w:ascii="Times New Roman" w:hAnsi="Times New Roman" w:cs="Times New Roman"/>
          <w:sz w:val="28"/>
          <w:szCs w:val="28"/>
        </w:rPr>
        <w:t xml:space="preserve"> – деятельность предприятий по оптово-розничной торговле автомобильными запчастями, включая процессы закупки, складского учёта, продаж, ценообразования, клиентского сервиса и взаимодействия с контролирующими органами.</w:t>
      </w:r>
    </w:p>
    <w:p w14:paraId="752B6D0C" w14:textId="3610F8C2"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t>Предмет исследования</w:t>
      </w:r>
      <w:r w:rsidRPr="00CA36CB">
        <w:rPr>
          <w:rFonts w:ascii="Times New Roman" w:hAnsi="Times New Roman" w:cs="Times New Roman"/>
          <w:sz w:val="28"/>
          <w:szCs w:val="28"/>
        </w:rPr>
        <w:t xml:space="preserve"> – методы, алгоритмы и программные средства автоматизации учёта и управления продажами автокомпонентов на платформе «1</w:t>
      </w:r>
      <w:proofErr w:type="gramStart"/>
      <w:r w:rsidRPr="00CA36CB">
        <w:rPr>
          <w:rFonts w:ascii="Times New Roman" w:hAnsi="Times New Roman" w:cs="Times New Roman"/>
          <w:sz w:val="28"/>
          <w:szCs w:val="28"/>
        </w:rPr>
        <w:t>С:Предприятие</w:t>
      </w:r>
      <w:proofErr w:type="gramEnd"/>
      <w:r w:rsidRPr="00CA36CB">
        <w:rPr>
          <w:rFonts w:ascii="Times New Roman" w:hAnsi="Times New Roman" w:cs="Times New Roman"/>
          <w:sz w:val="28"/>
          <w:szCs w:val="28"/>
        </w:rPr>
        <w:t>», а также способы адаптации типовых конфигураций к отраслевой специфике.</w:t>
      </w:r>
    </w:p>
    <w:p w14:paraId="7FD85F76" w14:textId="4423F122"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t>Цель выпускной квалификационной работы</w:t>
      </w:r>
      <w:r w:rsidRPr="00CA36CB">
        <w:rPr>
          <w:rFonts w:ascii="Times New Roman" w:hAnsi="Times New Roman" w:cs="Times New Roman"/>
          <w:sz w:val="28"/>
          <w:szCs w:val="28"/>
        </w:rPr>
        <w:t xml:space="preserve"> – разработка автоматизированной информационной системы учёта и управления продажами автомобильных запчастей на платформе «1</w:t>
      </w:r>
      <w:proofErr w:type="gramStart"/>
      <w:r w:rsidRPr="00CA36CB">
        <w:rPr>
          <w:rFonts w:ascii="Times New Roman" w:hAnsi="Times New Roman" w:cs="Times New Roman"/>
          <w:sz w:val="28"/>
          <w:szCs w:val="28"/>
        </w:rPr>
        <w:t>С:Предприятие</w:t>
      </w:r>
      <w:proofErr w:type="gramEnd"/>
      <w:r w:rsidRPr="00CA36CB">
        <w:rPr>
          <w:rFonts w:ascii="Times New Roman" w:hAnsi="Times New Roman" w:cs="Times New Roman"/>
          <w:sz w:val="28"/>
          <w:szCs w:val="28"/>
        </w:rPr>
        <w:t>», обеспечивающей полный цикл торговых операций, поддержку аналогов и кросс-номеров, интеграцию с внешними сервисами и соответствие актуальным законодательным требованиям.</w:t>
      </w:r>
    </w:p>
    <w:p w14:paraId="00F8A7F3" w14:textId="31E68A35" w:rsidR="00CA36CB" w:rsidRPr="00CA36CB" w:rsidRDefault="00CA36CB" w:rsidP="00CA36CB">
      <w:pPr>
        <w:spacing w:after="0" w:line="360" w:lineRule="auto"/>
        <w:ind w:firstLine="709"/>
        <w:jc w:val="both"/>
        <w:rPr>
          <w:rFonts w:ascii="Times New Roman" w:hAnsi="Times New Roman" w:cs="Times New Roman"/>
          <w:b/>
          <w:bCs/>
          <w:sz w:val="28"/>
          <w:szCs w:val="28"/>
        </w:rPr>
      </w:pPr>
      <w:r w:rsidRPr="00CA36CB">
        <w:rPr>
          <w:rFonts w:ascii="Times New Roman" w:hAnsi="Times New Roman" w:cs="Times New Roman"/>
          <w:b/>
          <w:bCs/>
          <w:sz w:val="28"/>
          <w:szCs w:val="28"/>
        </w:rPr>
        <w:t>Для достижения поставленной цели необходимо решить следующие задачи:</w:t>
      </w:r>
    </w:p>
    <w:p w14:paraId="37EEED9A" w14:textId="7450D975"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1. Произвести анализ особенностей современного рынка автомобильных запчастей и тенденций его развития. Выявить ключевые факторы, влияющие на спрос, ценообразование, каналы дистрибуции и регуляторную среду. Определить основные вызовы, которые стоят перед предприятиями торговли автокомпонентами в 2025–2026 годах.</w:t>
      </w:r>
    </w:p>
    <w:p w14:paraId="701C517F" w14:textId="5CB36546"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2. Произвести анализ ключевых бизнес-процессов предприятий по продаже автокомпонентов. Детально рассмотреть этапы от приёма заявки клиента до послепродажного сопровождения, выделить специфические операции (диагностика запроса, </w:t>
      </w:r>
      <w:proofErr w:type="spellStart"/>
      <w:r w:rsidRPr="00CA36CB">
        <w:rPr>
          <w:rFonts w:ascii="Times New Roman" w:hAnsi="Times New Roman" w:cs="Times New Roman"/>
          <w:sz w:val="28"/>
          <w:szCs w:val="28"/>
        </w:rPr>
        <w:t>проценка</w:t>
      </w:r>
      <w:proofErr w:type="spellEnd"/>
      <w:r w:rsidRPr="00CA36CB">
        <w:rPr>
          <w:rFonts w:ascii="Times New Roman" w:hAnsi="Times New Roman" w:cs="Times New Roman"/>
          <w:sz w:val="28"/>
          <w:szCs w:val="28"/>
        </w:rPr>
        <w:t>, закупка под заказ, учёт возвратной тары, гарантийные случаи). Сформулировать функциональные требования к АИС на основе анализа бизнес-процессов.</w:t>
      </w:r>
    </w:p>
    <w:p w14:paraId="14235A49" w14:textId="69410D5D"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3. Произвести обзор и сравнительный анализ программных продуктов для автоматизации торговли. Исследовать универсальные («1</w:t>
      </w:r>
      <w:proofErr w:type="gramStart"/>
      <w:r w:rsidRPr="00CA36CB">
        <w:rPr>
          <w:rFonts w:ascii="Times New Roman" w:hAnsi="Times New Roman" w:cs="Times New Roman"/>
          <w:sz w:val="28"/>
          <w:szCs w:val="28"/>
        </w:rPr>
        <w:t>С:Управление</w:t>
      </w:r>
      <w:proofErr w:type="gramEnd"/>
      <w:r w:rsidRPr="00CA36CB">
        <w:rPr>
          <w:rFonts w:ascii="Times New Roman" w:hAnsi="Times New Roman" w:cs="Times New Roman"/>
          <w:sz w:val="28"/>
          <w:szCs w:val="28"/>
        </w:rPr>
        <w:t xml:space="preserve"> торговлей», «1</w:t>
      </w:r>
      <w:proofErr w:type="gramStart"/>
      <w:r w:rsidRPr="00CA36CB">
        <w:rPr>
          <w:rFonts w:ascii="Times New Roman" w:hAnsi="Times New Roman" w:cs="Times New Roman"/>
          <w:sz w:val="28"/>
          <w:szCs w:val="28"/>
        </w:rPr>
        <w:t>С:Розница</w:t>
      </w:r>
      <w:proofErr w:type="gramEnd"/>
      <w:r w:rsidRPr="00CA36CB">
        <w:rPr>
          <w:rFonts w:ascii="Times New Roman" w:hAnsi="Times New Roman" w:cs="Times New Roman"/>
          <w:sz w:val="28"/>
          <w:szCs w:val="28"/>
        </w:rPr>
        <w:t>», «</w:t>
      </w:r>
      <w:proofErr w:type="spellStart"/>
      <w:r w:rsidRPr="00CA36CB">
        <w:rPr>
          <w:rFonts w:ascii="Times New Roman" w:hAnsi="Times New Roman" w:cs="Times New Roman"/>
          <w:sz w:val="28"/>
          <w:szCs w:val="28"/>
        </w:rPr>
        <w:t>МойСклад</w:t>
      </w:r>
      <w:proofErr w:type="spellEnd"/>
      <w:r w:rsidRPr="00CA36CB">
        <w:rPr>
          <w:rFonts w:ascii="Times New Roman" w:hAnsi="Times New Roman" w:cs="Times New Roman"/>
          <w:sz w:val="28"/>
          <w:szCs w:val="28"/>
        </w:rPr>
        <w:t xml:space="preserve">») и отраслевые («Альфа-Авто», </w:t>
      </w:r>
      <w:r w:rsidRPr="00CA36CB">
        <w:rPr>
          <w:rFonts w:ascii="Times New Roman" w:hAnsi="Times New Roman" w:cs="Times New Roman"/>
          <w:sz w:val="28"/>
          <w:szCs w:val="28"/>
        </w:rPr>
        <w:lastRenderedPageBreak/>
        <w:t>«1</w:t>
      </w:r>
      <w:proofErr w:type="gramStart"/>
      <w:r w:rsidRPr="00CA36CB">
        <w:rPr>
          <w:rFonts w:ascii="Times New Roman" w:hAnsi="Times New Roman" w:cs="Times New Roman"/>
          <w:sz w:val="28"/>
          <w:szCs w:val="28"/>
        </w:rPr>
        <w:t>С:Розница</w:t>
      </w:r>
      <w:proofErr w:type="gramEnd"/>
      <w:r w:rsidRPr="00CA36CB">
        <w:rPr>
          <w:rFonts w:ascii="Times New Roman" w:hAnsi="Times New Roman" w:cs="Times New Roman"/>
          <w:sz w:val="28"/>
          <w:szCs w:val="28"/>
        </w:rPr>
        <w:t xml:space="preserve"> 8. Магазин автозапчастей», «Auto Интеллект») решения. Оценить их пригодность для автобизнеса по критериям: работа с аналогами, VIN-поиск, поддержка маркировки, интеграционные возможности, стоимость внедрения.</w:t>
      </w:r>
    </w:p>
    <w:p w14:paraId="06C6EB70" w14:textId="7FAA87F1"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4. Произвести анализ возможностей платформы «1</w:t>
      </w:r>
      <w:proofErr w:type="gramStart"/>
      <w:r w:rsidRPr="00CA36CB">
        <w:rPr>
          <w:rFonts w:ascii="Times New Roman" w:hAnsi="Times New Roman" w:cs="Times New Roman"/>
          <w:sz w:val="28"/>
          <w:szCs w:val="28"/>
        </w:rPr>
        <w:t>С:Предприятие</w:t>
      </w:r>
      <w:proofErr w:type="gramEnd"/>
      <w:r w:rsidRPr="00CA36CB">
        <w:rPr>
          <w:rFonts w:ascii="Times New Roman" w:hAnsi="Times New Roman" w:cs="Times New Roman"/>
          <w:sz w:val="28"/>
          <w:szCs w:val="28"/>
        </w:rPr>
        <w:t>» для создания автоматизированной информационной системы торговли автомобильными запчастями. Изучить архитектуру платформы 8.3, механизмы расширений, объектно-ориентированную модель данных, средства интеграции (веб-сервисы, HTTP, обмен файлами). Оценить возможности для кастомизации и масштабирования.</w:t>
      </w:r>
    </w:p>
    <w:p w14:paraId="58DE806B" w14:textId="4C2E1C9D"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5. Обосновать выбор рекомендаций для проектирования и создания автоматизированной информационной системы торговли автомобильными запчастями. На основе проведённого анализа сформулировать итоговые требования к системе, выбрать оптимальную базовую конфигурацию, определить перечень необходимых доработок и интеграций, разработать поэтапный план внедрения и рекомендации по снижению рисков.</w:t>
      </w:r>
    </w:p>
    <w:p w14:paraId="4BDA3577" w14:textId="200C9AD0"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6. Разработать автоматизированную информационную систему для торговли автомобильными запчастями. Спроектировать общую структуру системы, разработать и оптимизировать базу данных (справочники, документы, регистры), реализовать пользовательский интерфейс с учётом преемственности, настроить необходимые доработки (загрузка прайс-листов, механизм </w:t>
      </w:r>
      <w:proofErr w:type="spellStart"/>
      <w:r w:rsidRPr="00CA36CB">
        <w:rPr>
          <w:rFonts w:ascii="Times New Roman" w:hAnsi="Times New Roman" w:cs="Times New Roman"/>
          <w:sz w:val="28"/>
          <w:szCs w:val="28"/>
        </w:rPr>
        <w:t>проценки</w:t>
      </w:r>
      <w:proofErr w:type="spellEnd"/>
      <w:r w:rsidRPr="00CA36CB">
        <w:rPr>
          <w:rFonts w:ascii="Times New Roman" w:hAnsi="Times New Roman" w:cs="Times New Roman"/>
          <w:sz w:val="28"/>
          <w:szCs w:val="28"/>
        </w:rPr>
        <w:t>, интеграция с VIN-сервисом, поддержка маркировки «Честный знак»). Провести тестирование и подготовить систему к опытной эксплуатации.</w:t>
      </w:r>
    </w:p>
    <w:p w14:paraId="384FD56F" w14:textId="1E9BE6FF"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t>Методология и методы исследования.</w:t>
      </w:r>
      <w:r w:rsidRPr="00CA36CB">
        <w:rPr>
          <w:rFonts w:ascii="Times New Roman" w:hAnsi="Times New Roman" w:cs="Times New Roman"/>
          <w:sz w:val="28"/>
          <w:szCs w:val="28"/>
        </w:rPr>
        <w:t xml:space="preserve"> В работе использован комплекс взаимодополняющих методов: методы системного анализа – для выявления структуры рынка автозапчастей, взаимосвязей между его элементами и ключевых проблем автоматизации; методы моделирования бизнес-процессов (в том числе построение диаграмм потоков данных) – для формализации этапов закупки, продажи, складской обработки и послепродажного сопровождения; сравнительный анализ – для оценки функциональных </w:t>
      </w:r>
      <w:r w:rsidRPr="00CA36CB">
        <w:rPr>
          <w:rFonts w:ascii="Times New Roman" w:hAnsi="Times New Roman" w:cs="Times New Roman"/>
          <w:sz w:val="28"/>
          <w:szCs w:val="28"/>
        </w:rPr>
        <w:lastRenderedPageBreak/>
        <w:t>возможностей существующих программных продуктов и обоснования выбора платформы; объектно-ориентированное проектирование баз данных – для создания структуры справочников, документов и регистров в системе 1С; методы разработки на платформе «1С:Предприятие 8.3» – включая использование встроенного языка, языка запросов, системы компоновки данных, механизма расширений, а также настройку управляемых форм и ролевого разграничения доступа.</w:t>
      </w:r>
    </w:p>
    <w:p w14:paraId="63CD8C35" w14:textId="5DF97869"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b/>
          <w:bCs/>
          <w:sz w:val="28"/>
          <w:szCs w:val="28"/>
        </w:rPr>
        <w:t>Практическая значимость.</w:t>
      </w:r>
      <w:r w:rsidRPr="00CA36CB">
        <w:rPr>
          <w:rFonts w:ascii="Times New Roman" w:hAnsi="Times New Roman" w:cs="Times New Roman"/>
          <w:sz w:val="28"/>
          <w:szCs w:val="28"/>
        </w:rPr>
        <w:t xml:space="preserve"> Разработанная автоматизированная информационная система позволяет решить следующие практические задачи предприятия по продаже автозапчастей: автоматизировать подбор запчастей через встроенный VIN-поиск и интеграцию с электронными каталогами, сократив время обработки заявки и снизив количество ошибок; управлять аналогами и взаимозаменяемостью – система автоматически предлагает альтернативные позиции при отсутствии нужного товара; обеспечить прозрачный расчёт маржинальности по каждому заказу; поддерживать обязательную маркировку «Честный знак»; интегрироваться с интернет-магазином и маркетплейсами; формировать управленческую отчётность для стратегического управления. Внедрение системы обеспечивает сокращение времени обработки заказа в среднем на 30–50%, снижение ошибок подбора до 2–3%, уменьшение замороженного капитала в неликвидах на 15–20% и полное соответствие требованиям законодательства о маркировке. Результаты работы могут быть использованы как действующими предприятиями автобизнеса, так и в качестве типового шаблона для автоматизации аналогичных организаций.</w:t>
      </w:r>
    </w:p>
    <w:p w14:paraId="1D02A167" w14:textId="468D41B1"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Структура и объём выпускной квалификационной работы. Работа состоит из введения, трёх глав, заключения, списка литературы и приложений. В первой главе проведён анализ предметной области, рынка автозапчастей, бизнес-процессов и существующих программных решений. Во второй главе спроектирована общая структура АИС, выбрана платформа и конфигурация, разработана и оптимизирована база данных. В третьей главе описана реализация конфигурации, создание интерфейса и настройка интеграций. В </w:t>
      </w:r>
      <w:r w:rsidRPr="00CA36CB">
        <w:rPr>
          <w:rFonts w:ascii="Times New Roman" w:hAnsi="Times New Roman" w:cs="Times New Roman"/>
          <w:sz w:val="28"/>
          <w:szCs w:val="28"/>
        </w:rPr>
        <w:lastRenderedPageBreak/>
        <w:t>заключении подведены итоги и сформулированы рекомендации по внедрению. Общий объём пояснительной записки составляет ___ страниц машинописного текста (без учёта приложений), включая ___ рисунков, ___ таблиц и ___ приложений. Список литературы насчитывает ___ наименований.</w:t>
      </w:r>
    </w:p>
    <w:p w14:paraId="7D013094" w14:textId="341DEC35" w:rsidR="00CA36CB" w:rsidRPr="00CA36CB" w:rsidRDefault="00CA36CB" w:rsidP="00CA36CB">
      <w:pPr>
        <w:spacing w:after="0" w:line="360" w:lineRule="auto"/>
        <w:ind w:firstLine="709"/>
        <w:jc w:val="both"/>
        <w:rPr>
          <w:rFonts w:ascii="Times New Roman" w:hAnsi="Times New Roman" w:cs="Times New Roman"/>
          <w:b/>
          <w:bCs/>
          <w:sz w:val="28"/>
          <w:szCs w:val="28"/>
        </w:rPr>
      </w:pPr>
      <w:r w:rsidRPr="00CA36CB">
        <w:rPr>
          <w:rFonts w:ascii="Times New Roman" w:hAnsi="Times New Roman" w:cs="Times New Roman"/>
          <w:b/>
          <w:bCs/>
          <w:sz w:val="28"/>
          <w:szCs w:val="28"/>
        </w:rPr>
        <w:t>Основные положения, выносимые на защиту:</w:t>
      </w:r>
    </w:p>
    <w:p w14:paraId="047956B1" w14:textId="7AFB7CF9"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 xml:space="preserve">1. Аналитическое обоснование необходимости автоматизации торговли автозапчастями с учётом современных рыночных тенденций (старение автопарка, рост доли неоригинала, маркировка, повышение НДС) и особенностей бизнес-процессов (VIN-подбор, </w:t>
      </w:r>
      <w:proofErr w:type="spellStart"/>
      <w:r w:rsidRPr="00CA36CB">
        <w:rPr>
          <w:rFonts w:ascii="Times New Roman" w:hAnsi="Times New Roman" w:cs="Times New Roman"/>
          <w:sz w:val="28"/>
          <w:szCs w:val="28"/>
        </w:rPr>
        <w:t>проценка</w:t>
      </w:r>
      <w:proofErr w:type="spellEnd"/>
      <w:r w:rsidRPr="00CA36CB">
        <w:rPr>
          <w:rFonts w:ascii="Times New Roman" w:hAnsi="Times New Roman" w:cs="Times New Roman"/>
          <w:sz w:val="28"/>
          <w:szCs w:val="28"/>
        </w:rPr>
        <w:t>, закупка под заказ, учёт аналогов и кросс-номеров).</w:t>
      </w:r>
    </w:p>
    <w:p w14:paraId="0C9A3F5B" w14:textId="71EC0888"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2. Обоснованный выбор платформы «1</w:t>
      </w:r>
      <w:proofErr w:type="gramStart"/>
      <w:r w:rsidRPr="00CA36CB">
        <w:rPr>
          <w:rFonts w:ascii="Times New Roman" w:hAnsi="Times New Roman" w:cs="Times New Roman"/>
          <w:sz w:val="28"/>
          <w:szCs w:val="28"/>
        </w:rPr>
        <w:t>С:Предприятие</w:t>
      </w:r>
      <w:proofErr w:type="gramEnd"/>
      <w:r w:rsidRPr="00CA36CB">
        <w:rPr>
          <w:rFonts w:ascii="Times New Roman" w:hAnsi="Times New Roman" w:cs="Times New Roman"/>
          <w:sz w:val="28"/>
          <w:szCs w:val="28"/>
        </w:rPr>
        <w:t xml:space="preserve"> 8.3» и конфигурации «1</w:t>
      </w:r>
      <w:proofErr w:type="gramStart"/>
      <w:r w:rsidRPr="00CA36CB">
        <w:rPr>
          <w:rFonts w:ascii="Times New Roman" w:hAnsi="Times New Roman" w:cs="Times New Roman"/>
          <w:sz w:val="28"/>
          <w:szCs w:val="28"/>
        </w:rPr>
        <w:t>С:Управление</w:t>
      </w:r>
      <w:proofErr w:type="gramEnd"/>
      <w:r w:rsidRPr="00CA36CB">
        <w:rPr>
          <w:rFonts w:ascii="Times New Roman" w:hAnsi="Times New Roman" w:cs="Times New Roman"/>
          <w:sz w:val="28"/>
          <w:szCs w:val="28"/>
        </w:rPr>
        <w:t xml:space="preserve"> торговлей 11.5» в качестве основы для разработки АИС с перечнем необходимых доработок (интеграция с VIN-сервисом, загрузка прайс-листов, механизм </w:t>
      </w:r>
      <w:proofErr w:type="spellStart"/>
      <w:r w:rsidRPr="00CA36CB">
        <w:rPr>
          <w:rFonts w:ascii="Times New Roman" w:hAnsi="Times New Roman" w:cs="Times New Roman"/>
          <w:sz w:val="28"/>
          <w:szCs w:val="28"/>
        </w:rPr>
        <w:t>проценки</w:t>
      </w:r>
      <w:proofErr w:type="spellEnd"/>
      <w:r w:rsidRPr="00CA36CB">
        <w:rPr>
          <w:rFonts w:ascii="Times New Roman" w:hAnsi="Times New Roman" w:cs="Times New Roman"/>
          <w:sz w:val="28"/>
          <w:szCs w:val="28"/>
        </w:rPr>
        <w:t>, поддержка маркировки).</w:t>
      </w:r>
    </w:p>
    <w:p w14:paraId="24DE19E1" w14:textId="1CF666DA"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3. Разработанная и оптимизированная структура базы данных, включающая расширенный справочник «Номенклатура» с дополнительными реквизитами (полный артикул, производитель, маржинальность), регистры накопления для учёта движений товаров и документ «Реализация товаров и услуг» с автоматическим формированием проводок.</w:t>
      </w:r>
    </w:p>
    <w:p w14:paraId="75E33383" w14:textId="33D47F8E"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4. Реализованный пользовательский интерфейс, обеспечивающий преемственность с предыдущей версией системы, динамический поиск по номенклатуре и удобные формы подбора товаров, документов реализации и отчётов по движению товаров.</w:t>
      </w:r>
    </w:p>
    <w:p w14:paraId="283C2A4B" w14:textId="77777777" w:rsidR="00CA36CB" w:rsidRPr="00CA36CB" w:rsidRDefault="00CA36CB" w:rsidP="00CA36CB">
      <w:pPr>
        <w:spacing w:after="0" w:line="360" w:lineRule="auto"/>
        <w:ind w:firstLine="709"/>
        <w:jc w:val="both"/>
        <w:rPr>
          <w:rFonts w:ascii="Times New Roman" w:hAnsi="Times New Roman" w:cs="Times New Roman"/>
          <w:sz w:val="28"/>
          <w:szCs w:val="28"/>
        </w:rPr>
      </w:pPr>
      <w:r w:rsidRPr="00CA36CB">
        <w:rPr>
          <w:rFonts w:ascii="Times New Roman" w:hAnsi="Times New Roman" w:cs="Times New Roman"/>
          <w:sz w:val="28"/>
          <w:szCs w:val="28"/>
        </w:rPr>
        <w:t>5. Практические рекомендации по внедрению разработанной АИС на предприятии, включая поэтапный план, оценку рисков и расчёт ожидаемой экономической эффективности.</w:t>
      </w:r>
    </w:p>
    <w:p w14:paraId="0C4336EF" w14:textId="77777777" w:rsidR="00CA36CB" w:rsidRDefault="00CA36CB" w:rsidP="00CA36CB"/>
    <w:p w14:paraId="0633C8B8" w14:textId="77777777" w:rsidR="00217EE9" w:rsidRPr="00CA36CB" w:rsidRDefault="00217EE9" w:rsidP="00CA36CB"/>
    <w:p w14:paraId="464DC8CE" w14:textId="63620D69" w:rsidR="0019197E" w:rsidRPr="0019197E" w:rsidRDefault="0019197E" w:rsidP="0019197E">
      <w:pPr>
        <w:pStyle w:val="1"/>
        <w:rPr>
          <w:szCs w:val="28"/>
        </w:rPr>
      </w:pPr>
      <w:bookmarkStart w:id="1" w:name="_Toc227417832"/>
      <w:r w:rsidRPr="0019197E">
        <w:rPr>
          <w:szCs w:val="28"/>
        </w:rPr>
        <w:lastRenderedPageBreak/>
        <w:t xml:space="preserve">ГЛАВА 1. </w:t>
      </w:r>
      <w:r w:rsidR="00BF0194">
        <w:rPr>
          <w:szCs w:val="28"/>
        </w:rPr>
        <w:t>ОСОБЕННОСТИ ПРЕДМЕТНОЙ ОБЛАСТИ РЫНКА</w:t>
      </w:r>
      <w:r w:rsidR="002131AD">
        <w:rPr>
          <w:szCs w:val="28"/>
        </w:rPr>
        <w:t xml:space="preserve"> ПРОДАЖ</w:t>
      </w:r>
      <w:r w:rsidR="00BF0194">
        <w:rPr>
          <w:szCs w:val="28"/>
        </w:rPr>
        <w:t xml:space="preserve"> АВТОМОБИЛЬНЫХ ЗАПЧАСТЕЙ</w:t>
      </w:r>
      <w:bookmarkEnd w:id="1"/>
    </w:p>
    <w:p w14:paraId="311D52F7" w14:textId="77777777" w:rsidR="0019197E" w:rsidRPr="0019197E" w:rsidRDefault="0019197E" w:rsidP="0019197E">
      <w:pPr>
        <w:pStyle w:val="a4"/>
        <w:spacing w:before="100" w:beforeAutospacing="1" w:after="100" w:afterAutospacing="1"/>
        <w:rPr>
          <w:rFonts w:ascii="Times New Roman" w:hAnsi="Times New Roman"/>
          <w:b/>
          <w:bCs/>
          <w:kern w:val="36"/>
          <w:sz w:val="28"/>
        </w:rPr>
      </w:pPr>
      <w:bookmarkStart w:id="2" w:name="_Toc227417833"/>
      <w:r w:rsidRPr="0019197E">
        <w:rPr>
          <w:rFonts w:ascii="Times New Roman" w:hAnsi="Times New Roman"/>
          <w:b/>
          <w:bCs/>
          <w:kern w:val="36"/>
          <w:sz w:val="28"/>
        </w:rPr>
        <w:t>1.1. Особенности современного рынка автомобильных запчастей и тенденций его развития</w:t>
      </w:r>
      <w:bookmarkEnd w:id="2"/>
    </w:p>
    <w:p w14:paraId="4D049630"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Для проектирования автоматизированной информационной системы (АИС) торговли автомобильными запчастями необходимо, прежде всего, понять среду, в которой эта система будет функционировать. Рынок автокомпонентов в России представляет собой сложную, </w:t>
      </w:r>
      <w:proofErr w:type="spellStart"/>
      <w:r w:rsidRPr="00790933">
        <w:rPr>
          <w:rFonts w:ascii="Times New Roman" w:eastAsia="Times New Roman" w:hAnsi="Times New Roman" w:cs="Times New Roman"/>
          <w:sz w:val="28"/>
          <w:szCs w:val="28"/>
          <w:lang w:eastAsia="ru-RU"/>
        </w:rPr>
        <w:t>высокодинамичную</w:t>
      </w:r>
      <w:proofErr w:type="spellEnd"/>
      <w:r w:rsidRPr="00790933">
        <w:rPr>
          <w:rFonts w:ascii="Times New Roman" w:eastAsia="Times New Roman" w:hAnsi="Times New Roman" w:cs="Times New Roman"/>
          <w:sz w:val="28"/>
          <w:szCs w:val="28"/>
          <w:lang w:eastAsia="ru-RU"/>
        </w:rPr>
        <w:t xml:space="preserve"> и противоречивую экосистему. В 2025–2026 годах этот рынок находится под воздействием разнонаправленных факторов: от долгосрочного тренда старения автопарка до шоковых регуляторных изменений. Анализ этих особенностей позволяет сформулировать требования к будущей АИС: гибкость учёта, поддержка альтернативных товарных позиций (аналогов), работа с маркировкой, интеграция с онлайн-каналами продаж.</w:t>
      </w:r>
    </w:p>
    <w:p w14:paraId="44027BB7" w14:textId="77777777" w:rsidR="00790933" w:rsidRPr="00790933" w:rsidRDefault="00B82708" w:rsidP="00B8270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Рассмотрим к</w:t>
      </w:r>
      <w:r w:rsidR="00790933" w:rsidRPr="00790933">
        <w:rPr>
          <w:rFonts w:ascii="Times New Roman" w:eastAsia="Times New Roman" w:hAnsi="Times New Roman" w:cs="Times New Roman"/>
          <w:sz w:val="28"/>
          <w:szCs w:val="28"/>
          <w:lang w:eastAsia="ru-RU"/>
        </w:rPr>
        <w:t>лючевые особенности современного рынка автозапчастей</w:t>
      </w:r>
      <w:r>
        <w:rPr>
          <w:rFonts w:ascii="Times New Roman" w:eastAsia="Times New Roman" w:hAnsi="Times New Roman" w:cs="Times New Roman"/>
          <w:sz w:val="28"/>
          <w:szCs w:val="28"/>
          <w:lang w:eastAsia="ru-RU"/>
        </w:rPr>
        <w:t xml:space="preserve">. </w:t>
      </w:r>
      <w:r w:rsidR="00790933" w:rsidRPr="00790933">
        <w:rPr>
          <w:rFonts w:ascii="Times New Roman" w:eastAsia="Times New Roman" w:hAnsi="Times New Roman" w:cs="Times New Roman"/>
          <w:sz w:val="28"/>
          <w:szCs w:val="28"/>
          <w:lang w:eastAsia="ru-RU"/>
        </w:rPr>
        <w:t>Первая и, пожалуй, фундаментальная особенность – беспрецедентный возраст российского автопарка. По данным на 2025 год, средний возраст легкового автомобиля превысил 15 лет, а по некоторым оценкам приблизился к 16 годам</w:t>
      </w:r>
      <w:r w:rsidR="0031489C">
        <w:rPr>
          <w:rStyle w:val="ab"/>
          <w:rFonts w:ascii="Times New Roman" w:eastAsia="Times New Roman" w:hAnsi="Times New Roman" w:cs="Times New Roman"/>
          <w:sz w:val="28"/>
          <w:szCs w:val="28"/>
          <w:lang w:eastAsia="ru-RU"/>
        </w:rPr>
        <w:footnoteReference w:id="1"/>
      </w:r>
      <w:r w:rsidR="00790933" w:rsidRPr="00790933">
        <w:rPr>
          <w:rFonts w:ascii="Times New Roman" w:eastAsia="Times New Roman" w:hAnsi="Times New Roman" w:cs="Times New Roman"/>
          <w:sz w:val="28"/>
          <w:szCs w:val="28"/>
          <w:lang w:eastAsia="ru-RU"/>
        </w:rPr>
        <w:t>. Для сравнения: в 2014 году этот показатель составлял 12,4 года. Старение парка – не временное явление, а устойчивый тренд. Владельцы всё чаще принимают решение не покупать новый автомобиль, а продлевать ресурс существующего. Это немедленно трансформирует структуру спроса. Если для нового автомобиля характерны покупки косметических аксессуаров или гарантийное обслуживание, то для 15-летней машины требуются детали подвески, тормозные системы, компоненты двигателя и трансмиссии. Рынок смещается в сторону «ремонтных» запчастей, а не «тюнинговых» или «сервисных» по плановому графику.</w:t>
      </w:r>
    </w:p>
    <w:p w14:paraId="2E50F1E0"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lastRenderedPageBreak/>
        <w:t>Вторая особенность – высокая и растущая доля неоригинальных запчастей. Если несколько лет назад доля оригинальных деталей (OEM) доходила до 20%, то сейчас она едва достигает 15%</w:t>
      </w:r>
      <w:r w:rsidR="0031489C">
        <w:rPr>
          <w:rStyle w:val="ab"/>
          <w:rFonts w:ascii="Times New Roman" w:eastAsia="Times New Roman" w:hAnsi="Times New Roman" w:cs="Times New Roman"/>
          <w:sz w:val="28"/>
          <w:szCs w:val="28"/>
          <w:lang w:eastAsia="ru-RU"/>
        </w:rPr>
        <w:footnoteReference w:id="2"/>
      </w:r>
      <w:r w:rsidRPr="00790933">
        <w:rPr>
          <w:rFonts w:ascii="Times New Roman" w:eastAsia="Times New Roman" w:hAnsi="Times New Roman" w:cs="Times New Roman"/>
          <w:sz w:val="28"/>
          <w:szCs w:val="28"/>
          <w:lang w:eastAsia="ru-RU"/>
        </w:rPr>
        <w:t xml:space="preserve">. </w:t>
      </w:r>
      <w:r w:rsidR="00CA355B" w:rsidRPr="00CA355B">
        <w:rPr>
          <w:rFonts w:ascii="Times New Roman" w:eastAsia="Times New Roman" w:hAnsi="Times New Roman" w:cs="Times New Roman"/>
          <w:sz w:val="28"/>
          <w:szCs w:val="28"/>
          <w:lang w:eastAsia="ru-RU"/>
        </w:rPr>
        <w:t>Данная тенденция обусловлена двумя ключевыми факторами. Во-первых, прекращение официальных поставок со стороны европейских и японских автопроизводителей на территорию Российской Федерации привело к тому, что оригинальные комплектующие стали либо труднодоступными, либо избыточно дорогими вследствие применения усложнённых схем параллельного импорта. Во-вторых, наблюдается объективное сокращение реальных располагаемых доходов населения, что вынуждает владельцев транспортных средств искать разумный баланс между ценой приобретаемой детали и её эксплуатационными качествами. Как следствие, даже в таком критически значимом для безопасности дорожного движения сегменте, как тормозные системы, зафиксирован рост спроса на бюджетные колодки приблизительно на 25%</w:t>
      </w:r>
      <w:r w:rsidR="0031489C">
        <w:rPr>
          <w:rStyle w:val="ab"/>
          <w:rFonts w:ascii="Times New Roman" w:eastAsia="Times New Roman" w:hAnsi="Times New Roman" w:cs="Times New Roman"/>
          <w:sz w:val="28"/>
          <w:szCs w:val="28"/>
          <w:lang w:eastAsia="ru-RU"/>
        </w:rPr>
        <w:footnoteReference w:id="3"/>
      </w:r>
      <w:r w:rsidR="00CA355B" w:rsidRPr="00CA355B">
        <w:rPr>
          <w:rFonts w:ascii="Times New Roman" w:eastAsia="Times New Roman" w:hAnsi="Times New Roman" w:cs="Times New Roman"/>
          <w:sz w:val="28"/>
          <w:szCs w:val="28"/>
          <w:lang w:eastAsia="ru-RU"/>
        </w:rPr>
        <w:t>. Вместе с тем необходимо подчеркнуть, что рынок не скатывается к повальной погоне за минимальной ценой. Поведение потребителей стало более взвешенным и дифференцированным. Доля средней ценовой категории («</w:t>
      </w:r>
      <w:proofErr w:type="spellStart"/>
      <w:r w:rsidR="00CA355B" w:rsidRPr="00CA355B">
        <w:rPr>
          <w:rFonts w:ascii="Times New Roman" w:eastAsia="Times New Roman" w:hAnsi="Times New Roman" w:cs="Times New Roman"/>
          <w:sz w:val="28"/>
          <w:szCs w:val="28"/>
          <w:lang w:eastAsia="ru-RU"/>
        </w:rPr>
        <w:t>middle</w:t>
      </w:r>
      <w:proofErr w:type="spellEnd"/>
      <w:r w:rsidR="00CA355B" w:rsidRPr="00CA355B">
        <w:rPr>
          <w:rFonts w:ascii="Times New Roman" w:eastAsia="Times New Roman" w:hAnsi="Times New Roman" w:cs="Times New Roman"/>
          <w:sz w:val="28"/>
          <w:szCs w:val="28"/>
          <w:lang w:eastAsia="ru-RU"/>
        </w:rPr>
        <w:t>») в структуре продаж достигла 66,7%, что на 1,2 процентных пункта превышает показатель предыдущего года</w:t>
      </w:r>
      <w:r w:rsidR="0031489C">
        <w:rPr>
          <w:rStyle w:val="ab"/>
          <w:rFonts w:ascii="Times New Roman" w:eastAsia="Times New Roman" w:hAnsi="Times New Roman" w:cs="Times New Roman"/>
          <w:sz w:val="28"/>
          <w:szCs w:val="28"/>
          <w:lang w:eastAsia="ru-RU"/>
        </w:rPr>
        <w:footnoteReference w:id="4"/>
      </w:r>
      <w:r w:rsidR="00CA355B" w:rsidRPr="00CA355B">
        <w:rPr>
          <w:rFonts w:ascii="Times New Roman" w:eastAsia="Times New Roman" w:hAnsi="Times New Roman" w:cs="Times New Roman"/>
          <w:sz w:val="28"/>
          <w:szCs w:val="28"/>
          <w:lang w:eastAsia="ru-RU"/>
        </w:rPr>
        <w:t>. Указанная динамика свидетельствует о формировании феномена «осознанной экономии», при котором приоритет отдаётся не самой низкой стоимости, а оптимальному соотношению цены и качества.</w:t>
      </w:r>
    </w:p>
    <w:p w14:paraId="725BE268" w14:textId="77777777" w:rsidR="00790933" w:rsidRPr="00790933" w:rsidRDefault="00CA355B" w:rsidP="00B82708">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 xml:space="preserve">Третьей существенной характеристикой рассматриваемого рынка выступает выраженная дифференциация каналов реализации товаров и соответствующих моделей потребительского поведения. В данном аспекте </w:t>
      </w:r>
      <w:r w:rsidRPr="00CA355B">
        <w:rPr>
          <w:rFonts w:ascii="Times New Roman" w:eastAsia="Times New Roman" w:hAnsi="Times New Roman" w:cs="Times New Roman"/>
          <w:sz w:val="28"/>
          <w:szCs w:val="28"/>
          <w:lang w:eastAsia="ru-RU"/>
        </w:rPr>
        <w:lastRenderedPageBreak/>
        <w:t xml:space="preserve">отрасль подразделяется на два основных поведенческих сегмента: DIY (Do It </w:t>
      </w:r>
      <w:proofErr w:type="spellStart"/>
      <w:r w:rsidRPr="00CA355B">
        <w:rPr>
          <w:rFonts w:ascii="Times New Roman" w:eastAsia="Times New Roman" w:hAnsi="Times New Roman" w:cs="Times New Roman"/>
          <w:sz w:val="28"/>
          <w:szCs w:val="28"/>
          <w:lang w:eastAsia="ru-RU"/>
        </w:rPr>
        <w:t>Yourself</w:t>
      </w:r>
      <w:proofErr w:type="spellEnd"/>
      <w:r w:rsidRPr="00CA355B">
        <w:rPr>
          <w:rFonts w:ascii="Times New Roman" w:eastAsia="Times New Roman" w:hAnsi="Times New Roman" w:cs="Times New Roman"/>
          <w:sz w:val="28"/>
          <w:szCs w:val="28"/>
          <w:lang w:eastAsia="ru-RU"/>
        </w:rPr>
        <w:t xml:space="preserve"> </w:t>
      </w:r>
      <w:r w:rsidR="0031489C">
        <w:rPr>
          <w:rFonts w:ascii="Times New Roman" w:eastAsia="Times New Roman" w:hAnsi="Times New Roman" w:cs="Times New Roman"/>
          <w:sz w:val="28"/>
          <w:szCs w:val="28"/>
          <w:lang w:eastAsia="ru-RU"/>
        </w:rPr>
        <w:t>–</w:t>
      </w:r>
      <w:r w:rsidRPr="00CA355B">
        <w:rPr>
          <w:rFonts w:ascii="Times New Roman" w:eastAsia="Times New Roman" w:hAnsi="Times New Roman" w:cs="Times New Roman"/>
          <w:sz w:val="28"/>
          <w:szCs w:val="28"/>
          <w:lang w:eastAsia="ru-RU"/>
        </w:rPr>
        <w:t xml:space="preserve"> подразумевает самостоятельное выполнение ремонтных работ владельцем автомобиля) и DIFM (Do It For Me </w:t>
      </w:r>
      <w:r w:rsidR="0031489C">
        <w:rPr>
          <w:rFonts w:ascii="Times New Roman" w:eastAsia="Times New Roman" w:hAnsi="Times New Roman" w:cs="Times New Roman"/>
          <w:sz w:val="28"/>
          <w:szCs w:val="28"/>
          <w:lang w:eastAsia="ru-RU"/>
        </w:rPr>
        <w:t>–</w:t>
      </w:r>
      <w:r w:rsidRPr="00CA355B">
        <w:rPr>
          <w:rFonts w:ascii="Times New Roman" w:eastAsia="Times New Roman" w:hAnsi="Times New Roman" w:cs="Times New Roman"/>
          <w:sz w:val="28"/>
          <w:szCs w:val="28"/>
          <w:lang w:eastAsia="ru-RU"/>
        </w:rPr>
        <w:t xml:space="preserve"> когда установка детали и её выбор делегируются профессионалам). В первом случае покупатель самостоятельно осуществляет подбор необходимой запчасти, используя электронные каталоги либо VIN-код транспортного средства; для данной категории потребителей характерны повышенная ценовая чувствительность и потребность в максимально полном и наглядном описании товарной позиции на сайте продавца. Во втором сценарии фактическим лицом, принимающим решение о приобретении, становится не владелец автомобиля, а сотрудник автосервиса (СТО), которому конечный клиент доверяет как выбор компонента, так и его установку. Соответственно, целевой аудиторией интернет-магазина в этом случае выступает мастер, ориентирующийся на профессиональные критерии: актуальное наличие детали на складе, оперативность доставки, репутация и надёжность поставщика</w:t>
      </w:r>
      <w:r w:rsidR="0031489C">
        <w:rPr>
          <w:rStyle w:val="ab"/>
          <w:rFonts w:ascii="Times New Roman" w:eastAsia="Times New Roman" w:hAnsi="Times New Roman" w:cs="Times New Roman"/>
          <w:sz w:val="28"/>
          <w:szCs w:val="28"/>
          <w:lang w:eastAsia="ru-RU"/>
        </w:rPr>
        <w:footnoteReference w:id="5"/>
      </w:r>
      <w:r w:rsidRPr="00CA355B">
        <w:rPr>
          <w:rFonts w:ascii="Times New Roman" w:eastAsia="Times New Roman" w:hAnsi="Times New Roman" w:cs="Times New Roman"/>
          <w:sz w:val="28"/>
          <w:szCs w:val="28"/>
          <w:lang w:eastAsia="ru-RU"/>
        </w:rPr>
        <w:t>. Указанная двойственность предъявляет к автоматизированным информационным системам специфические требования: программное решение должно обеспечивать равную степень удобства как для неискушённого автовладельца, совершающего покупку в условиях дефицита времени, так и для квалифицированного механика, работающего с профессиональными каталогами.</w:t>
      </w:r>
    </w:p>
    <w:p w14:paraId="4A09AD49"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Ценовая ситуация на рынке автозапчастей в 2026 году характеризуется парадоксальным сочетанием факторов. С одной стороны, налицо мощное инфляционное давление. С 1 января 2026 года ставка НДС повышена с 20% до 22%</w:t>
      </w:r>
      <w:r w:rsidR="0031489C">
        <w:rPr>
          <w:rStyle w:val="ab"/>
          <w:rFonts w:ascii="Times New Roman" w:eastAsia="Times New Roman" w:hAnsi="Times New Roman" w:cs="Times New Roman"/>
          <w:sz w:val="28"/>
          <w:szCs w:val="28"/>
          <w:lang w:eastAsia="ru-RU"/>
        </w:rPr>
        <w:footnoteReference w:id="6"/>
      </w:r>
      <w:r w:rsidRPr="00790933">
        <w:rPr>
          <w:rFonts w:ascii="Times New Roman" w:eastAsia="Times New Roman" w:hAnsi="Times New Roman" w:cs="Times New Roman"/>
          <w:sz w:val="28"/>
          <w:szCs w:val="28"/>
          <w:lang w:eastAsia="ru-RU"/>
        </w:rPr>
        <w:t xml:space="preserve">. Вводится обязательная маркировка товаров в системе «Честный знак» (с 1 мая 2026 года – на </w:t>
      </w:r>
      <w:proofErr w:type="spellStart"/>
      <w:r w:rsidRPr="00790933">
        <w:rPr>
          <w:rFonts w:ascii="Times New Roman" w:eastAsia="Times New Roman" w:hAnsi="Times New Roman" w:cs="Times New Roman"/>
          <w:sz w:val="28"/>
          <w:szCs w:val="28"/>
          <w:lang w:eastAsia="ru-RU"/>
        </w:rPr>
        <w:t>автолампы</w:t>
      </w:r>
      <w:proofErr w:type="spellEnd"/>
      <w:r w:rsidRPr="00790933">
        <w:rPr>
          <w:rFonts w:ascii="Times New Roman" w:eastAsia="Times New Roman" w:hAnsi="Times New Roman" w:cs="Times New Roman"/>
          <w:sz w:val="28"/>
          <w:szCs w:val="28"/>
          <w:lang w:eastAsia="ru-RU"/>
        </w:rPr>
        <w:t xml:space="preserve">, на стадии эксперимента – фильтры, свечи, тормозные диски и колодки), что увеличивает издержки дистрибьюторов на </w:t>
      </w:r>
      <w:r w:rsidRPr="00790933">
        <w:rPr>
          <w:rFonts w:ascii="Times New Roman" w:eastAsia="Times New Roman" w:hAnsi="Times New Roman" w:cs="Times New Roman"/>
          <w:sz w:val="28"/>
          <w:szCs w:val="28"/>
          <w:lang w:eastAsia="ru-RU"/>
        </w:rPr>
        <w:lastRenderedPageBreak/>
        <w:t>администрирование</w:t>
      </w:r>
      <w:r w:rsidR="0031489C">
        <w:rPr>
          <w:rStyle w:val="ab"/>
          <w:rFonts w:ascii="Times New Roman" w:eastAsia="Times New Roman" w:hAnsi="Times New Roman" w:cs="Times New Roman"/>
          <w:sz w:val="28"/>
          <w:szCs w:val="28"/>
          <w:lang w:eastAsia="ru-RU"/>
        </w:rPr>
        <w:footnoteReference w:id="7"/>
      </w:r>
      <w:r w:rsidRPr="00790933">
        <w:rPr>
          <w:rFonts w:ascii="Times New Roman" w:eastAsia="Times New Roman" w:hAnsi="Times New Roman" w:cs="Times New Roman"/>
          <w:sz w:val="28"/>
          <w:szCs w:val="28"/>
          <w:lang w:eastAsia="ru-RU"/>
        </w:rPr>
        <w:t>. Логистические цепочки, перестроенные через Ближний Восток и другие регионы, остаются дороже прежних прямых поставок из Европы. Валютные риски также никуда не исчезли: рубль колеблется, и поставщики закладывают «подушку безопасности» в 10–20%</w:t>
      </w:r>
      <w:r w:rsidR="0031489C">
        <w:rPr>
          <w:rStyle w:val="ab"/>
          <w:rFonts w:ascii="Times New Roman" w:eastAsia="Times New Roman" w:hAnsi="Times New Roman" w:cs="Times New Roman"/>
          <w:sz w:val="28"/>
          <w:szCs w:val="28"/>
          <w:lang w:eastAsia="ru-RU"/>
        </w:rPr>
        <w:footnoteReference w:id="8"/>
      </w:r>
      <w:r w:rsidRPr="00790933">
        <w:rPr>
          <w:rFonts w:ascii="Times New Roman" w:eastAsia="Times New Roman" w:hAnsi="Times New Roman" w:cs="Times New Roman"/>
          <w:sz w:val="28"/>
          <w:szCs w:val="28"/>
          <w:lang w:eastAsia="ru-RU"/>
        </w:rPr>
        <w:t>. В совокупности эти факторы, по оценкам ряда экспертов, могут привести к росту цен на 10–20%, а в отдельных категориях – до 20–25%</w:t>
      </w:r>
      <w:r w:rsidR="0031489C">
        <w:rPr>
          <w:rStyle w:val="ab"/>
          <w:rFonts w:ascii="Times New Roman" w:eastAsia="Times New Roman" w:hAnsi="Times New Roman" w:cs="Times New Roman"/>
          <w:sz w:val="28"/>
          <w:szCs w:val="28"/>
          <w:lang w:eastAsia="ru-RU"/>
        </w:rPr>
        <w:footnoteReference w:id="9"/>
      </w:r>
      <w:r w:rsidRPr="00790933">
        <w:rPr>
          <w:rFonts w:ascii="Times New Roman" w:eastAsia="Times New Roman" w:hAnsi="Times New Roman" w:cs="Times New Roman"/>
          <w:sz w:val="28"/>
          <w:szCs w:val="28"/>
          <w:lang w:eastAsia="ru-RU"/>
        </w:rPr>
        <w:t>.</w:t>
      </w:r>
    </w:p>
    <w:p w14:paraId="7049ACF2" w14:textId="77777777" w:rsidR="0031489C"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Однако существуют и </w:t>
      </w:r>
      <w:proofErr w:type="spellStart"/>
      <w:r w:rsidRPr="00790933">
        <w:rPr>
          <w:rFonts w:ascii="Times New Roman" w:eastAsia="Times New Roman" w:hAnsi="Times New Roman" w:cs="Times New Roman"/>
          <w:sz w:val="28"/>
          <w:szCs w:val="28"/>
          <w:lang w:eastAsia="ru-RU"/>
        </w:rPr>
        <w:t>контртренды</w:t>
      </w:r>
      <w:proofErr w:type="spellEnd"/>
      <w:r w:rsidRPr="00790933">
        <w:rPr>
          <w:rFonts w:ascii="Times New Roman" w:eastAsia="Times New Roman" w:hAnsi="Times New Roman" w:cs="Times New Roman"/>
          <w:sz w:val="28"/>
          <w:szCs w:val="28"/>
          <w:lang w:eastAsia="ru-RU"/>
        </w:rPr>
        <w:t>. Как отмечает аналитика рынка автотоваров за 2025 год, в прошлом году цены на запчасти снизились на 5–15% в зависимости от категории. Причина – падение объёмов продаж в денежном выражении и борьба за покупателя. На маркетплейсах ценовая эластичность достигает 4–5 (снижение цены на 5% даёт прирост продаж на 20–25%), что заставляет продавцов постоянно демпинговать</w:t>
      </w:r>
      <w:r w:rsidR="0031489C">
        <w:rPr>
          <w:rStyle w:val="ab"/>
          <w:rFonts w:ascii="Times New Roman" w:eastAsia="Times New Roman" w:hAnsi="Times New Roman" w:cs="Times New Roman"/>
          <w:sz w:val="28"/>
          <w:szCs w:val="28"/>
          <w:lang w:eastAsia="ru-RU"/>
        </w:rPr>
        <w:footnoteReference w:id="10"/>
      </w:r>
      <w:r w:rsidRPr="00790933">
        <w:rPr>
          <w:rFonts w:ascii="Times New Roman" w:eastAsia="Times New Roman" w:hAnsi="Times New Roman" w:cs="Times New Roman"/>
          <w:sz w:val="28"/>
          <w:szCs w:val="28"/>
          <w:lang w:eastAsia="ru-RU"/>
        </w:rPr>
        <w:t xml:space="preserve">. </w:t>
      </w:r>
    </w:p>
    <w:p w14:paraId="557CC18A"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Таким образом, 2026 год, вероятно, пройдёт под знаком борьбы двух сил: инфляции издержек и дефляционного давления со стороны электронных площадок. Для автоматизации это означает необходимость гибкого ценообразования – возможности быстро менять цены в зависимости от канала продаж, остатков на складе и цен конкурентов.</w:t>
      </w:r>
    </w:p>
    <w:p w14:paraId="2E19AE44"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Таблица 1. Сравнительный анализ факторов, влияющих на цены автозапчастей в 2026 году</w:t>
      </w:r>
    </w:p>
    <w:tbl>
      <w:tblPr>
        <w:tblStyle w:val="a8"/>
        <w:tblW w:w="9351" w:type="dxa"/>
        <w:tblLook w:val="04A0" w:firstRow="1" w:lastRow="0" w:firstColumn="1" w:lastColumn="0" w:noHBand="0" w:noVBand="1"/>
      </w:tblPr>
      <w:tblGrid>
        <w:gridCol w:w="2013"/>
        <w:gridCol w:w="3511"/>
        <w:gridCol w:w="3827"/>
      </w:tblGrid>
      <w:tr w:rsidR="00B82708" w:rsidRPr="00790933" w14:paraId="3E2C7EBD" w14:textId="77777777" w:rsidTr="00B82708">
        <w:tc>
          <w:tcPr>
            <w:tcW w:w="0" w:type="auto"/>
            <w:vAlign w:val="center"/>
            <w:hideMark/>
          </w:tcPr>
          <w:p w14:paraId="2A3F2618" w14:textId="77777777" w:rsidR="00790933" w:rsidRPr="00790933" w:rsidRDefault="00790933" w:rsidP="00B82708">
            <w:pPr>
              <w:jc w:val="cente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Группа факторов</w:t>
            </w:r>
          </w:p>
        </w:tc>
        <w:tc>
          <w:tcPr>
            <w:tcW w:w="3511" w:type="dxa"/>
            <w:vAlign w:val="center"/>
            <w:hideMark/>
          </w:tcPr>
          <w:p w14:paraId="53A533D2" w14:textId="77777777" w:rsidR="00790933" w:rsidRPr="00790933" w:rsidRDefault="00790933" w:rsidP="00B82708">
            <w:pPr>
              <w:jc w:val="cente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Конкретные причины</w:t>
            </w:r>
          </w:p>
        </w:tc>
        <w:tc>
          <w:tcPr>
            <w:tcW w:w="3827" w:type="dxa"/>
            <w:vAlign w:val="center"/>
            <w:hideMark/>
          </w:tcPr>
          <w:p w14:paraId="03C1D59C" w14:textId="77777777" w:rsidR="00790933" w:rsidRPr="00790933" w:rsidRDefault="00790933" w:rsidP="00B82708">
            <w:pPr>
              <w:jc w:val="cente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Прогнозируемый эффект на цену</w:t>
            </w:r>
          </w:p>
        </w:tc>
      </w:tr>
      <w:tr w:rsidR="00B82708" w:rsidRPr="00790933" w14:paraId="5DEDEBF4" w14:textId="77777777" w:rsidTr="00B82708">
        <w:tc>
          <w:tcPr>
            <w:tcW w:w="0" w:type="auto"/>
            <w:hideMark/>
          </w:tcPr>
          <w:p w14:paraId="4C06F3EC"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Регуляторные</w:t>
            </w:r>
          </w:p>
        </w:tc>
        <w:tc>
          <w:tcPr>
            <w:tcW w:w="3511" w:type="dxa"/>
            <w:hideMark/>
          </w:tcPr>
          <w:p w14:paraId="41C887B7"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Повышение НДС до 22%, маркировка «Честный знак»</w:t>
            </w:r>
          </w:p>
        </w:tc>
        <w:tc>
          <w:tcPr>
            <w:tcW w:w="3827" w:type="dxa"/>
            <w:hideMark/>
          </w:tcPr>
          <w:p w14:paraId="450B4F4C"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Рост на 5–8%</w:t>
            </w:r>
          </w:p>
        </w:tc>
      </w:tr>
      <w:tr w:rsidR="00B82708" w:rsidRPr="00790933" w14:paraId="0D816773" w14:textId="77777777" w:rsidTr="00B82708">
        <w:tc>
          <w:tcPr>
            <w:tcW w:w="0" w:type="auto"/>
            <w:hideMark/>
          </w:tcPr>
          <w:p w14:paraId="0B81C536"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Логистические</w:t>
            </w:r>
          </w:p>
        </w:tc>
        <w:tc>
          <w:tcPr>
            <w:tcW w:w="3511" w:type="dxa"/>
            <w:hideMark/>
          </w:tcPr>
          <w:p w14:paraId="0C776CBB"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Удлинение цепочек поставок, стоимость топлива</w:t>
            </w:r>
          </w:p>
        </w:tc>
        <w:tc>
          <w:tcPr>
            <w:tcW w:w="3827" w:type="dxa"/>
            <w:hideMark/>
          </w:tcPr>
          <w:p w14:paraId="5C92F9AE"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Рост на 3–5%</w:t>
            </w:r>
          </w:p>
        </w:tc>
      </w:tr>
      <w:tr w:rsidR="00B82708" w:rsidRPr="00790933" w14:paraId="12C528E2" w14:textId="77777777" w:rsidTr="00B82708">
        <w:tc>
          <w:tcPr>
            <w:tcW w:w="0" w:type="auto"/>
            <w:hideMark/>
          </w:tcPr>
          <w:p w14:paraId="386A5515"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Валютные</w:t>
            </w:r>
          </w:p>
        </w:tc>
        <w:tc>
          <w:tcPr>
            <w:tcW w:w="3511" w:type="dxa"/>
            <w:hideMark/>
          </w:tcPr>
          <w:p w14:paraId="624EEA35"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Колебания курса рубля, страховочные надбавки</w:t>
            </w:r>
          </w:p>
        </w:tc>
        <w:tc>
          <w:tcPr>
            <w:tcW w:w="3827" w:type="dxa"/>
            <w:hideMark/>
          </w:tcPr>
          <w:p w14:paraId="087BDC75"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Рост на 10–12%</w:t>
            </w:r>
          </w:p>
        </w:tc>
      </w:tr>
      <w:tr w:rsidR="00B82708" w:rsidRPr="00790933" w14:paraId="1ACA080C" w14:textId="77777777" w:rsidTr="00B82708">
        <w:tc>
          <w:tcPr>
            <w:tcW w:w="0" w:type="auto"/>
            <w:hideMark/>
          </w:tcPr>
          <w:p w14:paraId="30BE184E"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Конкурентные</w:t>
            </w:r>
          </w:p>
        </w:tc>
        <w:tc>
          <w:tcPr>
            <w:tcW w:w="3511" w:type="dxa"/>
            <w:hideMark/>
          </w:tcPr>
          <w:p w14:paraId="07B736A4"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Давление маркетплейсов, высокая эластичность спроса</w:t>
            </w:r>
          </w:p>
        </w:tc>
        <w:tc>
          <w:tcPr>
            <w:tcW w:w="3827" w:type="dxa"/>
            <w:hideMark/>
          </w:tcPr>
          <w:p w14:paraId="1AB7DDF0"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Снижение на 5–15% (в отдельных сегментах)</w:t>
            </w:r>
          </w:p>
        </w:tc>
      </w:tr>
      <w:tr w:rsidR="00B82708" w:rsidRPr="00790933" w14:paraId="056276DC" w14:textId="77777777" w:rsidTr="00B82708">
        <w:tc>
          <w:tcPr>
            <w:tcW w:w="0" w:type="auto"/>
            <w:hideMark/>
          </w:tcPr>
          <w:p w14:paraId="53A36F41"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lastRenderedPageBreak/>
              <w:t>Итоговый разброс</w:t>
            </w:r>
          </w:p>
        </w:tc>
        <w:tc>
          <w:tcPr>
            <w:tcW w:w="3511" w:type="dxa"/>
            <w:hideMark/>
          </w:tcPr>
          <w:p w14:paraId="3FEFE19C" w14:textId="77777777" w:rsidR="00790933" w:rsidRPr="00790933" w:rsidRDefault="00790933" w:rsidP="00B82708">
            <w:pPr>
              <w:rPr>
                <w:rFonts w:ascii="Times New Roman" w:eastAsia="Times New Roman" w:hAnsi="Times New Roman" w:cs="Times New Roman"/>
                <w:sz w:val="24"/>
                <w:szCs w:val="24"/>
                <w:lang w:eastAsia="ru-RU"/>
              </w:rPr>
            </w:pPr>
          </w:p>
        </w:tc>
        <w:tc>
          <w:tcPr>
            <w:tcW w:w="3827" w:type="dxa"/>
            <w:hideMark/>
          </w:tcPr>
          <w:p w14:paraId="70AF0512"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от –5% до +25% в зависимости от категории</w:t>
            </w:r>
          </w:p>
        </w:tc>
      </w:tr>
    </w:tbl>
    <w:p w14:paraId="2D767804" w14:textId="77777777" w:rsidR="00B82708" w:rsidRDefault="00B82708" w:rsidP="00B82708">
      <w:pPr>
        <w:spacing w:after="0" w:line="360" w:lineRule="auto"/>
        <w:ind w:firstLine="709"/>
        <w:jc w:val="both"/>
        <w:rPr>
          <w:rFonts w:ascii="Times New Roman" w:eastAsia="Times New Roman" w:hAnsi="Times New Roman" w:cs="Times New Roman"/>
          <w:sz w:val="28"/>
          <w:szCs w:val="28"/>
          <w:lang w:eastAsia="ru-RU"/>
        </w:rPr>
      </w:pPr>
    </w:p>
    <w:p w14:paraId="34E6FDBB" w14:textId="77777777" w:rsidR="00790933" w:rsidRPr="00790933" w:rsidRDefault="00B82708" w:rsidP="00B8270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Как видно по Табл.1., </w:t>
      </w:r>
      <w:r w:rsidR="00790933" w:rsidRPr="00790933">
        <w:rPr>
          <w:rFonts w:ascii="Times New Roman" w:eastAsia="Times New Roman" w:hAnsi="Times New Roman" w:cs="Times New Roman"/>
          <w:sz w:val="28"/>
          <w:szCs w:val="28"/>
          <w:lang w:eastAsia="ru-RU"/>
        </w:rPr>
        <w:t>единого ценового тренда не существует. Торговое предприятие должно управлять ценами не «средним процентом», а дифференцированно по товарным группам, с учётом скорости оборачиваемости и канала сбыта.</w:t>
      </w:r>
    </w:p>
    <w:p w14:paraId="1CA0C554" w14:textId="77777777" w:rsidR="00790933" w:rsidRPr="00790933" w:rsidRDefault="00B82708" w:rsidP="00B82708">
      <w:pPr>
        <w:spacing w:after="0" w:line="360" w:lineRule="auto"/>
        <w:ind w:firstLine="709"/>
        <w:jc w:val="both"/>
        <w:rPr>
          <w:rFonts w:ascii="Times New Roman" w:eastAsia="Times New Roman" w:hAnsi="Times New Roman" w:cs="Times New Roman"/>
          <w:sz w:val="28"/>
          <w:szCs w:val="28"/>
          <w:lang w:eastAsia="ru-RU"/>
        </w:rPr>
      </w:pPr>
      <w:r w:rsidRPr="00B82708">
        <w:rPr>
          <w:rFonts w:ascii="Times New Roman" w:eastAsia="Times New Roman" w:hAnsi="Times New Roman" w:cs="Times New Roman"/>
          <w:sz w:val="28"/>
          <w:szCs w:val="28"/>
          <w:lang w:eastAsia="ru-RU"/>
        </w:rPr>
        <w:t>Перейдем к анализу т</w:t>
      </w:r>
      <w:r w:rsidR="00790933" w:rsidRPr="00790933">
        <w:rPr>
          <w:rFonts w:ascii="Times New Roman" w:eastAsia="Times New Roman" w:hAnsi="Times New Roman" w:cs="Times New Roman"/>
          <w:sz w:val="28"/>
          <w:szCs w:val="28"/>
          <w:lang w:eastAsia="ru-RU"/>
        </w:rPr>
        <w:t>рансформаци</w:t>
      </w:r>
      <w:r w:rsidRPr="00B82708">
        <w:rPr>
          <w:rFonts w:ascii="Times New Roman" w:eastAsia="Times New Roman" w:hAnsi="Times New Roman" w:cs="Times New Roman"/>
          <w:sz w:val="28"/>
          <w:szCs w:val="28"/>
          <w:lang w:eastAsia="ru-RU"/>
        </w:rPr>
        <w:t>и</w:t>
      </w:r>
      <w:r w:rsidR="00790933" w:rsidRPr="00790933">
        <w:rPr>
          <w:rFonts w:ascii="Times New Roman" w:eastAsia="Times New Roman" w:hAnsi="Times New Roman" w:cs="Times New Roman"/>
          <w:sz w:val="28"/>
          <w:szCs w:val="28"/>
          <w:lang w:eastAsia="ru-RU"/>
        </w:rPr>
        <w:t xml:space="preserve"> каналов дистрибуции</w:t>
      </w:r>
      <w:r w:rsidRPr="00B82708">
        <w:rPr>
          <w:rFonts w:ascii="Times New Roman" w:eastAsia="Times New Roman" w:hAnsi="Times New Roman" w:cs="Times New Roman"/>
          <w:sz w:val="28"/>
          <w:szCs w:val="28"/>
          <w:lang w:eastAsia="ru-RU"/>
        </w:rPr>
        <w:t xml:space="preserve">. </w:t>
      </w:r>
      <w:r w:rsidR="00790933" w:rsidRPr="00790933">
        <w:rPr>
          <w:rFonts w:ascii="Times New Roman" w:eastAsia="Times New Roman" w:hAnsi="Times New Roman" w:cs="Times New Roman"/>
          <w:sz w:val="28"/>
          <w:szCs w:val="28"/>
          <w:lang w:eastAsia="ru-RU"/>
        </w:rPr>
        <w:t>Самый заметный структурный сдвиг последних двух лет – экспансия маркетплейсов (</w:t>
      </w:r>
      <w:proofErr w:type="spellStart"/>
      <w:r w:rsidR="00790933" w:rsidRPr="00790933">
        <w:rPr>
          <w:rFonts w:ascii="Times New Roman" w:eastAsia="Times New Roman" w:hAnsi="Times New Roman" w:cs="Times New Roman"/>
          <w:sz w:val="28"/>
          <w:szCs w:val="28"/>
          <w:lang w:eastAsia="ru-RU"/>
        </w:rPr>
        <w:t>Ozon</w:t>
      </w:r>
      <w:proofErr w:type="spellEnd"/>
      <w:r w:rsidR="00790933" w:rsidRPr="00790933">
        <w:rPr>
          <w:rFonts w:ascii="Times New Roman" w:eastAsia="Times New Roman" w:hAnsi="Times New Roman" w:cs="Times New Roman"/>
          <w:sz w:val="28"/>
          <w:szCs w:val="28"/>
          <w:lang w:eastAsia="ru-RU"/>
        </w:rPr>
        <w:t xml:space="preserve">, </w:t>
      </w:r>
      <w:proofErr w:type="spellStart"/>
      <w:r w:rsidR="00790933" w:rsidRPr="00790933">
        <w:rPr>
          <w:rFonts w:ascii="Times New Roman" w:eastAsia="Times New Roman" w:hAnsi="Times New Roman" w:cs="Times New Roman"/>
          <w:sz w:val="28"/>
          <w:szCs w:val="28"/>
          <w:lang w:eastAsia="ru-RU"/>
        </w:rPr>
        <w:t>Wildberries</w:t>
      </w:r>
      <w:proofErr w:type="spellEnd"/>
      <w:r w:rsidR="00790933" w:rsidRPr="00790933">
        <w:rPr>
          <w:rFonts w:ascii="Times New Roman" w:eastAsia="Times New Roman" w:hAnsi="Times New Roman" w:cs="Times New Roman"/>
          <w:sz w:val="28"/>
          <w:szCs w:val="28"/>
          <w:lang w:eastAsia="ru-RU"/>
        </w:rPr>
        <w:t>, «</w:t>
      </w:r>
      <w:proofErr w:type="spellStart"/>
      <w:r w:rsidR="00790933" w:rsidRPr="00790933">
        <w:rPr>
          <w:rFonts w:ascii="Times New Roman" w:eastAsia="Times New Roman" w:hAnsi="Times New Roman" w:cs="Times New Roman"/>
          <w:sz w:val="28"/>
          <w:szCs w:val="28"/>
          <w:lang w:eastAsia="ru-RU"/>
        </w:rPr>
        <w:t>Авито</w:t>
      </w:r>
      <w:proofErr w:type="spellEnd"/>
      <w:r w:rsidR="00790933" w:rsidRPr="00790933">
        <w:rPr>
          <w:rFonts w:ascii="Times New Roman" w:eastAsia="Times New Roman" w:hAnsi="Times New Roman" w:cs="Times New Roman"/>
          <w:sz w:val="28"/>
          <w:szCs w:val="28"/>
          <w:lang w:eastAsia="ru-RU"/>
        </w:rPr>
        <w:t>»). Продажи автодеталей на этих площадках удвоились в 2025 году. В начале 2026 года эксперты допускают, что маркетплейсы могут захватить до половины всего розничного рынка автозапчастей</w:t>
      </w:r>
      <w:r w:rsidR="0031489C">
        <w:rPr>
          <w:rStyle w:val="ab"/>
          <w:rFonts w:ascii="Times New Roman" w:eastAsia="Times New Roman" w:hAnsi="Times New Roman" w:cs="Times New Roman"/>
          <w:sz w:val="28"/>
          <w:szCs w:val="28"/>
          <w:lang w:eastAsia="ru-RU"/>
        </w:rPr>
        <w:footnoteReference w:id="11"/>
      </w:r>
      <w:r w:rsidR="00790933" w:rsidRPr="00790933">
        <w:rPr>
          <w:rFonts w:ascii="Times New Roman" w:eastAsia="Times New Roman" w:hAnsi="Times New Roman" w:cs="Times New Roman"/>
          <w:sz w:val="28"/>
          <w:szCs w:val="28"/>
          <w:lang w:eastAsia="ru-RU"/>
        </w:rPr>
        <w:t>. Почему это происходит? Потребитель ценит удобство: поиск по VIN-коду, отзывы, быструю доставку, возможность сравнить цены десятков продавцов за секунду. Традиционные розничные магазины оказываются в роли «витрин», которые всё чаще не приводят к покупке – клиент смотрит деталь «вживую», а заказывает дешевле в онлайне.</w:t>
      </w:r>
    </w:p>
    <w:p w14:paraId="5EBEEB8D"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Однако не стоит воспринимать маркетплейсы как панацею для продавца. Экономика продаж на этих площадках ухудшается. Комиссии достигают 41%, а крупные селлеры получают соинвестирование от площадки на уровне 35% – но это создаёт иллюзию лёгкости</w:t>
      </w:r>
      <w:r w:rsidR="0031489C">
        <w:rPr>
          <w:rStyle w:val="ab"/>
          <w:rFonts w:ascii="Times New Roman" w:eastAsia="Times New Roman" w:hAnsi="Times New Roman" w:cs="Times New Roman"/>
          <w:sz w:val="28"/>
          <w:szCs w:val="28"/>
          <w:lang w:eastAsia="ru-RU"/>
        </w:rPr>
        <w:footnoteReference w:id="12"/>
      </w:r>
      <w:r w:rsidRPr="00790933">
        <w:rPr>
          <w:rFonts w:ascii="Times New Roman" w:eastAsia="Times New Roman" w:hAnsi="Times New Roman" w:cs="Times New Roman"/>
          <w:sz w:val="28"/>
          <w:szCs w:val="28"/>
          <w:lang w:eastAsia="ru-RU"/>
        </w:rPr>
        <w:t xml:space="preserve">. Небольшие магазины на УСН сталкиваются с неконтролируемыми возвратами, заморозкой товара на складах и постоянным изменением алгоритмов ранжирования. Более того, с 2026 года налоговое давление усиливается: повышение НДС и снижение порога дохода, при котором бизнес обязан платить этот налог, бьёт по оборотам даже средних магазинов. В результате многие предприниматели пересматривают отношение к маркетплейсам, рассматривая их как </w:t>
      </w:r>
      <w:r w:rsidRPr="00790933">
        <w:rPr>
          <w:rFonts w:ascii="Times New Roman" w:eastAsia="Times New Roman" w:hAnsi="Times New Roman" w:cs="Times New Roman"/>
          <w:sz w:val="28"/>
          <w:szCs w:val="28"/>
          <w:lang w:eastAsia="ru-RU"/>
        </w:rPr>
        <w:lastRenderedPageBreak/>
        <w:t>вспомогательный, а не основной канал. Возвращается интерес к собственным интернет-магазинам, где бизнес полностью контролирует маржу, данные о клиентах и процессы.</w:t>
      </w:r>
    </w:p>
    <w:p w14:paraId="5D5F575D"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Параллельно с этим происходит консолидация дистрибуции. Федеральные сети («АВТОРУСЬ», «</w:t>
      </w:r>
      <w:proofErr w:type="spellStart"/>
      <w:r w:rsidRPr="00790933">
        <w:rPr>
          <w:rFonts w:ascii="Times New Roman" w:eastAsia="Times New Roman" w:hAnsi="Times New Roman" w:cs="Times New Roman"/>
          <w:sz w:val="28"/>
          <w:szCs w:val="28"/>
          <w:lang w:eastAsia="ru-RU"/>
        </w:rPr>
        <w:t>Rossko</w:t>
      </w:r>
      <w:proofErr w:type="spellEnd"/>
      <w:r w:rsidRPr="00790933">
        <w:rPr>
          <w:rFonts w:ascii="Times New Roman" w:eastAsia="Times New Roman" w:hAnsi="Times New Roman" w:cs="Times New Roman"/>
          <w:sz w:val="28"/>
          <w:szCs w:val="28"/>
          <w:lang w:eastAsia="ru-RU"/>
        </w:rPr>
        <w:t>», «</w:t>
      </w:r>
      <w:proofErr w:type="spellStart"/>
      <w:r w:rsidRPr="00790933">
        <w:rPr>
          <w:rFonts w:ascii="Times New Roman" w:eastAsia="Times New Roman" w:hAnsi="Times New Roman" w:cs="Times New Roman"/>
          <w:sz w:val="28"/>
          <w:szCs w:val="28"/>
          <w:lang w:eastAsia="ru-RU"/>
        </w:rPr>
        <w:t>ПартКом</w:t>
      </w:r>
      <w:proofErr w:type="spellEnd"/>
      <w:r w:rsidRPr="00790933">
        <w:rPr>
          <w:rFonts w:ascii="Times New Roman" w:eastAsia="Times New Roman" w:hAnsi="Times New Roman" w:cs="Times New Roman"/>
          <w:sz w:val="28"/>
          <w:szCs w:val="28"/>
          <w:lang w:eastAsia="ru-RU"/>
        </w:rPr>
        <w:t>» и др.) наращивают долю рынка за счёт масштаба, отлаженной логистики и низких цен на ликвидные позиции. Оборот этого сегмента вырос на 35% в 2025 году. Мелкие оптовики выживают только в узких нишах (детали для редких моделей) или за счёт глубокого знания локального рынка. Одновременно производители развивают собственные торговые марки (СТМ), дисконт на которые для «своих» дистрибьюторов достигает 20–25%, что делает продвижение «чужих» брендов экономически нецелесообразным</w:t>
      </w:r>
      <w:r w:rsidR="0031489C">
        <w:rPr>
          <w:rStyle w:val="ab"/>
          <w:rFonts w:ascii="Times New Roman" w:eastAsia="Times New Roman" w:hAnsi="Times New Roman" w:cs="Times New Roman"/>
          <w:sz w:val="28"/>
          <w:szCs w:val="28"/>
          <w:lang w:eastAsia="ru-RU"/>
        </w:rPr>
        <w:footnoteReference w:id="13"/>
      </w:r>
      <w:r w:rsidRPr="00790933">
        <w:rPr>
          <w:rFonts w:ascii="Times New Roman" w:eastAsia="Times New Roman" w:hAnsi="Times New Roman" w:cs="Times New Roman"/>
          <w:sz w:val="28"/>
          <w:szCs w:val="28"/>
          <w:lang w:eastAsia="ru-RU"/>
        </w:rPr>
        <w:t>. Рынок фрагментируется по брендовому принципу: каждый крупный игрок стремится замкнуть цепочку «производство – дистрибуция – розница» на себя.</w:t>
      </w:r>
    </w:p>
    <w:p w14:paraId="2DA76E24" w14:textId="77777777" w:rsidR="00790933" w:rsidRPr="00790933" w:rsidRDefault="00B82708" w:rsidP="00B8270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Что касается т</w:t>
      </w:r>
      <w:r w:rsidR="00790933" w:rsidRPr="00790933">
        <w:rPr>
          <w:rFonts w:ascii="Times New Roman" w:eastAsia="Times New Roman" w:hAnsi="Times New Roman" w:cs="Times New Roman"/>
          <w:sz w:val="28"/>
          <w:szCs w:val="28"/>
          <w:lang w:eastAsia="ru-RU"/>
        </w:rPr>
        <w:t>енденци</w:t>
      </w:r>
      <w:r>
        <w:rPr>
          <w:rFonts w:ascii="Times New Roman" w:eastAsia="Times New Roman" w:hAnsi="Times New Roman" w:cs="Times New Roman"/>
          <w:sz w:val="28"/>
          <w:szCs w:val="28"/>
          <w:lang w:eastAsia="ru-RU"/>
        </w:rPr>
        <w:t xml:space="preserve">й </w:t>
      </w:r>
      <w:r w:rsidR="00790933" w:rsidRPr="00790933">
        <w:rPr>
          <w:rFonts w:ascii="Times New Roman" w:eastAsia="Times New Roman" w:hAnsi="Times New Roman" w:cs="Times New Roman"/>
          <w:sz w:val="28"/>
          <w:szCs w:val="28"/>
          <w:lang w:eastAsia="ru-RU"/>
        </w:rPr>
        <w:t>развития</w:t>
      </w:r>
      <w:r>
        <w:rPr>
          <w:rFonts w:ascii="Times New Roman" w:eastAsia="Times New Roman" w:hAnsi="Times New Roman" w:cs="Times New Roman"/>
          <w:sz w:val="28"/>
          <w:szCs w:val="28"/>
          <w:lang w:eastAsia="ru-RU"/>
        </w:rPr>
        <w:t xml:space="preserve">, то </w:t>
      </w:r>
      <w:proofErr w:type="spellStart"/>
      <w:r>
        <w:rPr>
          <w:rFonts w:ascii="Times New Roman" w:eastAsia="Times New Roman" w:hAnsi="Times New Roman" w:cs="Times New Roman"/>
          <w:sz w:val="28"/>
          <w:szCs w:val="28"/>
          <w:lang w:eastAsia="ru-RU"/>
        </w:rPr>
        <w:t>стоито</w:t>
      </w:r>
      <w:proofErr w:type="spellEnd"/>
      <w:r>
        <w:rPr>
          <w:rFonts w:ascii="Times New Roman" w:eastAsia="Times New Roman" w:hAnsi="Times New Roman" w:cs="Times New Roman"/>
          <w:sz w:val="28"/>
          <w:szCs w:val="28"/>
          <w:lang w:eastAsia="ru-RU"/>
        </w:rPr>
        <w:t xml:space="preserve"> сказать следующее. </w:t>
      </w:r>
      <w:r w:rsidR="00790933" w:rsidRPr="00790933">
        <w:rPr>
          <w:rFonts w:ascii="Times New Roman" w:eastAsia="Times New Roman" w:hAnsi="Times New Roman" w:cs="Times New Roman"/>
          <w:sz w:val="28"/>
          <w:szCs w:val="28"/>
          <w:lang w:eastAsia="ru-RU"/>
        </w:rPr>
        <w:t>Первая тенденция – усиление роли цифрового подбора. В условиях, когда ассортимент насчитывает сотни тысяч позиций, а покупатель не является профессионалом, критическое значение приобретают качественные электронные каталоги, корректный VIN-поиск и работа с кросс-номерами (аналогами). Ошибка в подборе – это не просто возврат товара, а потерянный клиент навсегда. Рынок становится нетерпимым к некачественным данным. Для автоматизированной системы это означает необходимость встроенных или легко интегрируемых каталогов с регулярными обновлениями.</w:t>
      </w:r>
    </w:p>
    <w:p w14:paraId="0B392F60"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Вторая тенденция – рост сегмента восстановленных</w:t>
      </w:r>
      <w:r w:rsidR="00B82708">
        <w:rPr>
          <w:rFonts w:ascii="Times New Roman" w:eastAsia="Times New Roman" w:hAnsi="Times New Roman" w:cs="Times New Roman"/>
          <w:sz w:val="28"/>
          <w:szCs w:val="28"/>
          <w:lang w:eastAsia="ru-RU"/>
        </w:rPr>
        <w:t xml:space="preserve"> </w:t>
      </w:r>
      <w:r w:rsidRPr="00790933">
        <w:rPr>
          <w:rFonts w:ascii="Times New Roman" w:eastAsia="Times New Roman" w:hAnsi="Times New Roman" w:cs="Times New Roman"/>
          <w:sz w:val="28"/>
          <w:szCs w:val="28"/>
          <w:lang w:eastAsia="ru-RU"/>
        </w:rPr>
        <w:t xml:space="preserve">запчастей. Экологические и экономические соображения работают здесь в одном направлении. Восстановленный генератор, стартер или даже элемент подвески может стоить на 30–50% дешевле нового при приемлемом уровне качества. Пока это нишевой, но устойчиво растущий сегмент. Система учёта должна </w:t>
      </w:r>
      <w:r w:rsidRPr="00790933">
        <w:rPr>
          <w:rFonts w:ascii="Times New Roman" w:eastAsia="Times New Roman" w:hAnsi="Times New Roman" w:cs="Times New Roman"/>
          <w:sz w:val="28"/>
          <w:szCs w:val="28"/>
          <w:lang w:eastAsia="ru-RU"/>
        </w:rPr>
        <w:lastRenderedPageBreak/>
        <w:t>уметь отличать новую деталь от восстановленной, вести отдельную статистику по возвратам и гарантийным случаям.</w:t>
      </w:r>
    </w:p>
    <w:p w14:paraId="2BDB369D"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Третья тенденция – адаптация под китайский автопарк. Доля китайских автомобилей на российском рынке продолжает расти, и с 2026 года у многих из них заканчивается заводская гарантия. Владельцы понесут машины на независимые СТО, которые будут искать запчасти в </w:t>
      </w:r>
      <w:proofErr w:type="spellStart"/>
      <w:r w:rsidRPr="00790933">
        <w:rPr>
          <w:rFonts w:ascii="Times New Roman" w:eastAsia="Times New Roman" w:hAnsi="Times New Roman" w:cs="Times New Roman"/>
          <w:sz w:val="28"/>
          <w:szCs w:val="28"/>
          <w:lang w:eastAsia="ru-RU"/>
        </w:rPr>
        <w:t>aftermarket</w:t>
      </w:r>
      <w:proofErr w:type="spellEnd"/>
      <w:r w:rsidRPr="00790933">
        <w:rPr>
          <w:rFonts w:ascii="Times New Roman" w:eastAsia="Times New Roman" w:hAnsi="Times New Roman" w:cs="Times New Roman"/>
          <w:sz w:val="28"/>
          <w:szCs w:val="28"/>
          <w:lang w:eastAsia="ru-RU"/>
        </w:rPr>
        <w:t>. Производители уже заявили, что основные усилия в 2026 году направят на выпуск компонентов именно для китайских моделей</w:t>
      </w:r>
      <w:r w:rsidR="0031489C">
        <w:rPr>
          <w:rStyle w:val="ab"/>
          <w:rFonts w:ascii="Times New Roman" w:eastAsia="Times New Roman" w:hAnsi="Times New Roman" w:cs="Times New Roman"/>
          <w:sz w:val="28"/>
          <w:szCs w:val="28"/>
          <w:lang w:eastAsia="ru-RU"/>
        </w:rPr>
        <w:footnoteReference w:id="14"/>
      </w:r>
      <w:r w:rsidRPr="00790933">
        <w:rPr>
          <w:rFonts w:ascii="Times New Roman" w:eastAsia="Times New Roman" w:hAnsi="Times New Roman" w:cs="Times New Roman"/>
          <w:sz w:val="28"/>
          <w:szCs w:val="28"/>
          <w:lang w:eastAsia="ru-RU"/>
        </w:rPr>
        <w:t xml:space="preserve">. Для магазина автозапчастей это сигнал: необходимо расширять номенклатуру под Chery, Geely, </w:t>
      </w:r>
      <w:proofErr w:type="spellStart"/>
      <w:r w:rsidRPr="00790933">
        <w:rPr>
          <w:rFonts w:ascii="Times New Roman" w:eastAsia="Times New Roman" w:hAnsi="Times New Roman" w:cs="Times New Roman"/>
          <w:sz w:val="28"/>
          <w:szCs w:val="28"/>
          <w:lang w:eastAsia="ru-RU"/>
        </w:rPr>
        <w:t>Haval</w:t>
      </w:r>
      <w:proofErr w:type="spellEnd"/>
      <w:r w:rsidRPr="00790933">
        <w:rPr>
          <w:rFonts w:ascii="Times New Roman" w:eastAsia="Times New Roman" w:hAnsi="Times New Roman" w:cs="Times New Roman"/>
          <w:sz w:val="28"/>
          <w:szCs w:val="28"/>
          <w:lang w:eastAsia="ru-RU"/>
        </w:rPr>
        <w:t xml:space="preserve"> и другие бренды, а также обучать персонал (или настраивать каталоги) на корректную идентификацию этих автомобилей.</w:t>
      </w:r>
    </w:p>
    <w:p w14:paraId="13CAFC7B"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Четвёртая, и очень важная тенденция – ужесточение государственного регулирования. Помимо маркировки «Честный знак», с 2026 года отменена система «Патент» для СТО, вместо неё введена УСН с шестипроцентной ставкой и дополнительным 5% НДС при превышении порога выручки. Налоговая нагрузка растёт, и автоматизация учёта становится не роскошью, а необходимостью: ручная бухгалтерия при новых ставках и требованиях к прослеживаемости товаров приведёт к ошибкам и штрафам.</w:t>
      </w:r>
    </w:p>
    <w:p w14:paraId="6D44AD2F"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Конкуренция на рынке автозапчастей приобретает новые черты. Раньше она шла преимущественно между брендами (оригинал против аналога) или между типами торговых точек (сетевой магазин против гаражного). Сейчас конкуренция переходит в плоскость «сервисных экосистем». Побеждает не тот, у кого самая низкая цена на тормозные колодки, а тот, кто может предложить клиенту комплекс: быстрый подбор, доставку «день в день», возможность установки на партнёрском СТО, прозрачную гарантию и онлайн-отслеживание заказа. Как отмечают аналитики, лояльность клиентов сегодня </w:t>
      </w:r>
      <w:r w:rsidRPr="00790933">
        <w:rPr>
          <w:rFonts w:ascii="Times New Roman" w:eastAsia="Times New Roman" w:hAnsi="Times New Roman" w:cs="Times New Roman"/>
          <w:sz w:val="28"/>
          <w:szCs w:val="28"/>
          <w:lang w:eastAsia="ru-RU"/>
        </w:rPr>
        <w:lastRenderedPageBreak/>
        <w:t>формируется уверенностью в результате и ответственным отношением к безопасности, а не минимальным ценником</w:t>
      </w:r>
      <w:r w:rsidR="00742F5A">
        <w:rPr>
          <w:rStyle w:val="ab"/>
          <w:rFonts w:ascii="Times New Roman" w:eastAsia="Times New Roman" w:hAnsi="Times New Roman" w:cs="Times New Roman"/>
          <w:sz w:val="28"/>
          <w:szCs w:val="28"/>
          <w:lang w:eastAsia="ru-RU"/>
        </w:rPr>
        <w:footnoteReference w:id="15"/>
      </w:r>
      <w:r w:rsidRPr="00790933">
        <w:rPr>
          <w:rFonts w:ascii="Times New Roman" w:eastAsia="Times New Roman" w:hAnsi="Times New Roman" w:cs="Times New Roman"/>
          <w:sz w:val="28"/>
          <w:szCs w:val="28"/>
          <w:lang w:eastAsia="ru-RU"/>
        </w:rPr>
        <w:t>.</w:t>
      </w:r>
    </w:p>
    <w:p w14:paraId="7EB4CE3E"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Потребительский сдвиг проявляется ещё в одном аспекте: покупатель стал более требовательным к информации. Перед покупкой он проверяет сертификаты, читает отзывы (особенно на маркетплейсах), сравнивает не одну-две позиции, а десяток. При этом риски наткнуться на контрафакт остаются высокими – за три года доля нелегальной продукции выросла более чем на 30%. Система «Честный знак» призвана бороться с этим, но на переходном этапе именно интернет-магазин должен выступать фильтром, предлагая только проверенных поставщиков.</w:t>
      </w:r>
    </w:p>
    <w:p w14:paraId="79592F8F"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Таблица 2. Характеристика сегментов потребителей и соответствующие требования к АИС</w:t>
      </w:r>
    </w:p>
    <w:tbl>
      <w:tblPr>
        <w:tblStyle w:val="a8"/>
        <w:tblW w:w="9493" w:type="dxa"/>
        <w:tblLook w:val="04A0" w:firstRow="1" w:lastRow="0" w:firstColumn="1" w:lastColumn="0" w:noHBand="0" w:noVBand="1"/>
      </w:tblPr>
      <w:tblGrid>
        <w:gridCol w:w="3026"/>
        <w:gridCol w:w="2356"/>
        <w:gridCol w:w="4111"/>
      </w:tblGrid>
      <w:tr w:rsidR="00B82708" w:rsidRPr="00790933" w14:paraId="047F0994" w14:textId="77777777" w:rsidTr="00B82708">
        <w:tc>
          <w:tcPr>
            <w:tcW w:w="0" w:type="auto"/>
            <w:hideMark/>
          </w:tcPr>
          <w:p w14:paraId="6D8277B5"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Сегмент</w:t>
            </w:r>
          </w:p>
        </w:tc>
        <w:tc>
          <w:tcPr>
            <w:tcW w:w="2356" w:type="dxa"/>
            <w:hideMark/>
          </w:tcPr>
          <w:p w14:paraId="41375736"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Мотивация</w:t>
            </w:r>
          </w:p>
        </w:tc>
        <w:tc>
          <w:tcPr>
            <w:tcW w:w="4111" w:type="dxa"/>
            <w:hideMark/>
          </w:tcPr>
          <w:p w14:paraId="03198139"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Ключевые требования к АИС</w:t>
            </w:r>
          </w:p>
        </w:tc>
      </w:tr>
      <w:tr w:rsidR="00B82708" w:rsidRPr="00790933" w14:paraId="706C4089" w14:textId="77777777" w:rsidTr="00B82708">
        <w:tc>
          <w:tcPr>
            <w:tcW w:w="0" w:type="auto"/>
            <w:hideMark/>
          </w:tcPr>
          <w:p w14:paraId="189F2A25"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DIY (частник)</w:t>
            </w:r>
          </w:p>
        </w:tc>
        <w:tc>
          <w:tcPr>
            <w:tcW w:w="2356" w:type="dxa"/>
            <w:hideMark/>
          </w:tcPr>
          <w:p w14:paraId="2D207A77"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Экономия, самостоятельный ремонт</w:t>
            </w:r>
          </w:p>
        </w:tc>
        <w:tc>
          <w:tcPr>
            <w:tcW w:w="4111" w:type="dxa"/>
            <w:hideMark/>
          </w:tcPr>
          <w:p w14:paraId="5206F831"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VIN-подбор, подробное описание, фото, аналоги, низкая цена</w:t>
            </w:r>
          </w:p>
        </w:tc>
      </w:tr>
      <w:tr w:rsidR="00B82708" w:rsidRPr="00790933" w14:paraId="566DDDEF" w14:textId="77777777" w:rsidTr="00B82708">
        <w:tc>
          <w:tcPr>
            <w:tcW w:w="0" w:type="auto"/>
            <w:hideMark/>
          </w:tcPr>
          <w:p w14:paraId="03F4A9EE"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DIFM (СТО)</w:t>
            </w:r>
          </w:p>
        </w:tc>
        <w:tc>
          <w:tcPr>
            <w:tcW w:w="2356" w:type="dxa"/>
            <w:hideMark/>
          </w:tcPr>
          <w:p w14:paraId="5C27C123"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Скорость, надёжность, удобство</w:t>
            </w:r>
          </w:p>
        </w:tc>
        <w:tc>
          <w:tcPr>
            <w:tcW w:w="4111" w:type="dxa"/>
            <w:hideMark/>
          </w:tcPr>
          <w:p w14:paraId="7C2945F6"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Остатки в реальном времени, отгрузка по безналу, отсрочка, история заказов</w:t>
            </w:r>
          </w:p>
        </w:tc>
      </w:tr>
      <w:tr w:rsidR="00B82708" w:rsidRPr="00790933" w14:paraId="7A225E2D" w14:textId="77777777" w:rsidTr="00B82708">
        <w:tc>
          <w:tcPr>
            <w:tcW w:w="0" w:type="auto"/>
            <w:hideMark/>
          </w:tcPr>
          <w:p w14:paraId="4FE8057F"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Профессиональный перекупщик</w:t>
            </w:r>
          </w:p>
        </w:tc>
        <w:tc>
          <w:tcPr>
            <w:tcW w:w="2356" w:type="dxa"/>
            <w:hideMark/>
          </w:tcPr>
          <w:p w14:paraId="1327B3A7"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Маржинальность, оборот</w:t>
            </w:r>
          </w:p>
        </w:tc>
        <w:tc>
          <w:tcPr>
            <w:tcW w:w="4111" w:type="dxa"/>
            <w:hideMark/>
          </w:tcPr>
          <w:p w14:paraId="7523D153"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Оптовые цены, работа с прайс-листами экспортом/импортом, персональные скидки</w:t>
            </w:r>
          </w:p>
        </w:tc>
      </w:tr>
      <w:tr w:rsidR="00B82708" w:rsidRPr="00790933" w14:paraId="489A6E59" w14:textId="77777777" w:rsidTr="00B82708">
        <w:tc>
          <w:tcPr>
            <w:tcW w:w="0" w:type="auto"/>
            <w:hideMark/>
          </w:tcPr>
          <w:p w14:paraId="1383DC76"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Владелец возрастного авто (&gt;15 лет)</w:t>
            </w:r>
          </w:p>
        </w:tc>
        <w:tc>
          <w:tcPr>
            <w:tcW w:w="2356" w:type="dxa"/>
            <w:hideMark/>
          </w:tcPr>
          <w:p w14:paraId="44AD54F0"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Цена + совместимость</w:t>
            </w:r>
          </w:p>
        </w:tc>
        <w:tc>
          <w:tcPr>
            <w:tcW w:w="4111" w:type="dxa"/>
            <w:hideMark/>
          </w:tcPr>
          <w:p w14:paraId="48A04C42"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Акцент на неоригинал, кросс-номера, восстановленные детали</w:t>
            </w:r>
          </w:p>
        </w:tc>
      </w:tr>
      <w:tr w:rsidR="00B82708" w:rsidRPr="00790933" w14:paraId="53413C6E" w14:textId="77777777" w:rsidTr="00B82708">
        <w:tc>
          <w:tcPr>
            <w:tcW w:w="0" w:type="auto"/>
            <w:hideMark/>
          </w:tcPr>
          <w:p w14:paraId="67881529"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Владелец китайского авто</w:t>
            </w:r>
          </w:p>
        </w:tc>
        <w:tc>
          <w:tcPr>
            <w:tcW w:w="2356" w:type="dxa"/>
            <w:hideMark/>
          </w:tcPr>
          <w:p w14:paraId="6AA0B503"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Дефицит информации, специфика</w:t>
            </w:r>
          </w:p>
        </w:tc>
        <w:tc>
          <w:tcPr>
            <w:tcW w:w="4111" w:type="dxa"/>
            <w:hideMark/>
          </w:tcPr>
          <w:p w14:paraId="324D1C3E" w14:textId="77777777" w:rsidR="00790933" w:rsidRPr="00790933" w:rsidRDefault="00790933" w:rsidP="00B82708">
            <w:pPr>
              <w:rPr>
                <w:rFonts w:ascii="Times New Roman" w:eastAsia="Times New Roman" w:hAnsi="Times New Roman" w:cs="Times New Roman"/>
                <w:sz w:val="24"/>
                <w:szCs w:val="24"/>
                <w:lang w:eastAsia="ru-RU"/>
              </w:rPr>
            </w:pPr>
            <w:r w:rsidRPr="00790933">
              <w:rPr>
                <w:rFonts w:ascii="Times New Roman" w:eastAsia="Times New Roman" w:hAnsi="Times New Roman" w:cs="Times New Roman"/>
                <w:sz w:val="24"/>
                <w:szCs w:val="24"/>
                <w:lang w:eastAsia="ru-RU"/>
              </w:rPr>
              <w:t>Поддержка китайских VIN-кодов, каталоги по китайским маркам</w:t>
            </w:r>
          </w:p>
        </w:tc>
      </w:tr>
    </w:tbl>
    <w:p w14:paraId="08B833DD" w14:textId="77777777" w:rsidR="00B82708" w:rsidRDefault="00B82708" w:rsidP="00B82708">
      <w:pPr>
        <w:spacing w:after="0" w:line="360" w:lineRule="auto"/>
        <w:ind w:firstLine="709"/>
        <w:jc w:val="both"/>
        <w:rPr>
          <w:rFonts w:ascii="Times New Roman" w:eastAsia="Times New Roman" w:hAnsi="Times New Roman" w:cs="Times New Roman"/>
          <w:sz w:val="28"/>
          <w:szCs w:val="28"/>
          <w:lang w:eastAsia="ru-RU"/>
        </w:rPr>
      </w:pPr>
    </w:p>
    <w:p w14:paraId="1DAA47FB" w14:textId="77777777" w:rsidR="00790933" w:rsidRPr="00790933" w:rsidRDefault="00B82708" w:rsidP="00B8270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Итак, </w:t>
      </w:r>
      <w:r w:rsidR="00790933" w:rsidRPr="00790933">
        <w:rPr>
          <w:rFonts w:ascii="Times New Roman" w:eastAsia="Times New Roman" w:hAnsi="Times New Roman" w:cs="Times New Roman"/>
          <w:sz w:val="28"/>
          <w:szCs w:val="28"/>
          <w:lang w:eastAsia="ru-RU"/>
        </w:rPr>
        <w:t>универсального интерфейса или ценовой политики не существует. АИС должна поддерживать профилирование клиентов – разный интерфейс, разные способы оплаты и доставки для каждого сегмента.</w:t>
      </w:r>
    </w:p>
    <w:p w14:paraId="28981F7C"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Резюмируя анализ, можно выделить четыре главных вызова, которые стоят перед предприятиями торговли автозапчастями в 2026 году.</w:t>
      </w:r>
    </w:p>
    <w:p w14:paraId="6EFC8D78"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lastRenderedPageBreak/>
        <w:t>Первый вызов – управление ассортиментом в условиях нестабильных поставок. Товар, который был в наличии месяц назад, сегодня может исчезнуть из цепочек параллельного импорта. Необходимо быстро находить аналоги, переключаться с одного бренда на другой, при этом не теряя в качестве. Автоматизация должна включать инструменты для отслеживания «жизненного цикла» позиций в каталоге и автоматической замены поставщиков.</w:t>
      </w:r>
    </w:p>
    <w:p w14:paraId="69CC21FD"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Второй вызов – управление маржинальностью при растущих издержках. Повышение НДС, затраты на маркировку, рост зарплат – всё это сжимает и без того невысокую наценку в конкурентных сегментах (например, расходники). Без точного учёта себестоимости каждой партии, без FIFO или средней себестоимости по правильным алгоритмам бизнес рискует работать в убыток. АИС должна предоставлять управленческий учёт «в реальном времени», а не только бухгалтерский.</w:t>
      </w:r>
    </w:p>
    <w:p w14:paraId="5740C83E" w14:textId="77777777" w:rsidR="00790933" w:rsidRPr="00790933" w:rsidRDefault="00790933" w:rsidP="00B82708">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Третий вызов – кадровый и экспертный. Рынок усложняется, а квалифицированных менеджеров по продажам автозапчастей, которые знают кросс-номера наизусть, становится меньше. Опытные специалисты уходят или требуют высокой зарплаты. Решение – перенос экспертизы в автоматизированную систему: встроенные подсказки по совместимости, </w:t>
      </w:r>
      <w:proofErr w:type="spellStart"/>
      <w:r w:rsidRPr="00790933">
        <w:rPr>
          <w:rFonts w:ascii="Times New Roman" w:eastAsia="Times New Roman" w:hAnsi="Times New Roman" w:cs="Times New Roman"/>
          <w:sz w:val="28"/>
          <w:szCs w:val="28"/>
          <w:lang w:eastAsia="ru-RU"/>
        </w:rPr>
        <w:t>автозамена</w:t>
      </w:r>
      <w:proofErr w:type="spellEnd"/>
      <w:r w:rsidRPr="00790933">
        <w:rPr>
          <w:rFonts w:ascii="Times New Roman" w:eastAsia="Times New Roman" w:hAnsi="Times New Roman" w:cs="Times New Roman"/>
          <w:sz w:val="28"/>
          <w:szCs w:val="28"/>
          <w:lang w:eastAsia="ru-RU"/>
        </w:rPr>
        <w:t xml:space="preserve"> неоригиналом, интеллектуальный поиск по характеристикам.</w:t>
      </w:r>
    </w:p>
    <w:p w14:paraId="6B4ECA7D" w14:textId="77777777" w:rsidR="00CA355B" w:rsidRPr="00CA355B" w:rsidRDefault="00790933" w:rsidP="00CA355B">
      <w:pPr>
        <w:spacing w:after="0" w:line="360" w:lineRule="auto"/>
        <w:ind w:firstLine="709"/>
        <w:jc w:val="both"/>
        <w:rPr>
          <w:rFonts w:ascii="Times New Roman" w:eastAsia="Times New Roman" w:hAnsi="Times New Roman" w:cs="Times New Roman"/>
          <w:sz w:val="28"/>
          <w:szCs w:val="28"/>
          <w:lang w:eastAsia="ru-RU"/>
        </w:rPr>
      </w:pPr>
      <w:r w:rsidRPr="00790933">
        <w:rPr>
          <w:rFonts w:ascii="Times New Roman" w:eastAsia="Times New Roman" w:hAnsi="Times New Roman" w:cs="Times New Roman"/>
          <w:sz w:val="28"/>
          <w:szCs w:val="28"/>
          <w:lang w:eastAsia="ru-RU"/>
        </w:rPr>
        <w:t xml:space="preserve">Четвёртый вызов – интеграция с внешними сервисами. Ни один магазин сегодня не может существовать изолированно. </w:t>
      </w:r>
      <w:r w:rsidR="00CA355B" w:rsidRPr="00CA355B">
        <w:rPr>
          <w:rFonts w:ascii="Times New Roman" w:eastAsia="Times New Roman" w:hAnsi="Times New Roman" w:cs="Times New Roman"/>
          <w:sz w:val="28"/>
          <w:szCs w:val="28"/>
          <w:lang w:eastAsia="ru-RU"/>
        </w:rPr>
        <w:t xml:space="preserve">Неотъемлемым требованием к современной автоматизированной информационной системе выступает организация информационного обмена с целым рядом внешних цифровых контуров. В частности, необходима синхронизация данных с маркетплейсами, что подразумевает передачу сведений о складских остатках, актуальных ценах и поступающих заказах. Кроме того, система должна взаимодействовать с государственной информационной системой мониторинга «Честный знак» для выполнения операций кодирования товарных позиций и формирования отчётности о их обороте. Также обязательна интеграция с банковскими </w:t>
      </w:r>
      <w:r w:rsidR="00CA355B" w:rsidRPr="00CA355B">
        <w:rPr>
          <w:rFonts w:ascii="Times New Roman" w:eastAsia="Times New Roman" w:hAnsi="Times New Roman" w:cs="Times New Roman"/>
          <w:sz w:val="28"/>
          <w:szCs w:val="28"/>
          <w:lang w:eastAsia="ru-RU"/>
        </w:rPr>
        <w:lastRenderedPageBreak/>
        <w:t>сервисами, включая подключение онлайн-касс и эквайринговых решений. Наконец, требуется сопряжение с логистическими операторами для отслеживания движения заказов в режиме реального времени (трекинг). Если платформа, на которой базируется АИС, не обладает поддержкой открытых программных интерфейсов (API) либо характеризуется ограниченными возможностями по встраиванию сторонних модулей, предприятие неизбежно оказывается перед необходимостью массового ручного ввода данных, что кратно повышает трудозатраты и риск ошибок.</w:t>
      </w:r>
    </w:p>
    <w:p w14:paraId="48BB00B1" w14:textId="77777777" w:rsid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Резюмируя изложенное, можно констатировать, что современный российский рынок автомобильных запасных частей представляет собой среду, отличающуюся высокой степенью нестабильности, разнонаправленными ценовыми тенденциями, выраженной сегментацией потребительских групп и интенсивным вмешательством государства в форме регуляторных механизмов.</w:t>
      </w:r>
    </w:p>
    <w:p w14:paraId="491653B4" w14:textId="77777777" w:rsidR="0019197E" w:rsidRPr="0019197E" w:rsidRDefault="0019197E" w:rsidP="0019197E">
      <w:pPr>
        <w:pStyle w:val="a4"/>
        <w:spacing w:before="100" w:beforeAutospacing="1" w:after="100" w:afterAutospacing="1"/>
        <w:rPr>
          <w:rFonts w:ascii="Times New Roman" w:hAnsi="Times New Roman"/>
          <w:b/>
          <w:bCs/>
          <w:kern w:val="36"/>
          <w:sz w:val="28"/>
        </w:rPr>
      </w:pPr>
      <w:bookmarkStart w:id="3" w:name="_Toc227417834"/>
      <w:r w:rsidRPr="0019197E">
        <w:rPr>
          <w:rFonts w:ascii="Times New Roman" w:hAnsi="Times New Roman"/>
          <w:b/>
          <w:bCs/>
          <w:kern w:val="36"/>
          <w:sz w:val="28"/>
        </w:rPr>
        <w:t>1.2. Особенности бизнес-процессов предприятий по продаже автокомпонентов</w:t>
      </w:r>
      <w:bookmarkEnd w:id="3"/>
    </w:p>
    <w:p w14:paraId="7895EC37"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Бизнес-процессы предприятий, торгующих автомобильными запчастями, имеют ярко выраженную специфику, которая отличает их от обычной розничной или оптовой торговли товарами широкого потребления. Эта специфика обусловлена технической сложностью продукта, огромной номенклатурой, высокой скоростью морального старения автопарка, а также жёсткой зависимостью от внешних факторов – логистики, валютных курсов и государственного регулирования. Понимание особенностей этих процессов является обязательным условием для проектирования адекватной автоматизированной информационной системы, поскольку типовые «коробочные» решения для торговли, как правило, не учитывают всю глубину и взаимосвязи именно автозапчастей.</w:t>
      </w:r>
    </w:p>
    <w:p w14:paraId="2A93F34A"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Бизнес-процесс предприятия по продаже автокомпонентов нельзя представить в виде простой линейной цепочки «закупка – склад – продажа». </w:t>
      </w:r>
      <w:r w:rsidRPr="00CF3AC0">
        <w:rPr>
          <w:rFonts w:ascii="Times New Roman" w:eastAsia="Times New Roman" w:hAnsi="Times New Roman" w:cs="Times New Roman"/>
          <w:sz w:val="28"/>
          <w:szCs w:val="28"/>
          <w:lang w:eastAsia="ru-RU"/>
        </w:rPr>
        <w:lastRenderedPageBreak/>
        <w:t>На практике это сложная, многоцикличная система, в которой каждый этап пронизан точками принятия решений, рисками и обратными связями. Как отмечается в отраслевых исследованиях, «сделка начинается с запроса клиента – и почти никогда с ясности»</w:t>
      </w:r>
      <w:r w:rsidR="00742F5A">
        <w:rPr>
          <w:rStyle w:val="ab"/>
          <w:rFonts w:ascii="Times New Roman" w:eastAsia="Times New Roman" w:hAnsi="Times New Roman" w:cs="Times New Roman"/>
          <w:sz w:val="28"/>
          <w:szCs w:val="28"/>
          <w:lang w:eastAsia="ru-RU"/>
        </w:rPr>
        <w:footnoteReference w:id="16"/>
      </w:r>
      <w:r w:rsidRPr="00CF3AC0">
        <w:rPr>
          <w:rFonts w:ascii="Times New Roman" w:eastAsia="Times New Roman" w:hAnsi="Times New Roman" w:cs="Times New Roman"/>
          <w:sz w:val="28"/>
          <w:szCs w:val="28"/>
          <w:lang w:eastAsia="ru-RU"/>
        </w:rPr>
        <w:t>. Именно эта изначальная неопределённость порождает целый ряд особенностей, которые будут рассмотрены ниже.</w:t>
      </w:r>
    </w:p>
    <w:p w14:paraId="08E93AB9"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Ключевые этапы сквозного бизнес-процесса включают: приём и диагностику заявки, подбор возможных решений (</w:t>
      </w:r>
      <w:proofErr w:type="spellStart"/>
      <w:r w:rsidRPr="00CF3AC0">
        <w:rPr>
          <w:rFonts w:ascii="Times New Roman" w:eastAsia="Times New Roman" w:hAnsi="Times New Roman" w:cs="Times New Roman"/>
          <w:sz w:val="28"/>
          <w:szCs w:val="28"/>
          <w:lang w:eastAsia="ru-RU"/>
        </w:rPr>
        <w:t>проценку</w:t>
      </w:r>
      <w:proofErr w:type="spellEnd"/>
      <w:r w:rsidRPr="00CF3AC0">
        <w:rPr>
          <w:rFonts w:ascii="Times New Roman" w:eastAsia="Times New Roman" w:hAnsi="Times New Roman" w:cs="Times New Roman"/>
          <w:sz w:val="28"/>
          <w:szCs w:val="28"/>
          <w:lang w:eastAsia="ru-RU"/>
        </w:rPr>
        <w:t>), принятие решения о поставке (собственный склад, заказ у поставщика, поиск аналога), закупку, складскую обработку, отгрузку, послепродажное сопровождение и работу с повторными обращениями. Каждый из этих этапов имеет свою специфику именно в сфере автокомпонентов.</w:t>
      </w:r>
    </w:p>
    <w:p w14:paraId="767E80B4"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1</w:t>
      </w:r>
      <w:r w:rsidR="00E2658A" w:rsidRPr="00E2658A">
        <w:rPr>
          <w:rFonts w:ascii="Times New Roman" w:eastAsia="Times New Roman" w:hAnsi="Times New Roman" w:cs="Times New Roman"/>
          <w:sz w:val="28"/>
          <w:szCs w:val="28"/>
          <w:lang w:eastAsia="ru-RU"/>
        </w:rPr>
        <w:t xml:space="preserve"> </w:t>
      </w:r>
      <w:r w:rsidR="00E2658A">
        <w:rPr>
          <w:rFonts w:ascii="Times New Roman" w:eastAsia="Times New Roman" w:hAnsi="Times New Roman" w:cs="Times New Roman"/>
          <w:sz w:val="28"/>
          <w:szCs w:val="28"/>
          <w:lang w:eastAsia="ru-RU"/>
        </w:rPr>
        <w:t>бизнес-процесс</w:t>
      </w:r>
      <w:r w:rsidR="00E2658A" w:rsidRPr="00E2658A">
        <w:rPr>
          <w:rFonts w:ascii="Times New Roman" w:eastAsia="Times New Roman" w:hAnsi="Times New Roman" w:cs="Times New Roman"/>
          <w:sz w:val="28"/>
          <w:szCs w:val="28"/>
          <w:lang w:eastAsia="ru-RU"/>
        </w:rPr>
        <w:t>.</w:t>
      </w:r>
      <w:r w:rsidRPr="00CF3AC0">
        <w:rPr>
          <w:rFonts w:ascii="Times New Roman" w:eastAsia="Times New Roman" w:hAnsi="Times New Roman" w:cs="Times New Roman"/>
          <w:sz w:val="28"/>
          <w:szCs w:val="28"/>
          <w:lang w:eastAsia="ru-RU"/>
        </w:rPr>
        <w:t xml:space="preserve"> Приём заявки и диагностика запроса как ключевой этап</w:t>
      </w:r>
    </w:p>
    <w:p w14:paraId="6E1C6DC0"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В обычной розничной торговле покупатель обычно точно знает, что он хочет: модель телефона, размер обуви, марку кофе. В торговле автозапчастями ситуация диаметрально противоположная. Клиент может сказать «мне нужны колодки на Фольксваген Пассат», но не знать ни года выпуска, ни типа двигателя, ни артикула оригинальной детали. Более того, клиент может не различать передние и задние колодки, не знать о существовании модификаций тормозной системы</w:t>
      </w:r>
      <w:r w:rsidR="00742F5A">
        <w:rPr>
          <w:rStyle w:val="ab"/>
          <w:rFonts w:ascii="Times New Roman" w:eastAsia="Times New Roman" w:hAnsi="Times New Roman" w:cs="Times New Roman"/>
          <w:sz w:val="28"/>
          <w:szCs w:val="28"/>
          <w:lang w:eastAsia="ru-RU"/>
        </w:rPr>
        <w:footnoteReference w:id="17"/>
      </w:r>
      <w:r w:rsidRPr="00CF3AC0">
        <w:rPr>
          <w:rFonts w:ascii="Times New Roman" w:eastAsia="Times New Roman" w:hAnsi="Times New Roman" w:cs="Times New Roman"/>
          <w:sz w:val="28"/>
          <w:szCs w:val="28"/>
          <w:lang w:eastAsia="ru-RU"/>
        </w:rPr>
        <w:t>.</w:t>
      </w:r>
    </w:p>
    <w:p w14:paraId="53AB6266"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Следовательно, первый и важнейший этап – диагностика запроса. Задача менеджера (или самой информационной системы, если речь идёт об интернет-магазине) – превратить размытое пожелание в точный технический параметр. Для этого необходимо запросить VIN-код автомобиля, по нему определить модификацию, затем найти оригинальный номер детали в электронном каталоге, и только после этого предлагать конкретные позиции – как оригинал, так и аналоги.</w:t>
      </w:r>
    </w:p>
    <w:p w14:paraId="70EAC270"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lastRenderedPageBreak/>
        <w:t>Особенность этого этапа в том, что он сопряжён с высокими рисками ошибки. Ошибка на этапе диагностики приводит к тому, что клиенту будет продана несовместимая деталь. Последствия – возврат, потеря времени и денег на логистику, утрата доверия. По некоторым оценкам, до 30% возвратов в интернет-торговле автозапчастями связаны именно с неверным подбором, а не с дефектом изделия. При этом если ошибку допускает менеджер, бизнес несёт прямые убытки. Если ошибку допускает клиент, самостоятельно подобравший деталь по неполным данным, – бизнес теряет репутацию. Поэтому всё больше предприятий стремятся автоматизировать процесс диагностики: встроенные VIN-декодеры, автоматическая подстановка совместимых артикулов, блокировка заведомо несовместимых пар.</w:t>
      </w:r>
    </w:p>
    <w:p w14:paraId="7932254A"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2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Проценка и многовариантность решений</w:t>
      </w:r>
    </w:p>
    <w:p w14:paraId="13CD8996"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После того как техническая ясность достигнута, перед менеджером (или системой) открывается не один вариант, а целый спектр возможных решений. На рынке автозапчастей для одной и той же позиции может существовать от двух до нескольких десятков аналогов разных ценовых категорий и брендов. Кроме того, есть выбор между оригиналом (OEM), лицензионным аналогом (качество, сопоставимое с оригиналом), бюджетным неоригиналом, а в ряде случаев – восстановленной деталью (</w:t>
      </w:r>
      <w:proofErr w:type="spellStart"/>
      <w:r w:rsidRPr="00CF3AC0">
        <w:rPr>
          <w:rFonts w:ascii="Times New Roman" w:eastAsia="Times New Roman" w:hAnsi="Times New Roman" w:cs="Times New Roman"/>
          <w:sz w:val="28"/>
          <w:szCs w:val="28"/>
          <w:lang w:eastAsia="ru-RU"/>
        </w:rPr>
        <w:t>remanufactured</w:t>
      </w:r>
      <w:proofErr w:type="spellEnd"/>
      <w:r w:rsidRPr="00CF3AC0">
        <w:rPr>
          <w:rFonts w:ascii="Times New Roman" w:eastAsia="Times New Roman" w:hAnsi="Times New Roman" w:cs="Times New Roman"/>
          <w:sz w:val="28"/>
          <w:szCs w:val="28"/>
          <w:lang w:eastAsia="ru-RU"/>
        </w:rPr>
        <w:t>). Клиент, как правило, ориентируется на два параметра – цену и срок доставки. Бизнес же вынужден учитывать гораздо больше факторов: собственную маржинальность по каждому поставщику, скорость оборачиваемости товара на складе, наличие или отсутствие остатков, условия возврата от поставщика, гарантийные обязательства.</w:t>
      </w:r>
    </w:p>
    <w:p w14:paraId="4F240327"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Процесс принятия решения – так называемая «</w:t>
      </w:r>
      <w:proofErr w:type="spellStart"/>
      <w:r w:rsidRPr="00CF3AC0">
        <w:rPr>
          <w:rFonts w:ascii="Times New Roman" w:eastAsia="Times New Roman" w:hAnsi="Times New Roman" w:cs="Times New Roman"/>
          <w:sz w:val="28"/>
          <w:szCs w:val="28"/>
          <w:lang w:eastAsia="ru-RU"/>
        </w:rPr>
        <w:t>проценка</w:t>
      </w:r>
      <w:proofErr w:type="spellEnd"/>
      <w:r w:rsidRPr="00CF3AC0">
        <w:rPr>
          <w:rFonts w:ascii="Times New Roman" w:eastAsia="Times New Roman" w:hAnsi="Times New Roman" w:cs="Times New Roman"/>
          <w:sz w:val="28"/>
          <w:szCs w:val="28"/>
          <w:lang w:eastAsia="ru-RU"/>
        </w:rPr>
        <w:t xml:space="preserve">» – фактически является финансовым инструментом. Выбор более дешёвого аналога может повысить маржинальность сделки, но увеличить риск возврата из-за низкого качества. Выбор поставщика с длительным сроком доставки может снизить закупочную цену, но заморозить деньги клиента (или средства компании, если закупка идёт за свой счёт) на несколько недель. Выбор в пользу детали со </w:t>
      </w:r>
      <w:r w:rsidRPr="00CF3AC0">
        <w:rPr>
          <w:rFonts w:ascii="Times New Roman" w:eastAsia="Times New Roman" w:hAnsi="Times New Roman" w:cs="Times New Roman"/>
          <w:sz w:val="28"/>
          <w:szCs w:val="28"/>
          <w:lang w:eastAsia="ru-RU"/>
        </w:rPr>
        <w:lastRenderedPageBreak/>
        <w:t>склада ускоряет отгрузку, но может дать меньшую прибыль, чем заказ напрямую у дистрибьютора.</w:t>
      </w:r>
    </w:p>
    <w:p w14:paraId="3399C9D5"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Особенность бизнес-процесса в том, что логика принятия решений на этапе </w:t>
      </w:r>
      <w:proofErr w:type="spellStart"/>
      <w:r w:rsidRPr="00CF3AC0">
        <w:rPr>
          <w:rFonts w:ascii="Times New Roman" w:eastAsia="Times New Roman" w:hAnsi="Times New Roman" w:cs="Times New Roman"/>
          <w:sz w:val="28"/>
          <w:szCs w:val="28"/>
          <w:lang w:eastAsia="ru-RU"/>
        </w:rPr>
        <w:t>проценки</w:t>
      </w:r>
      <w:proofErr w:type="spellEnd"/>
      <w:r w:rsidRPr="00CF3AC0">
        <w:rPr>
          <w:rFonts w:ascii="Times New Roman" w:eastAsia="Times New Roman" w:hAnsi="Times New Roman" w:cs="Times New Roman"/>
          <w:sz w:val="28"/>
          <w:szCs w:val="28"/>
          <w:lang w:eastAsia="ru-RU"/>
        </w:rPr>
        <w:t>, как правило, не фиксируется в учётной системе. Менеджер видит ситуацию клиента, закупщик видит только строку заказа, склад – движение товара, финансы – цифры. Ответы на вопросы «почему выбран именно этот вариант», «какие альтернативы рассматривались» в итоговых отчётах не отражаются. Это создаёт разрыв управленческой информации: владелец бизнеса видит результат (прибыль или убыток), но не понимает, какое именно решение его к этому привело. Для автоматизированной системы это означает необходимость фиксации не только факта продажи, но и «дерева решений» по каждой заявке – хотя бы на уровне кодификации причин выбора (цена, срок, наличие, качество).</w:t>
      </w:r>
    </w:p>
    <w:p w14:paraId="2DE0C1FA"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3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Закупка: между операционкой и стратегией</w:t>
      </w:r>
    </w:p>
    <w:p w14:paraId="227E663E"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Процесс закупки автозапчастей в корне отличается от закупки товаров с равномерным и предсказуемым спросом. Спрос на автозапчасти имеет высокую степень случайности: невозможно точно предсказать, когда у конкретного автомобиля сломается датчик ABS или выйдет из строя стартер. Кроме того, на закупку влияют внешние факторы: колебания валютных курсов (поскольку большинство деталей либо импортные, либо содержат импортные компоненты), сезонность (зимой повышен спрос на аккумуляторы, свечи накала, летом – на системы охлаждения и кондиционирования), а также ситуативные изменения – например, отзывные кампании автопроизводителей или резкий рост аварийности при гололёде</w:t>
      </w:r>
      <w:r w:rsidR="00742F5A">
        <w:rPr>
          <w:rStyle w:val="ab"/>
          <w:rFonts w:ascii="Times New Roman" w:eastAsia="Times New Roman" w:hAnsi="Times New Roman" w:cs="Times New Roman"/>
          <w:sz w:val="28"/>
          <w:szCs w:val="28"/>
          <w:lang w:eastAsia="ru-RU"/>
        </w:rPr>
        <w:footnoteReference w:id="18"/>
      </w:r>
      <w:r w:rsidRPr="00CF3AC0">
        <w:rPr>
          <w:rFonts w:ascii="Times New Roman" w:eastAsia="Times New Roman" w:hAnsi="Times New Roman" w:cs="Times New Roman"/>
          <w:sz w:val="28"/>
          <w:szCs w:val="28"/>
          <w:lang w:eastAsia="ru-RU"/>
        </w:rPr>
        <w:t>.</w:t>
      </w:r>
    </w:p>
    <w:p w14:paraId="66252ADE"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Поэтому закупка в сфере автокомпонентов – это не рутинное пополнение запасов по формуле «заказать минимум при достижении точки заказа». Это ежедневный стратегический выбор, балансирующий между скоростью поставки, ценой, надёжностью поставщика, личным опытом </w:t>
      </w:r>
      <w:r w:rsidRPr="00CF3AC0">
        <w:rPr>
          <w:rFonts w:ascii="Times New Roman" w:eastAsia="Times New Roman" w:hAnsi="Times New Roman" w:cs="Times New Roman"/>
          <w:sz w:val="28"/>
          <w:szCs w:val="28"/>
          <w:lang w:eastAsia="ru-RU"/>
        </w:rPr>
        <w:lastRenderedPageBreak/>
        <w:t>закупщика и доступными денежными средствами. Один и тот же артикул может быть закуплен у трёх разных поставщиков: официального дилера (дорого, но быстро и с гарантией), федерального дистрибьютора (средняя цена, средний срок), мелкого импортёра по параллельному импорту (дешево, но долго и с риском контрафакта). Выбор конкретного поставщика по каждой позиции – это микро-стратегия, влияющая на общую маржу.</w:t>
      </w:r>
    </w:p>
    <w:p w14:paraId="3AEA7864"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Практика показывает, что успешные предприятия по продаже автокомпонентов используют комбинированную модель: часть наиболее ходовых позиций (расходники, тормозные колодки, фильтры) держат на собственном складе, закупая их крупными партиями у надёжных поставщиков. Другую часть (редкие детали, специфические позиции) заказывают под конкретного клиента, минимизируя заморозку капитала. Третью – получают по схеме кросс-докинга от крупного дистрибьютора, не завозя к себе на склад. Такая модель требует от автоматизированной системы поддержки разных схем закупок и разных типов складского учёта (собственный товар, товар на комиссии, транзитный товар).</w:t>
      </w:r>
    </w:p>
    <w:p w14:paraId="501963D4"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Таблица </w:t>
      </w:r>
      <w:r w:rsidR="00E2658A" w:rsidRPr="00E2658A">
        <w:rPr>
          <w:rFonts w:ascii="Times New Roman" w:eastAsia="Times New Roman" w:hAnsi="Times New Roman" w:cs="Times New Roman"/>
          <w:sz w:val="28"/>
          <w:szCs w:val="28"/>
          <w:lang w:eastAsia="ru-RU"/>
        </w:rPr>
        <w:t>3.</w:t>
      </w:r>
      <w:r w:rsidRPr="00CF3AC0">
        <w:rPr>
          <w:rFonts w:ascii="Times New Roman" w:eastAsia="Times New Roman" w:hAnsi="Times New Roman" w:cs="Times New Roman"/>
          <w:sz w:val="28"/>
          <w:szCs w:val="28"/>
          <w:lang w:eastAsia="ru-RU"/>
        </w:rPr>
        <w:t xml:space="preserve"> Сравнительная характеристика моделей закупки автозапчастей</w:t>
      </w:r>
    </w:p>
    <w:tbl>
      <w:tblPr>
        <w:tblStyle w:val="a8"/>
        <w:tblW w:w="0" w:type="auto"/>
        <w:tblLook w:val="04A0" w:firstRow="1" w:lastRow="0" w:firstColumn="1" w:lastColumn="0" w:noHBand="0" w:noVBand="1"/>
      </w:tblPr>
      <w:tblGrid>
        <w:gridCol w:w="2037"/>
        <w:gridCol w:w="2599"/>
        <w:gridCol w:w="1979"/>
        <w:gridCol w:w="2730"/>
      </w:tblGrid>
      <w:tr w:rsidR="00CF3AC0" w:rsidRPr="00CF3AC0" w14:paraId="652EDF9D" w14:textId="77777777" w:rsidTr="00CF3AC0">
        <w:tc>
          <w:tcPr>
            <w:tcW w:w="0" w:type="auto"/>
            <w:hideMark/>
          </w:tcPr>
          <w:p w14:paraId="79178B23"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Модель закупки</w:t>
            </w:r>
          </w:p>
        </w:tc>
        <w:tc>
          <w:tcPr>
            <w:tcW w:w="0" w:type="auto"/>
            <w:hideMark/>
          </w:tcPr>
          <w:p w14:paraId="1741B6BA"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Преимущества</w:t>
            </w:r>
          </w:p>
        </w:tc>
        <w:tc>
          <w:tcPr>
            <w:tcW w:w="0" w:type="auto"/>
            <w:hideMark/>
          </w:tcPr>
          <w:p w14:paraId="4F0BBE88"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Недостатки</w:t>
            </w:r>
          </w:p>
        </w:tc>
        <w:tc>
          <w:tcPr>
            <w:tcW w:w="0" w:type="auto"/>
            <w:hideMark/>
          </w:tcPr>
          <w:p w14:paraId="109953C1"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Требования к АИС</w:t>
            </w:r>
          </w:p>
        </w:tc>
      </w:tr>
      <w:tr w:rsidR="00CF3AC0" w:rsidRPr="00CF3AC0" w14:paraId="2A8DFDA0" w14:textId="77777777" w:rsidTr="00CF3AC0">
        <w:tc>
          <w:tcPr>
            <w:tcW w:w="0" w:type="auto"/>
            <w:hideMark/>
          </w:tcPr>
          <w:p w14:paraId="52457555"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Склад постоянного наличия</w:t>
            </w:r>
          </w:p>
        </w:tc>
        <w:tc>
          <w:tcPr>
            <w:tcW w:w="0" w:type="auto"/>
            <w:hideMark/>
          </w:tcPr>
          <w:p w14:paraId="4DB31BEA"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Быстрая отгрузка, высокая конверсия</w:t>
            </w:r>
          </w:p>
        </w:tc>
        <w:tc>
          <w:tcPr>
            <w:tcW w:w="0" w:type="auto"/>
            <w:hideMark/>
          </w:tcPr>
          <w:p w14:paraId="6B42B845"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Заморозка капитала, риск неликвида</w:t>
            </w:r>
          </w:p>
        </w:tc>
        <w:tc>
          <w:tcPr>
            <w:tcW w:w="0" w:type="auto"/>
            <w:hideMark/>
          </w:tcPr>
          <w:p w14:paraId="79A42E37"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Расчёт точки заказа, прогнозирование спроса</w:t>
            </w:r>
          </w:p>
        </w:tc>
      </w:tr>
      <w:tr w:rsidR="00CF3AC0" w:rsidRPr="00CF3AC0" w14:paraId="12042DF8" w14:textId="77777777" w:rsidTr="00CF3AC0">
        <w:tc>
          <w:tcPr>
            <w:tcW w:w="0" w:type="auto"/>
            <w:hideMark/>
          </w:tcPr>
          <w:p w14:paraId="2447B087"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Заказ под клиента (предоплата)</w:t>
            </w:r>
          </w:p>
        </w:tc>
        <w:tc>
          <w:tcPr>
            <w:tcW w:w="0" w:type="auto"/>
            <w:hideMark/>
          </w:tcPr>
          <w:p w14:paraId="6D4BF6DE"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Нулевой риск заморозки, широкий ассортимент без затрат</w:t>
            </w:r>
          </w:p>
        </w:tc>
        <w:tc>
          <w:tcPr>
            <w:tcW w:w="0" w:type="auto"/>
            <w:hideMark/>
          </w:tcPr>
          <w:p w14:paraId="164A9BF6"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Долгая доставка, риск отказа клиента</w:t>
            </w:r>
          </w:p>
        </w:tc>
        <w:tc>
          <w:tcPr>
            <w:tcW w:w="0" w:type="auto"/>
            <w:hideMark/>
          </w:tcPr>
          <w:p w14:paraId="474DE2D7"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Учёт предоплат, интеграция с каталогами поставщиков</w:t>
            </w:r>
          </w:p>
        </w:tc>
      </w:tr>
      <w:tr w:rsidR="00CF3AC0" w:rsidRPr="00CF3AC0" w14:paraId="0EC36A85" w14:textId="77777777" w:rsidTr="00CF3AC0">
        <w:tc>
          <w:tcPr>
            <w:tcW w:w="0" w:type="auto"/>
            <w:hideMark/>
          </w:tcPr>
          <w:p w14:paraId="45645118"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Дропшиппинг / кросс-докинг</w:t>
            </w:r>
          </w:p>
        </w:tc>
        <w:tc>
          <w:tcPr>
            <w:tcW w:w="0" w:type="auto"/>
            <w:hideMark/>
          </w:tcPr>
          <w:p w14:paraId="3487E2EE"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Отсутствие собственного склада</w:t>
            </w:r>
          </w:p>
        </w:tc>
        <w:tc>
          <w:tcPr>
            <w:tcW w:w="0" w:type="auto"/>
            <w:hideMark/>
          </w:tcPr>
          <w:p w14:paraId="5C199CCD"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Низкая маржа, зависимость от поставщика</w:t>
            </w:r>
          </w:p>
        </w:tc>
        <w:tc>
          <w:tcPr>
            <w:tcW w:w="0" w:type="auto"/>
            <w:hideMark/>
          </w:tcPr>
          <w:p w14:paraId="5DA1443B"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Автоматический обмен остатками с поставщиком</w:t>
            </w:r>
          </w:p>
        </w:tc>
      </w:tr>
      <w:tr w:rsidR="00CF3AC0" w:rsidRPr="00CF3AC0" w14:paraId="5C70D44D" w14:textId="77777777" w:rsidTr="00CF3AC0">
        <w:tc>
          <w:tcPr>
            <w:tcW w:w="0" w:type="auto"/>
            <w:hideMark/>
          </w:tcPr>
          <w:p w14:paraId="79DA370C"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Параллельный импорт через карго</w:t>
            </w:r>
          </w:p>
        </w:tc>
        <w:tc>
          <w:tcPr>
            <w:tcW w:w="0" w:type="auto"/>
            <w:hideMark/>
          </w:tcPr>
          <w:p w14:paraId="437EB32E"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Высокая маржинальность на дефицитные позиции</w:t>
            </w:r>
          </w:p>
        </w:tc>
        <w:tc>
          <w:tcPr>
            <w:tcW w:w="0" w:type="auto"/>
            <w:hideMark/>
          </w:tcPr>
          <w:p w14:paraId="6EACD43C"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Длинный цикл, валютные риски</w:t>
            </w:r>
          </w:p>
        </w:tc>
        <w:tc>
          <w:tcPr>
            <w:tcW w:w="0" w:type="auto"/>
            <w:hideMark/>
          </w:tcPr>
          <w:p w14:paraId="7756EA8B"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Отслеживание таможенных процедур, учёт затрат на логистику</w:t>
            </w:r>
          </w:p>
        </w:tc>
      </w:tr>
    </w:tbl>
    <w:p w14:paraId="6F8D66E9" w14:textId="77777777" w:rsidR="00CF3AC0" w:rsidRDefault="00CF3AC0" w:rsidP="00CF3AC0">
      <w:pPr>
        <w:spacing w:after="0" w:line="360" w:lineRule="auto"/>
        <w:ind w:firstLine="709"/>
        <w:jc w:val="both"/>
        <w:rPr>
          <w:rFonts w:ascii="Times New Roman" w:eastAsia="Times New Roman" w:hAnsi="Times New Roman" w:cs="Times New Roman"/>
          <w:i/>
          <w:iCs/>
          <w:sz w:val="28"/>
          <w:szCs w:val="28"/>
          <w:lang w:eastAsia="ru-RU"/>
        </w:rPr>
      </w:pPr>
    </w:p>
    <w:p w14:paraId="1EB1E9CA"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Как видн</w:t>
      </w:r>
      <w:r w:rsidR="00E2658A" w:rsidRPr="00E2658A">
        <w:rPr>
          <w:rFonts w:ascii="Times New Roman" w:eastAsia="Times New Roman" w:hAnsi="Times New Roman" w:cs="Times New Roman"/>
          <w:sz w:val="28"/>
          <w:szCs w:val="28"/>
          <w:lang w:eastAsia="ru-RU"/>
        </w:rPr>
        <w:t xml:space="preserve">о из Табл. 3., </w:t>
      </w:r>
      <w:r w:rsidRPr="00CF3AC0">
        <w:rPr>
          <w:rFonts w:ascii="Times New Roman" w:eastAsia="Times New Roman" w:hAnsi="Times New Roman" w:cs="Times New Roman"/>
          <w:sz w:val="28"/>
          <w:szCs w:val="28"/>
          <w:lang w:eastAsia="ru-RU"/>
        </w:rPr>
        <w:t xml:space="preserve">ни одна модель закупки не является универсальной. АИС должна поддерживать гибридную конфигурацию, </w:t>
      </w:r>
      <w:r w:rsidRPr="00CF3AC0">
        <w:rPr>
          <w:rFonts w:ascii="Times New Roman" w:eastAsia="Times New Roman" w:hAnsi="Times New Roman" w:cs="Times New Roman"/>
          <w:sz w:val="28"/>
          <w:szCs w:val="28"/>
          <w:lang w:eastAsia="ru-RU"/>
        </w:rPr>
        <w:lastRenderedPageBreak/>
        <w:t>позволяя по каждому артикулу задавать приоритетную модель снабжения с возможностью ручного переключения.</w:t>
      </w:r>
    </w:p>
    <w:p w14:paraId="2A62A8A6"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4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 xml:space="preserve">. </w:t>
      </w:r>
      <w:r w:rsidR="00CF3AC0" w:rsidRPr="00CF3AC0">
        <w:rPr>
          <w:rFonts w:ascii="Times New Roman" w:eastAsia="Times New Roman" w:hAnsi="Times New Roman" w:cs="Times New Roman"/>
          <w:sz w:val="28"/>
          <w:szCs w:val="28"/>
          <w:lang w:eastAsia="ru-RU"/>
        </w:rPr>
        <w:t>Складская логистика и особые условия хранения</w:t>
      </w:r>
    </w:p>
    <w:p w14:paraId="25ECBFF9"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Складской учёт в сфере автозапчастей имеет несколько уникальных черт. Во-первых, это огромная номенклатура: в среднем магазин автозапчастей может работать с 50–100 тыс. активных артикулов, а крупные дистрибьюторы – с миллионами. Каждая позиция требует однозначной идентификации не только по артикулу, но и по бренду, категории (оригинал/аналог), а иногда – по партии, так как разные партии одного артикула могут иметь разного производителя.</w:t>
      </w:r>
    </w:p>
    <w:p w14:paraId="068D7ADE"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Во-вторых, многие детали имеют специфические требования к хранению и транспортировке. Аккумуляторы и литий-ионные батареи относятся к опасным грузам класса 9 по ДОПОГ, требуют соблюдения температурного режима и защиты от короткого замыкания. Автомобильные лампы, фары и стекла – хрупкие товары, требующие специальной упаковки. Жидкости (масла, антифризы, тормозная жидкость) – пожароопасны и требуют герметичной тары. Клеи, герметики, аэрозольные баллончики – огнеопасны, некоторые относятся к классу 3 (легковоспламеняющиеся жидкости)</w:t>
      </w:r>
      <w:r w:rsidR="00742F5A">
        <w:rPr>
          <w:rStyle w:val="ab"/>
          <w:rFonts w:ascii="Times New Roman" w:eastAsia="Times New Roman" w:hAnsi="Times New Roman" w:cs="Times New Roman"/>
          <w:sz w:val="28"/>
          <w:szCs w:val="28"/>
          <w:lang w:eastAsia="ru-RU"/>
        </w:rPr>
        <w:footnoteReference w:id="19"/>
      </w:r>
      <w:r w:rsidRPr="00CF3AC0">
        <w:rPr>
          <w:rFonts w:ascii="Times New Roman" w:eastAsia="Times New Roman" w:hAnsi="Times New Roman" w:cs="Times New Roman"/>
          <w:sz w:val="28"/>
          <w:szCs w:val="28"/>
          <w:lang w:eastAsia="ru-RU"/>
        </w:rPr>
        <w:t>. Склад должен иметь зонирование для разных категорий товаров, а информационная система – учитывать эти ограничения при подборе заказа (нельзя комплектовать в одну коробку аккумулятор и легковоспламеняющуюся жидкость при отправке авиатранспортом).</w:t>
      </w:r>
    </w:p>
    <w:p w14:paraId="7CAF4E18"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В-третьих, в автозапчастях широко используется возвратная тара – контейнеры, поддоны, катушки для проводов. Многие поставщики требуют возврата тары, и система должна вести учёт не только товара, но и тары, фиксируя её движение и ответственных за возврат.</w:t>
      </w:r>
    </w:p>
    <w:p w14:paraId="6C53D871"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Отдельный аспект – приёмочный контроль. При получении детали от поставщика необходимо проверить соответствие артикула, отсутствие </w:t>
      </w:r>
      <w:r w:rsidRPr="00CF3AC0">
        <w:rPr>
          <w:rFonts w:ascii="Times New Roman" w:eastAsia="Times New Roman" w:hAnsi="Times New Roman" w:cs="Times New Roman"/>
          <w:sz w:val="28"/>
          <w:szCs w:val="28"/>
          <w:lang w:eastAsia="ru-RU"/>
        </w:rPr>
        <w:lastRenderedPageBreak/>
        <w:t>повреждений, а для электронных компонентов – работоспособность. В отличие от многих других товаров, запчасть может быть визуально целой, но бракованной по внутренним параметрам (например, обрыв обмотки стартера). Поэтому процесс приёмки часто включает не только количественный, но и качественный контроль, результаты которого должны фиксироваться в АИС для последующего выставления рекламаций поставщику.</w:t>
      </w:r>
    </w:p>
    <w:p w14:paraId="67A34C47"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5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Управление ассортиментом и запасами</w:t>
      </w:r>
    </w:p>
    <w:p w14:paraId="7EB228EA"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Особенность ассортимента автозапчастей – его «длинный хвост»: несколько сотен или тысяч позиций дают основной оборот, а десятки тысяч позиций продаются один-два раза в год. Это порождает классическую проблему: если держать все позиции на складе, капитал будет </w:t>
      </w:r>
      <w:proofErr w:type="spellStart"/>
      <w:r w:rsidRPr="00CF3AC0">
        <w:rPr>
          <w:rFonts w:ascii="Times New Roman" w:eastAsia="Times New Roman" w:hAnsi="Times New Roman" w:cs="Times New Roman"/>
          <w:sz w:val="28"/>
          <w:szCs w:val="28"/>
          <w:lang w:eastAsia="ru-RU"/>
        </w:rPr>
        <w:t>замёртв</w:t>
      </w:r>
      <w:proofErr w:type="spellEnd"/>
      <w:r w:rsidRPr="00CF3AC0">
        <w:rPr>
          <w:rFonts w:ascii="Times New Roman" w:eastAsia="Times New Roman" w:hAnsi="Times New Roman" w:cs="Times New Roman"/>
          <w:sz w:val="28"/>
          <w:szCs w:val="28"/>
          <w:lang w:eastAsia="ru-RU"/>
        </w:rPr>
        <w:t xml:space="preserve"> в неликвиде; если не держать – потеряешь клиента, который не готов ждать. Решение этой дилеммы лежит в сегментации ассортимента (ABC/XYZ-анализ) и точном прогнозировании.</w:t>
      </w:r>
    </w:p>
    <w:p w14:paraId="13D89325"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В типовом магазине автозапчастей группа А (наиболее ходовые позиции, например, масляные фильтры для популярных моделей) должна быть всегда в наличии. Группа B (средняя оборачиваемость) может закупаться по системе «минимум-максимум». Группа C (редкие детали) – заказываться под заказ или через дропшиппинг. При этом границы групп могут меняться в зависимости от сезона, изменений в автопарке (например, если определённая модель китайского автомобиля стала массово продаваться, её расходники переходят из C в B или A)</w:t>
      </w:r>
      <w:r w:rsidR="00742F5A">
        <w:rPr>
          <w:rStyle w:val="ab"/>
          <w:rFonts w:ascii="Times New Roman" w:eastAsia="Times New Roman" w:hAnsi="Times New Roman" w:cs="Times New Roman"/>
          <w:sz w:val="28"/>
          <w:szCs w:val="28"/>
          <w:lang w:eastAsia="ru-RU"/>
        </w:rPr>
        <w:footnoteReference w:id="20"/>
      </w:r>
      <w:r w:rsidRPr="00CF3AC0">
        <w:rPr>
          <w:rFonts w:ascii="Times New Roman" w:eastAsia="Times New Roman" w:hAnsi="Times New Roman" w:cs="Times New Roman"/>
          <w:sz w:val="28"/>
          <w:szCs w:val="28"/>
          <w:lang w:eastAsia="ru-RU"/>
        </w:rPr>
        <w:t>.</w:t>
      </w:r>
    </w:p>
    <w:p w14:paraId="7691A8E9"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Важно также учитывать взаимозаменяемость деталей. Многие запчасти имеют кросс-номера – то есть один артикул производителя может соответствовать нескольким артикулам оригинальных каталогов, и наоборот. Система управления запасами должна понимать, что если закончился товар по артикулу A, но есть товар по артикулу B, который полностью совместим с A, то можно предложить клиенту B как альтернативу, не теряя продажу. Однако </w:t>
      </w:r>
      <w:r w:rsidRPr="00CF3AC0">
        <w:rPr>
          <w:rFonts w:ascii="Times New Roman" w:eastAsia="Times New Roman" w:hAnsi="Times New Roman" w:cs="Times New Roman"/>
          <w:sz w:val="28"/>
          <w:szCs w:val="28"/>
          <w:lang w:eastAsia="ru-RU"/>
        </w:rPr>
        <w:lastRenderedPageBreak/>
        <w:t>для этого нужен качественный кросс-справочник, который в автоматизированной системе должен быть либо встроенным, либо регулярно обновляемым из внешних источников.</w:t>
      </w:r>
    </w:p>
    <w:p w14:paraId="4D09F4DF"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6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Отгрузка и послепродажное сопровождение</w:t>
      </w:r>
    </w:p>
    <w:p w14:paraId="1203DD2A"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Процесс отгрузки в торговле автозапчастями – это не просто передача товара. Это момент проверки качества всей предыдущей цепочки. Клиент (или его представитель – мастер СТО) осматривает деталь, сверяет артикул, проверяет комплектацию. Если на этом этапе обнаруживается несоответствие, возврат оформляется сразу. Если нет – начинается эксплуатация, и тогда возникают гарантийные случаи.</w:t>
      </w:r>
    </w:p>
    <w:p w14:paraId="3948590B"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Особенность в том, что для многих деталей гарантийный случай может проявиться не сразу, а через несколько месяцев (например, износ тормозных колодок или отказ генератора). Предприятие должно организовать процесс приёма рекламаций, их расследования, взаимодействия с поставщиком и возврата денег или замены товара. Это требует от АИС возможности регистрации гарантийных случаев, привязки их к конкретной партии товара (чтобы выяснить, не была ли бракованной вся партия), ведения переписки с клиентом и поставщиком.</w:t>
      </w:r>
    </w:p>
    <w:p w14:paraId="278CCB19"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Кроме того, многие магазины автозапчастей предлагают дополнительные услуги: доставку до СТО, помощь в подборе сопутствующих товаров (например, при продаже тормозных колодок – датчиков износа, смазки для направляющих), информационную поддержку по установке. Эти услуги также должны быть учтены в бизнес-процессах и автоматизированы – например, создание «связок» товаров, автоматическое предложение сопутствующих позиций при добавлении основного товара в корзину.</w:t>
      </w:r>
    </w:p>
    <w:p w14:paraId="5F58383A"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7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Клиентский сервис и работа с базой</w:t>
      </w:r>
    </w:p>
    <w:p w14:paraId="5671E11C"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В сфере автозапчастей повторные продажи критически важны. Автомобиль требует регулярного обслуживания: замена масла каждые 10–15 тыс. км, замена тормозных колодок каждые 30–50 тыс. км, замена ремня ГРМ каждые 60–100 тыс. км. Если магазин правильно ведёт клиентскую базу, </w:t>
      </w:r>
      <w:r w:rsidRPr="00CF3AC0">
        <w:rPr>
          <w:rFonts w:ascii="Times New Roman" w:eastAsia="Times New Roman" w:hAnsi="Times New Roman" w:cs="Times New Roman"/>
          <w:sz w:val="28"/>
          <w:szCs w:val="28"/>
          <w:lang w:eastAsia="ru-RU"/>
        </w:rPr>
        <w:lastRenderedPageBreak/>
        <w:t>фиксирует автомобиль клиента (VIN, модель, год, пробег), а также даты и виды предыдущих покупок, он может инициировать повторные продажи, напоминая о приближающемся ТО</w:t>
      </w:r>
      <w:r w:rsidR="00742F5A">
        <w:rPr>
          <w:rStyle w:val="ab"/>
          <w:rFonts w:ascii="Times New Roman" w:eastAsia="Times New Roman" w:hAnsi="Times New Roman" w:cs="Times New Roman"/>
          <w:sz w:val="28"/>
          <w:szCs w:val="28"/>
          <w:lang w:eastAsia="ru-RU"/>
        </w:rPr>
        <w:footnoteReference w:id="21"/>
      </w:r>
      <w:r w:rsidRPr="00CF3AC0">
        <w:rPr>
          <w:rFonts w:ascii="Times New Roman" w:eastAsia="Times New Roman" w:hAnsi="Times New Roman" w:cs="Times New Roman"/>
          <w:sz w:val="28"/>
          <w:szCs w:val="28"/>
          <w:lang w:eastAsia="ru-RU"/>
        </w:rPr>
        <w:t xml:space="preserve">. Это требует от АИС наличия CRM-функционала: профили клиентов с историей автомобилей, планировщик задач для менеджеров, автоматические рассылки (через интеграцию с </w:t>
      </w:r>
      <w:proofErr w:type="spellStart"/>
      <w:r w:rsidRPr="00CF3AC0">
        <w:rPr>
          <w:rFonts w:ascii="Times New Roman" w:eastAsia="Times New Roman" w:hAnsi="Times New Roman" w:cs="Times New Roman"/>
          <w:sz w:val="28"/>
          <w:szCs w:val="28"/>
          <w:lang w:eastAsia="ru-RU"/>
        </w:rPr>
        <w:t>email</w:t>
      </w:r>
      <w:proofErr w:type="spellEnd"/>
      <w:r w:rsidRPr="00CF3AC0">
        <w:rPr>
          <w:rFonts w:ascii="Times New Roman" w:eastAsia="Times New Roman" w:hAnsi="Times New Roman" w:cs="Times New Roman"/>
          <w:sz w:val="28"/>
          <w:szCs w:val="28"/>
          <w:lang w:eastAsia="ru-RU"/>
        </w:rPr>
        <w:t>/SMS-шлюзами).</w:t>
      </w:r>
    </w:p>
    <w:p w14:paraId="69D5D96B"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Однако клиентский сервис начинается ещё до продажи. Техническая грамотность продавцов – это не просто преимущество, а необходимость. Продавец должен уметь прочитать VIN, понять разницу между двигателями BSE и BSF, знать, что для одной модели автомобиля могут существовать разные типы тормозных систем (например, TRW и ATE), которые </w:t>
      </w:r>
      <w:proofErr w:type="spellStart"/>
      <w:r w:rsidRPr="00CF3AC0">
        <w:rPr>
          <w:rFonts w:ascii="Times New Roman" w:eastAsia="Times New Roman" w:hAnsi="Times New Roman" w:cs="Times New Roman"/>
          <w:sz w:val="28"/>
          <w:szCs w:val="28"/>
          <w:lang w:eastAsia="ru-RU"/>
        </w:rPr>
        <w:t>невзаимозаменяемы</w:t>
      </w:r>
      <w:proofErr w:type="spellEnd"/>
      <w:r w:rsidR="00742F5A">
        <w:rPr>
          <w:rStyle w:val="ab"/>
          <w:rFonts w:ascii="Times New Roman" w:eastAsia="Times New Roman" w:hAnsi="Times New Roman" w:cs="Times New Roman"/>
          <w:sz w:val="28"/>
          <w:szCs w:val="28"/>
          <w:lang w:eastAsia="ru-RU"/>
        </w:rPr>
        <w:footnoteReference w:id="22"/>
      </w:r>
      <w:r w:rsidRPr="00CF3AC0">
        <w:rPr>
          <w:rFonts w:ascii="Times New Roman" w:eastAsia="Times New Roman" w:hAnsi="Times New Roman" w:cs="Times New Roman"/>
          <w:sz w:val="28"/>
          <w:szCs w:val="28"/>
          <w:lang w:eastAsia="ru-RU"/>
        </w:rPr>
        <w:t>. В условиях дефицита квалифицированных кадров эту экспертизу частично может взять на себя АИС: система подсказывает совместимость, предупреждает о рисках, показывает инструкции по подбору.</w:t>
      </w:r>
    </w:p>
    <w:p w14:paraId="4C02CD70"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 xml:space="preserve">8 </w:t>
      </w:r>
      <w:r>
        <w:rPr>
          <w:rFonts w:ascii="Times New Roman" w:eastAsia="Times New Roman" w:hAnsi="Times New Roman" w:cs="Times New Roman"/>
          <w:sz w:val="28"/>
          <w:szCs w:val="28"/>
          <w:lang w:eastAsia="ru-RU"/>
        </w:rPr>
        <w:t>бизнес-процесс</w:t>
      </w:r>
      <w:r w:rsidRPr="00E2658A">
        <w:rPr>
          <w:rFonts w:ascii="Times New Roman" w:eastAsia="Times New Roman" w:hAnsi="Times New Roman" w:cs="Times New Roman"/>
          <w:sz w:val="28"/>
          <w:szCs w:val="28"/>
          <w:lang w:eastAsia="ru-RU"/>
        </w:rPr>
        <w:t>.</w:t>
      </w:r>
      <w:r w:rsidR="00CF3AC0" w:rsidRPr="00CF3AC0">
        <w:rPr>
          <w:rFonts w:ascii="Times New Roman" w:eastAsia="Times New Roman" w:hAnsi="Times New Roman" w:cs="Times New Roman"/>
          <w:sz w:val="28"/>
          <w:szCs w:val="28"/>
          <w:lang w:eastAsia="ru-RU"/>
        </w:rPr>
        <w:t xml:space="preserve"> Финансовые потоки и управление рисками</w:t>
      </w:r>
    </w:p>
    <w:p w14:paraId="22902D49"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Финансовая модель предприятия по продаже автозапчастей сложна из-за разрыва во времени между закупкой и продажей, валютных рисков, а также необходимости авансировать закупки (многие поставщики работают по предоплате, особенно по параллельному импорту). Автоматизированная система должна обеспечивать управление денежными потоками на уровне не только бухгалтерского, но и управленческого учёта: разделять потоки по поставщикам, отслеживать валютные переоценки, контролировать дебиторскую задолженность при работе с отсрочками для клиентов-СТО.</w:t>
      </w:r>
    </w:p>
    <w:p w14:paraId="10261D11"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 xml:space="preserve">Важно также, что в 2026 году ужесточились налоговые требования: повышение НДС, маркировка товаров, обязательное применение онлайн-касс с передачей данных в ОФД. Система должна корректно формировать чеки с маркированными товарами (коды Data Matrix), поддерживать электронный </w:t>
      </w:r>
      <w:r w:rsidRPr="00CF3AC0">
        <w:rPr>
          <w:rFonts w:ascii="Times New Roman" w:eastAsia="Times New Roman" w:hAnsi="Times New Roman" w:cs="Times New Roman"/>
          <w:sz w:val="28"/>
          <w:szCs w:val="28"/>
          <w:lang w:eastAsia="ru-RU"/>
        </w:rPr>
        <w:lastRenderedPageBreak/>
        <w:t>документооборот (ЭДО) с поставщиками, а также формировать отчётность в систему «Честный знак» о выводе товаров из оборота</w:t>
      </w:r>
      <w:r w:rsidR="00742F5A">
        <w:rPr>
          <w:rStyle w:val="ab"/>
          <w:rFonts w:ascii="Times New Roman" w:eastAsia="Times New Roman" w:hAnsi="Times New Roman" w:cs="Times New Roman"/>
          <w:sz w:val="28"/>
          <w:szCs w:val="28"/>
          <w:lang w:eastAsia="ru-RU"/>
        </w:rPr>
        <w:footnoteReference w:id="23"/>
      </w:r>
      <w:r w:rsidRPr="00CF3AC0">
        <w:rPr>
          <w:rFonts w:ascii="Times New Roman" w:eastAsia="Times New Roman" w:hAnsi="Times New Roman" w:cs="Times New Roman"/>
          <w:sz w:val="28"/>
          <w:szCs w:val="28"/>
          <w:lang w:eastAsia="ru-RU"/>
        </w:rPr>
        <w:t>. Отсутствие такой поддержки делает бизнес не просто неэффективным, а потенциально нарушающим законодательство.</w:t>
      </w:r>
    </w:p>
    <w:p w14:paraId="2135DCF6"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Таблица 4. Характеристика основных бизнес-процессов и их требования к автоматизации</w:t>
      </w:r>
    </w:p>
    <w:tbl>
      <w:tblPr>
        <w:tblStyle w:val="a8"/>
        <w:tblW w:w="9493" w:type="dxa"/>
        <w:tblLook w:val="04A0" w:firstRow="1" w:lastRow="0" w:firstColumn="1" w:lastColumn="0" w:noHBand="0" w:noVBand="1"/>
      </w:tblPr>
      <w:tblGrid>
        <w:gridCol w:w="1879"/>
        <w:gridCol w:w="3786"/>
        <w:gridCol w:w="3828"/>
      </w:tblGrid>
      <w:tr w:rsidR="00CF3AC0" w:rsidRPr="00CF3AC0" w14:paraId="759C4D08" w14:textId="77777777" w:rsidTr="00CF3AC0">
        <w:tc>
          <w:tcPr>
            <w:tcW w:w="0" w:type="auto"/>
            <w:hideMark/>
          </w:tcPr>
          <w:p w14:paraId="2A6A7D4B"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Бизнес-процесс</w:t>
            </w:r>
          </w:p>
        </w:tc>
        <w:tc>
          <w:tcPr>
            <w:tcW w:w="3786" w:type="dxa"/>
            <w:hideMark/>
          </w:tcPr>
          <w:p w14:paraId="52557B5D"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Особенность в сфере автозапчастей</w:t>
            </w:r>
          </w:p>
        </w:tc>
        <w:tc>
          <w:tcPr>
            <w:tcW w:w="3828" w:type="dxa"/>
            <w:hideMark/>
          </w:tcPr>
          <w:p w14:paraId="346A85D0"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Ключевое требование к АИС</w:t>
            </w:r>
          </w:p>
        </w:tc>
      </w:tr>
      <w:tr w:rsidR="00CF3AC0" w:rsidRPr="00CF3AC0" w14:paraId="65D78A8D" w14:textId="77777777" w:rsidTr="00CF3AC0">
        <w:tc>
          <w:tcPr>
            <w:tcW w:w="0" w:type="auto"/>
            <w:hideMark/>
          </w:tcPr>
          <w:p w14:paraId="08442F42"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Приём заявки</w:t>
            </w:r>
          </w:p>
        </w:tc>
        <w:tc>
          <w:tcPr>
            <w:tcW w:w="3786" w:type="dxa"/>
            <w:hideMark/>
          </w:tcPr>
          <w:p w14:paraId="3AD5BA7D"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Неясный запрос, необходимость VIN-декодирования</w:t>
            </w:r>
          </w:p>
        </w:tc>
        <w:tc>
          <w:tcPr>
            <w:tcW w:w="3828" w:type="dxa"/>
            <w:hideMark/>
          </w:tcPr>
          <w:p w14:paraId="34601A23"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Встроенный VIN-поиск, электронные каталоги с кросс-номерами</w:t>
            </w:r>
          </w:p>
        </w:tc>
      </w:tr>
      <w:tr w:rsidR="00CF3AC0" w:rsidRPr="00CF3AC0" w14:paraId="66CB8EA0" w14:textId="77777777" w:rsidTr="00CF3AC0">
        <w:tc>
          <w:tcPr>
            <w:tcW w:w="0" w:type="auto"/>
            <w:hideMark/>
          </w:tcPr>
          <w:p w14:paraId="18EB3B43"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Проценка</w:t>
            </w:r>
          </w:p>
        </w:tc>
        <w:tc>
          <w:tcPr>
            <w:tcW w:w="3786" w:type="dxa"/>
            <w:hideMark/>
          </w:tcPr>
          <w:p w14:paraId="134D2C5E"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Многовариантность (оригинал/аналоги, разные поставщики)</w:t>
            </w:r>
          </w:p>
        </w:tc>
        <w:tc>
          <w:tcPr>
            <w:tcW w:w="3828" w:type="dxa"/>
            <w:hideMark/>
          </w:tcPr>
          <w:p w14:paraId="12ABE060"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Фиксация логики выбора, расчёт маржи по каждому варианту</w:t>
            </w:r>
          </w:p>
        </w:tc>
      </w:tr>
      <w:tr w:rsidR="00CF3AC0" w:rsidRPr="00CF3AC0" w14:paraId="34DEB7BB" w14:textId="77777777" w:rsidTr="00CF3AC0">
        <w:tc>
          <w:tcPr>
            <w:tcW w:w="0" w:type="auto"/>
            <w:hideMark/>
          </w:tcPr>
          <w:p w14:paraId="2A2B8278"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Закупка</w:t>
            </w:r>
          </w:p>
        </w:tc>
        <w:tc>
          <w:tcPr>
            <w:tcW w:w="3786" w:type="dxa"/>
            <w:hideMark/>
          </w:tcPr>
          <w:p w14:paraId="6238F01C"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Валютные риски, разные схемы (склад, под заказ, дропшиппинг)</w:t>
            </w:r>
          </w:p>
        </w:tc>
        <w:tc>
          <w:tcPr>
            <w:tcW w:w="3828" w:type="dxa"/>
            <w:hideMark/>
          </w:tcPr>
          <w:p w14:paraId="3D605D0E"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Гибкое планирование закупок, учёт предоплат, валютный контроль</w:t>
            </w:r>
          </w:p>
        </w:tc>
      </w:tr>
      <w:tr w:rsidR="00CF3AC0" w:rsidRPr="00CF3AC0" w14:paraId="20B8F987" w14:textId="77777777" w:rsidTr="00CF3AC0">
        <w:tc>
          <w:tcPr>
            <w:tcW w:w="0" w:type="auto"/>
            <w:hideMark/>
          </w:tcPr>
          <w:p w14:paraId="5F3B4C03"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Склад</w:t>
            </w:r>
          </w:p>
        </w:tc>
        <w:tc>
          <w:tcPr>
            <w:tcW w:w="3786" w:type="dxa"/>
            <w:hideMark/>
          </w:tcPr>
          <w:p w14:paraId="00DFE915" w14:textId="77777777" w:rsidR="00CF3AC0" w:rsidRPr="00CF3AC0" w:rsidRDefault="00CF3AC0" w:rsidP="00CF3AC0">
            <w:pPr>
              <w:jc w:val="both"/>
              <w:rPr>
                <w:rFonts w:ascii="Times New Roman" w:eastAsia="Times New Roman" w:hAnsi="Times New Roman" w:cs="Times New Roman"/>
                <w:sz w:val="24"/>
                <w:szCs w:val="24"/>
                <w:lang w:eastAsia="ru-RU"/>
              </w:rPr>
            </w:pPr>
            <w:proofErr w:type="spellStart"/>
            <w:r w:rsidRPr="00CF3AC0">
              <w:rPr>
                <w:rFonts w:ascii="Times New Roman" w:eastAsia="Times New Roman" w:hAnsi="Times New Roman" w:cs="Times New Roman"/>
                <w:sz w:val="24"/>
                <w:szCs w:val="24"/>
                <w:lang w:eastAsia="ru-RU"/>
              </w:rPr>
              <w:t>Спецусловия</w:t>
            </w:r>
            <w:proofErr w:type="spellEnd"/>
            <w:r w:rsidRPr="00CF3AC0">
              <w:rPr>
                <w:rFonts w:ascii="Times New Roman" w:eastAsia="Times New Roman" w:hAnsi="Times New Roman" w:cs="Times New Roman"/>
                <w:sz w:val="24"/>
                <w:szCs w:val="24"/>
                <w:lang w:eastAsia="ru-RU"/>
              </w:rPr>
              <w:t xml:space="preserve"> хранения (опасные, хрупкие, жидкие), возвратная тара</w:t>
            </w:r>
          </w:p>
        </w:tc>
        <w:tc>
          <w:tcPr>
            <w:tcW w:w="3828" w:type="dxa"/>
            <w:hideMark/>
          </w:tcPr>
          <w:p w14:paraId="28FD83E0"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Зонирование склада, учёт тары, контроль сроков годности</w:t>
            </w:r>
          </w:p>
        </w:tc>
      </w:tr>
      <w:tr w:rsidR="00CF3AC0" w:rsidRPr="00CF3AC0" w14:paraId="0B080EBB" w14:textId="77777777" w:rsidTr="00CF3AC0">
        <w:tc>
          <w:tcPr>
            <w:tcW w:w="0" w:type="auto"/>
            <w:hideMark/>
          </w:tcPr>
          <w:p w14:paraId="73496427"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Ассортимент</w:t>
            </w:r>
          </w:p>
        </w:tc>
        <w:tc>
          <w:tcPr>
            <w:tcW w:w="3786" w:type="dxa"/>
            <w:hideMark/>
          </w:tcPr>
          <w:p w14:paraId="619425E3"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Длинный хвост, кросс-заменяемость</w:t>
            </w:r>
          </w:p>
        </w:tc>
        <w:tc>
          <w:tcPr>
            <w:tcW w:w="3828" w:type="dxa"/>
            <w:hideMark/>
          </w:tcPr>
          <w:p w14:paraId="0B7E657C"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ABC/XYZ-анализ, поддержка кросс-номеров, автоматические замены</w:t>
            </w:r>
          </w:p>
        </w:tc>
      </w:tr>
      <w:tr w:rsidR="00CF3AC0" w:rsidRPr="00CF3AC0" w14:paraId="2ECA0486" w14:textId="77777777" w:rsidTr="00CF3AC0">
        <w:tc>
          <w:tcPr>
            <w:tcW w:w="0" w:type="auto"/>
            <w:hideMark/>
          </w:tcPr>
          <w:p w14:paraId="4F29D6C0"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Отгрузка</w:t>
            </w:r>
          </w:p>
        </w:tc>
        <w:tc>
          <w:tcPr>
            <w:tcW w:w="3786" w:type="dxa"/>
            <w:hideMark/>
          </w:tcPr>
          <w:p w14:paraId="13207425"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Гарантийные случаи, возвраты</w:t>
            </w:r>
          </w:p>
        </w:tc>
        <w:tc>
          <w:tcPr>
            <w:tcW w:w="3828" w:type="dxa"/>
            <w:hideMark/>
          </w:tcPr>
          <w:p w14:paraId="5F147499"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Учёт партий, регистрация рекламаций, связь с поставщиком</w:t>
            </w:r>
          </w:p>
        </w:tc>
      </w:tr>
      <w:tr w:rsidR="00CF3AC0" w:rsidRPr="00CF3AC0" w14:paraId="00DFCA7D" w14:textId="77777777" w:rsidTr="00CF3AC0">
        <w:tc>
          <w:tcPr>
            <w:tcW w:w="0" w:type="auto"/>
            <w:hideMark/>
          </w:tcPr>
          <w:p w14:paraId="171C5496"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Клиентский сервис</w:t>
            </w:r>
          </w:p>
        </w:tc>
        <w:tc>
          <w:tcPr>
            <w:tcW w:w="3786" w:type="dxa"/>
            <w:hideMark/>
          </w:tcPr>
          <w:p w14:paraId="34E5B20B"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Зависимость от экспертизы, повторные продажи по ТО</w:t>
            </w:r>
          </w:p>
        </w:tc>
        <w:tc>
          <w:tcPr>
            <w:tcW w:w="3828" w:type="dxa"/>
            <w:hideMark/>
          </w:tcPr>
          <w:p w14:paraId="6AEC28A2"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CRM с историей автомобилей, напоминания, подсказки по подбору</w:t>
            </w:r>
          </w:p>
        </w:tc>
      </w:tr>
      <w:tr w:rsidR="00CF3AC0" w:rsidRPr="00CF3AC0" w14:paraId="10198637" w14:textId="77777777" w:rsidTr="00CF3AC0">
        <w:tc>
          <w:tcPr>
            <w:tcW w:w="0" w:type="auto"/>
            <w:hideMark/>
          </w:tcPr>
          <w:p w14:paraId="2467C5CC"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Финансы и налоги</w:t>
            </w:r>
          </w:p>
        </w:tc>
        <w:tc>
          <w:tcPr>
            <w:tcW w:w="3786" w:type="dxa"/>
            <w:hideMark/>
          </w:tcPr>
          <w:p w14:paraId="3C1BF947"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Маркировка «Честный знак», НДС 22%, ЭДО</w:t>
            </w:r>
          </w:p>
        </w:tc>
        <w:tc>
          <w:tcPr>
            <w:tcW w:w="3828" w:type="dxa"/>
            <w:hideMark/>
          </w:tcPr>
          <w:p w14:paraId="1836F9CA" w14:textId="77777777" w:rsidR="00CF3AC0" w:rsidRPr="00CF3AC0" w:rsidRDefault="00CF3AC0" w:rsidP="00CF3AC0">
            <w:pPr>
              <w:jc w:val="both"/>
              <w:rPr>
                <w:rFonts w:ascii="Times New Roman" w:eastAsia="Times New Roman" w:hAnsi="Times New Roman" w:cs="Times New Roman"/>
                <w:sz w:val="24"/>
                <w:szCs w:val="24"/>
                <w:lang w:eastAsia="ru-RU"/>
              </w:rPr>
            </w:pPr>
            <w:r w:rsidRPr="00CF3AC0">
              <w:rPr>
                <w:rFonts w:ascii="Times New Roman" w:eastAsia="Times New Roman" w:hAnsi="Times New Roman" w:cs="Times New Roman"/>
                <w:sz w:val="24"/>
                <w:szCs w:val="24"/>
                <w:lang w:eastAsia="ru-RU"/>
              </w:rPr>
              <w:t>Интеграция с ОФД, маркировка, электронные счета-фактуры</w:t>
            </w:r>
          </w:p>
        </w:tc>
      </w:tr>
    </w:tbl>
    <w:p w14:paraId="3E3E9890" w14:textId="77777777" w:rsidR="00CF3AC0" w:rsidRDefault="00CF3AC0" w:rsidP="00CF3AC0">
      <w:pPr>
        <w:spacing w:after="0" w:line="360" w:lineRule="auto"/>
        <w:ind w:firstLine="709"/>
        <w:jc w:val="both"/>
        <w:rPr>
          <w:rFonts w:ascii="Times New Roman" w:eastAsia="Times New Roman" w:hAnsi="Times New Roman" w:cs="Times New Roman"/>
          <w:i/>
          <w:iCs/>
          <w:sz w:val="28"/>
          <w:szCs w:val="28"/>
          <w:lang w:eastAsia="ru-RU"/>
        </w:rPr>
      </w:pPr>
    </w:p>
    <w:p w14:paraId="026FA914" w14:textId="77777777" w:rsidR="00CF3AC0" w:rsidRP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Итак, типовые торговые системы (например, простые «Магазин на 1</w:t>
      </w:r>
      <w:proofErr w:type="gramStart"/>
      <w:r w:rsidRPr="00CF3AC0">
        <w:rPr>
          <w:rFonts w:ascii="Times New Roman" w:eastAsia="Times New Roman" w:hAnsi="Times New Roman" w:cs="Times New Roman"/>
          <w:sz w:val="28"/>
          <w:szCs w:val="28"/>
          <w:lang w:eastAsia="ru-RU"/>
        </w:rPr>
        <w:t>С:Управление</w:t>
      </w:r>
      <w:proofErr w:type="gramEnd"/>
      <w:r w:rsidRPr="00CF3AC0">
        <w:rPr>
          <w:rFonts w:ascii="Times New Roman" w:eastAsia="Times New Roman" w:hAnsi="Times New Roman" w:cs="Times New Roman"/>
          <w:sz w:val="28"/>
          <w:szCs w:val="28"/>
          <w:lang w:eastAsia="ru-RU"/>
        </w:rPr>
        <w:t xml:space="preserve"> торговлей») не закрывают и половины перечисленных требований. Требуется специализированная конфигурация или глубокая доработка платформы.</w:t>
      </w:r>
    </w:p>
    <w:p w14:paraId="10B612CD" w14:textId="77777777" w:rsidR="00CF3AC0" w:rsidRPr="00CF3AC0" w:rsidRDefault="00E2658A" w:rsidP="00CF3AC0">
      <w:pPr>
        <w:spacing w:after="0" w:line="360" w:lineRule="auto"/>
        <w:ind w:firstLine="709"/>
        <w:jc w:val="both"/>
        <w:rPr>
          <w:rFonts w:ascii="Times New Roman" w:eastAsia="Times New Roman" w:hAnsi="Times New Roman" w:cs="Times New Roman"/>
          <w:sz w:val="28"/>
          <w:szCs w:val="28"/>
          <w:lang w:eastAsia="ru-RU"/>
        </w:rPr>
      </w:pPr>
      <w:r w:rsidRPr="00E2658A">
        <w:rPr>
          <w:rFonts w:ascii="Times New Roman" w:eastAsia="Times New Roman" w:hAnsi="Times New Roman" w:cs="Times New Roman"/>
          <w:sz w:val="28"/>
          <w:szCs w:val="28"/>
          <w:lang w:eastAsia="ru-RU"/>
        </w:rPr>
        <w:t>Таким образом, можно сделать вывод, что б</w:t>
      </w:r>
      <w:r w:rsidR="00CF3AC0" w:rsidRPr="00CF3AC0">
        <w:rPr>
          <w:rFonts w:ascii="Times New Roman" w:eastAsia="Times New Roman" w:hAnsi="Times New Roman" w:cs="Times New Roman"/>
          <w:sz w:val="28"/>
          <w:szCs w:val="28"/>
          <w:lang w:eastAsia="ru-RU"/>
        </w:rPr>
        <w:t>изнес-процессы предприятий по продаже автокомпонентов имеют комплексную, многосвязную структуру, которая включает:</w:t>
      </w:r>
    </w:p>
    <w:p w14:paraId="33FBEE3C"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lastRenderedPageBreak/>
        <w:t>Диагностику запроса</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как критический этап, где цена ошибки высока. Это требует от АИС не просто учёта, а интеллектуальной поддержки подбора (VIN, каталоги, кроссы).</w:t>
      </w:r>
    </w:p>
    <w:p w14:paraId="62EF4145"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Многовариантность принятия решений</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на всех этапах – от выбора аналога до выбора поставщика. Система должна фиксировать не только результат, но и логику выбора для последующего анализа.</w:t>
      </w:r>
    </w:p>
    <w:p w14:paraId="0FA7ED3B"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Особые складские и логистические требования</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 учёт опасных грузов, возвратной тары, специфической приёмки. Стандартный складской учёт здесь недостаточен.</w:t>
      </w:r>
    </w:p>
    <w:p w14:paraId="384498E5"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Управление ассортиментом с длинным хвостом и взаимозаменяемостью</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требует ABC/XYZ-анализа и поддержки кросс-номеров.</w:t>
      </w:r>
    </w:p>
    <w:p w14:paraId="3AAA6654"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Послепродажное сопровождение и гарантия</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 неотъемлемая часть процесса, требующая учёта партий и рекламаций.</w:t>
      </w:r>
    </w:p>
    <w:p w14:paraId="362475E4"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Клиентоцентричность и повторные продажи</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невозможны без CRM-функционала, ориентированного на автомобили, а не просто на контакты.</w:t>
      </w:r>
    </w:p>
    <w:p w14:paraId="2FCB6958" w14:textId="77777777" w:rsidR="00CF3AC0" w:rsidRPr="00CF3AC0" w:rsidRDefault="00CF3AC0" w:rsidP="00CF3AC0">
      <w:pPr>
        <w:numPr>
          <w:ilvl w:val="0"/>
          <w:numId w:val="3"/>
        </w:numPr>
        <w:spacing w:after="0" w:line="360" w:lineRule="auto"/>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Жёсткие регуляторные требования</w:t>
      </w:r>
      <w:r w:rsidR="0031489C">
        <w:rPr>
          <w:rFonts w:ascii="Times New Roman" w:eastAsia="Times New Roman" w:hAnsi="Times New Roman" w:cs="Times New Roman"/>
          <w:sz w:val="28"/>
          <w:szCs w:val="28"/>
          <w:lang w:eastAsia="ru-RU"/>
        </w:rPr>
        <w:t xml:space="preserve"> </w:t>
      </w:r>
      <w:r w:rsidRPr="00CF3AC0">
        <w:rPr>
          <w:rFonts w:ascii="Times New Roman" w:eastAsia="Times New Roman" w:hAnsi="Times New Roman" w:cs="Times New Roman"/>
          <w:sz w:val="28"/>
          <w:szCs w:val="28"/>
          <w:lang w:eastAsia="ru-RU"/>
        </w:rPr>
        <w:t>(маркировка, ЭДО, налоги) делают автоматизацию не просто удобством, а юридической необходимостью.</w:t>
      </w:r>
    </w:p>
    <w:p w14:paraId="299533AE" w14:textId="77777777" w:rsidR="00CF3AC0" w:rsidRDefault="00CF3AC0" w:rsidP="00CF3AC0">
      <w:pPr>
        <w:spacing w:after="0" w:line="360" w:lineRule="auto"/>
        <w:ind w:firstLine="709"/>
        <w:jc w:val="both"/>
        <w:rPr>
          <w:rFonts w:ascii="Times New Roman" w:eastAsia="Times New Roman" w:hAnsi="Times New Roman" w:cs="Times New Roman"/>
          <w:sz w:val="28"/>
          <w:szCs w:val="28"/>
          <w:lang w:eastAsia="ru-RU"/>
        </w:rPr>
      </w:pPr>
      <w:r w:rsidRPr="00CF3AC0">
        <w:rPr>
          <w:rFonts w:ascii="Times New Roman" w:eastAsia="Times New Roman" w:hAnsi="Times New Roman" w:cs="Times New Roman"/>
          <w:sz w:val="28"/>
          <w:szCs w:val="28"/>
          <w:lang w:eastAsia="ru-RU"/>
        </w:rPr>
        <w:t>Все эти особенности должны быть учтены при выборе платформы и проектировании автоматизированной информационной системы. В следующем разделе будет проведён обзор существующих программных продуктов и оценена их пригодность для решения описанных задач.</w:t>
      </w:r>
    </w:p>
    <w:p w14:paraId="5C4C7499"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409E4E60"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0847694F"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335A2069"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0D9BBA23"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4A6BB01D"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08DA79D6"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745F12C4" w14:textId="77777777" w:rsidR="00BF0194"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24035E6C" w14:textId="236AFDB9" w:rsidR="00BF0194" w:rsidRPr="0019197E" w:rsidRDefault="00BF0194" w:rsidP="00BF0194">
      <w:pPr>
        <w:pStyle w:val="1"/>
        <w:rPr>
          <w:szCs w:val="28"/>
        </w:rPr>
      </w:pPr>
      <w:bookmarkStart w:id="4" w:name="_Toc227417835"/>
      <w:r w:rsidRPr="0019197E">
        <w:rPr>
          <w:szCs w:val="28"/>
        </w:rPr>
        <w:lastRenderedPageBreak/>
        <w:t xml:space="preserve">ГЛАВА </w:t>
      </w:r>
      <w:r>
        <w:rPr>
          <w:szCs w:val="28"/>
        </w:rPr>
        <w:t>2</w:t>
      </w:r>
      <w:r w:rsidRPr="0019197E">
        <w:rPr>
          <w:szCs w:val="28"/>
        </w:rPr>
        <w:t>. АНАЛИЗ ПРЕДМЕТНОЙ ОБЛАСТИ</w:t>
      </w:r>
      <w:r>
        <w:rPr>
          <w:szCs w:val="28"/>
        </w:rPr>
        <w:t xml:space="preserve"> </w:t>
      </w:r>
      <w:r w:rsidRPr="0019197E">
        <w:rPr>
          <w:szCs w:val="28"/>
        </w:rPr>
        <w:t>АВТОМАТИЗАЦИИ ТОРГОВЛИ АВТОМОБИЛЬНЫМИ ЗАПЧАСТЯМИ</w:t>
      </w:r>
      <w:bookmarkEnd w:id="4"/>
    </w:p>
    <w:p w14:paraId="5E7EE237" w14:textId="77777777" w:rsidR="00BF0194" w:rsidRPr="00CF3AC0" w:rsidRDefault="00BF0194" w:rsidP="00CF3AC0">
      <w:pPr>
        <w:spacing w:after="0" w:line="360" w:lineRule="auto"/>
        <w:ind w:firstLine="709"/>
        <w:jc w:val="both"/>
        <w:rPr>
          <w:rFonts w:ascii="Times New Roman" w:eastAsia="Times New Roman" w:hAnsi="Times New Roman" w:cs="Times New Roman"/>
          <w:sz w:val="28"/>
          <w:szCs w:val="28"/>
          <w:lang w:eastAsia="ru-RU"/>
        </w:rPr>
      </w:pPr>
    </w:p>
    <w:p w14:paraId="5BEC6477" w14:textId="55137F81" w:rsidR="0019197E" w:rsidRPr="0019197E" w:rsidRDefault="00BF0194" w:rsidP="0019197E">
      <w:pPr>
        <w:pStyle w:val="a4"/>
        <w:spacing w:before="100" w:beforeAutospacing="1" w:after="100" w:afterAutospacing="1"/>
        <w:rPr>
          <w:rFonts w:ascii="Times New Roman" w:hAnsi="Times New Roman"/>
          <w:b/>
          <w:bCs/>
          <w:kern w:val="36"/>
          <w:sz w:val="28"/>
        </w:rPr>
      </w:pPr>
      <w:bookmarkStart w:id="5" w:name="_Toc227417836"/>
      <w:r>
        <w:rPr>
          <w:rFonts w:ascii="Times New Roman" w:hAnsi="Times New Roman"/>
          <w:b/>
          <w:bCs/>
          <w:kern w:val="36"/>
          <w:sz w:val="28"/>
        </w:rPr>
        <w:t>2</w:t>
      </w:r>
      <w:r w:rsidR="0019197E" w:rsidRPr="0019197E">
        <w:rPr>
          <w:rFonts w:ascii="Times New Roman" w:hAnsi="Times New Roman"/>
          <w:b/>
          <w:bCs/>
          <w:kern w:val="36"/>
          <w:sz w:val="28"/>
        </w:rPr>
        <w:t>.</w:t>
      </w:r>
      <w:r w:rsidR="002131AD">
        <w:rPr>
          <w:rFonts w:ascii="Times New Roman" w:hAnsi="Times New Roman"/>
          <w:b/>
          <w:bCs/>
          <w:kern w:val="36"/>
          <w:sz w:val="28"/>
        </w:rPr>
        <w:t>1</w:t>
      </w:r>
      <w:r w:rsidR="0019197E" w:rsidRPr="0019197E">
        <w:rPr>
          <w:rFonts w:ascii="Times New Roman" w:hAnsi="Times New Roman"/>
          <w:b/>
          <w:bCs/>
          <w:kern w:val="36"/>
          <w:sz w:val="28"/>
        </w:rPr>
        <w:t>. Обзор и сравнительный анализ программных продуктов для автоматизации торговли</w:t>
      </w:r>
      <w:bookmarkEnd w:id="5"/>
    </w:p>
    <w:p w14:paraId="16D7034C" w14:textId="77777777" w:rsidR="0019197E" w:rsidRDefault="00494743" w:rsidP="0019197E">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После анализа специализированных отраслевых решений логично перейти к рассмотрению платформы, которая занимает доминирующее положение на российском рынке автоматизации учёта и управления.</w:t>
      </w:r>
      <w:r w:rsidR="0031489C">
        <w:rPr>
          <w:rFonts w:ascii="Times New Roman" w:eastAsia="Times New Roman" w:hAnsi="Times New Roman" w:cs="Times New Roman"/>
          <w:sz w:val="28"/>
          <w:szCs w:val="28"/>
          <w:lang w:eastAsia="ru-RU"/>
        </w:rPr>
        <w:t xml:space="preserve"> </w:t>
      </w:r>
    </w:p>
    <w:p w14:paraId="51A63AD2"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Для автоматизации магазина автозапчастей на платформе 1С чаще всего используются три типовых конфигурации, различающихся по масштабу и глубине охвата процессов: «1</w:t>
      </w:r>
      <w:proofErr w:type="gramStart"/>
      <w:r w:rsidRPr="00494743">
        <w:rPr>
          <w:rFonts w:ascii="Times New Roman" w:eastAsia="Times New Roman" w:hAnsi="Times New Roman" w:cs="Times New Roman"/>
          <w:sz w:val="28"/>
          <w:szCs w:val="28"/>
          <w:lang w:eastAsia="ru-RU"/>
        </w:rPr>
        <w:t>С:Управление</w:t>
      </w:r>
      <w:proofErr w:type="gramEnd"/>
      <w:r w:rsidRPr="00494743">
        <w:rPr>
          <w:rFonts w:ascii="Times New Roman" w:eastAsia="Times New Roman" w:hAnsi="Times New Roman" w:cs="Times New Roman"/>
          <w:sz w:val="28"/>
          <w:szCs w:val="28"/>
          <w:lang w:eastAsia="ru-RU"/>
        </w:rPr>
        <w:t xml:space="preserve"> торговлей», «1</w:t>
      </w:r>
      <w:proofErr w:type="gramStart"/>
      <w:r w:rsidRPr="00494743">
        <w:rPr>
          <w:rFonts w:ascii="Times New Roman" w:eastAsia="Times New Roman" w:hAnsi="Times New Roman" w:cs="Times New Roman"/>
          <w:sz w:val="28"/>
          <w:szCs w:val="28"/>
          <w:lang w:eastAsia="ru-RU"/>
        </w:rPr>
        <w:t>С:Розница</w:t>
      </w:r>
      <w:proofErr w:type="gramEnd"/>
      <w:r w:rsidRPr="00494743">
        <w:rPr>
          <w:rFonts w:ascii="Times New Roman" w:eastAsia="Times New Roman" w:hAnsi="Times New Roman" w:cs="Times New Roman"/>
          <w:sz w:val="28"/>
          <w:szCs w:val="28"/>
          <w:lang w:eastAsia="ru-RU"/>
        </w:rPr>
        <w:t>» и «1</w:t>
      </w:r>
      <w:proofErr w:type="gramStart"/>
      <w:r w:rsidRPr="00494743">
        <w:rPr>
          <w:rFonts w:ascii="Times New Roman" w:eastAsia="Times New Roman" w:hAnsi="Times New Roman" w:cs="Times New Roman"/>
          <w:sz w:val="28"/>
          <w:szCs w:val="28"/>
          <w:lang w:eastAsia="ru-RU"/>
        </w:rPr>
        <w:t>С:Управление</w:t>
      </w:r>
      <w:proofErr w:type="gramEnd"/>
      <w:r w:rsidRPr="00494743">
        <w:rPr>
          <w:rFonts w:ascii="Times New Roman" w:eastAsia="Times New Roman" w:hAnsi="Times New Roman" w:cs="Times New Roman"/>
          <w:sz w:val="28"/>
          <w:szCs w:val="28"/>
          <w:lang w:eastAsia="ru-RU"/>
        </w:rPr>
        <w:t xml:space="preserve"> нашей фирмой» (УНФ). Сравнительная характеристика этих решений представлена в таблице </w:t>
      </w:r>
      <w:r>
        <w:rPr>
          <w:rFonts w:ascii="Times New Roman" w:eastAsia="Times New Roman" w:hAnsi="Times New Roman" w:cs="Times New Roman"/>
          <w:sz w:val="28"/>
          <w:szCs w:val="28"/>
          <w:lang w:eastAsia="ru-RU"/>
        </w:rPr>
        <w:t>5</w:t>
      </w:r>
      <w:r w:rsidRPr="00494743">
        <w:rPr>
          <w:rFonts w:ascii="Times New Roman" w:eastAsia="Times New Roman" w:hAnsi="Times New Roman" w:cs="Times New Roman"/>
          <w:sz w:val="28"/>
          <w:szCs w:val="28"/>
          <w:lang w:eastAsia="ru-RU"/>
        </w:rPr>
        <w:t>.</w:t>
      </w:r>
    </w:p>
    <w:p w14:paraId="712B7DAD"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 xml:space="preserve">Таблица </w:t>
      </w:r>
      <w:r>
        <w:rPr>
          <w:rFonts w:ascii="Times New Roman" w:eastAsia="Times New Roman" w:hAnsi="Times New Roman" w:cs="Times New Roman"/>
          <w:sz w:val="28"/>
          <w:szCs w:val="28"/>
          <w:lang w:eastAsia="ru-RU"/>
        </w:rPr>
        <w:t>5</w:t>
      </w:r>
      <w:r w:rsidRPr="00494743">
        <w:rPr>
          <w:rFonts w:ascii="Times New Roman" w:eastAsia="Times New Roman" w:hAnsi="Times New Roman" w:cs="Times New Roman"/>
          <w:sz w:val="28"/>
          <w:szCs w:val="28"/>
          <w:lang w:eastAsia="ru-RU"/>
        </w:rPr>
        <w:t>. Сравнение типовых конфигураций 1С для магазина автозапчастей</w:t>
      </w:r>
    </w:p>
    <w:tbl>
      <w:tblPr>
        <w:tblStyle w:val="a8"/>
        <w:tblW w:w="0" w:type="auto"/>
        <w:tblLook w:val="04A0" w:firstRow="1" w:lastRow="0" w:firstColumn="1" w:lastColumn="0" w:noHBand="0" w:noVBand="1"/>
      </w:tblPr>
      <w:tblGrid>
        <w:gridCol w:w="2043"/>
        <w:gridCol w:w="2336"/>
        <w:gridCol w:w="2511"/>
        <w:gridCol w:w="2455"/>
      </w:tblGrid>
      <w:tr w:rsidR="00494743" w:rsidRPr="00494743" w14:paraId="63071298" w14:textId="77777777" w:rsidTr="00494743">
        <w:tc>
          <w:tcPr>
            <w:tcW w:w="0" w:type="auto"/>
            <w:hideMark/>
          </w:tcPr>
          <w:p w14:paraId="2C814B90"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Параметр</w:t>
            </w:r>
          </w:p>
        </w:tc>
        <w:tc>
          <w:tcPr>
            <w:tcW w:w="0" w:type="auto"/>
            <w:hideMark/>
          </w:tcPr>
          <w:p w14:paraId="773C9492"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1</w:t>
            </w:r>
            <w:proofErr w:type="gramStart"/>
            <w:r w:rsidRPr="00494743">
              <w:rPr>
                <w:rFonts w:ascii="Times New Roman" w:eastAsia="Times New Roman" w:hAnsi="Times New Roman" w:cs="Times New Roman"/>
                <w:sz w:val="24"/>
                <w:szCs w:val="24"/>
                <w:lang w:eastAsia="ru-RU"/>
              </w:rPr>
              <w:t>С:Управление</w:t>
            </w:r>
            <w:proofErr w:type="gramEnd"/>
            <w:r w:rsidRPr="00494743">
              <w:rPr>
                <w:rFonts w:ascii="Times New Roman" w:eastAsia="Times New Roman" w:hAnsi="Times New Roman" w:cs="Times New Roman"/>
                <w:sz w:val="24"/>
                <w:szCs w:val="24"/>
                <w:lang w:eastAsia="ru-RU"/>
              </w:rPr>
              <w:t xml:space="preserve"> торговлей (УТ)</w:t>
            </w:r>
          </w:p>
        </w:tc>
        <w:tc>
          <w:tcPr>
            <w:tcW w:w="0" w:type="auto"/>
            <w:hideMark/>
          </w:tcPr>
          <w:p w14:paraId="6A1CAD42"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1</w:t>
            </w:r>
            <w:proofErr w:type="gramStart"/>
            <w:r w:rsidRPr="00494743">
              <w:rPr>
                <w:rFonts w:ascii="Times New Roman" w:eastAsia="Times New Roman" w:hAnsi="Times New Roman" w:cs="Times New Roman"/>
                <w:sz w:val="24"/>
                <w:szCs w:val="24"/>
                <w:lang w:eastAsia="ru-RU"/>
              </w:rPr>
              <w:t>С:Розница</w:t>
            </w:r>
            <w:proofErr w:type="gramEnd"/>
            <w:r w:rsidRPr="00494743">
              <w:rPr>
                <w:rFonts w:ascii="Times New Roman" w:eastAsia="Times New Roman" w:hAnsi="Times New Roman" w:cs="Times New Roman"/>
                <w:sz w:val="24"/>
                <w:szCs w:val="24"/>
                <w:lang w:eastAsia="ru-RU"/>
              </w:rPr>
              <w:t xml:space="preserve"> 8. Магазин автозапчастей</w:t>
            </w:r>
          </w:p>
        </w:tc>
        <w:tc>
          <w:tcPr>
            <w:tcW w:w="0" w:type="auto"/>
            <w:hideMark/>
          </w:tcPr>
          <w:p w14:paraId="692F9F81"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1</w:t>
            </w:r>
            <w:proofErr w:type="gramStart"/>
            <w:r w:rsidRPr="00494743">
              <w:rPr>
                <w:rFonts w:ascii="Times New Roman" w:eastAsia="Times New Roman" w:hAnsi="Times New Roman" w:cs="Times New Roman"/>
                <w:sz w:val="24"/>
                <w:szCs w:val="24"/>
                <w:lang w:eastAsia="ru-RU"/>
              </w:rPr>
              <w:t>С:Управление</w:t>
            </w:r>
            <w:proofErr w:type="gramEnd"/>
            <w:r w:rsidRPr="00494743">
              <w:rPr>
                <w:rFonts w:ascii="Times New Roman" w:eastAsia="Times New Roman" w:hAnsi="Times New Roman" w:cs="Times New Roman"/>
                <w:sz w:val="24"/>
                <w:szCs w:val="24"/>
                <w:lang w:eastAsia="ru-RU"/>
              </w:rPr>
              <w:t xml:space="preserve"> нашей фирмой (УНФ)</w:t>
            </w:r>
          </w:p>
        </w:tc>
      </w:tr>
      <w:tr w:rsidR="00494743" w:rsidRPr="00494743" w14:paraId="47FEA493" w14:textId="77777777" w:rsidTr="00494743">
        <w:tc>
          <w:tcPr>
            <w:tcW w:w="0" w:type="auto"/>
            <w:hideMark/>
          </w:tcPr>
          <w:p w14:paraId="21613F4A"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Целевой масштаб</w:t>
            </w:r>
          </w:p>
        </w:tc>
        <w:tc>
          <w:tcPr>
            <w:tcW w:w="0" w:type="auto"/>
            <w:hideMark/>
          </w:tcPr>
          <w:p w14:paraId="2AC5CD34"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Средние и крупные оптово-розничные компании, сети магазинов</w:t>
            </w:r>
          </w:p>
        </w:tc>
        <w:tc>
          <w:tcPr>
            <w:tcW w:w="0" w:type="auto"/>
            <w:hideMark/>
          </w:tcPr>
          <w:p w14:paraId="015E1D22"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Небольшие розничные точки, одиночные магазины</w:t>
            </w:r>
          </w:p>
        </w:tc>
        <w:tc>
          <w:tcPr>
            <w:tcW w:w="0" w:type="auto"/>
            <w:hideMark/>
          </w:tcPr>
          <w:p w14:paraId="129061A5"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Малые и средние предприятия, включая тех, у кого есть производство или сложная логистика</w:t>
            </w:r>
          </w:p>
        </w:tc>
      </w:tr>
      <w:tr w:rsidR="00494743" w:rsidRPr="00494743" w14:paraId="31A2E667" w14:textId="77777777" w:rsidTr="00494743">
        <w:tc>
          <w:tcPr>
            <w:tcW w:w="0" w:type="auto"/>
            <w:hideMark/>
          </w:tcPr>
          <w:p w14:paraId="0EFC7223"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Управление аналогами и кросс-номерами</w:t>
            </w:r>
          </w:p>
        </w:tc>
        <w:tc>
          <w:tcPr>
            <w:tcW w:w="0" w:type="auto"/>
            <w:hideMark/>
          </w:tcPr>
          <w:p w14:paraId="05B35287"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(есть механизм связывания аналогов)</w:t>
            </w:r>
          </w:p>
        </w:tc>
        <w:tc>
          <w:tcPr>
            <w:tcW w:w="0" w:type="auto"/>
            <w:hideMark/>
          </w:tcPr>
          <w:p w14:paraId="4B71C628"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(поддерживается управление аналогами с приоритетами)</w:t>
            </w:r>
          </w:p>
        </w:tc>
        <w:tc>
          <w:tcPr>
            <w:tcW w:w="0" w:type="auto"/>
            <w:hideMark/>
          </w:tcPr>
          <w:p w14:paraId="66CBC073"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(базовая поддержка)</w:t>
            </w:r>
          </w:p>
        </w:tc>
      </w:tr>
      <w:tr w:rsidR="00494743" w:rsidRPr="00494743" w14:paraId="0EDA4B53" w14:textId="77777777" w:rsidTr="00494743">
        <w:tc>
          <w:tcPr>
            <w:tcW w:w="0" w:type="auto"/>
            <w:hideMark/>
          </w:tcPr>
          <w:p w14:paraId="516DC31A"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VIN-поиск и интеграция с каталогами</w:t>
            </w:r>
          </w:p>
        </w:tc>
        <w:tc>
          <w:tcPr>
            <w:tcW w:w="0" w:type="auto"/>
            <w:hideMark/>
          </w:tcPr>
          <w:p w14:paraId="7AE2936F"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(через доработки и внешние модули)</w:t>
            </w:r>
          </w:p>
        </w:tc>
        <w:tc>
          <w:tcPr>
            <w:tcW w:w="0" w:type="auto"/>
            <w:hideMark/>
          </w:tcPr>
          <w:p w14:paraId="613F051B"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(встроенная интеграция с автомобильными каталогами, поиск по VIN и каталожному номеру)</w:t>
            </w:r>
          </w:p>
        </w:tc>
        <w:tc>
          <w:tcPr>
            <w:tcW w:w="0" w:type="auto"/>
            <w:hideMark/>
          </w:tcPr>
          <w:p w14:paraId="49B3B958"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(через доработки)</w:t>
            </w:r>
          </w:p>
        </w:tc>
      </w:tr>
      <w:tr w:rsidR="00494743" w:rsidRPr="00494743" w14:paraId="5DF2A3E3" w14:textId="77777777" w:rsidTr="00494743">
        <w:tc>
          <w:tcPr>
            <w:tcW w:w="0" w:type="auto"/>
            <w:hideMark/>
          </w:tcPr>
          <w:p w14:paraId="67886746"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Складской учёт</w:t>
            </w:r>
          </w:p>
        </w:tc>
        <w:tc>
          <w:tcPr>
            <w:tcW w:w="0" w:type="auto"/>
            <w:hideMark/>
          </w:tcPr>
          <w:p w14:paraId="76EEC424"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(полноценное управление запасами)</w:t>
            </w:r>
          </w:p>
        </w:tc>
        <w:tc>
          <w:tcPr>
            <w:tcW w:w="0" w:type="auto"/>
            <w:hideMark/>
          </w:tcPr>
          <w:p w14:paraId="40E77F81"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(базовый, но есть ячейки и места хранения)</w:t>
            </w:r>
          </w:p>
        </w:tc>
        <w:tc>
          <w:tcPr>
            <w:tcW w:w="0" w:type="auto"/>
            <w:hideMark/>
          </w:tcPr>
          <w:p w14:paraId="0C135D65"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(базовый)</w:t>
            </w:r>
          </w:p>
        </w:tc>
      </w:tr>
      <w:tr w:rsidR="00494743" w:rsidRPr="00494743" w14:paraId="6F443AC9" w14:textId="77777777" w:rsidTr="00494743">
        <w:tc>
          <w:tcPr>
            <w:tcW w:w="0" w:type="auto"/>
            <w:hideMark/>
          </w:tcPr>
          <w:p w14:paraId="40861E25"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Поддержка маркировки «Честный знак»</w:t>
            </w:r>
          </w:p>
        </w:tc>
        <w:tc>
          <w:tcPr>
            <w:tcW w:w="0" w:type="auto"/>
            <w:hideMark/>
          </w:tcPr>
          <w:p w14:paraId="743F53BF"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(в т.ч. автозапчасти)</w:t>
            </w:r>
          </w:p>
        </w:tc>
        <w:tc>
          <w:tcPr>
            <w:tcW w:w="0" w:type="auto"/>
            <w:hideMark/>
          </w:tcPr>
          <w:p w14:paraId="3C7CAC37"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(в т.ч. шины)</w:t>
            </w:r>
          </w:p>
        </w:tc>
        <w:tc>
          <w:tcPr>
            <w:tcW w:w="0" w:type="auto"/>
            <w:hideMark/>
          </w:tcPr>
          <w:p w14:paraId="15E78E21"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 (в т.ч. автозапчасти с версии 3.0.12.141)</w:t>
            </w:r>
          </w:p>
        </w:tc>
      </w:tr>
      <w:tr w:rsidR="00494743" w:rsidRPr="00494743" w14:paraId="14C85C38" w14:textId="77777777" w:rsidTr="00494743">
        <w:tc>
          <w:tcPr>
            <w:tcW w:w="0" w:type="auto"/>
            <w:hideMark/>
          </w:tcPr>
          <w:p w14:paraId="27903711"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lastRenderedPageBreak/>
              <w:t>Ведение бухгалтерии</w:t>
            </w:r>
          </w:p>
        </w:tc>
        <w:tc>
          <w:tcPr>
            <w:tcW w:w="0" w:type="auto"/>
            <w:hideMark/>
          </w:tcPr>
          <w:p w14:paraId="629D5F5D"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Нет (требуется отдельная программа)</w:t>
            </w:r>
          </w:p>
        </w:tc>
        <w:tc>
          <w:tcPr>
            <w:tcW w:w="0" w:type="auto"/>
            <w:hideMark/>
          </w:tcPr>
          <w:p w14:paraId="4A606AF8"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Нет</w:t>
            </w:r>
          </w:p>
        </w:tc>
        <w:tc>
          <w:tcPr>
            <w:tcW w:w="0" w:type="auto"/>
            <w:hideMark/>
          </w:tcPr>
          <w:p w14:paraId="6FF4936B"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Частично (управленческий учёт)</w:t>
            </w:r>
          </w:p>
        </w:tc>
      </w:tr>
      <w:tr w:rsidR="00494743" w:rsidRPr="00494743" w14:paraId="688CF6FF" w14:textId="77777777" w:rsidTr="00494743">
        <w:tc>
          <w:tcPr>
            <w:tcW w:w="0" w:type="auto"/>
            <w:hideMark/>
          </w:tcPr>
          <w:p w14:paraId="65869CFE"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b/>
                <w:bCs/>
                <w:sz w:val="24"/>
                <w:szCs w:val="24"/>
                <w:lang w:eastAsia="ru-RU"/>
              </w:rPr>
              <w:t>Типичный сценарий использования</w:t>
            </w:r>
          </w:p>
        </w:tc>
        <w:tc>
          <w:tcPr>
            <w:tcW w:w="0" w:type="auto"/>
            <w:hideMark/>
          </w:tcPr>
          <w:p w14:paraId="7841B581"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Управление закупками, оптовыми продажами, сложное ценообразование</w:t>
            </w:r>
          </w:p>
        </w:tc>
        <w:tc>
          <w:tcPr>
            <w:tcW w:w="0" w:type="auto"/>
            <w:hideMark/>
          </w:tcPr>
          <w:p w14:paraId="0BDD1206"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Обслуживание розничных покупателей на кассе, быстрый подбор по VIN</w:t>
            </w:r>
          </w:p>
        </w:tc>
        <w:tc>
          <w:tcPr>
            <w:tcW w:w="0" w:type="auto"/>
            <w:hideMark/>
          </w:tcPr>
          <w:p w14:paraId="3B0922E8" w14:textId="77777777" w:rsidR="00494743" w:rsidRPr="00494743" w:rsidRDefault="00494743" w:rsidP="00494743">
            <w:pPr>
              <w:rPr>
                <w:rFonts w:ascii="Times New Roman" w:eastAsia="Times New Roman" w:hAnsi="Times New Roman" w:cs="Times New Roman"/>
                <w:sz w:val="24"/>
                <w:szCs w:val="24"/>
                <w:lang w:eastAsia="ru-RU"/>
              </w:rPr>
            </w:pPr>
            <w:r w:rsidRPr="00494743">
              <w:rPr>
                <w:rFonts w:ascii="Times New Roman" w:eastAsia="Times New Roman" w:hAnsi="Times New Roman" w:cs="Times New Roman"/>
                <w:sz w:val="24"/>
                <w:szCs w:val="24"/>
                <w:lang w:eastAsia="ru-RU"/>
              </w:rPr>
              <w:t>Комплексное управление небольшой компанией: продажи, закупки, CRM, финансы</w:t>
            </w:r>
          </w:p>
        </w:tc>
      </w:tr>
    </w:tbl>
    <w:p w14:paraId="02EC70E1" w14:textId="77777777" w:rsid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p>
    <w:p w14:paraId="43B30BDB"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Универсального рецепта нет. Если предприятие занимается преимущественно розницей и ему нужен быстрый подбор по VIN, оптимальным выбором станет специализированная «1</w:t>
      </w:r>
      <w:proofErr w:type="gramStart"/>
      <w:r w:rsidRPr="00494743">
        <w:rPr>
          <w:rFonts w:ascii="Times New Roman" w:eastAsia="Times New Roman" w:hAnsi="Times New Roman" w:cs="Times New Roman"/>
          <w:sz w:val="28"/>
          <w:szCs w:val="28"/>
          <w:lang w:eastAsia="ru-RU"/>
        </w:rPr>
        <w:t>С:Розница</w:t>
      </w:r>
      <w:proofErr w:type="gramEnd"/>
      <w:r w:rsidRPr="00494743">
        <w:rPr>
          <w:rFonts w:ascii="Times New Roman" w:eastAsia="Times New Roman" w:hAnsi="Times New Roman" w:cs="Times New Roman"/>
          <w:sz w:val="28"/>
          <w:szCs w:val="28"/>
          <w:lang w:eastAsia="ru-RU"/>
        </w:rPr>
        <w:t xml:space="preserve"> 8. Магазин автозапчастей». Если же бизнес сочетает опт и розницу, имеет сложную логистику и несколько складов, то более подходящей будет «1</w:t>
      </w:r>
      <w:proofErr w:type="gramStart"/>
      <w:r w:rsidRPr="00494743">
        <w:rPr>
          <w:rFonts w:ascii="Times New Roman" w:eastAsia="Times New Roman" w:hAnsi="Times New Roman" w:cs="Times New Roman"/>
          <w:sz w:val="28"/>
          <w:szCs w:val="28"/>
          <w:lang w:eastAsia="ru-RU"/>
        </w:rPr>
        <w:t>С:Управление</w:t>
      </w:r>
      <w:proofErr w:type="gramEnd"/>
      <w:r w:rsidRPr="00494743">
        <w:rPr>
          <w:rFonts w:ascii="Times New Roman" w:eastAsia="Times New Roman" w:hAnsi="Times New Roman" w:cs="Times New Roman"/>
          <w:sz w:val="28"/>
          <w:szCs w:val="28"/>
          <w:lang w:eastAsia="ru-RU"/>
        </w:rPr>
        <w:t xml:space="preserve"> торговлей» с доработками. Для малого предприятия, которому нужна «всё в одном», включая CRM и финансы, предпочтительнее «1</w:t>
      </w:r>
      <w:proofErr w:type="gramStart"/>
      <w:r w:rsidRPr="00494743">
        <w:rPr>
          <w:rFonts w:ascii="Times New Roman" w:eastAsia="Times New Roman" w:hAnsi="Times New Roman" w:cs="Times New Roman"/>
          <w:sz w:val="28"/>
          <w:szCs w:val="28"/>
          <w:lang w:eastAsia="ru-RU"/>
        </w:rPr>
        <w:t>С:УНФ</w:t>
      </w:r>
      <w:proofErr w:type="gramEnd"/>
      <w:r w:rsidRPr="00494743">
        <w:rPr>
          <w:rFonts w:ascii="Times New Roman" w:eastAsia="Times New Roman" w:hAnsi="Times New Roman" w:cs="Times New Roman"/>
          <w:sz w:val="28"/>
          <w:szCs w:val="28"/>
          <w:lang w:eastAsia="ru-RU"/>
        </w:rPr>
        <w:t>».</w:t>
      </w:r>
    </w:p>
    <w:p w14:paraId="46DA992B"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 xml:space="preserve">Помимо типовых решений, существуют отраслевые конфигурации, изначально заточенные под специфику автобизнеса. Наиболее известные из них </w:t>
      </w:r>
      <w:r w:rsidR="0031489C">
        <w:rPr>
          <w:rFonts w:ascii="Times New Roman" w:eastAsia="Times New Roman" w:hAnsi="Times New Roman" w:cs="Times New Roman"/>
          <w:sz w:val="28"/>
          <w:szCs w:val="28"/>
          <w:lang w:eastAsia="ru-RU"/>
        </w:rPr>
        <w:t>–</w:t>
      </w:r>
      <w:r w:rsidRPr="00494743">
        <w:rPr>
          <w:rFonts w:ascii="Times New Roman" w:eastAsia="Times New Roman" w:hAnsi="Times New Roman" w:cs="Times New Roman"/>
          <w:sz w:val="28"/>
          <w:szCs w:val="28"/>
          <w:lang w:eastAsia="ru-RU"/>
        </w:rPr>
        <w:t xml:space="preserve"> «Альфа-Авто: Автосервис + Автозапчасти» и «1</w:t>
      </w:r>
      <w:proofErr w:type="gramStart"/>
      <w:r w:rsidRPr="00494743">
        <w:rPr>
          <w:rFonts w:ascii="Times New Roman" w:eastAsia="Times New Roman" w:hAnsi="Times New Roman" w:cs="Times New Roman"/>
          <w:sz w:val="28"/>
          <w:szCs w:val="28"/>
          <w:lang w:eastAsia="ru-RU"/>
        </w:rPr>
        <w:t>С:Магазин</w:t>
      </w:r>
      <w:proofErr w:type="gramEnd"/>
      <w:r w:rsidRPr="00494743">
        <w:rPr>
          <w:rFonts w:ascii="Times New Roman" w:eastAsia="Times New Roman" w:hAnsi="Times New Roman" w:cs="Times New Roman"/>
          <w:sz w:val="28"/>
          <w:szCs w:val="28"/>
          <w:lang w:eastAsia="ru-RU"/>
        </w:rPr>
        <w:t xml:space="preserve"> автозапчастей».</w:t>
      </w:r>
    </w:p>
    <w:p w14:paraId="4B32D179"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«Альфа-Авто: Автосервис + Автозапчасти»</w:t>
      </w:r>
      <w:r w:rsidR="0031489C">
        <w:rPr>
          <w:rFonts w:ascii="Times New Roman" w:eastAsia="Times New Roman" w:hAnsi="Times New Roman" w:cs="Times New Roman"/>
          <w:sz w:val="28"/>
          <w:szCs w:val="28"/>
          <w:lang w:eastAsia="ru-RU"/>
        </w:rPr>
        <w:t xml:space="preserve"> –</w:t>
      </w:r>
      <w:r w:rsidRPr="00494743">
        <w:rPr>
          <w:rFonts w:ascii="Times New Roman" w:eastAsia="Times New Roman" w:hAnsi="Times New Roman" w:cs="Times New Roman"/>
          <w:sz w:val="28"/>
          <w:szCs w:val="28"/>
          <w:lang w:eastAsia="ru-RU"/>
        </w:rPr>
        <w:t xml:space="preserve"> это мощное отраслевое решение, предназначенное для автосервисов и фирм, занимающихся торговлей запасными частями. Конфигурация имеет статус «1</w:t>
      </w:r>
      <w:proofErr w:type="gramStart"/>
      <w:r w:rsidRPr="00494743">
        <w:rPr>
          <w:rFonts w:ascii="Times New Roman" w:eastAsia="Times New Roman" w:hAnsi="Times New Roman" w:cs="Times New Roman"/>
          <w:sz w:val="28"/>
          <w:szCs w:val="28"/>
          <w:lang w:eastAsia="ru-RU"/>
        </w:rPr>
        <w:t>С:Совместимо</w:t>
      </w:r>
      <w:proofErr w:type="gramEnd"/>
      <w:r w:rsidRPr="00494743">
        <w:rPr>
          <w:rFonts w:ascii="Times New Roman" w:eastAsia="Times New Roman" w:hAnsi="Times New Roman" w:cs="Times New Roman"/>
          <w:sz w:val="28"/>
          <w:szCs w:val="28"/>
          <w:lang w:eastAsia="ru-RU"/>
        </w:rPr>
        <w:t>» и охватывает широкий круг задач: от управления взаимоотношениями с клиентами и поставщиками до предоставления услуг по ремонту и расчёта потребностей в запасах запчастей. Это решение идеально подходит для предприятий, которые совмещают торговлю запчастями с оказанием услуг по ремонту и обслуживанию автомобилей, поскольку позволяет вести сквозной учёт от заказ-наряда до отгрузки детали.</w:t>
      </w:r>
      <w:r w:rsidR="00742F5A">
        <w:rPr>
          <w:rStyle w:val="ab"/>
          <w:rFonts w:ascii="Times New Roman" w:eastAsia="Times New Roman" w:hAnsi="Times New Roman" w:cs="Times New Roman"/>
          <w:sz w:val="28"/>
          <w:szCs w:val="28"/>
          <w:lang w:eastAsia="ru-RU"/>
        </w:rPr>
        <w:footnoteReference w:id="24"/>
      </w:r>
    </w:p>
    <w:p w14:paraId="779AFA67"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Мы уже ранее говорили, что, н</w:t>
      </w:r>
      <w:r w:rsidRPr="00494743">
        <w:rPr>
          <w:rFonts w:ascii="Times New Roman" w:eastAsia="Times New Roman" w:hAnsi="Times New Roman" w:cs="Times New Roman"/>
          <w:sz w:val="28"/>
          <w:szCs w:val="28"/>
          <w:lang w:eastAsia="ru-RU"/>
        </w:rPr>
        <w:t xml:space="preserve">ачиная с 2025 года, тема обязательной маркировки автозапчастей стала одной из ключевых для отрасли. </w:t>
      </w:r>
      <w:r w:rsidRPr="00494743">
        <w:rPr>
          <w:rFonts w:ascii="Times New Roman" w:eastAsia="Times New Roman" w:hAnsi="Times New Roman" w:cs="Times New Roman"/>
          <w:sz w:val="28"/>
          <w:szCs w:val="28"/>
          <w:lang w:eastAsia="ru-RU"/>
        </w:rPr>
        <w:lastRenderedPageBreak/>
        <w:t>Эксперимент по маркировке отдельных видов автокомпонентов начался 25 февраля 2025 года и продлился до 28 февраля 2026 года. Платформа 1С оперативно отреагировала на эти изменения. В «1</w:t>
      </w:r>
      <w:proofErr w:type="gramStart"/>
      <w:r w:rsidRPr="00494743">
        <w:rPr>
          <w:rFonts w:ascii="Times New Roman" w:eastAsia="Times New Roman" w:hAnsi="Times New Roman" w:cs="Times New Roman"/>
          <w:sz w:val="28"/>
          <w:szCs w:val="28"/>
          <w:lang w:eastAsia="ru-RU"/>
        </w:rPr>
        <w:t>С:Бухгалтерии</w:t>
      </w:r>
      <w:proofErr w:type="gramEnd"/>
      <w:r w:rsidRPr="00494743">
        <w:rPr>
          <w:rFonts w:ascii="Times New Roman" w:eastAsia="Times New Roman" w:hAnsi="Times New Roman" w:cs="Times New Roman"/>
          <w:sz w:val="28"/>
          <w:szCs w:val="28"/>
          <w:lang w:eastAsia="ru-RU"/>
        </w:rPr>
        <w:t xml:space="preserve"> 8» начиная с версии 3.0.181.31 добавлена возможность интеграции с ГИС МТ «Честный знак» по обороту товаров из группы «Автозапчасти и комплектующие транспортных средств». Аналогичная поддержка появилась и в других конфигурациях: в «1</w:t>
      </w:r>
      <w:proofErr w:type="gramStart"/>
      <w:r w:rsidRPr="00494743">
        <w:rPr>
          <w:rFonts w:ascii="Times New Roman" w:eastAsia="Times New Roman" w:hAnsi="Times New Roman" w:cs="Times New Roman"/>
          <w:sz w:val="28"/>
          <w:szCs w:val="28"/>
          <w:lang w:eastAsia="ru-RU"/>
        </w:rPr>
        <w:t>С:УНФ</w:t>
      </w:r>
      <w:proofErr w:type="gramEnd"/>
      <w:r w:rsidRPr="00494743">
        <w:rPr>
          <w:rFonts w:ascii="Times New Roman" w:eastAsia="Times New Roman" w:hAnsi="Times New Roman" w:cs="Times New Roman"/>
          <w:sz w:val="28"/>
          <w:szCs w:val="28"/>
          <w:lang w:eastAsia="ru-RU"/>
        </w:rPr>
        <w:t>» (ред. 3.0.12.141) добавили новый вид маркируемой продукции «Автозапчасти и комплектующие транспортных средств». Для предприятий автобизнеса разработаны специализированные решения, например, «1С</w:t>
      </w:r>
      <w:r w:rsidRPr="00494743">
        <w:rPr>
          <w:rFonts w:ascii="Times New Roman" w:eastAsia="Times New Roman" w:hAnsi="Times New Roman" w:cs="Times New Roman"/>
          <w:sz w:val="28"/>
          <w:szCs w:val="28"/>
          <w:lang w:eastAsia="ru-RU"/>
        </w:rPr>
        <w:noBreakHyphen/>
        <w:t>Рарус: Альфа</w:t>
      </w:r>
      <w:r w:rsidRPr="00494743">
        <w:rPr>
          <w:rFonts w:ascii="Times New Roman" w:eastAsia="Times New Roman" w:hAnsi="Times New Roman" w:cs="Times New Roman"/>
          <w:sz w:val="28"/>
          <w:szCs w:val="28"/>
          <w:lang w:eastAsia="ru-RU"/>
        </w:rPr>
        <w:noBreakHyphen/>
        <w:t xml:space="preserve">Авто», которые помогают соответствовать требованиям законодательства на всех этапах </w:t>
      </w:r>
      <w:r w:rsidR="0031489C">
        <w:rPr>
          <w:rFonts w:ascii="Times New Roman" w:eastAsia="Times New Roman" w:hAnsi="Times New Roman" w:cs="Times New Roman"/>
          <w:sz w:val="28"/>
          <w:szCs w:val="28"/>
          <w:lang w:eastAsia="ru-RU"/>
        </w:rPr>
        <w:t>–</w:t>
      </w:r>
      <w:r w:rsidRPr="00494743">
        <w:rPr>
          <w:rFonts w:ascii="Times New Roman" w:eastAsia="Times New Roman" w:hAnsi="Times New Roman" w:cs="Times New Roman"/>
          <w:sz w:val="28"/>
          <w:szCs w:val="28"/>
          <w:lang w:eastAsia="ru-RU"/>
        </w:rPr>
        <w:t xml:space="preserve"> от заказа кодов маркировки до передачи сведений о выводе из оборота.</w:t>
      </w:r>
    </w:p>
    <w:p w14:paraId="0F852D65"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Платформа 1С имеет ряд неоспоримых преимуществ, делающих её привлекательной для автоматизации торговли автозапчастями. К ним относятся: широкая распространённость и наличие квалифицированных специалистов на рынке; возможность кастомизации под любые, даже самые специфические, бизнес-процессы; единая экосистема, позволяющая интегрировать учёт, продажи, склад и бухгалтерию; постоянное обновление конфигураций в соответствии с изменениями законодательства.</w:t>
      </w:r>
    </w:p>
    <w:p w14:paraId="032B256E"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Однако существуют и ограничения. Типовые конфигурации «с коробки» не всегда учитывают отраслевую специфику автозапчастей, поэтому требуют доработок. Например, функционал работы с аналогами и VIN-поиском в базовых версиях отсутствует или реализован недостаточно глубоко. В связи с этим при выборе 1С в качестве платформы для АИС необходимо закладывать бюджет на доработки и интеграции. Ещё одним ограничением является сложность освоения системы для новых сотрудников: интерфейс 1С, особенно в редакции «Управление торговлей», не всегда интуитивно понятен и требует обучения.</w:t>
      </w:r>
    </w:p>
    <w:p w14:paraId="2947A71B"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Проведённый обзор и сравнительный анализ программных продуктов позволяет сделать следующие выводы.</w:t>
      </w:r>
    </w:p>
    <w:p w14:paraId="3CE28EDA"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lastRenderedPageBreak/>
        <w:t>Во-первых, рынок решений для автоматизации торговли автозапчастями в 2026 году представлен широким спектром инструментов: от универсальных облачных сервисов («</w:t>
      </w:r>
      <w:proofErr w:type="spellStart"/>
      <w:r w:rsidRPr="00494743">
        <w:rPr>
          <w:rFonts w:ascii="Times New Roman" w:eastAsia="Times New Roman" w:hAnsi="Times New Roman" w:cs="Times New Roman"/>
          <w:sz w:val="28"/>
          <w:szCs w:val="28"/>
          <w:lang w:eastAsia="ru-RU"/>
        </w:rPr>
        <w:t>МойСклад</w:t>
      </w:r>
      <w:proofErr w:type="spellEnd"/>
      <w:r w:rsidRPr="00494743">
        <w:rPr>
          <w:rFonts w:ascii="Times New Roman" w:eastAsia="Times New Roman" w:hAnsi="Times New Roman" w:cs="Times New Roman"/>
          <w:sz w:val="28"/>
          <w:szCs w:val="28"/>
          <w:lang w:eastAsia="ru-RU"/>
        </w:rPr>
        <w:t>») до узкоспециализированных отраслевых платформ («Auto Интеллект», «1</w:t>
      </w:r>
      <w:proofErr w:type="gramStart"/>
      <w:r w:rsidRPr="00494743">
        <w:rPr>
          <w:rFonts w:ascii="Times New Roman" w:eastAsia="Times New Roman" w:hAnsi="Times New Roman" w:cs="Times New Roman"/>
          <w:sz w:val="28"/>
          <w:szCs w:val="28"/>
          <w:lang w:eastAsia="ru-RU"/>
        </w:rPr>
        <w:t>С:Розница</w:t>
      </w:r>
      <w:proofErr w:type="gramEnd"/>
      <w:r w:rsidRPr="00494743">
        <w:rPr>
          <w:rFonts w:ascii="Times New Roman" w:eastAsia="Times New Roman" w:hAnsi="Times New Roman" w:cs="Times New Roman"/>
          <w:sz w:val="28"/>
          <w:szCs w:val="28"/>
          <w:lang w:eastAsia="ru-RU"/>
        </w:rPr>
        <w:t xml:space="preserve"> 8. Магазин автозапчастей»).</w:t>
      </w:r>
    </w:p>
    <w:p w14:paraId="5A8F1C15"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Во-вторых, платформа «1</w:t>
      </w:r>
      <w:proofErr w:type="gramStart"/>
      <w:r w:rsidRPr="00494743">
        <w:rPr>
          <w:rFonts w:ascii="Times New Roman" w:eastAsia="Times New Roman" w:hAnsi="Times New Roman" w:cs="Times New Roman"/>
          <w:sz w:val="28"/>
          <w:szCs w:val="28"/>
          <w:lang w:eastAsia="ru-RU"/>
        </w:rPr>
        <w:t>С:Предприятие</w:t>
      </w:r>
      <w:proofErr w:type="gramEnd"/>
      <w:r w:rsidRPr="00494743">
        <w:rPr>
          <w:rFonts w:ascii="Times New Roman" w:eastAsia="Times New Roman" w:hAnsi="Times New Roman" w:cs="Times New Roman"/>
          <w:sz w:val="28"/>
          <w:szCs w:val="28"/>
          <w:lang w:eastAsia="ru-RU"/>
        </w:rPr>
        <w:t>» является наиболее гибким и масштабируемым решением, способным закрыть потребности как небольшого розничного магазина, так и крупного оптового дистрибьютора. Однако для эффективного использования 1С в автобизнесе, как правило, требуется доработка типовых конфигураций или приобретение отраслевых решений («Альфа-Авто», «1</w:t>
      </w:r>
      <w:proofErr w:type="gramStart"/>
      <w:r w:rsidRPr="00494743">
        <w:rPr>
          <w:rFonts w:ascii="Times New Roman" w:eastAsia="Times New Roman" w:hAnsi="Times New Roman" w:cs="Times New Roman"/>
          <w:sz w:val="28"/>
          <w:szCs w:val="28"/>
          <w:lang w:eastAsia="ru-RU"/>
        </w:rPr>
        <w:t>С:Магазин</w:t>
      </w:r>
      <w:proofErr w:type="gramEnd"/>
      <w:r w:rsidRPr="00494743">
        <w:rPr>
          <w:rFonts w:ascii="Times New Roman" w:eastAsia="Times New Roman" w:hAnsi="Times New Roman" w:cs="Times New Roman"/>
          <w:sz w:val="28"/>
          <w:szCs w:val="28"/>
          <w:lang w:eastAsia="ru-RU"/>
        </w:rPr>
        <w:t xml:space="preserve"> автозапчастей»).</w:t>
      </w:r>
    </w:p>
    <w:p w14:paraId="3F353822"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В-третьих, критически важным функционалом для АИС торговли автозапчастями являются: работа с аналогами и кросс-номерами, VIN-поиск и интеграция с электронными каталогами, поддержка маркировки «Честный знак», а также интеграция с интернет-магазином и маркетплейсами.</w:t>
      </w:r>
    </w:p>
    <w:p w14:paraId="77B73668"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В-четвёртых, при выборе программного продукта необходимо учитывать не только стоимость лицензий, но и затраты на доработки, интеграции, обучение персонала и последующее сопровождение.</w:t>
      </w:r>
    </w:p>
    <w:p w14:paraId="4AAF2D9D" w14:textId="77777777" w:rsidR="00494743" w:rsidRPr="00494743" w:rsidRDefault="00494743" w:rsidP="00494743">
      <w:pPr>
        <w:spacing w:after="0" w:line="360" w:lineRule="auto"/>
        <w:ind w:firstLine="709"/>
        <w:jc w:val="both"/>
        <w:rPr>
          <w:rFonts w:ascii="Times New Roman" w:eastAsia="Times New Roman" w:hAnsi="Times New Roman" w:cs="Times New Roman"/>
          <w:sz w:val="28"/>
          <w:szCs w:val="28"/>
          <w:lang w:eastAsia="ru-RU"/>
        </w:rPr>
      </w:pPr>
      <w:r w:rsidRPr="00494743">
        <w:rPr>
          <w:rFonts w:ascii="Times New Roman" w:eastAsia="Times New Roman" w:hAnsi="Times New Roman" w:cs="Times New Roman"/>
          <w:sz w:val="28"/>
          <w:szCs w:val="28"/>
          <w:lang w:eastAsia="ru-RU"/>
        </w:rPr>
        <w:t>Результаты анализа, проведённого в данном разделе, являются основой для обоснования выбора платформы и проектных решений при создании автоматизированной информационной системы торговли автомобильными запчастями, что будет рассмотрено в последующих разделах работы.</w:t>
      </w:r>
    </w:p>
    <w:p w14:paraId="3D75C75D" w14:textId="19677AAE" w:rsidR="0019197E" w:rsidRPr="0019197E" w:rsidRDefault="002131AD" w:rsidP="0019197E">
      <w:pPr>
        <w:pStyle w:val="a4"/>
        <w:spacing w:before="100" w:beforeAutospacing="1" w:after="100" w:afterAutospacing="1"/>
        <w:rPr>
          <w:rFonts w:ascii="Times New Roman" w:hAnsi="Times New Roman"/>
          <w:b/>
          <w:bCs/>
          <w:kern w:val="36"/>
          <w:sz w:val="28"/>
        </w:rPr>
      </w:pPr>
      <w:bookmarkStart w:id="6" w:name="_Toc227417837"/>
      <w:r>
        <w:rPr>
          <w:rFonts w:ascii="Times New Roman" w:hAnsi="Times New Roman"/>
          <w:b/>
          <w:bCs/>
          <w:kern w:val="36"/>
          <w:sz w:val="28"/>
        </w:rPr>
        <w:t>2</w:t>
      </w:r>
      <w:r w:rsidR="0019197E" w:rsidRPr="0019197E">
        <w:rPr>
          <w:rFonts w:ascii="Times New Roman" w:hAnsi="Times New Roman"/>
          <w:b/>
          <w:bCs/>
          <w:kern w:val="36"/>
          <w:sz w:val="28"/>
        </w:rPr>
        <w:t>.</w:t>
      </w:r>
      <w:r>
        <w:rPr>
          <w:rFonts w:ascii="Times New Roman" w:hAnsi="Times New Roman"/>
          <w:b/>
          <w:bCs/>
          <w:kern w:val="36"/>
          <w:sz w:val="28"/>
        </w:rPr>
        <w:t>2</w:t>
      </w:r>
      <w:r w:rsidR="0019197E" w:rsidRPr="0019197E">
        <w:rPr>
          <w:rFonts w:ascii="Times New Roman" w:hAnsi="Times New Roman"/>
          <w:b/>
          <w:bCs/>
          <w:kern w:val="36"/>
          <w:sz w:val="28"/>
        </w:rPr>
        <w:t>. Анализ возможностей платформы «1</w:t>
      </w:r>
      <w:proofErr w:type="gramStart"/>
      <w:r w:rsidR="0019197E" w:rsidRPr="0019197E">
        <w:rPr>
          <w:rFonts w:ascii="Times New Roman" w:hAnsi="Times New Roman"/>
          <w:b/>
          <w:bCs/>
          <w:kern w:val="36"/>
          <w:sz w:val="28"/>
        </w:rPr>
        <w:t>С:Предприятие</w:t>
      </w:r>
      <w:proofErr w:type="gramEnd"/>
      <w:r w:rsidR="0019197E" w:rsidRPr="0019197E">
        <w:rPr>
          <w:rFonts w:ascii="Times New Roman" w:hAnsi="Times New Roman"/>
          <w:b/>
          <w:bCs/>
          <w:kern w:val="36"/>
          <w:sz w:val="28"/>
        </w:rPr>
        <w:t>» для создания автоматизированной информационной системы торговли автомобильными запчастями</w:t>
      </w:r>
      <w:bookmarkEnd w:id="6"/>
    </w:p>
    <w:p w14:paraId="6A6E00C4"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Платформа «1</w:t>
      </w:r>
      <w:proofErr w:type="gramStart"/>
      <w:r w:rsidRPr="00212FAC">
        <w:rPr>
          <w:rFonts w:ascii="Times New Roman" w:eastAsia="Times New Roman" w:hAnsi="Times New Roman" w:cs="Times New Roman"/>
          <w:sz w:val="28"/>
          <w:szCs w:val="28"/>
          <w:lang w:eastAsia="ru-RU"/>
        </w:rPr>
        <w:t>С:Предприятие</w:t>
      </w:r>
      <w:proofErr w:type="gramEnd"/>
      <w:r w:rsidRPr="00212FAC">
        <w:rPr>
          <w:rFonts w:ascii="Times New Roman" w:eastAsia="Times New Roman" w:hAnsi="Times New Roman" w:cs="Times New Roman"/>
          <w:sz w:val="28"/>
          <w:szCs w:val="28"/>
          <w:lang w:eastAsia="ru-RU"/>
        </w:rPr>
        <w:t xml:space="preserve">» представляет собой не монолитную программу, а среду разработки и исполнения прикладных решений. Архитектурно она включает технологическую платформу (обеспечивающую работу с базами данных, интерфейсом, отчётами, бизнес-логикой) и множество конфигураций </w:t>
      </w:r>
      <w:r w:rsidR="0031489C">
        <w:rPr>
          <w:rFonts w:ascii="Times New Roman" w:eastAsia="Times New Roman" w:hAnsi="Times New Roman" w:cs="Times New Roman"/>
          <w:sz w:val="28"/>
          <w:szCs w:val="28"/>
          <w:lang w:eastAsia="ru-RU"/>
        </w:rPr>
        <w:t>–</w:t>
      </w:r>
      <w:r w:rsidRPr="00212FAC">
        <w:rPr>
          <w:rFonts w:ascii="Times New Roman" w:eastAsia="Times New Roman" w:hAnsi="Times New Roman" w:cs="Times New Roman"/>
          <w:sz w:val="28"/>
          <w:szCs w:val="28"/>
          <w:lang w:eastAsia="ru-RU"/>
        </w:rPr>
        <w:t xml:space="preserve"> прикладных решений, которые могут быть типовыми (например, «1</w:t>
      </w:r>
      <w:proofErr w:type="gramStart"/>
      <w:r w:rsidRPr="00212FAC">
        <w:rPr>
          <w:rFonts w:ascii="Times New Roman" w:eastAsia="Times New Roman" w:hAnsi="Times New Roman" w:cs="Times New Roman"/>
          <w:sz w:val="28"/>
          <w:szCs w:val="28"/>
          <w:lang w:eastAsia="ru-RU"/>
        </w:rPr>
        <w:t>С:Бухгалтерия</w:t>
      </w:r>
      <w:proofErr w:type="gramEnd"/>
      <w:r w:rsidRPr="00212FAC">
        <w:rPr>
          <w:rFonts w:ascii="Times New Roman" w:eastAsia="Times New Roman" w:hAnsi="Times New Roman" w:cs="Times New Roman"/>
          <w:sz w:val="28"/>
          <w:szCs w:val="28"/>
          <w:lang w:eastAsia="ru-RU"/>
        </w:rPr>
        <w:t>», «1</w:t>
      </w:r>
      <w:proofErr w:type="gramStart"/>
      <w:r w:rsidRPr="00212FAC">
        <w:rPr>
          <w:rFonts w:ascii="Times New Roman" w:eastAsia="Times New Roman" w:hAnsi="Times New Roman" w:cs="Times New Roman"/>
          <w:sz w:val="28"/>
          <w:szCs w:val="28"/>
          <w:lang w:eastAsia="ru-RU"/>
        </w:rPr>
        <w:t>С:Управление</w:t>
      </w:r>
      <w:proofErr w:type="gramEnd"/>
      <w:r w:rsidRPr="00212FAC">
        <w:rPr>
          <w:rFonts w:ascii="Times New Roman" w:eastAsia="Times New Roman" w:hAnsi="Times New Roman" w:cs="Times New Roman"/>
          <w:sz w:val="28"/>
          <w:szCs w:val="28"/>
          <w:lang w:eastAsia="ru-RU"/>
        </w:rPr>
        <w:t xml:space="preserve"> торговлей») или </w:t>
      </w:r>
      <w:r w:rsidRPr="00212FAC">
        <w:rPr>
          <w:rFonts w:ascii="Times New Roman" w:eastAsia="Times New Roman" w:hAnsi="Times New Roman" w:cs="Times New Roman"/>
          <w:sz w:val="28"/>
          <w:szCs w:val="28"/>
          <w:lang w:eastAsia="ru-RU"/>
        </w:rPr>
        <w:lastRenderedPageBreak/>
        <w:t xml:space="preserve">отраслевыми (например, «Альфа-Авто: Автозапчасти + Автошины»). Ключевая особенность, важная для торговли автозапчастями, </w:t>
      </w:r>
      <w:r w:rsidR="0031489C">
        <w:rPr>
          <w:rFonts w:ascii="Times New Roman" w:eastAsia="Times New Roman" w:hAnsi="Times New Roman" w:cs="Times New Roman"/>
          <w:sz w:val="28"/>
          <w:szCs w:val="28"/>
          <w:lang w:eastAsia="ru-RU"/>
        </w:rPr>
        <w:t>–</w:t>
      </w:r>
      <w:r w:rsidRPr="00212FAC">
        <w:rPr>
          <w:rFonts w:ascii="Times New Roman" w:eastAsia="Times New Roman" w:hAnsi="Times New Roman" w:cs="Times New Roman"/>
          <w:sz w:val="28"/>
          <w:szCs w:val="28"/>
          <w:lang w:eastAsia="ru-RU"/>
        </w:rPr>
        <w:t xml:space="preserve"> возможность доработки любой конфигурации без доступа к исходным кодам (через механизм расширений) или с полной модификацией, если предприятие приобретает права на изменение</w:t>
      </w:r>
      <w:r w:rsidR="00742F5A">
        <w:rPr>
          <w:rStyle w:val="ab"/>
          <w:rFonts w:ascii="Times New Roman" w:eastAsia="Times New Roman" w:hAnsi="Times New Roman" w:cs="Times New Roman"/>
          <w:sz w:val="28"/>
          <w:szCs w:val="28"/>
          <w:lang w:eastAsia="ru-RU"/>
        </w:rPr>
        <w:footnoteReference w:id="25"/>
      </w:r>
      <w:r w:rsidRPr="00212FAC">
        <w:rPr>
          <w:rFonts w:ascii="Times New Roman" w:eastAsia="Times New Roman" w:hAnsi="Times New Roman" w:cs="Times New Roman"/>
          <w:sz w:val="28"/>
          <w:szCs w:val="28"/>
          <w:lang w:eastAsia="ru-RU"/>
        </w:rPr>
        <w:t>.</w:t>
      </w:r>
    </w:p>
    <w:p w14:paraId="19205212"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Для целей автоматизации магазина автозапчастей платформа предоставляет следующие базовые возможности, которые являются фундаментом для построения АИС.</w:t>
      </w:r>
    </w:p>
    <w:p w14:paraId="07F9417A" w14:textId="77777777" w:rsidR="00CA355B" w:rsidRPr="00CA355B" w:rsidRDefault="00212FAC" w:rsidP="00CA355B">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Учёт номенклатуры с расширенными атрибутами.</w:t>
      </w:r>
      <w:r w:rsidR="0031489C">
        <w:rPr>
          <w:rFonts w:ascii="Times New Roman" w:eastAsia="Times New Roman" w:hAnsi="Times New Roman" w:cs="Times New Roman"/>
          <w:sz w:val="28"/>
          <w:szCs w:val="28"/>
          <w:lang w:eastAsia="ru-RU"/>
        </w:rPr>
        <w:t xml:space="preserve"> </w:t>
      </w:r>
      <w:r w:rsidRPr="00212FAC">
        <w:rPr>
          <w:rFonts w:ascii="Times New Roman" w:eastAsia="Times New Roman" w:hAnsi="Times New Roman" w:cs="Times New Roman"/>
          <w:sz w:val="28"/>
          <w:szCs w:val="28"/>
          <w:lang w:eastAsia="ru-RU"/>
        </w:rPr>
        <w:t>В системе «1</w:t>
      </w:r>
      <w:proofErr w:type="gramStart"/>
      <w:r w:rsidRPr="00212FAC">
        <w:rPr>
          <w:rFonts w:ascii="Times New Roman" w:eastAsia="Times New Roman" w:hAnsi="Times New Roman" w:cs="Times New Roman"/>
          <w:sz w:val="28"/>
          <w:szCs w:val="28"/>
          <w:lang w:eastAsia="ru-RU"/>
        </w:rPr>
        <w:t>С:Предприятие</w:t>
      </w:r>
      <w:proofErr w:type="gramEnd"/>
      <w:r w:rsidRPr="00212FAC">
        <w:rPr>
          <w:rFonts w:ascii="Times New Roman" w:eastAsia="Times New Roman" w:hAnsi="Times New Roman" w:cs="Times New Roman"/>
          <w:sz w:val="28"/>
          <w:szCs w:val="28"/>
          <w:lang w:eastAsia="ru-RU"/>
        </w:rPr>
        <w:t xml:space="preserve">» каждая запасная часть может быть описана в карточке номенклатуры с неограниченным набором характеристик. Для автозапчастей критически важно указывать производителя, страну происхождения, оригинальный каталожный номер, артикул, штрихкод, совместимые модели автомобилей (с привязкой к марке, модели, году выпуска, типу двигателя), а также ссылки на аналогичные детали. Платформа поддерживает иерархические справочники, что позволяет группировать запчасти по категориям (двигатель, ходовая часть, тормозная система, электрика и т.д.). </w:t>
      </w:r>
      <w:r w:rsidR="00CA355B" w:rsidRPr="00CA355B">
        <w:rPr>
          <w:rFonts w:ascii="Times New Roman" w:eastAsia="Times New Roman" w:hAnsi="Times New Roman" w:cs="Times New Roman"/>
          <w:sz w:val="28"/>
          <w:szCs w:val="28"/>
          <w:lang w:eastAsia="ru-RU"/>
        </w:rPr>
        <w:t>Для шин и дисков в системе предусмотрены отдельные характеристики: типоразмер, профиль, сезонность, а также индексы нагрузки и скорости</w:t>
      </w:r>
      <w:r w:rsidR="00742F5A">
        <w:rPr>
          <w:rStyle w:val="ab"/>
          <w:rFonts w:ascii="Times New Roman" w:eastAsia="Times New Roman" w:hAnsi="Times New Roman" w:cs="Times New Roman"/>
          <w:sz w:val="28"/>
          <w:szCs w:val="28"/>
          <w:lang w:eastAsia="ru-RU"/>
        </w:rPr>
        <w:footnoteReference w:id="26"/>
      </w:r>
      <w:r w:rsidR="00CA355B" w:rsidRPr="00CA355B">
        <w:rPr>
          <w:rFonts w:ascii="Times New Roman" w:eastAsia="Times New Roman" w:hAnsi="Times New Roman" w:cs="Times New Roman"/>
          <w:sz w:val="28"/>
          <w:szCs w:val="28"/>
          <w:lang w:eastAsia="ru-RU"/>
        </w:rPr>
        <w:t>.</w:t>
      </w:r>
    </w:p>
    <w:p w14:paraId="00519CFF" w14:textId="77777777" w:rsidR="00CA355B" w:rsidRP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Теперь об управлении аналогами и кросс-номерами. Одна из главных головных болей в торговле автозапчастями – обилие взаимозаменяемых деталей от разных производителей. Платформа 1С позволяет связывать позиции через механизм «Аналоги» или через специальные регистры. Благодаря этому при поиске детали по оригинальному номеру система автоматически выдает список аналогов с текущими ценами и остатками. В типовых конфигурациях, например в «1</w:t>
      </w:r>
      <w:proofErr w:type="gramStart"/>
      <w:r w:rsidRPr="00CA355B">
        <w:rPr>
          <w:rFonts w:ascii="Times New Roman" w:eastAsia="Times New Roman" w:hAnsi="Times New Roman" w:cs="Times New Roman"/>
          <w:sz w:val="28"/>
          <w:szCs w:val="28"/>
          <w:lang w:eastAsia="ru-RU"/>
        </w:rPr>
        <w:t>С:Управление</w:t>
      </w:r>
      <w:proofErr w:type="gramEnd"/>
      <w:r w:rsidRPr="00CA355B">
        <w:rPr>
          <w:rFonts w:ascii="Times New Roman" w:eastAsia="Times New Roman" w:hAnsi="Times New Roman" w:cs="Times New Roman"/>
          <w:sz w:val="28"/>
          <w:szCs w:val="28"/>
          <w:lang w:eastAsia="ru-RU"/>
        </w:rPr>
        <w:t xml:space="preserve"> торговлей» или «1</w:t>
      </w:r>
      <w:proofErr w:type="gramStart"/>
      <w:r w:rsidRPr="00CA355B">
        <w:rPr>
          <w:rFonts w:ascii="Times New Roman" w:eastAsia="Times New Roman" w:hAnsi="Times New Roman" w:cs="Times New Roman"/>
          <w:sz w:val="28"/>
          <w:szCs w:val="28"/>
          <w:lang w:eastAsia="ru-RU"/>
        </w:rPr>
        <w:t>С:Розница</w:t>
      </w:r>
      <w:proofErr w:type="gramEnd"/>
      <w:r w:rsidRPr="00CA355B">
        <w:rPr>
          <w:rFonts w:ascii="Times New Roman" w:eastAsia="Times New Roman" w:hAnsi="Times New Roman" w:cs="Times New Roman"/>
          <w:sz w:val="28"/>
          <w:szCs w:val="28"/>
          <w:lang w:eastAsia="ru-RU"/>
        </w:rPr>
        <w:t xml:space="preserve">», этот механизм есть, но в базовом виде. Чтобы нормально </w:t>
      </w:r>
      <w:r w:rsidRPr="00CA355B">
        <w:rPr>
          <w:rFonts w:ascii="Times New Roman" w:eastAsia="Times New Roman" w:hAnsi="Times New Roman" w:cs="Times New Roman"/>
          <w:sz w:val="28"/>
          <w:szCs w:val="28"/>
          <w:lang w:eastAsia="ru-RU"/>
        </w:rPr>
        <w:lastRenderedPageBreak/>
        <w:t>работать с большими объёмами кросс-номеров, почти всегда приходится дорабатывать конфигурацию или подключать внешние справочники (скажем, от поставщиков каталогов)</w:t>
      </w:r>
      <w:r w:rsidR="00742F5A">
        <w:rPr>
          <w:rStyle w:val="ab"/>
          <w:rFonts w:ascii="Times New Roman" w:eastAsia="Times New Roman" w:hAnsi="Times New Roman" w:cs="Times New Roman"/>
          <w:sz w:val="28"/>
          <w:szCs w:val="28"/>
          <w:lang w:eastAsia="ru-RU"/>
        </w:rPr>
        <w:footnoteReference w:id="27"/>
      </w:r>
      <w:r w:rsidRPr="00CA355B">
        <w:rPr>
          <w:rFonts w:ascii="Times New Roman" w:eastAsia="Times New Roman" w:hAnsi="Times New Roman" w:cs="Times New Roman"/>
          <w:sz w:val="28"/>
          <w:szCs w:val="28"/>
          <w:lang w:eastAsia="ru-RU"/>
        </w:rPr>
        <w:t>.</w:t>
      </w:r>
    </w:p>
    <w:p w14:paraId="5600948A" w14:textId="77777777" w:rsidR="00CA355B" w:rsidRP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Теперь об учёте заказов. Особенность рынка в том, что заметная доля продаж идёт «под заказ»: ходовой позиции на складе нет, и магазин заказывает её у поставщика только после того, как клиент внёс предоплату. Платформа 1С поддерживает полный цикл работы с такими заказами. Документ «Заказ покупателя» фиксирует потребность клиента, резервирует товар (если он есть на складе) или запускает закупку. На его основе можно создать «Заказ поставщику», а когда товар поступает – оформить отгрузку клиенту. Система позволяет отслеживать статус заказа, следить за сроками и автоматически оповещать менеджеров о просрочках</w:t>
      </w:r>
      <w:r w:rsidR="00742F5A">
        <w:rPr>
          <w:rStyle w:val="ab"/>
          <w:rFonts w:ascii="Times New Roman" w:eastAsia="Times New Roman" w:hAnsi="Times New Roman" w:cs="Times New Roman"/>
          <w:sz w:val="28"/>
          <w:szCs w:val="28"/>
          <w:lang w:eastAsia="ru-RU"/>
        </w:rPr>
        <w:footnoteReference w:id="28"/>
      </w:r>
      <w:r w:rsidRPr="00CA355B">
        <w:rPr>
          <w:rFonts w:ascii="Times New Roman" w:eastAsia="Times New Roman" w:hAnsi="Times New Roman" w:cs="Times New Roman"/>
          <w:sz w:val="28"/>
          <w:szCs w:val="28"/>
          <w:lang w:eastAsia="ru-RU"/>
        </w:rPr>
        <w:t>.</w:t>
      </w:r>
    </w:p>
    <w:p w14:paraId="6F4F4AEC"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proofErr w:type="spellStart"/>
      <w:r w:rsidRPr="00212FAC">
        <w:rPr>
          <w:rFonts w:ascii="Times New Roman" w:eastAsia="Times New Roman" w:hAnsi="Times New Roman" w:cs="Times New Roman"/>
          <w:sz w:val="28"/>
          <w:szCs w:val="28"/>
          <w:lang w:eastAsia="ru-RU"/>
        </w:rPr>
        <w:t>Многовалютный</w:t>
      </w:r>
      <w:proofErr w:type="spellEnd"/>
      <w:r w:rsidRPr="00212FAC">
        <w:rPr>
          <w:rFonts w:ascii="Times New Roman" w:eastAsia="Times New Roman" w:hAnsi="Times New Roman" w:cs="Times New Roman"/>
          <w:sz w:val="28"/>
          <w:szCs w:val="28"/>
          <w:lang w:eastAsia="ru-RU"/>
        </w:rPr>
        <w:t xml:space="preserve"> учёт.</w:t>
      </w:r>
      <w:r w:rsidR="0031489C">
        <w:rPr>
          <w:rFonts w:ascii="Times New Roman" w:eastAsia="Times New Roman" w:hAnsi="Times New Roman" w:cs="Times New Roman"/>
          <w:sz w:val="28"/>
          <w:szCs w:val="28"/>
          <w:lang w:eastAsia="ru-RU"/>
        </w:rPr>
        <w:t xml:space="preserve"> </w:t>
      </w:r>
      <w:r w:rsidRPr="00212FAC">
        <w:rPr>
          <w:rFonts w:ascii="Times New Roman" w:eastAsia="Times New Roman" w:hAnsi="Times New Roman" w:cs="Times New Roman"/>
          <w:sz w:val="28"/>
          <w:szCs w:val="28"/>
          <w:lang w:eastAsia="ru-RU"/>
        </w:rPr>
        <w:t xml:space="preserve">Поскольку значительная часть автозапчастей импортируется, предприятия работают с контрактами в долларах, евро, юанях и других валютах. Платформа 1С поддерживает </w:t>
      </w:r>
      <w:proofErr w:type="spellStart"/>
      <w:r w:rsidRPr="00212FAC">
        <w:rPr>
          <w:rFonts w:ascii="Times New Roman" w:eastAsia="Times New Roman" w:hAnsi="Times New Roman" w:cs="Times New Roman"/>
          <w:sz w:val="28"/>
          <w:szCs w:val="28"/>
          <w:lang w:eastAsia="ru-RU"/>
        </w:rPr>
        <w:t>многовалютный</w:t>
      </w:r>
      <w:proofErr w:type="spellEnd"/>
      <w:r w:rsidRPr="00212FAC">
        <w:rPr>
          <w:rFonts w:ascii="Times New Roman" w:eastAsia="Times New Roman" w:hAnsi="Times New Roman" w:cs="Times New Roman"/>
          <w:sz w:val="28"/>
          <w:szCs w:val="28"/>
          <w:lang w:eastAsia="ru-RU"/>
        </w:rPr>
        <w:t xml:space="preserve"> учёт: можно вести расчёты с поставщиками в иностранной валюте, автоматически пересчитывать рубли по курсу на дату операции, а также фиксировать курсовые разницы для налогового учёта. Это особенно актуально в условиях волатильного рубля, характерного для 2025–2026 годов</w:t>
      </w:r>
      <w:r w:rsidR="00742F5A">
        <w:rPr>
          <w:rStyle w:val="ab"/>
          <w:rFonts w:ascii="Times New Roman" w:eastAsia="Times New Roman" w:hAnsi="Times New Roman" w:cs="Times New Roman"/>
          <w:sz w:val="28"/>
          <w:szCs w:val="28"/>
          <w:lang w:eastAsia="ru-RU"/>
        </w:rPr>
        <w:footnoteReference w:id="29"/>
      </w:r>
      <w:r w:rsidRPr="00212FAC">
        <w:rPr>
          <w:rFonts w:ascii="Times New Roman" w:eastAsia="Times New Roman" w:hAnsi="Times New Roman" w:cs="Times New Roman"/>
          <w:sz w:val="28"/>
          <w:szCs w:val="28"/>
          <w:lang w:eastAsia="ru-RU"/>
        </w:rPr>
        <w:t>.</w:t>
      </w:r>
    </w:p>
    <w:p w14:paraId="4FFA3153"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Формирование управленческой и регламентированной отчётности.</w:t>
      </w:r>
      <w:r w:rsidR="0031489C">
        <w:rPr>
          <w:rFonts w:ascii="Times New Roman" w:eastAsia="Times New Roman" w:hAnsi="Times New Roman" w:cs="Times New Roman"/>
          <w:sz w:val="28"/>
          <w:szCs w:val="28"/>
          <w:lang w:eastAsia="ru-RU"/>
        </w:rPr>
        <w:t xml:space="preserve"> </w:t>
      </w:r>
      <w:r w:rsidRPr="00212FAC">
        <w:rPr>
          <w:rFonts w:ascii="Times New Roman" w:eastAsia="Times New Roman" w:hAnsi="Times New Roman" w:cs="Times New Roman"/>
          <w:sz w:val="28"/>
          <w:szCs w:val="28"/>
          <w:lang w:eastAsia="ru-RU"/>
        </w:rPr>
        <w:t xml:space="preserve">В состав любой конфигурации 1С входит набор стандартных отчётов: «Доходы и расходы», «Взаиморасчёты с контрагентами», «Анализ продаж», «Остатки товаров», «Оборачиваемость запасов» и др. Для торговли автозапчастями особенно полезны отчёты по неликвидам (товары, которые не продавались длительное время), по маржинальности каждого заказа, по эффективности работы менеджеров (конверсия заявок в продажи). Кроме того, система </w:t>
      </w:r>
      <w:r w:rsidRPr="00212FAC">
        <w:rPr>
          <w:rFonts w:ascii="Times New Roman" w:eastAsia="Times New Roman" w:hAnsi="Times New Roman" w:cs="Times New Roman"/>
          <w:sz w:val="28"/>
          <w:szCs w:val="28"/>
          <w:lang w:eastAsia="ru-RU"/>
        </w:rPr>
        <w:lastRenderedPageBreak/>
        <w:t xml:space="preserve">формирует регламентированную отчётность для налоговых органов </w:t>
      </w:r>
      <w:r w:rsidR="0031489C">
        <w:rPr>
          <w:rFonts w:ascii="Times New Roman" w:eastAsia="Times New Roman" w:hAnsi="Times New Roman" w:cs="Times New Roman"/>
          <w:sz w:val="28"/>
          <w:szCs w:val="28"/>
          <w:lang w:eastAsia="ru-RU"/>
        </w:rPr>
        <w:t>–</w:t>
      </w:r>
      <w:r w:rsidRPr="00212FAC">
        <w:rPr>
          <w:rFonts w:ascii="Times New Roman" w:eastAsia="Times New Roman" w:hAnsi="Times New Roman" w:cs="Times New Roman"/>
          <w:sz w:val="28"/>
          <w:szCs w:val="28"/>
          <w:lang w:eastAsia="ru-RU"/>
        </w:rPr>
        <w:t xml:space="preserve"> декларации по НДС, прибыли, бухгалтерский баланс</w:t>
      </w:r>
      <w:r w:rsidR="00742F5A">
        <w:rPr>
          <w:rStyle w:val="ab"/>
          <w:rFonts w:ascii="Times New Roman" w:eastAsia="Times New Roman" w:hAnsi="Times New Roman" w:cs="Times New Roman"/>
          <w:sz w:val="28"/>
          <w:szCs w:val="28"/>
          <w:lang w:eastAsia="ru-RU"/>
        </w:rPr>
        <w:footnoteReference w:id="30"/>
      </w:r>
      <w:r w:rsidRPr="00212FAC">
        <w:rPr>
          <w:rFonts w:ascii="Times New Roman" w:eastAsia="Times New Roman" w:hAnsi="Times New Roman" w:cs="Times New Roman"/>
          <w:sz w:val="28"/>
          <w:szCs w:val="28"/>
          <w:lang w:eastAsia="ru-RU"/>
        </w:rPr>
        <w:t>.</w:t>
      </w:r>
    </w:p>
    <w:p w14:paraId="4C432514" w14:textId="77777777" w:rsidR="00CA355B" w:rsidRP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Для системы, которая автоматизирует торговлю автозапчастями, одно из главных требований – быстро и точно подбирать деталь по VIN-коду автомобиля или по каталожному номеру. В стандартных («коробочных») конфигурациях 1С такой возможности нет, но платформа даёт хорошие инструменты для интеграции со сторонними источниками данных.</w:t>
      </w:r>
    </w:p>
    <w:p w14:paraId="46F247A2" w14:textId="77777777" w:rsidR="00CA355B" w:rsidRP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 xml:space="preserve">На практике чаще всего используют два подхода. Первый – подключение внешних электронных каталогов (например, </w:t>
      </w:r>
      <w:proofErr w:type="spellStart"/>
      <w:r w:rsidRPr="00CA355B">
        <w:rPr>
          <w:rFonts w:ascii="Times New Roman" w:eastAsia="Times New Roman" w:hAnsi="Times New Roman" w:cs="Times New Roman"/>
          <w:sz w:val="28"/>
          <w:szCs w:val="28"/>
          <w:lang w:eastAsia="ru-RU"/>
        </w:rPr>
        <w:t>TecDoc</w:t>
      </w:r>
      <w:proofErr w:type="spellEnd"/>
      <w:r w:rsidRPr="00CA355B">
        <w:rPr>
          <w:rFonts w:ascii="Times New Roman" w:eastAsia="Times New Roman" w:hAnsi="Times New Roman" w:cs="Times New Roman"/>
          <w:sz w:val="28"/>
          <w:szCs w:val="28"/>
          <w:lang w:eastAsia="ru-RU"/>
        </w:rPr>
        <w:t xml:space="preserve">, ETKA, </w:t>
      </w:r>
      <w:proofErr w:type="spellStart"/>
      <w:r w:rsidRPr="00CA355B">
        <w:rPr>
          <w:rFonts w:ascii="Times New Roman" w:eastAsia="Times New Roman" w:hAnsi="Times New Roman" w:cs="Times New Roman"/>
          <w:sz w:val="28"/>
          <w:szCs w:val="28"/>
          <w:lang w:eastAsia="ru-RU"/>
        </w:rPr>
        <w:t>Laximo</w:t>
      </w:r>
      <w:proofErr w:type="spellEnd"/>
      <w:r w:rsidRPr="00CA355B">
        <w:rPr>
          <w:rFonts w:ascii="Times New Roman" w:eastAsia="Times New Roman" w:hAnsi="Times New Roman" w:cs="Times New Roman"/>
          <w:sz w:val="28"/>
          <w:szCs w:val="28"/>
          <w:lang w:eastAsia="ru-RU"/>
        </w:rPr>
        <w:t>) через специальные модули-адаптеры. Как это работает: пользователь вводит VIN, система отправляет запрос во внешний каталог, получает оттуда перечень оригинальных номеров деталей, а затем сопоставляет их с тем, что есть в своей базе (собственные товары и аналоги). Решение это недешёвое – нужно покупать лицензии на каталоги и оплачивать разработку интеграции, – зато данные максимально полные и актуальные.</w:t>
      </w:r>
    </w:p>
    <w:p w14:paraId="57B2E3BF" w14:textId="77777777" w:rsidR="00CA355B" w:rsidRPr="00CA355B"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Второй путь – построить собственную базу соответствий, используя прайс-листы поставщиков и загруженные кросс-номера. Многие дистрибьюторы предоставляют файлы, где артикулы привязаны к маркам и моделям. Эти данные можно загрузить в 1С и настроить поиск по VIN через алгоритмы сопоставления (например, по первым символам VIN, которые кодируют марку и модель). Такой подход обходится дешевле, но базу нужно постоянно обновлять, да и точность не всегда идеальная</w:t>
      </w:r>
      <w:r w:rsidR="00742F5A">
        <w:rPr>
          <w:rStyle w:val="ab"/>
          <w:rFonts w:ascii="Times New Roman" w:eastAsia="Times New Roman" w:hAnsi="Times New Roman" w:cs="Times New Roman"/>
          <w:sz w:val="28"/>
          <w:szCs w:val="28"/>
          <w:lang w:eastAsia="ru-RU"/>
        </w:rPr>
        <w:footnoteReference w:id="31"/>
      </w:r>
      <w:r w:rsidRPr="00CA355B">
        <w:rPr>
          <w:rFonts w:ascii="Times New Roman" w:eastAsia="Times New Roman" w:hAnsi="Times New Roman" w:cs="Times New Roman"/>
          <w:sz w:val="28"/>
          <w:szCs w:val="28"/>
          <w:lang w:eastAsia="ru-RU"/>
        </w:rPr>
        <w:t>.</w:t>
      </w:r>
    </w:p>
    <w:p w14:paraId="04D804AF" w14:textId="77777777" w:rsidR="00212FAC" w:rsidRPr="00212FAC" w:rsidRDefault="00CA355B" w:rsidP="00CA355B">
      <w:pPr>
        <w:spacing w:after="0" w:line="360" w:lineRule="auto"/>
        <w:ind w:firstLine="709"/>
        <w:jc w:val="both"/>
        <w:rPr>
          <w:rFonts w:ascii="Times New Roman" w:eastAsia="Times New Roman" w:hAnsi="Times New Roman" w:cs="Times New Roman"/>
          <w:sz w:val="28"/>
          <w:szCs w:val="28"/>
          <w:lang w:eastAsia="ru-RU"/>
        </w:rPr>
      </w:pPr>
      <w:r w:rsidRPr="00CA355B">
        <w:rPr>
          <w:rFonts w:ascii="Times New Roman" w:eastAsia="Times New Roman" w:hAnsi="Times New Roman" w:cs="Times New Roman"/>
          <w:sz w:val="28"/>
          <w:szCs w:val="28"/>
          <w:lang w:eastAsia="ru-RU"/>
        </w:rPr>
        <w:t>Существуют и готовые интеграционные решения, например «Помощник Автобизнеса» от NIRAX. В нём уже есть встроенные механизмы поиска по VIN и каталожным номерам, а также интеграция с десятками онлайн-</w:t>
      </w:r>
      <w:r w:rsidRPr="00CA355B">
        <w:rPr>
          <w:rFonts w:ascii="Times New Roman" w:eastAsia="Times New Roman" w:hAnsi="Times New Roman" w:cs="Times New Roman"/>
          <w:sz w:val="28"/>
          <w:szCs w:val="28"/>
          <w:lang w:eastAsia="ru-RU"/>
        </w:rPr>
        <w:lastRenderedPageBreak/>
        <w:t>поставщиков. Этот модуль работает прямо внутри 1С и заметно расширяет возможности типовых конфигураций</w:t>
      </w:r>
      <w:r w:rsidR="00742F5A">
        <w:rPr>
          <w:rStyle w:val="ab"/>
          <w:rFonts w:ascii="Times New Roman" w:eastAsia="Times New Roman" w:hAnsi="Times New Roman" w:cs="Times New Roman"/>
          <w:sz w:val="28"/>
          <w:szCs w:val="28"/>
          <w:lang w:eastAsia="ru-RU"/>
        </w:rPr>
        <w:footnoteReference w:id="32"/>
      </w:r>
      <w:r w:rsidRPr="00CA355B">
        <w:rPr>
          <w:rFonts w:ascii="Times New Roman" w:eastAsia="Times New Roman" w:hAnsi="Times New Roman" w:cs="Times New Roman"/>
          <w:sz w:val="28"/>
          <w:szCs w:val="28"/>
          <w:lang w:eastAsia="ru-RU"/>
        </w:rPr>
        <w:t>.</w:t>
      </w:r>
    </w:p>
    <w:p w14:paraId="6E386F6F"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Для того чтобы снизить затраты на доработки, фирма «1С» и её партнёры разработали несколько отраслевых решений, изначально учитывающих специфику автобизнеса. Рассмотрим наиболее востребованные из них.</w:t>
      </w:r>
    </w:p>
    <w:p w14:paraId="0617E891"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«Альфа-Авто: Автозапчасти + Автошины»</w:t>
      </w:r>
      <w:r w:rsidR="0031489C">
        <w:rPr>
          <w:rFonts w:ascii="Times New Roman" w:eastAsia="Times New Roman" w:hAnsi="Times New Roman" w:cs="Times New Roman"/>
          <w:sz w:val="28"/>
          <w:szCs w:val="28"/>
          <w:lang w:eastAsia="ru-RU"/>
        </w:rPr>
        <w:t xml:space="preserve"> –</w:t>
      </w:r>
      <w:r w:rsidRPr="00212FAC">
        <w:rPr>
          <w:rFonts w:ascii="Times New Roman" w:eastAsia="Times New Roman" w:hAnsi="Times New Roman" w:cs="Times New Roman"/>
          <w:sz w:val="28"/>
          <w:szCs w:val="28"/>
          <w:lang w:eastAsia="ru-RU"/>
        </w:rPr>
        <w:t xml:space="preserve"> это конфигурация, созданная на базе «1</w:t>
      </w:r>
      <w:proofErr w:type="gramStart"/>
      <w:r w:rsidRPr="00212FAC">
        <w:rPr>
          <w:rFonts w:ascii="Times New Roman" w:eastAsia="Times New Roman" w:hAnsi="Times New Roman" w:cs="Times New Roman"/>
          <w:sz w:val="28"/>
          <w:szCs w:val="28"/>
          <w:lang w:eastAsia="ru-RU"/>
        </w:rPr>
        <w:t>С:Управление</w:t>
      </w:r>
      <w:proofErr w:type="gramEnd"/>
      <w:r w:rsidRPr="00212FAC">
        <w:rPr>
          <w:rFonts w:ascii="Times New Roman" w:eastAsia="Times New Roman" w:hAnsi="Times New Roman" w:cs="Times New Roman"/>
          <w:sz w:val="28"/>
          <w:szCs w:val="28"/>
          <w:lang w:eastAsia="ru-RU"/>
        </w:rPr>
        <w:t xml:space="preserve"> торговлей» и предназначенная для комплексной автоматизации оптово-розничной торговли автомобильными запчастями, шинами, дисками и сопутствующими товарами. Она поддерживает регистрацию всех операций по заказу, покупке, хранению и продаже, а также ведение взаиморасчётов с покупателями и поставщиками. Ключевые особенности: предопределённые типы номенклатуры с соответствующими наборами характеристик (шины, диски, аккумуляторы, масла); механизм автоматической замены артикулов при отсутствии нужного товара (предложение аналогов); возможность печати заказ-нарядов и товарных чеков с отражением каталожных номеров; интеграция с сервисными системами (если предприятие совмещает торговлю с ремонтом). Данное решение позиционируется для средних и крупных компаний, имеющих собственный склад и развитую сеть поставщиков</w:t>
      </w:r>
      <w:r w:rsidR="00742F5A">
        <w:rPr>
          <w:rStyle w:val="ab"/>
          <w:rFonts w:ascii="Times New Roman" w:eastAsia="Times New Roman" w:hAnsi="Times New Roman" w:cs="Times New Roman"/>
          <w:sz w:val="28"/>
          <w:szCs w:val="28"/>
          <w:lang w:eastAsia="ru-RU"/>
        </w:rPr>
        <w:footnoteReference w:id="33"/>
      </w:r>
      <w:r w:rsidRPr="00212FAC">
        <w:rPr>
          <w:rFonts w:ascii="Times New Roman" w:eastAsia="Times New Roman" w:hAnsi="Times New Roman" w:cs="Times New Roman"/>
          <w:sz w:val="28"/>
          <w:szCs w:val="28"/>
          <w:lang w:eastAsia="ru-RU"/>
        </w:rPr>
        <w:t>.</w:t>
      </w:r>
    </w:p>
    <w:p w14:paraId="5E41C43D"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«1</w:t>
      </w:r>
      <w:proofErr w:type="gramStart"/>
      <w:r w:rsidRPr="00212FAC">
        <w:rPr>
          <w:rFonts w:ascii="Times New Roman" w:eastAsia="Times New Roman" w:hAnsi="Times New Roman" w:cs="Times New Roman"/>
          <w:sz w:val="28"/>
          <w:szCs w:val="28"/>
          <w:lang w:eastAsia="ru-RU"/>
        </w:rPr>
        <w:t>С:Розница</w:t>
      </w:r>
      <w:proofErr w:type="gramEnd"/>
      <w:r w:rsidRPr="00212FAC">
        <w:rPr>
          <w:rFonts w:ascii="Times New Roman" w:eastAsia="Times New Roman" w:hAnsi="Times New Roman" w:cs="Times New Roman"/>
          <w:sz w:val="28"/>
          <w:szCs w:val="28"/>
          <w:lang w:eastAsia="ru-RU"/>
        </w:rPr>
        <w:t xml:space="preserve"> 8. Магазин автозапчастей»</w:t>
      </w:r>
      <w:r w:rsidR="0031489C">
        <w:rPr>
          <w:rFonts w:ascii="Times New Roman" w:eastAsia="Times New Roman" w:hAnsi="Times New Roman" w:cs="Times New Roman"/>
          <w:sz w:val="28"/>
          <w:szCs w:val="28"/>
          <w:lang w:eastAsia="ru-RU"/>
        </w:rPr>
        <w:t xml:space="preserve"> –</w:t>
      </w:r>
      <w:r w:rsidRPr="00212FAC">
        <w:rPr>
          <w:rFonts w:ascii="Times New Roman" w:eastAsia="Times New Roman" w:hAnsi="Times New Roman" w:cs="Times New Roman"/>
          <w:sz w:val="28"/>
          <w:szCs w:val="28"/>
          <w:lang w:eastAsia="ru-RU"/>
        </w:rPr>
        <w:t xml:space="preserve"> специализированное решение, разработанное компанией «1С-Рарус» и сертифицированное фирмой «1С» как совместимое. Оно базируется на типовой «1</w:t>
      </w:r>
      <w:proofErr w:type="gramStart"/>
      <w:r w:rsidRPr="00212FAC">
        <w:rPr>
          <w:rFonts w:ascii="Times New Roman" w:eastAsia="Times New Roman" w:hAnsi="Times New Roman" w:cs="Times New Roman"/>
          <w:sz w:val="28"/>
          <w:szCs w:val="28"/>
          <w:lang w:eastAsia="ru-RU"/>
        </w:rPr>
        <w:t>С:Рознице</w:t>
      </w:r>
      <w:proofErr w:type="gramEnd"/>
      <w:r w:rsidRPr="00212FAC">
        <w:rPr>
          <w:rFonts w:ascii="Times New Roman" w:eastAsia="Times New Roman" w:hAnsi="Times New Roman" w:cs="Times New Roman"/>
          <w:sz w:val="28"/>
          <w:szCs w:val="28"/>
          <w:lang w:eastAsia="ru-RU"/>
        </w:rPr>
        <w:t xml:space="preserve">», но дополнено функциями, необходимыми именно для розничной торговли автокомпонентами. В частности, в конфигурацию добавлены: управление сложным ассортиментом с поддержкой артикулов, аналогов и перекрёстных ссылок; быстрый поиск деталей по каталожному номеру, VIN, марке </w:t>
      </w:r>
      <w:r w:rsidRPr="00212FAC">
        <w:rPr>
          <w:rFonts w:ascii="Times New Roman" w:eastAsia="Times New Roman" w:hAnsi="Times New Roman" w:cs="Times New Roman"/>
          <w:sz w:val="28"/>
          <w:szCs w:val="28"/>
          <w:lang w:eastAsia="ru-RU"/>
        </w:rPr>
        <w:lastRenderedPageBreak/>
        <w:t>автомобиля; корректный учёт шин (с учётом сезонности, типоразмеров) и аккумуляторов (с контролем даты активации и гарантии); интеграция с кассовыми программами и маркировкой. Решение ориентировано на небольшие и средние розничные магазины, а также на отделы запчастей при автосервисах</w:t>
      </w:r>
      <w:r w:rsidR="00742F5A">
        <w:rPr>
          <w:rStyle w:val="ab"/>
          <w:rFonts w:ascii="Times New Roman" w:eastAsia="Times New Roman" w:hAnsi="Times New Roman" w:cs="Times New Roman"/>
          <w:sz w:val="28"/>
          <w:szCs w:val="28"/>
          <w:lang w:eastAsia="ru-RU"/>
        </w:rPr>
        <w:footnoteReference w:id="34"/>
      </w:r>
      <w:r w:rsidRPr="00212FAC">
        <w:rPr>
          <w:rFonts w:ascii="Times New Roman" w:eastAsia="Times New Roman" w:hAnsi="Times New Roman" w:cs="Times New Roman"/>
          <w:sz w:val="28"/>
          <w:szCs w:val="28"/>
          <w:lang w:eastAsia="ru-RU"/>
        </w:rPr>
        <w:t>.</w:t>
      </w:r>
    </w:p>
    <w:p w14:paraId="1C122F87"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В статье Г.Н. Львовой «Автоматизация учета в автосервисных компаниях на платформе „1</w:t>
      </w:r>
      <w:proofErr w:type="gramStart"/>
      <w:r w:rsidRPr="00212FAC">
        <w:rPr>
          <w:rFonts w:ascii="Times New Roman" w:eastAsia="Times New Roman" w:hAnsi="Times New Roman" w:cs="Times New Roman"/>
          <w:sz w:val="28"/>
          <w:szCs w:val="28"/>
          <w:lang w:eastAsia="ru-RU"/>
        </w:rPr>
        <w:t>С:Предприятие</w:t>
      </w:r>
      <w:proofErr w:type="gramEnd"/>
      <w:r w:rsidRPr="00212FAC">
        <w:rPr>
          <w:rFonts w:ascii="Times New Roman" w:eastAsia="Times New Roman" w:hAnsi="Times New Roman" w:cs="Times New Roman"/>
          <w:sz w:val="28"/>
          <w:szCs w:val="28"/>
          <w:lang w:eastAsia="ru-RU"/>
        </w:rPr>
        <w:t>“» предложены и реализованы следующие документы, которые могут быть адаптированы и для торговли запчастями</w:t>
      </w:r>
      <w:r w:rsidR="00742F5A">
        <w:rPr>
          <w:rStyle w:val="ab"/>
          <w:rFonts w:ascii="Times New Roman" w:eastAsia="Times New Roman" w:hAnsi="Times New Roman" w:cs="Times New Roman"/>
          <w:sz w:val="28"/>
          <w:szCs w:val="28"/>
          <w:lang w:eastAsia="ru-RU"/>
        </w:rPr>
        <w:footnoteReference w:id="35"/>
      </w:r>
      <w:r w:rsidRPr="00212FAC">
        <w:rPr>
          <w:rFonts w:ascii="Times New Roman" w:eastAsia="Times New Roman" w:hAnsi="Times New Roman" w:cs="Times New Roman"/>
          <w:sz w:val="28"/>
          <w:szCs w:val="28"/>
          <w:lang w:eastAsia="ru-RU"/>
        </w:rPr>
        <w:t>.</w:t>
      </w:r>
    </w:p>
    <w:p w14:paraId="00B61FF2" w14:textId="77777777" w:rsidR="00212FAC" w:rsidRPr="0031489C" w:rsidRDefault="00212FAC" w:rsidP="0031489C">
      <w:pPr>
        <w:pStyle w:val="a3"/>
        <w:numPr>
          <w:ilvl w:val="0"/>
          <w:numId w:val="8"/>
        </w:numPr>
        <w:tabs>
          <w:tab w:val="clear" w:pos="720"/>
          <w:tab w:val="left" w:pos="1134"/>
          <w:tab w:val="num" w:pos="1276"/>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Документ «Запись на ремонт»</w:t>
      </w:r>
      <w:r w:rsidR="0031489C" w:rsidRPr="0031489C">
        <w:rPr>
          <w:rFonts w:ascii="Times New Roman" w:eastAsia="Times New Roman" w:hAnsi="Times New Roman" w:cs="Times New Roman"/>
          <w:sz w:val="28"/>
          <w:szCs w:val="28"/>
          <w:lang w:eastAsia="ru-RU"/>
        </w:rPr>
        <w:t xml:space="preserve"> –</w:t>
      </w:r>
      <w:r w:rsidRPr="0031489C">
        <w:rPr>
          <w:rFonts w:ascii="Times New Roman" w:eastAsia="Times New Roman" w:hAnsi="Times New Roman" w:cs="Times New Roman"/>
          <w:sz w:val="28"/>
          <w:szCs w:val="28"/>
          <w:lang w:eastAsia="ru-RU"/>
        </w:rPr>
        <w:t xml:space="preserve"> фиксирует обращение клиента. В контексте торговли аналогом может быть «Заявка на подбор запчасти», где менеджер вносит VIN или описание автомобиля, а система запускает поиск. Этот документ создаёт основу для дальнейшей работы и позволяет измерить конверсию из заявки в продажу.</w:t>
      </w:r>
    </w:p>
    <w:p w14:paraId="65F4287B" w14:textId="77777777" w:rsidR="00212FAC" w:rsidRPr="0031489C" w:rsidRDefault="00212FAC" w:rsidP="0031489C">
      <w:pPr>
        <w:pStyle w:val="a3"/>
        <w:numPr>
          <w:ilvl w:val="0"/>
          <w:numId w:val="8"/>
        </w:numPr>
        <w:tabs>
          <w:tab w:val="clear" w:pos="720"/>
          <w:tab w:val="left" w:pos="1134"/>
          <w:tab w:val="num" w:pos="1276"/>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Документ «Резервирование материалов»</w:t>
      </w:r>
      <w:r w:rsidR="0031489C" w:rsidRPr="0031489C">
        <w:rPr>
          <w:rFonts w:ascii="Times New Roman" w:eastAsia="Times New Roman" w:hAnsi="Times New Roman" w:cs="Times New Roman"/>
          <w:sz w:val="28"/>
          <w:szCs w:val="28"/>
          <w:lang w:eastAsia="ru-RU"/>
        </w:rPr>
        <w:t xml:space="preserve"> –</w:t>
      </w:r>
      <w:r w:rsidRPr="0031489C">
        <w:rPr>
          <w:rFonts w:ascii="Times New Roman" w:eastAsia="Times New Roman" w:hAnsi="Times New Roman" w:cs="Times New Roman"/>
          <w:sz w:val="28"/>
          <w:szCs w:val="28"/>
          <w:lang w:eastAsia="ru-RU"/>
        </w:rPr>
        <w:t xml:space="preserve"> в автосервисе используется для закрепления деталей за конкретным мастером. В магазине автозапчастей аналогичный механизм может применяться для резервирования товара за клиентом на время, пока он оплачивает заказ или согласовывает замену. Платформа 1С позволяет реализовать резервирование через специальные регистры, при этом при проведении документа система проверяет наличие достаточного остатка на складе и, если его нет, выводит предупреждение.</w:t>
      </w:r>
    </w:p>
    <w:p w14:paraId="62C1DEE9" w14:textId="77777777" w:rsidR="00212FAC" w:rsidRPr="0031489C" w:rsidRDefault="00212FAC" w:rsidP="0031489C">
      <w:pPr>
        <w:pStyle w:val="a3"/>
        <w:numPr>
          <w:ilvl w:val="0"/>
          <w:numId w:val="8"/>
        </w:numPr>
        <w:tabs>
          <w:tab w:val="clear" w:pos="720"/>
          <w:tab w:val="left" w:pos="1134"/>
          <w:tab w:val="num" w:pos="1276"/>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Документ «Заказ-наряд»</w:t>
      </w:r>
      <w:r w:rsidR="0031489C" w:rsidRPr="0031489C">
        <w:rPr>
          <w:rFonts w:ascii="Times New Roman" w:eastAsia="Times New Roman" w:hAnsi="Times New Roman" w:cs="Times New Roman"/>
          <w:sz w:val="28"/>
          <w:szCs w:val="28"/>
          <w:lang w:eastAsia="ru-RU"/>
        </w:rPr>
        <w:t xml:space="preserve"> –</w:t>
      </w:r>
      <w:r w:rsidRPr="0031489C">
        <w:rPr>
          <w:rFonts w:ascii="Times New Roman" w:eastAsia="Times New Roman" w:hAnsi="Times New Roman" w:cs="Times New Roman"/>
          <w:sz w:val="28"/>
          <w:szCs w:val="28"/>
          <w:lang w:eastAsia="ru-RU"/>
        </w:rPr>
        <w:t xml:space="preserve"> в сервисе объединяет работы и материалы. В торговле под этим документом может пониматься «Заказ покупателя» с расширенной функциональностью: он списывает товар с резерва, фиксирует факт отгрузки и формирует бухгалтерские проводки. Важно, что проведение документа возможно только при наличии всех </w:t>
      </w:r>
      <w:r w:rsidRPr="0031489C">
        <w:rPr>
          <w:rFonts w:ascii="Times New Roman" w:eastAsia="Times New Roman" w:hAnsi="Times New Roman" w:cs="Times New Roman"/>
          <w:sz w:val="28"/>
          <w:szCs w:val="28"/>
          <w:lang w:eastAsia="ru-RU"/>
        </w:rPr>
        <w:lastRenderedPageBreak/>
        <w:t>заказанных позиций в достаточном количестве (либо с пометкой о частичной отгрузке).</w:t>
      </w:r>
    </w:p>
    <w:p w14:paraId="429168FC" w14:textId="77777777" w:rsidR="00212FAC" w:rsidRPr="0031489C" w:rsidRDefault="00212FAC" w:rsidP="0031489C">
      <w:pPr>
        <w:pStyle w:val="a3"/>
        <w:numPr>
          <w:ilvl w:val="0"/>
          <w:numId w:val="8"/>
        </w:numPr>
        <w:tabs>
          <w:tab w:val="clear" w:pos="720"/>
          <w:tab w:val="left" w:pos="1134"/>
          <w:tab w:val="num" w:pos="1276"/>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Документ «Начисление заработной платы»</w:t>
      </w:r>
      <w:r w:rsidR="0031489C" w:rsidRPr="0031489C">
        <w:rPr>
          <w:rFonts w:ascii="Times New Roman" w:eastAsia="Times New Roman" w:hAnsi="Times New Roman" w:cs="Times New Roman"/>
          <w:sz w:val="28"/>
          <w:szCs w:val="28"/>
          <w:lang w:eastAsia="ru-RU"/>
        </w:rPr>
        <w:t xml:space="preserve"> </w:t>
      </w:r>
      <w:r w:rsidRPr="0031489C">
        <w:rPr>
          <w:rFonts w:ascii="Times New Roman" w:eastAsia="Times New Roman" w:hAnsi="Times New Roman" w:cs="Times New Roman"/>
          <w:sz w:val="28"/>
          <w:szCs w:val="28"/>
          <w:lang w:eastAsia="ru-RU"/>
        </w:rPr>
        <w:t>с доработанной кнопкой «Рассчитать по работам» позволяет автоматически начислять менеджерам процент от продаж, основываясь на проведённых заказах-нарядах за месяц. Это решает задачу автоматизации расчёта комиссионного вознаграждения, что особенно актуально для магазинов автозапчастей, где мотивация продавцов часто привязана к маржинальности сделки.</w:t>
      </w:r>
    </w:p>
    <w:p w14:paraId="5F756B4E"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Разработанные Львовой отчёты (например, «Материалы в резерве») показывают, как на платформе 1С можно организовать контроль над движением товаров, зарезервированных за разными сотрудниками или заказами. В торговле автозапчастями это позволяет избежать ситуаций, когда один и тот же товар обещан двум клиентам.</w:t>
      </w:r>
    </w:p>
    <w:p w14:paraId="36A26E6C" w14:textId="77777777" w:rsidR="00212FAC" w:rsidRPr="00212FAC" w:rsidRDefault="0031489C" w:rsidP="00212FA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 как уже отмечали, н</w:t>
      </w:r>
      <w:r w:rsidR="00212FAC" w:rsidRPr="00212FAC">
        <w:rPr>
          <w:rFonts w:ascii="Times New Roman" w:eastAsia="Times New Roman" w:hAnsi="Times New Roman" w:cs="Times New Roman"/>
          <w:sz w:val="28"/>
          <w:szCs w:val="28"/>
          <w:lang w:eastAsia="ru-RU"/>
        </w:rPr>
        <w:t xml:space="preserve">ачиная с 2025 года, обязательная маркировка автозапчастей становится реальностью. Эксперимент, завершившийся 28 февраля 2026 года, показал, что система «Честный знак» будет распространена на шины, </w:t>
      </w:r>
      <w:proofErr w:type="spellStart"/>
      <w:r w:rsidR="00212FAC" w:rsidRPr="00212FAC">
        <w:rPr>
          <w:rFonts w:ascii="Times New Roman" w:eastAsia="Times New Roman" w:hAnsi="Times New Roman" w:cs="Times New Roman"/>
          <w:sz w:val="28"/>
          <w:szCs w:val="28"/>
          <w:lang w:eastAsia="ru-RU"/>
        </w:rPr>
        <w:t>автолампы</w:t>
      </w:r>
      <w:proofErr w:type="spellEnd"/>
      <w:r w:rsidR="00212FAC" w:rsidRPr="00212FAC">
        <w:rPr>
          <w:rFonts w:ascii="Times New Roman" w:eastAsia="Times New Roman" w:hAnsi="Times New Roman" w:cs="Times New Roman"/>
          <w:sz w:val="28"/>
          <w:szCs w:val="28"/>
          <w:lang w:eastAsia="ru-RU"/>
        </w:rPr>
        <w:t>, фильтры, свечи зажигания, тормозные диски и колодки. Платформа 1С оперативно реализовала необходимые механизмы.</w:t>
      </w:r>
    </w:p>
    <w:p w14:paraId="1072EBF8"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В «1</w:t>
      </w:r>
      <w:proofErr w:type="gramStart"/>
      <w:r w:rsidRPr="00212FAC">
        <w:rPr>
          <w:rFonts w:ascii="Times New Roman" w:eastAsia="Times New Roman" w:hAnsi="Times New Roman" w:cs="Times New Roman"/>
          <w:sz w:val="28"/>
          <w:szCs w:val="28"/>
          <w:lang w:eastAsia="ru-RU"/>
        </w:rPr>
        <w:t>С:Бухгалтерии</w:t>
      </w:r>
      <w:proofErr w:type="gramEnd"/>
      <w:r w:rsidRPr="00212FAC">
        <w:rPr>
          <w:rFonts w:ascii="Times New Roman" w:eastAsia="Times New Roman" w:hAnsi="Times New Roman" w:cs="Times New Roman"/>
          <w:sz w:val="28"/>
          <w:szCs w:val="28"/>
          <w:lang w:eastAsia="ru-RU"/>
        </w:rPr>
        <w:t xml:space="preserve"> 8» (версия 3.0.181.31) и в «1</w:t>
      </w:r>
      <w:proofErr w:type="gramStart"/>
      <w:r w:rsidRPr="00212FAC">
        <w:rPr>
          <w:rFonts w:ascii="Times New Roman" w:eastAsia="Times New Roman" w:hAnsi="Times New Roman" w:cs="Times New Roman"/>
          <w:sz w:val="28"/>
          <w:szCs w:val="28"/>
          <w:lang w:eastAsia="ru-RU"/>
        </w:rPr>
        <w:t>С:УНФ</w:t>
      </w:r>
      <w:proofErr w:type="gramEnd"/>
      <w:r w:rsidRPr="00212FAC">
        <w:rPr>
          <w:rFonts w:ascii="Times New Roman" w:eastAsia="Times New Roman" w:hAnsi="Times New Roman" w:cs="Times New Roman"/>
          <w:sz w:val="28"/>
          <w:szCs w:val="28"/>
          <w:lang w:eastAsia="ru-RU"/>
        </w:rPr>
        <w:t>» (версия 3.0.12.141) добавлена поддержка нового вида маркируемой продукции «Автозапчасти и комплектующие транспортных средств». Система позволяет заказывать коды маркировки в ГИС МТ, печатать этикетки с Data Matrix, сканировать коды при приёмке и отгрузке, а также передавать сведения о выводе товара из оборота в ОФД. Для специализированных конфигураций, таких как «Альфа-Авто», разработаны дополнительные модули, автоматизирующие полный цикл оборота маркированных автозапчастей</w:t>
      </w:r>
      <w:r w:rsidR="00742F5A">
        <w:rPr>
          <w:rStyle w:val="ab"/>
          <w:rFonts w:ascii="Times New Roman" w:eastAsia="Times New Roman" w:hAnsi="Times New Roman" w:cs="Times New Roman"/>
          <w:sz w:val="28"/>
          <w:szCs w:val="28"/>
          <w:lang w:eastAsia="ru-RU"/>
        </w:rPr>
        <w:footnoteReference w:id="36"/>
      </w:r>
      <w:r w:rsidRPr="00212FAC">
        <w:rPr>
          <w:rFonts w:ascii="Times New Roman" w:eastAsia="Times New Roman" w:hAnsi="Times New Roman" w:cs="Times New Roman"/>
          <w:sz w:val="28"/>
          <w:szCs w:val="28"/>
          <w:lang w:eastAsia="ru-RU"/>
        </w:rPr>
        <w:t>.</w:t>
      </w:r>
    </w:p>
    <w:p w14:paraId="23D34E8E"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 xml:space="preserve">Кроме того, платформа поддерживает электронный документооборот (ЭДО) с контрагентами. Это особенно важно при работе с маркированными </w:t>
      </w:r>
      <w:r w:rsidRPr="00212FAC">
        <w:rPr>
          <w:rFonts w:ascii="Times New Roman" w:eastAsia="Times New Roman" w:hAnsi="Times New Roman" w:cs="Times New Roman"/>
          <w:sz w:val="28"/>
          <w:szCs w:val="28"/>
          <w:lang w:eastAsia="ru-RU"/>
        </w:rPr>
        <w:lastRenderedPageBreak/>
        <w:t>товарами, поскольку передача сведений о движении кодов маркировки должна происходить в электронном виде через операторов ЭДО. 1С интегрирована с большинством российских операторов (</w:t>
      </w:r>
      <w:proofErr w:type="spellStart"/>
      <w:r w:rsidRPr="00212FAC">
        <w:rPr>
          <w:rFonts w:ascii="Times New Roman" w:eastAsia="Times New Roman" w:hAnsi="Times New Roman" w:cs="Times New Roman"/>
          <w:sz w:val="28"/>
          <w:szCs w:val="28"/>
          <w:lang w:eastAsia="ru-RU"/>
        </w:rPr>
        <w:t>Такском</w:t>
      </w:r>
      <w:proofErr w:type="spellEnd"/>
      <w:r w:rsidRPr="00212FAC">
        <w:rPr>
          <w:rFonts w:ascii="Times New Roman" w:eastAsia="Times New Roman" w:hAnsi="Times New Roman" w:cs="Times New Roman"/>
          <w:sz w:val="28"/>
          <w:szCs w:val="28"/>
          <w:lang w:eastAsia="ru-RU"/>
        </w:rPr>
        <w:t>, Контур, СБИС и др.).</w:t>
      </w:r>
    </w:p>
    <w:p w14:paraId="7C795FAB" w14:textId="77777777" w:rsidR="00212FAC" w:rsidRPr="00212FAC" w:rsidRDefault="0031489C" w:rsidP="00212FA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Рассмотрим в</w:t>
      </w:r>
      <w:r w:rsidR="00212FAC" w:rsidRPr="00212FAC">
        <w:rPr>
          <w:rFonts w:ascii="Times New Roman" w:eastAsia="Times New Roman" w:hAnsi="Times New Roman" w:cs="Times New Roman"/>
          <w:sz w:val="28"/>
          <w:szCs w:val="28"/>
          <w:lang w:eastAsia="ru-RU"/>
        </w:rPr>
        <w:t>озможности для кастомизации и разработки собственных подсистем</w:t>
      </w:r>
      <w:r>
        <w:rPr>
          <w:rFonts w:ascii="Times New Roman" w:eastAsia="Times New Roman" w:hAnsi="Times New Roman" w:cs="Times New Roman"/>
          <w:sz w:val="28"/>
          <w:szCs w:val="28"/>
          <w:lang w:eastAsia="ru-RU"/>
        </w:rPr>
        <w:t xml:space="preserve">. </w:t>
      </w:r>
      <w:r w:rsidR="00212FAC" w:rsidRPr="00212FAC">
        <w:rPr>
          <w:rFonts w:ascii="Times New Roman" w:eastAsia="Times New Roman" w:hAnsi="Times New Roman" w:cs="Times New Roman"/>
          <w:sz w:val="28"/>
          <w:szCs w:val="28"/>
          <w:lang w:eastAsia="ru-RU"/>
        </w:rPr>
        <w:t xml:space="preserve">Ни одна типовая или даже отраслевая конфигурация не может на 100% удовлетворить потребности конкретного предприятия по продаже автозапчастей. Именно здесь проявляется главное преимущество платформы 1С </w:t>
      </w:r>
      <w:r>
        <w:rPr>
          <w:rFonts w:ascii="Times New Roman" w:eastAsia="Times New Roman" w:hAnsi="Times New Roman" w:cs="Times New Roman"/>
          <w:sz w:val="28"/>
          <w:szCs w:val="28"/>
          <w:lang w:eastAsia="ru-RU"/>
        </w:rPr>
        <w:t>–</w:t>
      </w:r>
      <w:r w:rsidR="00212FAC" w:rsidRPr="00212FAC">
        <w:rPr>
          <w:rFonts w:ascii="Times New Roman" w:eastAsia="Times New Roman" w:hAnsi="Times New Roman" w:cs="Times New Roman"/>
          <w:sz w:val="28"/>
          <w:szCs w:val="28"/>
          <w:lang w:eastAsia="ru-RU"/>
        </w:rPr>
        <w:t xml:space="preserve"> открытость для доработок. Разработчик может:</w:t>
      </w:r>
    </w:p>
    <w:p w14:paraId="57582B44" w14:textId="77777777" w:rsidR="00212FAC" w:rsidRPr="0031489C" w:rsidRDefault="00212FAC" w:rsidP="0031489C">
      <w:pPr>
        <w:pStyle w:val="a3"/>
        <w:numPr>
          <w:ilvl w:val="0"/>
          <w:numId w:val="9"/>
        </w:numPr>
        <w:tabs>
          <w:tab w:val="clear" w:pos="720"/>
          <w:tab w:val="num" w:pos="851"/>
          <w:tab w:val="left" w:pos="1134"/>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Создавать новые справочники и документы, добавлять реквизиты в существующие объекты.</w:t>
      </w:r>
    </w:p>
    <w:p w14:paraId="6C80AB30" w14:textId="77777777" w:rsidR="00212FAC" w:rsidRPr="0031489C" w:rsidRDefault="00212FAC" w:rsidP="0031489C">
      <w:pPr>
        <w:pStyle w:val="a3"/>
        <w:numPr>
          <w:ilvl w:val="0"/>
          <w:numId w:val="9"/>
        </w:numPr>
        <w:tabs>
          <w:tab w:val="clear" w:pos="720"/>
          <w:tab w:val="num" w:pos="851"/>
          <w:tab w:val="left" w:pos="1134"/>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Программировать бизнес-логику на встроенном языке 1С, используя события форм и объектов.</w:t>
      </w:r>
    </w:p>
    <w:p w14:paraId="1F344853" w14:textId="77777777" w:rsidR="00212FAC" w:rsidRPr="0031489C" w:rsidRDefault="00212FAC" w:rsidP="0031489C">
      <w:pPr>
        <w:pStyle w:val="a3"/>
        <w:numPr>
          <w:ilvl w:val="0"/>
          <w:numId w:val="9"/>
        </w:numPr>
        <w:tabs>
          <w:tab w:val="clear" w:pos="720"/>
          <w:tab w:val="num" w:pos="851"/>
          <w:tab w:val="left" w:pos="1134"/>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Строить произвольные отчёты и обработки с помощью языка запросов и системы компоновки данных.</w:t>
      </w:r>
    </w:p>
    <w:p w14:paraId="33C7639B" w14:textId="77777777" w:rsidR="00212FAC" w:rsidRPr="0031489C" w:rsidRDefault="00212FAC" w:rsidP="0031489C">
      <w:pPr>
        <w:pStyle w:val="a3"/>
        <w:numPr>
          <w:ilvl w:val="0"/>
          <w:numId w:val="9"/>
        </w:numPr>
        <w:tabs>
          <w:tab w:val="clear" w:pos="720"/>
          <w:tab w:val="num" w:pos="851"/>
          <w:tab w:val="left" w:pos="1134"/>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Разрабатывать внешние обработки и расширения, которые подключаются к типовой конфигурации без её изменения (что упрощает обновление).</w:t>
      </w:r>
    </w:p>
    <w:p w14:paraId="034507C8" w14:textId="77777777" w:rsidR="00212FAC" w:rsidRPr="0031489C" w:rsidRDefault="00212FAC" w:rsidP="0031489C">
      <w:pPr>
        <w:pStyle w:val="a3"/>
        <w:numPr>
          <w:ilvl w:val="0"/>
          <w:numId w:val="9"/>
        </w:numPr>
        <w:tabs>
          <w:tab w:val="clear" w:pos="720"/>
          <w:tab w:val="num" w:pos="851"/>
          <w:tab w:val="left" w:pos="1134"/>
        </w:tabs>
        <w:spacing w:after="0" w:line="360" w:lineRule="auto"/>
        <w:ind w:left="0" w:firstLine="709"/>
        <w:jc w:val="both"/>
        <w:rPr>
          <w:rFonts w:ascii="Times New Roman" w:eastAsia="Times New Roman" w:hAnsi="Times New Roman" w:cs="Times New Roman"/>
          <w:sz w:val="28"/>
          <w:szCs w:val="28"/>
          <w:lang w:eastAsia="ru-RU"/>
        </w:rPr>
      </w:pPr>
      <w:r w:rsidRPr="0031489C">
        <w:rPr>
          <w:rFonts w:ascii="Times New Roman" w:eastAsia="Times New Roman" w:hAnsi="Times New Roman" w:cs="Times New Roman"/>
          <w:sz w:val="28"/>
          <w:szCs w:val="28"/>
          <w:lang w:eastAsia="ru-RU"/>
        </w:rPr>
        <w:t>Интегрироваться с внешними системами через веб-сервисы, HTTP-запросы, обмен файлами (XML, JSON, Excel).</w:t>
      </w:r>
    </w:p>
    <w:p w14:paraId="0A48284D"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Для торговли автозапчастями наиболее востребованными доработками являются: автоматическое обновление цен от поставщиков (загрузка прайс-листов с последующим расчётом наценки); интеграция с интернет-магазином (выгрузка остатков и цен, импорт заказов); механизм «</w:t>
      </w:r>
      <w:proofErr w:type="spellStart"/>
      <w:r w:rsidRPr="00212FAC">
        <w:rPr>
          <w:rFonts w:ascii="Times New Roman" w:eastAsia="Times New Roman" w:hAnsi="Times New Roman" w:cs="Times New Roman"/>
          <w:sz w:val="28"/>
          <w:szCs w:val="28"/>
          <w:lang w:eastAsia="ru-RU"/>
        </w:rPr>
        <w:t>проценки</w:t>
      </w:r>
      <w:proofErr w:type="spellEnd"/>
      <w:r w:rsidRPr="00212FAC">
        <w:rPr>
          <w:rFonts w:ascii="Times New Roman" w:eastAsia="Times New Roman" w:hAnsi="Times New Roman" w:cs="Times New Roman"/>
          <w:sz w:val="28"/>
          <w:szCs w:val="28"/>
          <w:lang w:eastAsia="ru-RU"/>
        </w:rPr>
        <w:t>» с расчётом маржинальности по каждому поставщику; учёт гарантийных возвратов с привязкой к партии товара; формирование статистики по моделям автомобилей (какие детали чаще всего покупаются на конкретные марки)</w:t>
      </w:r>
      <w:r w:rsidR="00742F5A">
        <w:rPr>
          <w:rStyle w:val="ab"/>
          <w:rFonts w:ascii="Times New Roman" w:eastAsia="Times New Roman" w:hAnsi="Times New Roman" w:cs="Times New Roman"/>
          <w:sz w:val="28"/>
          <w:szCs w:val="28"/>
          <w:lang w:eastAsia="ru-RU"/>
        </w:rPr>
        <w:footnoteReference w:id="37"/>
      </w:r>
      <w:r w:rsidRPr="00212FAC">
        <w:rPr>
          <w:rFonts w:ascii="Times New Roman" w:eastAsia="Times New Roman" w:hAnsi="Times New Roman" w:cs="Times New Roman"/>
          <w:sz w:val="28"/>
          <w:szCs w:val="28"/>
          <w:lang w:eastAsia="ru-RU"/>
        </w:rPr>
        <w:t>.</w:t>
      </w:r>
    </w:p>
    <w:p w14:paraId="0D3EBEA3"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 xml:space="preserve">Платформа 1С поддерживает несколько вариантов работы. Для небольшого магазина автозапчастей (1–5 рабочих мест) может быть </w:t>
      </w:r>
      <w:r w:rsidRPr="00212FAC">
        <w:rPr>
          <w:rFonts w:ascii="Times New Roman" w:eastAsia="Times New Roman" w:hAnsi="Times New Roman" w:cs="Times New Roman"/>
          <w:sz w:val="28"/>
          <w:szCs w:val="28"/>
          <w:lang w:eastAsia="ru-RU"/>
        </w:rPr>
        <w:lastRenderedPageBreak/>
        <w:t>достаточно файлового режима, когда база данных хранится на одном компьютере в виде файла, а другие пользователи подключаются к нему по сети. Такой вариант дёшев, но не очень надёжен при больших объёмах данных.</w:t>
      </w:r>
    </w:p>
    <w:p w14:paraId="3B242136"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 xml:space="preserve">Для средних и крупных предприятий рекомендуется клиент-серверный вариант с использованием СУБД (MS SQL Server, </w:t>
      </w:r>
      <w:proofErr w:type="spellStart"/>
      <w:r w:rsidRPr="00212FAC">
        <w:rPr>
          <w:rFonts w:ascii="Times New Roman" w:eastAsia="Times New Roman" w:hAnsi="Times New Roman" w:cs="Times New Roman"/>
          <w:sz w:val="28"/>
          <w:szCs w:val="28"/>
          <w:lang w:eastAsia="ru-RU"/>
        </w:rPr>
        <w:t>PostgreSQL</w:t>
      </w:r>
      <w:proofErr w:type="spellEnd"/>
      <w:r w:rsidRPr="00212FAC">
        <w:rPr>
          <w:rFonts w:ascii="Times New Roman" w:eastAsia="Times New Roman" w:hAnsi="Times New Roman" w:cs="Times New Roman"/>
          <w:sz w:val="28"/>
          <w:szCs w:val="28"/>
          <w:lang w:eastAsia="ru-RU"/>
        </w:rPr>
        <w:t>). Это обеспечивает высокую производительность, возможность работы сотен пользователей и централизованное резервное копирование.</w:t>
      </w:r>
    </w:p>
    <w:p w14:paraId="741AF36D"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Альтернативой является облачный сервис «1</w:t>
      </w:r>
      <w:proofErr w:type="gramStart"/>
      <w:r w:rsidRPr="00212FAC">
        <w:rPr>
          <w:rFonts w:ascii="Times New Roman" w:eastAsia="Times New Roman" w:hAnsi="Times New Roman" w:cs="Times New Roman"/>
          <w:sz w:val="28"/>
          <w:szCs w:val="28"/>
          <w:lang w:eastAsia="ru-RU"/>
        </w:rPr>
        <w:t>С:Фреш</w:t>
      </w:r>
      <w:proofErr w:type="gramEnd"/>
      <w:r w:rsidRPr="00212FAC">
        <w:rPr>
          <w:rFonts w:ascii="Times New Roman" w:eastAsia="Times New Roman" w:hAnsi="Times New Roman" w:cs="Times New Roman"/>
          <w:sz w:val="28"/>
          <w:szCs w:val="28"/>
          <w:lang w:eastAsia="ru-RU"/>
        </w:rPr>
        <w:t>» (или аналоги от партнёров), где база данных и сервер размещаются у провайдера. Предприятие платит ежемесячную абонентскую плату, не тратясь на покупку серверного оборудования и наём IT-специалистов. Облачный вариант особенно привлекателен для малого бизнеса, так как снижает порог входа. Однако при этом может быть ограничена возможность глубоких доработок конфигурации (не все провайдеры разрешают изменения).</w:t>
      </w:r>
    </w:p>
    <w:p w14:paraId="48F99B9A"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Для наглядности систематизируем рассмотренные возможности в виде таблицы</w:t>
      </w:r>
      <w:r w:rsidR="0031489C">
        <w:rPr>
          <w:rFonts w:ascii="Times New Roman" w:eastAsia="Times New Roman" w:hAnsi="Times New Roman" w:cs="Times New Roman"/>
          <w:sz w:val="28"/>
          <w:szCs w:val="28"/>
          <w:lang w:eastAsia="ru-RU"/>
        </w:rPr>
        <w:t xml:space="preserve"> 6</w:t>
      </w:r>
      <w:r w:rsidRPr="00212FAC">
        <w:rPr>
          <w:rFonts w:ascii="Times New Roman" w:eastAsia="Times New Roman" w:hAnsi="Times New Roman" w:cs="Times New Roman"/>
          <w:sz w:val="28"/>
          <w:szCs w:val="28"/>
          <w:lang w:eastAsia="ru-RU"/>
        </w:rPr>
        <w:t>.</w:t>
      </w:r>
    </w:p>
    <w:p w14:paraId="2AD3384A" w14:textId="77777777" w:rsidR="00212FAC" w:rsidRPr="00212FAC" w:rsidRDefault="00212FAC" w:rsidP="00212FAC">
      <w:pPr>
        <w:spacing w:after="0" w:line="360" w:lineRule="auto"/>
        <w:ind w:firstLine="709"/>
        <w:jc w:val="both"/>
        <w:rPr>
          <w:rFonts w:ascii="Times New Roman" w:eastAsia="Times New Roman" w:hAnsi="Times New Roman" w:cs="Times New Roman"/>
          <w:sz w:val="28"/>
          <w:szCs w:val="28"/>
          <w:lang w:eastAsia="ru-RU"/>
        </w:rPr>
      </w:pPr>
      <w:r w:rsidRPr="00212FAC">
        <w:rPr>
          <w:rFonts w:ascii="Times New Roman" w:eastAsia="Times New Roman" w:hAnsi="Times New Roman" w:cs="Times New Roman"/>
          <w:sz w:val="28"/>
          <w:szCs w:val="28"/>
          <w:lang w:eastAsia="ru-RU"/>
        </w:rPr>
        <w:t>Таблица 6. Сравнение возможностей различных конфигураций 1С для торговли автозапчастями</w:t>
      </w:r>
    </w:p>
    <w:tbl>
      <w:tblPr>
        <w:tblStyle w:val="a8"/>
        <w:tblW w:w="0" w:type="auto"/>
        <w:tblLook w:val="04A0" w:firstRow="1" w:lastRow="0" w:firstColumn="1" w:lastColumn="0" w:noHBand="0" w:noVBand="1"/>
      </w:tblPr>
      <w:tblGrid>
        <w:gridCol w:w="1876"/>
        <w:gridCol w:w="1611"/>
        <w:gridCol w:w="1289"/>
        <w:gridCol w:w="1998"/>
        <w:gridCol w:w="2571"/>
      </w:tblGrid>
      <w:tr w:rsidR="00212FAC" w:rsidRPr="00212FAC" w14:paraId="636A1E7A" w14:textId="77777777" w:rsidTr="00212FAC">
        <w:tc>
          <w:tcPr>
            <w:tcW w:w="0" w:type="auto"/>
            <w:vAlign w:val="center"/>
            <w:hideMark/>
          </w:tcPr>
          <w:p w14:paraId="04234474" w14:textId="77777777" w:rsidR="00212FAC" w:rsidRPr="00212FAC" w:rsidRDefault="00212FAC" w:rsidP="00212FAC">
            <w:pPr>
              <w:jc w:val="cente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Функциональная область</w:t>
            </w:r>
          </w:p>
        </w:tc>
        <w:tc>
          <w:tcPr>
            <w:tcW w:w="0" w:type="auto"/>
            <w:vAlign w:val="center"/>
            <w:hideMark/>
          </w:tcPr>
          <w:p w14:paraId="5805DA40" w14:textId="77777777" w:rsidR="00212FAC" w:rsidRPr="00212FAC" w:rsidRDefault="00212FAC" w:rsidP="00212FAC">
            <w:pPr>
              <w:jc w:val="cente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1</w:t>
            </w:r>
            <w:proofErr w:type="gramStart"/>
            <w:r w:rsidRPr="00212FAC">
              <w:rPr>
                <w:rFonts w:ascii="Times New Roman" w:eastAsia="Times New Roman" w:hAnsi="Times New Roman" w:cs="Times New Roman"/>
                <w:sz w:val="24"/>
                <w:szCs w:val="24"/>
                <w:lang w:eastAsia="ru-RU"/>
              </w:rPr>
              <w:t>С:Управление</w:t>
            </w:r>
            <w:proofErr w:type="gramEnd"/>
            <w:r w:rsidRPr="00212FAC">
              <w:rPr>
                <w:rFonts w:ascii="Times New Roman" w:eastAsia="Times New Roman" w:hAnsi="Times New Roman" w:cs="Times New Roman"/>
                <w:sz w:val="24"/>
                <w:szCs w:val="24"/>
                <w:lang w:eastAsia="ru-RU"/>
              </w:rPr>
              <w:t xml:space="preserve"> торговлей (типовая)</w:t>
            </w:r>
          </w:p>
        </w:tc>
        <w:tc>
          <w:tcPr>
            <w:tcW w:w="0" w:type="auto"/>
            <w:vAlign w:val="center"/>
            <w:hideMark/>
          </w:tcPr>
          <w:p w14:paraId="7392A75B" w14:textId="77777777" w:rsidR="00212FAC" w:rsidRPr="00212FAC" w:rsidRDefault="00212FAC" w:rsidP="00212FAC">
            <w:pPr>
              <w:jc w:val="cente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1</w:t>
            </w:r>
            <w:proofErr w:type="gramStart"/>
            <w:r w:rsidRPr="00212FAC">
              <w:rPr>
                <w:rFonts w:ascii="Times New Roman" w:eastAsia="Times New Roman" w:hAnsi="Times New Roman" w:cs="Times New Roman"/>
                <w:sz w:val="24"/>
                <w:szCs w:val="24"/>
                <w:lang w:eastAsia="ru-RU"/>
              </w:rPr>
              <w:t>С:Розница</w:t>
            </w:r>
            <w:proofErr w:type="gramEnd"/>
            <w:r w:rsidRPr="00212FAC">
              <w:rPr>
                <w:rFonts w:ascii="Times New Roman" w:eastAsia="Times New Roman" w:hAnsi="Times New Roman" w:cs="Times New Roman"/>
                <w:sz w:val="24"/>
                <w:szCs w:val="24"/>
                <w:lang w:eastAsia="ru-RU"/>
              </w:rPr>
              <w:t xml:space="preserve"> (типовая)</w:t>
            </w:r>
          </w:p>
        </w:tc>
        <w:tc>
          <w:tcPr>
            <w:tcW w:w="0" w:type="auto"/>
            <w:vAlign w:val="center"/>
            <w:hideMark/>
          </w:tcPr>
          <w:p w14:paraId="5C2B53A8" w14:textId="77777777" w:rsidR="00212FAC" w:rsidRPr="00212FAC" w:rsidRDefault="00212FAC" w:rsidP="00212FAC">
            <w:pPr>
              <w:jc w:val="cente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1</w:t>
            </w:r>
            <w:proofErr w:type="gramStart"/>
            <w:r w:rsidRPr="00212FAC">
              <w:rPr>
                <w:rFonts w:ascii="Times New Roman" w:eastAsia="Times New Roman" w:hAnsi="Times New Roman" w:cs="Times New Roman"/>
                <w:sz w:val="24"/>
                <w:szCs w:val="24"/>
                <w:lang w:eastAsia="ru-RU"/>
              </w:rPr>
              <w:t>С:Розница</w:t>
            </w:r>
            <w:proofErr w:type="gramEnd"/>
            <w:r w:rsidRPr="00212FAC">
              <w:rPr>
                <w:rFonts w:ascii="Times New Roman" w:eastAsia="Times New Roman" w:hAnsi="Times New Roman" w:cs="Times New Roman"/>
                <w:sz w:val="24"/>
                <w:szCs w:val="24"/>
                <w:lang w:eastAsia="ru-RU"/>
              </w:rPr>
              <w:t>. Магазин автозапчастей</w:t>
            </w:r>
          </w:p>
        </w:tc>
        <w:tc>
          <w:tcPr>
            <w:tcW w:w="0" w:type="auto"/>
            <w:vAlign w:val="center"/>
            <w:hideMark/>
          </w:tcPr>
          <w:p w14:paraId="053528C7" w14:textId="77777777" w:rsidR="00212FAC" w:rsidRPr="00212FAC" w:rsidRDefault="00212FAC" w:rsidP="00212FAC">
            <w:pPr>
              <w:jc w:val="cente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 xml:space="preserve">Альфа-Авто: </w:t>
            </w:r>
            <w:proofErr w:type="spellStart"/>
            <w:r w:rsidRPr="00212FAC">
              <w:rPr>
                <w:rFonts w:ascii="Times New Roman" w:eastAsia="Times New Roman" w:hAnsi="Times New Roman" w:cs="Times New Roman"/>
                <w:sz w:val="24"/>
                <w:szCs w:val="24"/>
                <w:lang w:eastAsia="ru-RU"/>
              </w:rPr>
              <w:t>Автозапчасти+Автошины</w:t>
            </w:r>
            <w:proofErr w:type="spellEnd"/>
          </w:p>
        </w:tc>
      </w:tr>
      <w:tr w:rsidR="00212FAC" w:rsidRPr="00212FAC" w14:paraId="66CAD2ED" w14:textId="77777777" w:rsidTr="00212FAC">
        <w:tc>
          <w:tcPr>
            <w:tcW w:w="0" w:type="auto"/>
            <w:hideMark/>
          </w:tcPr>
          <w:p w14:paraId="7920136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Учёт номенклатуры с характеристиками</w:t>
            </w:r>
          </w:p>
        </w:tc>
        <w:tc>
          <w:tcPr>
            <w:tcW w:w="0" w:type="auto"/>
            <w:hideMark/>
          </w:tcPr>
          <w:p w14:paraId="5E950B2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Базовый (через свойства)</w:t>
            </w:r>
          </w:p>
        </w:tc>
        <w:tc>
          <w:tcPr>
            <w:tcW w:w="0" w:type="auto"/>
            <w:hideMark/>
          </w:tcPr>
          <w:p w14:paraId="16DA45A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Базовый</w:t>
            </w:r>
          </w:p>
        </w:tc>
        <w:tc>
          <w:tcPr>
            <w:tcW w:w="0" w:type="auto"/>
            <w:hideMark/>
          </w:tcPr>
          <w:p w14:paraId="4EAF6AD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Расширенный (предопределённые группы: запчасти, шины, диски)</w:t>
            </w:r>
          </w:p>
        </w:tc>
        <w:tc>
          <w:tcPr>
            <w:tcW w:w="0" w:type="auto"/>
            <w:hideMark/>
          </w:tcPr>
          <w:p w14:paraId="3AA1A88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Расширенный (с привязкой к моделям авто)</w:t>
            </w:r>
          </w:p>
        </w:tc>
      </w:tr>
      <w:tr w:rsidR="00212FAC" w:rsidRPr="00212FAC" w14:paraId="4D89A1F1" w14:textId="77777777" w:rsidTr="00212FAC">
        <w:tc>
          <w:tcPr>
            <w:tcW w:w="0" w:type="auto"/>
            <w:hideMark/>
          </w:tcPr>
          <w:p w14:paraId="0E0ABB6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Поддержка аналогов и кросс-номеров</w:t>
            </w:r>
          </w:p>
        </w:tc>
        <w:tc>
          <w:tcPr>
            <w:tcW w:w="0" w:type="auto"/>
            <w:hideMark/>
          </w:tcPr>
          <w:p w14:paraId="4CC4D23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(простая связь)</w:t>
            </w:r>
          </w:p>
        </w:tc>
        <w:tc>
          <w:tcPr>
            <w:tcW w:w="0" w:type="auto"/>
            <w:hideMark/>
          </w:tcPr>
          <w:p w14:paraId="35C223E2"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w:t>
            </w:r>
          </w:p>
        </w:tc>
        <w:tc>
          <w:tcPr>
            <w:tcW w:w="0" w:type="auto"/>
            <w:hideMark/>
          </w:tcPr>
          <w:p w14:paraId="73E7780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(с приоритетами и автоматической заменой)</w:t>
            </w:r>
          </w:p>
        </w:tc>
        <w:tc>
          <w:tcPr>
            <w:tcW w:w="0" w:type="auto"/>
            <w:hideMark/>
          </w:tcPr>
          <w:p w14:paraId="11F3B59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(с возможностью загрузки из внешних справочников)</w:t>
            </w:r>
          </w:p>
        </w:tc>
      </w:tr>
      <w:tr w:rsidR="00212FAC" w:rsidRPr="00212FAC" w14:paraId="57FC1F8D" w14:textId="77777777" w:rsidTr="00212FAC">
        <w:tc>
          <w:tcPr>
            <w:tcW w:w="0" w:type="auto"/>
            <w:hideMark/>
          </w:tcPr>
          <w:p w14:paraId="341676B7"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VIN-поиск / интеграция с каталогами</w:t>
            </w:r>
          </w:p>
        </w:tc>
        <w:tc>
          <w:tcPr>
            <w:tcW w:w="0" w:type="auto"/>
            <w:hideMark/>
          </w:tcPr>
          <w:p w14:paraId="5CD50DFD"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 (требуется доработка)</w:t>
            </w:r>
          </w:p>
        </w:tc>
        <w:tc>
          <w:tcPr>
            <w:tcW w:w="0" w:type="auto"/>
            <w:hideMark/>
          </w:tcPr>
          <w:p w14:paraId="748695FF"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w:t>
            </w:r>
          </w:p>
        </w:tc>
        <w:tc>
          <w:tcPr>
            <w:tcW w:w="0" w:type="auto"/>
            <w:hideMark/>
          </w:tcPr>
          <w:p w14:paraId="6A3557D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(встроенный механизм через модули-адаптеры)</w:t>
            </w:r>
          </w:p>
        </w:tc>
        <w:tc>
          <w:tcPr>
            <w:tcW w:w="0" w:type="auto"/>
            <w:hideMark/>
          </w:tcPr>
          <w:p w14:paraId="1B77A4D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(в составе модуля «Помощник Автобизнеса»)</w:t>
            </w:r>
          </w:p>
        </w:tc>
      </w:tr>
      <w:tr w:rsidR="00212FAC" w:rsidRPr="00212FAC" w14:paraId="19831791" w14:textId="77777777" w:rsidTr="00212FAC">
        <w:tc>
          <w:tcPr>
            <w:tcW w:w="0" w:type="auto"/>
            <w:hideMark/>
          </w:tcPr>
          <w:p w14:paraId="7E5354B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Работа с заказами (заказ-наряд)</w:t>
            </w:r>
          </w:p>
        </w:tc>
        <w:tc>
          <w:tcPr>
            <w:tcW w:w="0" w:type="auto"/>
            <w:hideMark/>
          </w:tcPr>
          <w:p w14:paraId="5DE4D66D"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(заказ покупателя)</w:t>
            </w:r>
          </w:p>
        </w:tc>
        <w:tc>
          <w:tcPr>
            <w:tcW w:w="0" w:type="auto"/>
            <w:hideMark/>
          </w:tcPr>
          <w:p w14:paraId="2F03026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(розничный заказ)</w:t>
            </w:r>
          </w:p>
        </w:tc>
        <w:tc>
          <w:tcPr>
            <w:tcW w:w="0" w:type="auto"/>
            <w:hideMark/>
          </w:tcPr>
          <w:p w14:paraId="21808F2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расширенным статусом)</w:t>
            </w:r>
          </w:p>
        </w:tc>
        <w:tc>
          <w:tcPr>
            <w:tcW w:w="0" w:type="auto"/>
            <w:hideMark/>
          </w:tcPr>
          <w:p w14:paraId="5C007B32"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интеграцией в сервисную часть)</w:t>
            </w:r>
          </w:p>
        </w:tc>
      </w:tr>
      <w:tr w:rsidR="00212FAC" w:rsidRPr="00212FAC" w14:paraId="4FBE697A" w14:textId="77777777" w:rsidTr="00212FAC">
        <w:tc>
          <w:tcPr>
            <w:tcW w:w="0" w:type="auto"/>
            <w:hideMark/>
          </w:tcPr>
          <w:p w14:paraId="552BC67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lastRenderedPageBreak/>
              <w:t>Учёт шин (сезонность, типоразмеры)</w:t>
            </w:r>
          </w:p>
        </w:tc>
        <w:tc>
          <w:tcPr>
            <w:tcW w:w="0" w:type="auto"/>
            <w:hideMark/>
          </w:tcPr>
          <w:p w14:paraId="0B69338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Требуется доработка</w:t>
            </w:r>
          </w:p>
        </w:tc>
        <w:tc>
          <w:tcPr>
            <w:tcW w:w="0" w:type="auto"/>
            <w:hideMark/>
          </w:tcPr>
          <w:p w14:paraId="5DE9636E"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Требуется доработка</w:t>
            </w:r>
          </w:p>
        </w:tc>
        <w:tc>
          <w:tcPr>
            <w:tcW w:w="0" w:type="auto"/>
            <w:hideMark/>
          </w:tcPr>
          <w:p w14:paraId="5D985A1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(специальные реквизиты)</w:t>
            </w:r>
          </w:p>
        </w:tc>
        <w:tc>
          <w:tcPr>
            <w:tcW w:w="0" w:type="auto"/>
            <w:hideMark/>
          </w:tcPr>
          <w:p w14:paraId="38C3EF4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w:t>
            </w:r>
          </w:p>
        </w:tc>
      </w:tr>
      <w:tr w:rsidR="00212FAC" w:rsidRPr="00212FAC" w14:paraId="2A1FEB91" w14:textId="77777777" w:rsidTr="00212FAC">
        <w:tc>
          <w:tcPr>
            <w:tcW w:w="0" w:type="auto"/>
            <w:hideMark/>
          </w:tcPr>
          <w:p w14:paraId="56E1577E"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Маркировка «Честный знак»</w:t>
            </w:r>
          </w:p>
        </w:tc>
        <w:tc>
          <w:tcPr>
            <w:tcW w:w="0" w:type="auto"/>
            <w:hideMark/>
          </w:tcPr>
          <w:p w14:paraId="1DE6656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версии 11.5)</w:t>
            </w:r>
          </w:p>
        </w:tc>
        <w:tc>
          <w:tcPr>
            <w:tcW w:w="0" w:type="auto"/>
            <w:hideMark/>
          </w:tcPr>
          <w:p w14:paraId="2ACBDD3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версии 3.0)</w:t>
            </w:r>
          </w:p>
        </w:tc>
        <w:tc>
          <w:tcPr>
            <w:tcW w:w="0" w:type="auto"/>
            <w:hideMark/>
          </w:tcPr>
          <w:p w14:paraId="69F2F39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w:t>
            </w:r>
          </w:p>
        </w:tc>
        <w:tc>
          <w:tcPr>
            <w:tcW w:w="0" w:type="auto"/>
            <w:hideMark/>
          </w:tcPr>
          <w:p w14:paraId="28784C9D"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(специализированный модуль)</w:t>
            </w:r>
          </w:p>
        </w:tc>
      </w:tr>
      <w:tr w:rsidR="00212FAC" w:rsidRPr="00212FAC" w14:paraId="170F5685" w14:textId="77777777" w:rsidTr="00212FAC">
        <w:tc>
          <w:tcPr>
            <w:tcW w:w="0" w:type="auto"/>
            <w:hideMark/>
          </w:tcPr>
          <w:p w14:paraId="259CECE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Интеграция с интернет-магазином</w:t>
            </w:r>
          </w:p>
        </w:tc>
        <w:tc>
          <w:tcPr>
            <w:tcW w:w="0" w:type="auto"/>
            <w:hideMark/>
          </w:tcPr>
          <w:p w14:paraId="1039EC02"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 данными</w:t>
            </w:r>
          </w:p>
        </w:tc>
        <w:tc>
          <w:tcPr>
            <w:tcW w:w="0" w:type="auto"/>
            <w:hideMark/>
          </w:tcPr>
          <w:p w14:paraId="191FCD2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 данными</w:t>
            </w:r>
          </w:p>
        </w:tc>
        <w:tc>
          <w:tcPr>
            <w:tcW w:w="0" w:type="auto"/>
            <w:hideMark/>
          </w:tcPr>
          <w:p w14:paraId="740D8B5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 xml:space="preserve">Готовые модули (например, с </w:t>
            </w:r>
            <w:proofErr w:type="spellStart"/>
            <w:r w:rsidRPr="00212FAC">
              <w:rPr>
                <w:rFonts w:ascii="Times New Roman" w:eastAsia="Times New Roman" w:hAnsi="Times New Roman" w:cs="Times New Roman"/>
                <w:sz w:val="24"/>
                <w:szCs w:val="24"/>
                <w:lang w:eastAsia="ru-RU"/>
              </w:rPr>
              <w:t>Docpart</w:t>
            </w:r>
            <w:proofErr w:type="spellEnd"/>
            <w:r w:rsidRPr="00212FAC">
              <w:rPr>
                <w:rFonts w:ascii="Times New Roman" w:eastAsia="Times New Roman" w:hAnsi="Times New Roman" w:cs="Times New Roman"/>
                <w:sz w:val="24"/>
                <w:szCs w:val="24"/>
                <w:lang w:eastAsia="ru-RU"/>
              </w:rPr>
              <w:t>)</w:t>
            </w:r>
          </w:p>
        </w:tc>
        <w:tc>
          <w:tcPr>
            <w:tcW w:w="0" w:type="auto"/>
            <w:hideMark/>
          </w:tcPr>
          <w:p w14:paraId="46A730FE"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 данными</w:t>
            </w:r>
          </w:p>
        </w:tc>
      </w:tr>
      <w:tr w:rsidR="00212FAC" w:rsidRPr="00212FAC" w14:paraId="3EB75DD0" w14:textId="77777777" w:rsidTr="00212FAC">
        <w:tc>
          <w:tcPr>
            <w:tcW w:w="0" w:type="auto"/>
            <w:hideMark/>
          </w:tcPr>
          <w:p w14:paraId="4276E26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Расчёт зарплаты менеджеров от продаж</w:t>
            </w:r>
          </w:p>
        </w:tc>
        <w:tc>
          <w:tcPr>
            <w:tcW w:w="0" w:type="auto"/>
            <w:hideMark/>
          </w:tcPr>
          <w:p w14:paraId="65D8DBE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 (требуется доработка)</w:t>
            </w:r>
          </w:p>
        </w:tc>
        <w:tc>
          <w:tcPr>
            <w:tcW w:w="0" w:type="auto"/>
            <w:hideMark/>
          </w:tcPr>
          <w:p w14:paraId="4B789C6F"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w:t>
            </w:r>
          </w:p>
        </w:tc>
        <w:tc>
          <w:tcPr>
            <w:tcW w:w="0" w:type="auto"/>
            <w:hideMark/>
          </w:tcPr>
          <w:p w14:paraId="6D1629A9"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w:t>
            </w:r>
          </w:p>
        </w:tc>
        <w:tc>
          <w:tcPr>
            <w:tcW w:w="0" w:type="auto"/>
            <w:hideMark/>
          </w:tcPr>
          <w:p w14:paraId="06492259"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Частично (через механизм доп. начислений)</w:t>
            </w:r>
          </w:p>
        </w:tc>
      </w:tr>
      <w:tr w:rsidR="00212FAC" w:rsidRPr="00212FAC" w14:paraId="24E2EB1B" w14:textId="77777777" w:rsidTr="00212FAC">
        <w:tc>
          <w:tcPr>
            <w:tcW w:w="0" w:type="auto"/>
            <w:hideMark/>
          </w:tcPr>
          <w:p w14:paraId="1B96D838"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Типичный размер предприятия</w:t>
            </w:r>
          </w:p>
        </w:tc>
        <w:tc>
          <w:tcPr>
            <w:tcW w:w="0" w:type="auto"/>
            <w:hideMark/>
          </w:tcPr>
          <w:p w14:paraId="04F1A627"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Средний и крупный опт</w:t>
            </w:r>
          </w:p>
        </w:tc>
        <w:tc>
          <w:tcPr>
            <w:tcW w:w="0" w:type="auto"/>
            <w:hideMark/>
          </w:tcPr>
          <w:p w14:paraId="457FD66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Малый и средний розница</w:t>
            </w:r>
          </w:p>
        </w:tc>
        <w:tc>
          <w:tcPr>
            <w:tcW w:w="0" w:type="auto"/>
            <w:hideMark/>
          </w:tcPr>
          <w:p w14:paraId="5451C62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Малый и средний розница</w:t>
            </w:r>
          </w:p>
        </w:tc>
        <w:tc>
          <w:tcPr>
            <w:tcW w:w="0" w:type="auto"/>
            <w:hideMark/>
          </w:tcPr>
          <w:p w14:paraId="602C772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Средний и крупный (</w:t>
            </w:r>
            <w:proofErr w:type="spellStart"/>
            <w:r w:rsidRPr="00212FAC">
              <w:rPr>
                <w:rFonts w:ascii="Times New Roman" w:eastAsia="Times New Roman" w:hAnsi="Times New Roman" w:cs="Times New Roman"/>
                <w:sz w:val="24"/>
                <w:szCs w:val="24"/>
                <w:lang w:eastAsia="ru-RU"/>
              </w:rPr>
              <w:t>опт+розница+сервис</w:t>
            </w:r>
            <w:proofErr w:type="spellEnd"/>
            <w:r w:rsidRPr="00212FAC">
              <w:rPr>
                <w:rFonts w:ascii="Times New Roman" w:eastAsia="Times New Roman" w:hAnsi="Times New Roman" w:cs="Times New Roman"/>
                <w:sz w:val="24"/>
                <w:szCs w:val="24"/>
                <w:lang w:eastAsia="ru-RU"/>
              </w:rPr>
              <w:t>)</w:t>
            </w:r>
          </w:p>
        </w:tc>
      </w:tr>
    </w:tbl>
    <w:p w14:paraId="3062348A" w14:textId="77777777" w:rsidR="0031489C" w:rsidRDefault="0031489C" w:rsidP="00212FAC">
      <w:pPr>
        <w:shd w:val="clear" w:color="auto" w:fill="FFFFFF"/>
        <w:spacing w:after="0" w:line="360" w:lineRule="auto"/>
        <w:ind w:firstLine="709"/>
        <w:jc w:val="both"/>
        <w:rPr>
          <w:rFonts w:ascii="Times New Roman" w:eastAsia="Times New Roman" w:hAnsi="Times New Roman" w:cs="Times New Roman"/>
          <w:i/>
          <w:iCs/>
          <w:color w:val="0F1115"/>
          <w:sz w:val="28"/>
          <w:szCs w:val="28"/>
          <w:lang w:eastAsia="ru-RU"/>
        </w:rPr>
      </w:pPr>
    </w:p>
    <w:p w14:paraId="428661C8" w14:textId="77777777" w:rsidR="00212FAC" w:rsidRPr="00212FAC" w:rsidRDefault="0031489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1489C">
        <w:rPr>
          <w:rFonts w:ascii="Times New Roman" w:eastAsia="Times New Roman" w:hAnsi="Times New Roman" w:cs="Times New Roman"/>
          <w:color w:val="0F1115"/>
          <w:sz w:val="28"/>
          <w:szCs w:val="28"/>
          <w:lang w:eastAsia="ru-RU"/>
        </w:rPr>
        <w:t xml:space="preserve">Итак, </w:t>
      </w:r>
      <w:r w:rsidR="00212FAC" w:rsidRPr="00212FAC">
        <w:rPr>
          <w:rFonts w:ascii="Times New Roman" w:eastAsia="Times New Roman" w:hAnsi="Times New Roman" w:cs="Times New Roman"/>
          <w:color w:val="0F1115"/>
          <w:sz w:val="28"/>
          <w:szCs w:val="28"/>
          <w:lang w:eastAsia="ru-RU"/>
        </w:rPr>
        <w:t>типовая «1</w:t>
      </w:r>
      <w:proofErr w:type="gramStart"/>
      <w:r w:rsidR="00212FAC" w:rsidRPr="00212FAC">
        <w:rPr>
          <w:rFonts w:ascii="Times New Roman" w:eastAsia="Times New Roman" w:hAnsi="Times New Roman" w:cs="Times New Roman"/>
          <w:color w:val="0F1115"/>
          <w:sz w:val="28"/>
          <w:szCs w:val="28"/>
          <w:lang w:eastAsia="ru-RU"/>
        </w:rPr>
        <w:t>С:Управление</w:t>
      </w:r>
      <w:proofErr w:type="gramEnd"/>
      <w:r w:rsidR="00212FAC" w:rsidRPr="00212FAC">
        <w:rPr>
          <w:rFonts w:ascii="Times New Roman" w:eastAsia="Times New Roman" w:hAnsi="Times New Roman" w:cs="Times New Roman"/>
          <w:color w:val="0F1115"/>
          <w:sz w:val="28"/>
          <w:szCs w:val="28"/>
          <w:lang w:eastAsia="ru-RU"/>
        </w:rPr>
        <w:t xml:space="preserve"> торговлей» и «1</w:t>
      </w:r>
      <w:proofErr w:type="gramStart"/>
      <w:r w:rsidR="00212FAC" w:rsidRPr="00212FAC">
        <w:rPr>
          <w:rFonts w:ascii="Times New Roman" w:eastAsia="Times New Roman" w:hAnsi="Times New Roman" w:cs="Times New Roman"/>
          <w:color w:val="0F1115"/>
          <w:sz w:val="28"/>
          <w:szCs w:val="28"/>
          <w:lang w:eastAsia="ru-RU"/>
        </w:rPr>
        <w:t>С:Розница</w:t>
      </w:r>
      <w:proofErr w:type="gramEnd"/>
      <w:r w:rsidR="00212FAC" w:rsidRPr="00212FAC">
        <w:rPr>
          <w:rFonts w:ascii="Times New Roman" w:eastAsia="Times New Roman" w:hAnsi="Times New Roman" w:cs="Times New Roman"/>
          <w:color w:val="0F1115"/>
          <w:sz w:val="28"/>
          <w:szCs w:val="28"/>
          <w:lang w:eastAsia="ru-RU"/>
        </w:rPr>
        <w:t>» являются универсальными решениями, которые могут быть использованы для торговли автозапчастями, но требуют существенных доработок (особенно в части VIN-поиска и учёта аналогов). Специализированные конфигурации («Магазин автозапчастей», «Альфа-Авто») уже содержат необходимую функциональность, что сокращает сроки и стоимость внедрения. Однако они могут быть избыточными для очень маленького бизнеса, где достаточно базового учёта и ручного подбора.</w:t>
      </w:r>
    </w:p>
    <w:p w14:paraId="386212B8"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Подводя итог анализу возможностей, выделим сильные стороны платформы, которые делают её предпочтительным выбором для проектируемой АИС.</w:t>
      </w:r>
    </w:p>
    <w:p w14:paraId="2574E740"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i/>
          <w:iCs/>
          <w:color w:val="0F1115"/>
          <w:sz w:val="28"/>
          <w:szCs w:val="28"/>
          <w:lang w:eastAsia="ru-RU"/>
        </w:rPr>
        <w:t>Преимущества:</w:t>
      </w:r>
    </w:p>
    <w:p w14:paraId="10D843E4"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Масштабируемость</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система может расти вместе с бизнесом: от одного компьютера до распределённой сети складов и магазинов.</w:t>
      </w:r>
    </w:p>
    <w:p w14:paraId="53B139CC"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Гибкость и </w:t>
      </w:r>
      <w:proofErr w:type="spellStart"/>
      <w:r w:rsidRPr="00212FAC">
        <w:rPr>
          <w:rFonts w:ascii="Times New Roman" w:eastAsia="Times New Roman" w:hAnsi="Times New Roman" w:cs="Times New Roman"/>
          <w:color w:val="0F1115"/>
          <w:sz w:val="28"/>
          <w:szCs w:val="28"/>
          <w:lang w:eastAsia="ru-RU"/>
        </w:rPr>
        <w:t>настраиваемость</w:t>
      </w:r>
      <w:proofErr w:type="spellEnd"/>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возможность дорабатывать конфигурацию под уникальные бизнес-процессы (аналоги, кроссы, </w:t>
      </w:r>
      <w:proofErr w:type="spellStart"/>
      <w:r w:rsidRPr="00212FAC">
        <w:rPr>
          <w:rFonts w:ascii="Times New Roman" w:eastAsia="Times New Roman" w:hAnsi="Times New Roman" w:cs="Times New Roman"/>
          <w:color w:val="0F1115"/>
          <w:sz w:val="28"/>
          <w:szCs w:val="28"/>
          <w:lang w:eastAsia="ru-RU"/>
        </w:rPr>
        <w:t>проценка</w:t>
      </w:r>
      <w:proofErr w:type="spellEnd"/>
      <w:r w:rsidRPr="00212FAC">
        <w:rPr>
          <w:rFonts w:ascii="Times New Roman" w:eastAsia="Times New Roman" w:hAnsi="Times New Roman" w:cs="Times New Roman"/>
          <w:color w:val="0F1115"/>
          <w:sz w:val="28"/>
          <w:szCs w:val="28"/>
          <w:lang w:eastAsia="ru-RU"/>
        </w:rPr>
        <w:t>, гарантия).</w:t>
      </w:r>
    </w:p>
    <w:p w14:paraId="51033B3F"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Единое информационное пространство</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интеграция бухгалтерского, налогового, складского и управленческого учёта в одной базе.</w:t>
      </w:r>
    </w:p>
    <w:p w14:paraId="0404CE8F"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lastRenderedPageBreak/>
        <w:t>Поддержка законодательства</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встроенные механизмы для маркировки, онлайн-касс, ЭДО, актуальные отчёты.</w:t>
      </w:r>
    </w:p>
    <w:p w14:paraId="4775024A"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Развитая экосистема партнёров</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множество готовых отраслевых решений и модулей интеграции.</w:t>
      </w:r>
    </w:p>
    <w:p w14:paraId="6EE5AF84" w14:textId="77777777" w:rsidR="00212FAC" w:rsidRPr="00212FAC" w:rsidRDefault="00212FAC" w:rsidP="00212FAC">
      <w:pPr>
        <w:numPr>
          <w:ilvl w:val="0"/>
          <w:numId w:val="5"/>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Надёжность и производительность</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клиент-серверный вариант с поддержкой промышленных СУБД.</w:t>
      </w:r>
    </w:p>
    <w:p w14:paraId="7C8B4499"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i/>
          <w:iCs/>
          <w:color w:val="0F1115"/>
          <w:sz w:val="28"/>
          <w:szCs w:val="28"/>
          <w:lang w:eastAsia="ru-RU"/>
        </w:rPr>
        <w:t>Ограничения и риски:</w:t>
      </w:r>
    </w:p>
    <w:p w14:paraId="05D3A649" w14:textId="77777777" w:rsidR="00212FAC" w:rsidRPr="00212FAC" w:rsidRDefault="00212FAC" w:rsidP="00212FAC">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Стоимость внедрения</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даже при использовании облачной версии требуются затраты на настройку, доработки и обучение.</w:t>
      </w:r>
    </w:p>
    <w:p w14:paraId="239EE602" w14:textId="77777777" w:rsidR="00212FAC" w:rsidRPr="00212FAC" w:rsidRDefault="00212FAC" w:rsidP="00212FAC">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Сложность освоения</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пользователям (особенно продавцам-консультантам) может потребоваться время на привыкание к интерфейсу.</w:t>
      </w:r>
    </w:p>
    <w:p w14:paraId="21EAAA01" w14:textId="77777777" w:rsidR="00212FAC" w:rsidRPr="00212FAC" w:rsidRDefault="00212FAC" w:rsidP="00212FAC">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Необходимость квалифицированной поддержки</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малые предприятия часто не имеют своего IT-специалиста, а вызов стороннего специалиста стоит дорого.</w:t>
      </w:r>
    </w:p>
    <w:p w14:paraId="4288A295" w14:textId="77777777" w:rsidR="00212FAC" w:rsidRPr="00212FAC" w:rsidRDefault="00212FAC" w:rsidP="00212FAC">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Риски при обновлениях</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если типовая конфигурация сильно доработана, обновление типовой версии может потребовать повторного внедрения изменений.</w:t>
      </w:r>
    </w:p>
    <w:p w14:paraId="0ED20D24" w14:textId="77777777" w:rsidR="00212FAC" w:rsidRPr="00212FAC" w:rsidRDefault="00212FAC" w:rsidP="00212FAC">
      <w:pPr>
        <w:numPr>
          <w:ilvl w:val="0"/>
          <w:numId w:val="6"/>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Отсутствие «из коробки» VIN-поиска</w:t>
      </w:r>
      <w:r w:rsidR="0031489C">
        <w:rPr>
          <w:rFonts w:ascii="Times New Roman" w:eastAsia="Times New Roman" w:hAnsi="Times New Roman" w:cs="Times New Roman"/>
          <w:color w:val="0F1115"/>
          <w:sz w:val="28"/>
          <w:szCs w:val="28"/>
          <w:lang w:eastAsia="ru-RU"/>
        </w:rPr>
        <w:t xml:space="preserve"> –</w:t>
      </w:r>
      <w:r w:rsidRPr="00212FAC">
        <w:rPr>
          <w:rFonts w:ascii="Times New Roman" w:eastAsia="Times New Roman" w:hAnsi="Times New Roman" w:cs="Times New Roman"/>
          <w:color w:val="0F1115"/>
          <w:sz w:val="28"/>
          <w:szCs w:val="28"/>
          <w:lang w:eastAsia="ru-RU"/>
        </w:rPr>
        <w:t xml:space="preserve"> эта функция почти всегда требует дополнительных затрат на интеграцию с каталогами.</w:t>
      </w:r>
    </w:p>
    <w:p w14:paraId="2B4EDDD8"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Таким образом, можно сделать вывод, что п</w:t>
      </w:r>
      <w:r w:rsidRPr="00212FAC">
        <w:rPr>
          <w:rFonts w:ascii="Times New Roman" w:eastAsia="Times New Roman" w:hAnsi="Times New Roman" w:cs="Times New Roman"/>
          <w:color w:val="0F1115"/>
          <w:sz w:val="28"/>
          <w:szCs w:val="28"/>
          <w:lang w:eastAsia="ru-RU"/>
        </w:rPr>
        <w:t>латформа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 xml:space="preserve">» предоставляет все необходимые технологические возможности для создания автоматизированной информационной системы торговли автомобильными запчастями. Ключевыми из них являются: гибкий учёт номенклатуры с поддержкой характеристик и аналогов, механизмы заказов и резервирования, </w:t>
      </w:r>
      <w:proofErr w:type="spellStart"/>
      <w:r w:rsidRPr="00212FAC">
        <w:rPr>
          <w:rFonts w:ascii="Times New Roman" w:eastAsia="Times New Roman" w:hAnsi="Times New Roman" w:cs="Times New Roman"/>
          <w:color w:val="0F1115"/>
          <w:sz w:val="28"/>
          <w:szCs w:val="28"/>
          <w:lang w:eastAsia="ru-RU"/>
        </w:rPr>
        <w:t>многовалютность</w:t>
      </w:r>
      <w:proofErr w:type="spellEnd"/>
      <w:r w:rsidRPr="00212FAC">
        <w:rPr>
          <w:rFonts w:ascii="Times New Roman" w:eastAsia="Times New Roman" w:hAnsi="Times New Roman" w:cs="Times New Roman"/>
          <w:color w:val="0F1115"/>
          <w:sz w:val="28"/>
          <w:szCs w:val="28"/>
          <w:lang w:eastAsia="ru-RU"/>
        </w:rPr>
        <w:t>, развитая отчётность, интеграция с внешними каталогами и поддержка маркировки.</w:t>
      </w:r>
    </w:p>
    <w:p w14:paraId="0BA1710D"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Для практической реализации проектируемой АИС наиболее рациональным представляется выбор отраслевой конфигурации «1</w:t>
      </w:r>
      <w:proofErr w:type="gramStart"/>
      <w:r w:rsidRPr="00212FAC">
        <w:rPr>
          <w:rFonts w:ascii="Times New Roman" w:eastAsia="Times New Roman" w:hAnsi="Times New Roman" w:cs="Times New Roman"/>
          <w:color w:val="0F1115"/>
          <w:sz w:val="28"/>
          <w:szCs w:val="28"/>
          <w:lang w:eastAsia="ru-RU"/>
        </w:rPr>
        <w:t>С:Розница</w:t>
      </w:r>
      <w:proofErr w:type="gramEnd"/>
      <w:r w:rsidRPr="00212FAC">
        <w:rPr>
          <w:rFonts w:ascii="Times New Roman" w:eastAsia="Times New Roman" w:hAnsi="Times New Roman" w:cs="Times New Roman"/>
          <w:color w:val="0F1115"/>
          <w:sz w:val="28"/>
          <w:szCs w:val="28"/>
          <w:lang w:eastAsia="ru-RU"/>
        </w:rPr>
        <w:t xml:space="preserve"> 8. Магазин автозапчастей» (для розничного магазина) или «Альфа-Авто: Автозапчасти + Автошины» (для оптово-розничного предприятия с </w:t>
      </w:r>
      <w:r w:rsidRPr="00212FAC">
        <w:rPr>
          <w:rFonts w:ascii="Times New Roman" w:eastAsia="Times New Roman" w:hAnsi="Times New Roman" w:cs="Times New Roman"/>
          <w:color w:val="0F1115"/>
          <w:sz w:val="28"/>
          <w:szCs w:val="28"/>
          <w:lang w:eastAsia="ru-RU"/>
        </w:rPr>
        <w:lastRenderedPageBreak/>
        <w:t>возможным совмещением с автосервисом). Типовые конфигурации потребуют значительных доработок, что увеличит сроки и бюджет.</w:t>
      </w:r>
    </w:p>
    <w:p w14:paraId="4B7AC16F"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Важно также предусмотреть интеграцию с внешним VIN-сервисом (например, через модуль «Помощник Автобизнеса») и настройку электронного документооборота с поставщиками. Облачное развёртывание (1</w:t>
      </w:r>
      <w:proofErr w:type="gramStart"/>
      <w:r w:rsidRPr="00212FAC">
        <w:rPr>
          <w:rFonts w:ascii="Times New Roman" w:eastAsia="Times New Roman" w:hAnsi="Times New Roman" w:cs="Times New Roman"/>
          <w:color w:val="0F1115"/>
          <w:sz w:val="28"/>
          <w:szCs w:val="28"/>
          <w:lang w:eastAsia="ru-RU"/>
        </w:rPr>
        <w:t>С:Фреш</w:t>
      </w:r>
      <w:proofErr w:type="gramEnd"/>
      <w:r w:rsidRPr="00212FAC">
        <w:rPr>
          <w:rFonts w:ascii="Times New Roman" w:eastAsia="Times New Roman" w:hAnsi="Times New Roman" w:cs="Times New Roman"/>
          <w:color w:val="0F1115"/>
          <w:sz w:val="28"/>
          <w:szCs w:val="28"/>
          <w:lang w:eastAsia="ru-RU"/>
        </w:rPr>
        <w:t>) может быть рекомендовано для малых предприятий, не желающих инвестировать в собственную IT-инфраструктуру.</w:t>
      </w:r>
    </w:p>
    <w:p w14:paraId="3F5BA4A1"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В следующем разделе на основе проведённого анализа будет сформулировано обоснование выбора платформы и проектных решений для создания автоматизированной информационной системы.</w:t>
      </w:r>
    </w:p>
    <w:p w14:paraId="39C77E25" w14:textId="54B77E69" w:rsidR="0019197E" w:rsidRPr="0019197E" w:rsidRDefault="002131AD" w:rsidP="0019197E">
      <w:pPr>
        <w:pStyle w:val="a4"/>
        <w:spacing w:before="100" w:beforeAutospacing="1" w:after="100" w:afterAutospacing="1"/>
        <w:rPr>
          <w:rFonts w:ascii="Times New Roman" w:hAnsi="Times New Roman"/>
          <w:b/>
          <w:bCs/>
          <w:kern w:val="36"/>
          <w:sz w:val="28"/>
        </w:rPr>
      </w:pPr>
      <w:bookmarkStart w:id="7" w:name="_Toc227417838"/>
      <w:r>
        <w:rPr>
          <w:rFonts w:ascii="Times New Roman" w:hAnsi="Times New Roman"/>
          <w:b/>
          <w:bCs/>
          <w:kern w:val="36"/>
          <w:sz w:val="28"/>
        </w:rPr>
        <w:t>2</w:t>
      </w:r>
      <w:r w:rsidR="0019197E" w:rsidRPr="0019197E">
        <w:rPr>
          <w:rFonts w:ascii="Times New Roman" w:hAnsi="Times New Roman"/>
          <w:b/>
          <w:bCs/>
          <w:kern w:val="36"/>
          <w:sz w:val="28"/>
        </w:rPr>
        <w:t>.</w:t>
      </w:r>
      <w:r>
        <w:rPr>
          <w:rFonts w:ascii="Times New Roman" w:hAnsi="Times New Roman"/>
          <w:b/>
          <w:bCs/>
          <w:kern w:val="36"/>
          <w:sz w:val="28"/>
        </w:rPr>
        <w:t>3</w:t>
      </w:r>
      <w:r w:rsidR="0019197E" w:rsidRPr="0019197E">
        <w:rPr>
          <w:rFonts w:ascii="Times New Roman" w:hAnsi="Times New Roman"/>
          <w:b/>
          <w:bCs/>
          <w:kern w:val="36"/>
          <w:sz w:val="28"/>
        </w:rPr>
        <w:t>. Обоснование и выбор рекомендаций для проектирования и создания автоматизированной информационной системы торговли автомобильными запчастями</w:t>
      </w:r>
      <w:bookmarkEnd w:id="7"/>
    </w:p>
    <w:p w14:paraId="353F1A1F"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Предыдущие разделы первой главы были посвящены последовательному анализу трёх взаимосвязанных аспектов: особенностей современного рынка автозапчастей (1.1), специфики бизнес-процессов предприятий по продаже автокомпонентов (1.2), а также обзору существующих программных продуктов и возможностей платформы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 (1.3 и 1.4). Цель данного заключительного раздела – синтезировать полученные результаты в виде обоснованных рекомендаций по проектированию и созданию автоматизированной информационной системы (АИС). Иными словами, необходимо ответить на вопрос: какая именно система, на какой платформе, с какими доработками и в какой последовательности должна быть внедрена, чтобы наиболее эффективно решать выявленные задачи торговли автозапчастями в условиях 2026 года.</w:t>
      </w:r>
    </w:p>
    <w:p w14:paraId="50D9F871"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Прежде чем выбирать конкретное программное обеспечение, следует сформулировать перечень требований к будущей системе. Этот перечень вытекает из особенностей рынка и бизнес-процессов, описанных ранее. Требования удобно разделить на несколько групп. Первая группа связана с номенклатурой и подбором. Рынок автозапчастей характеризуется огромной </w:t>
      </w:r>
      <w:r w:rsidRPr="00212FAC">
        <w:rPr>
          <w:rFonts w:ascii="Times New Roman" w:eastAsia="Times New Roman" w:hAnsi="Times New Roman" w:cs="Times New Roman"/>
          <w:color w:val="0F1115"/>
          <w:sz w:val="28"/>
          <w:szCs w:val="28"/>
          <w:lang w:eastAsia="ru-RU"/>
        </w:rPr>
        <w:lastRenderedPageBreak/>
        <w:t>номенклатурой, наличием аналогов и кросс-номеров, а также необходимостью подбора по VIN-коду и каталожным номерам. Следовательно, АИС должна обеспечивать: хранение для каждой позиции производителя, артикула, оригинального номера, совместимых моделей автомобилей; ведение связей «оригинал – аналоги» с возможностью автоматической замены при отсутствии нужного товара; интеграцию с внешними электронными каталогами (хотя бы на уровне импорта прайс-листов с привязкой к маркам); поиск по VIN (через встроенный модуль или внешний сервис). Без выполнения этих требований система не сможет обслуживать клиента, который не знает точного артикула, а таких клиентов, как показано в разделе 1.2, большинство.</w:t>
      </w:r>
    </w:p>
    <w:p w14:paraId="551CF771" w14:textId="77777777" w:rsidR="00CA355B"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Вторая группа требований касается учёта заказов и складских операций. Поскольку значительная доля продаж осуществляется «под заказ», АИС должна поддерживать полный цикл работы с заказами: регистрацию заявки клиента, проверку наличия на складе, резервирование, формирование заказа поставщику (в том числе автоматическое), отслеживание статусов поставки, приёмку товара и отгрузку клиенту. </w:t>
      </w:r>
    </w:p>
    <w:p w14:paraId="534D9592" w14:textId="77777777" w:rsidR="00CA355B" w:rsidRPr="00CA355B" w:rsidRDefault="00CA355B" w:rsidP="00CA355B">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A355B">
        <w:rPr>
          <w:rFonts w:ascii="Times New Roman" w:eastAsia="Times New Roman" w:hAnsi="Times New Roman" w:cs="Times New Roman"/>
          <w:color w:val="0F1115"/>
          <w:sz w:val="28"/>
          <w:szCs w:val="28"/>
          <w:lang w:eastAsia="ru-RU"/>
        </w:rPr>
        <w:t>Теперь о финансах и ценообразовании</w:t>
      </w:r>
      <w:r>
        <w:rPr>
          <w:rFonts w:ascii="Times New Roman" w:eastAsia="Times New Roman" w:hAnsi="Times New Roman" w:cs="Times New Roman"/>
          <w:color w:val="0F1115"/>
          <w:sz w:val="28"/>
          <w:szCs w:val="28"/>
          <w:lang w:eastAsia="ru-RU"/>
        </w:rPr>
        <w:t xml:space="preserve"> – это третья группа</w:t>
      </w:r>
      <w:r w:rsidRPr="00CA355B">
        <w:rPr>
          <w:rFonts w:ascii="Times New Roman" w:eastAsia="Times New Roman" w:hAnsi="Times New Roman" w:cs="Times New Roman"/>
          <w:color w:val="0F1115"/>
          <w:sz w:val="28"/>
          <w:szCs w:val="28"/>
          <w:lang w:eastAsia="ru-RU"/>
        </w:rPr>
        <w:t>. Система обязана работать с разными валютами: закупать можно в долларах, евро или юанях, а продавать – в рублях. При этом нужно автоматически пересчитывать себестоимость при колебаниях курса и считать маржинальность по каждой сделке. Гибкость в ценообразовании тоже крайне важна: должна быть возможность задавать свои наценки для разных категорий товаров и для разных поставщиков, а также автоматически обновлять цены, когда загружаются свежие прайс-листы. И не забывать про учёт себестоимости партий – по FIFO или по средней, иначе корректно прибыль не посчитать.</w:t>
      </w:r>
    </w:p>
    <w:p w14:paraId="626FF4FA" w14:textId="77777777" w:rsidR="00212FAC" w:rsidRPr="00212FAC" w:rsidRDefault="00CA355B" w:rsidP="00CA355B">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Четвертая группа включает </w:t>
      </w:r>
      <w:r w:rsidRPr="00CA355B">
        <w:rPr>
          <w:rFonts w:ascii="Times New Roman" w:eastAsia="Times New Roman" w:hAnsi="Times New Roman" w:cs="Times New Roman"/>
          <w:color w:val="0F1115"/>
          <w:sz w:val="28"/>
          <w:szCs w:val="28"/>
          <w:lang w:eastAsia="ru-RU"/>
        </w:rPr>
        <w:t>работ</w:t>
      </w:r>
      <w:r>
        <w:rPr>
          <w:rFonts w:ascii="Times New Roman" w:eastAsia="Times New Roman" w:hAnsi="Times New Roman" w:cs="Times New Roman"/>
          <w:color w:val="0F1115"/>
          <w:sz w:val="28"/>
          <w:szCs w:val="28"/>
          <w:lang w:eastAsia="ru-RU"/>
        </w:rPr>
        <w:t>у</w:t>
      </w:r>
      <w:r w:rsidRPr="00CA355B">
        <w:rPr>
          <w:rFonts w:ascii="Times New Roman" w:eastAsia="Times New Roman" w:hAnsi="Times New Roman" w:cs="Times New Roman"/>
          <w:color w:val="0F1115"/>
          <w:sz w:val="28"/>
          <w:szCs w:val="28"/>
          <w:lang w:eastAsia="ru-RU"/>
        </w:rPr>
        <w:t xml:space="preserve"> с клиентами и повторных продаж. Здесь в АИС обязательно нужен CRM-функционал: ведение карточек клиентов с историей покупок, привязкой автомобилей (VIN, марка, модель, год выпуска), фиксацией дат обслуживания и пробегов. Это позволит, во-первых, напоминать о плановом техобслуживании и тем самым инициировать </w:t>
      </w:r>
      <w:r w:rsidRPr="00CA355B">
        <w:rPr>
          <w:rFonts w:ascii="Times New Roman" w:eastAsia="Times New Roman" w:hAnsi="Times New Roman" w:cs="Times New Roman"/>
          <w:color w:val="0F1115"/>
          <w:sz w:val="28"/>
          <w:szCs w:val="28"/>
          <w:lang w:eastAsia="ru-RU"/>
        </w:rPr>
        <w:lastRenderedPageBreak/>
        <w:t>повторные продажи, а во-вторых, анализировать спрос в разрезе конкретных моделей машин. Плюс желательно настроить интеграцию с каналами коммуникации – электронной почтой и мессенджерами – для автоматических рассылок.</w:t>
      </w:r>
    </w:p>
    <w:p w14:paraId="7C160D15"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Пятая группа – соответствие законодательству. С 2026 года обязательными становятся поддержка маркировки «Честный знак» для автозапчастей (шины, лампы, фильтры, свечи, тормозные диски и колодки), электронный документооборот с поставщиками, передача данных в ОФД при продаже маркированных товаров, а также корректное начисление НДС по ставке 22% и формирование отчётности. Система должна обеспечивать все эти функции без «костылей» и ручного дублирования.</w:t>
      </w:r>
    </w:p>
    <w:p w14:paraId="7500DEE7"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Шестая группа – интеграция и масштабируемость. АИС не должна существовать изолированно. Ей необходима интеграция с интернет-магазином (обмен остатками, ценами, заказами), с маркетплейсами (</w:t>
      </w:r>
      <w:proofErr w:type="spellStart"/>
      <w:r w:rsidRPr="00212FAC">
        <w:rPr>
          <w:rFonts w:ascii="Times New Roman" w:eastAsia="Times New Roman" w:hAnsi="Times New Roman" w:cs="Times New Roman"/>
          <w:color w:val="0F1115"/>
          <w:sz w:val="28"/>
          <w:szCs w:val="28"/>
          <w:lang w:eastAsia="ru-RU"/>
        </w:rPr>
        <w:t>Ozon</w:t>
      </w:r>
      <w:proofErr w:type="spellEnd"/>
      <w:r w:rsidRPr="00212FAC">
        <w:rPr>
          <w:rFonts w:ascii="Times New Roman" w:eastAsia="Times New Roman" w:hAnsi="Times New Roman" w:cs="Times New Roman"/>
          <w:color w:val="0F1115"/>
          <w:sz w:val="28"/>
          <w:szCs w:val="28"/>
          <w:lang w:eastAsia="ru-RU"/>
        </w:rPr>
        <w:t xml:space="preserve">, </w:t>
      </w:r>
      <w:proofErr w:type="spellStart"/>
      <w:r w:rsidRPr="00212FAC">
        <w:rPr>
          <w:rFonts w:ascii="Times New Roman" w:eastAsia="Times New Roman" w:hAnsi="Times New Roman" w:cs="Times New Roman"/>
          <w:color w:val="0F1115"/>
          <w:sz w:val="28"/>
          <w:szCs w:val="28"/>
          <w:lang w:eastAsia="ru-RU"/>
        </w:rPr>
        <w:t>Wildberries</w:t>
      </w:r>
      <w:proofErr w:type="spellEnd"/>
      <w:r w:rsidRPr="00212FAC">
        <w:rPr>
          <w:rFonts w:ascii="Times New Roman" w:eastAsia="Times New Roman" w:hAnsi="Times New Roman" w:cs="Times New Roman"/>
          <w:color w:val="0F1115"/>
          <w:sz w:val="28"/>
          <w:szCs w:val="28"/>
          <w:lang w:eastAsia="ru-RU"/>
        </w:rPr>
        <w:t>) – хотя бы на уровне выгрузки прайс-листов, с системами поставщиков (импорт прайсов, автоматическое размещение заказов), с бухгалтерской системой (если она не встроена). Также система должна быть масштабируемой: возможность добавления новых рабочих мест, складов, филиалов без перепроектирования.</w:t>
      </w:r>
    </w:p>
    <w:p w14:paraId="3D7442EC"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На рынке существуют два принципиально разных пути автоматизации. Первый путь – приобретение готового специализированного программного продукта, изначально созданного для торговли автозапчастями. К таким продуктам относятся Auto Интеллект, </w:t>
      </w:r>
      <w:proofErr w:type="spellStart"/>
      <w:r w:rsidRPr="00212FAC">
        <w:rPr>
          <w:rFonts w:ascii="Times New Roman" w:eastAsia="Times New Roman" w:hAnsi="Times New Roman" w:cs="Times New Roman"/>
          <w:color w:val="0F1115"/>
          <w:sz w:val="28"/>
          <w:szCs w:val="28"/>
          <w:lang w:eastAsia="ru-RU"/>
        </w:rPr>
        <w:t>Parts.Intellect</w:t>
      </w:r>
      <w:proofErr w:type="spellEnd"/>
      <w:r w:rsidRPr="00212FAC">
        <w:rPr>
          <w:rFonts w:ascii="Times New Roman" w:eastAsia="Times New Roman" w:hAnsi="Times New Roman" w:cs="Times New Roman"/>
          <w:color w:val="0F1115"/>
          <w:sz w:val="28"/>
          <w:szCs w:val="28"/>
          <w:lang w:eastAsia="ru-RU"/>
        </w:rPr>
        <w:t>, STOCRM, Client Shop и другие. Второй путь – приобретение универсальной платформы (чаще всего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 xml:space="preserve">») и её настройка или доработка под нужды конкретного предприятия. Каждый из этих путей имеет свои преимущества и недостатки. Готовое специализированное ПО может быть хорошим выбором для очень малого бизнеса (один-два продавца), который не планирует активного роста, не нуждается в глубокой интеграции с бухгалтерией и готов мириться с ограничениями. Однако для среднего и крупного предприятия, которое </w:t>
      </w:r>
      <w:r w:rsidRPr="00212FAC">
        <w:rPr>
          <w:rFonts w:ascii="Times New Roman" w:eastAsia="Times New Roman" w:hAnsi="Times New Roman" w:cs="Times New Roman"/>
          <w:color w:val="0F1115"/>
          <w:sz w:val="28"/>
          <w:szCs w:val="28"/>
          <w:lang w:eastAsia="ru-RU"/>
        </w:rPr>
        <w:lastRenderedPageBreak/>
        <w:t>планирует развивать интернет-торговлю, работать с маркировкой, иметь несколько складов и вести управленческий учёт, более предпочтительным является путь на базе платформы 1С. 1С обеспечивает единое информационное пространство, масштабируемость и юридическую надёжность (поддержка законодательства). Поэтому в рамках данной работы в качестве базовой платформы выбирается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w:t>
      </w:r>
    </w:p>
    <w:p w14:paraId="30382D14"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Как было показано в разделе 1.4, на платформе 1С существует несколько типовых и отраслевых конфигураций. «1</w:t>
      </w:r>
      <w:proofErr w:type="gramStart"/>
      <w:r w:rsidRPr="00212FAC">
        <w:rPr>
          <w:rFonts w:ascii="Times New Roman" w:eastAsia="Times New Roman" w:hAnsi="Times New Roman" w:cs="Times New Roman"/>
          <w:color w:val="0F1115"/>
          <w:sz w:val="28"/>
          <w:szCs w:val="28"/>
          <w:lang w:eastAsia="ru-RU"/>
        </w:rPr>
        <w:t>С:Управление</w:t>
      </w:r>
      <w:proofErr w:type="gramEnd"/>
      <w:r w:rsidRPr="00212FAC">
        <w:rPr>
          <w:rFonts w:ascii="Times New Roman" w:eastAsia="Times New Roman" w:hAnsi="Times New Roman" w:cs="Times New Roman"/>
          <w:color w:val="0F1115"/>
          <w:sz w:val="28"/>
          <w:szCs w:val="28"/>
          <w:lang w:eastAsia="ru-RU"/>
        </w:rPr>
        <w:t xml:space="preserve"> торговлей» подходит для крупных оптовых компаний, но не содержит специализированных механизмов для автозапчастей – всё это придётся разрабатывать с нуля. «1</w:t>
      </w:r>
      <w:proofErr w:type="gramStart"/>
      <w:r w:rsidRPr="00212FAC">
        <w:rPr>
          <w:rFonts w:ascii="Times New Roman" w:eastAsia="Times New Roman" w:hAnsi="Times New Roman" w:cs="Times New Roman"/>
          <w:color w:val="0F1115"/>
          <w:sz w:val="28"/>
          <w:szCs w:val="28"/>
          <w:lang w:eastAsia="ru-RU"/>
        </w:rPr>
        <w:t>С:Розница</w:t>
      </w:r>
      <w:proofErr w:type="gramEnd"/>
      <w:r w:rsidRPr="00212FAC">
        <w:rPr>
          <w:rFonts w:ascii="Times New Roman" w:eastAsia="Times New Roman" w:hAnsi="Times New Roman" w:cs="Times New Roman"/>
          <w:color w:val="0F1115"/>
          <w:sz w:val="28"/>
          <w:szCs w:val="28"/>
          <w:lang w:eastAsia="ru-RU"/>
        </w:rPr>
        <w:t xml:space="preserve"> 8. Магазин автозапчастей» представляет собой наиболее сбалансированное решение для розничного магазина среднего размера, изначально содержащее управление аналогами, поиск по каталожному номеру, поддержку маркировки. «Альфа-Авто: Автозапчасти + Автошины» – более мощное отраслевое решение на базе «1</w:t>
      </w:r>
      <w:proofErr w:type="gramStart"/>
      <w:r w:rsidRPr="00212FAC">
        <w:rPr>
          <w:rFonts w:ascii="Times New Roman" w:eastAsia="Times New Roman" w:hAnsi="Times New Roman" w:cs="Times New Roman"/>
          <w:color w:val="0F1115"/>
          <w:sz w:val="28"/>
          <w:szCs w:val="28"/>
          <w:lang w:eastAsia="ru-RU"/>
        </w:rPr>
        <w:t>С:Управление</w:t>
      </w:r>
      <w:proofErr w:type="gramEnd"/>
      <w:r w:rsidRPr="00212FAC">
        <w:rPr>
          <w:rFonts w:ascii="Times New Roman" w:eastAsia="Times New Roman" w:hAnsi="Times New Roman" w:cs="Times New Roman"/>
          <w:color w:val="0F1115"/>
          <w:sz w:val="28"/>
          <w:szCs w:val="28"/>
          <w:lang w:eastAsia="ru-RU"/>
        </w:rPr>
        <w:t xml:space="preserve"> торговлей», ориентированное на компании, сочетающие опт и розницу, имеющие сеть складов и, возможно, автосервис. «1</w:t>
      </w:r>
      <w:proofErr w:type="gramStart"/>
      <w:r w:rsidRPr="00212FAC">
        <w:rPr>
          <w:rFonts w:ascii="Times New Roman" w:eastAsia="Times New Roman" w:hAnsi="Times New Roman" w:cs="Times New Roman"/>
          <w:color w:val="0F1115"/>
          <w:sz w:val="28"/>
          <w:szCs w:val="28"/>
          <w:lang w:eastAsia="ru-RU"/>
        </w:rPr>
        <w:t>С:УНФ</w:t>
      </w:r>
      <w:proofErr w:type="gramEnd"/>
      <w:r w:rsidRPr="00212FAC">
        <w:rPr>
          <w:rFonts w:ascii="Times New Roman" w:eastAsia="Times New Roman" w:hAnsi="Times New Roman" w:cs="Times New Roman"/>
          <w:color w:val="0F1115"/>
          <w:sz w:val="28"/>
          <w:szCs w:val="28"/>
          <w:lang w:eastAsia="ru-RU"/>
        </w:rPr>
        <w:t>» подходит для самых малых предприятий, но требует доработок. Исходя из целей данной работы (проектирование АИС для типового предприятия по продаже автозапчастей с розничной и мелкооптовой торговлей, с интернет-магазином), наиболее рациональным выбором является «1</w:t>
      </w:r>
      <w:proofErr w:type="gramStart"/>
      <w:r w:rsidRPr="00212FAC">
        <w:rPr>
          <w:rFonts w:ascii="Times New Roman" w:eastAsia="Times New Roman" w:hAnsi="Times New Roman" w:cs="Times New Roman"/>
          <w:color w:val="0F1115"/>
          <w:sz w:val="28"/>
          <w:szCs w:val="28"/>
          <w:lang w:eastAsia="ru-RU"/>
        </w:rPr>
        <w:t>С:Розница</w:t>
      </w:r>
      <w:proofErr w:type="gramEnd"/>
      <w:r w:rsidRPr="00212FAC">
        <w:rPr>
          <w:rFonts w:ascii="Times New Roman" w:eastAsia="Times New Roman" w:hAnsi="Times New Roman" w:cs="Times New Roman"/>
          <w:color w:val="0F1115"/>
          <w:sz w:val="28"/>
          <w:szCs w:val="28"/>
          <w:lang w:eastAsia="ru-RU"/>
        </w:rPr>
        <w:t xml:space="preserve"> 8. Магазин автозапчастей». Этот выбор обосновывается наличием встроенной функциональности для работы с аналогами, возможностью подключения VIN-поиска через модули-адаптеры, поддержкой маркировки, относительно невысокой стоимостью внедрения и возможностью масштабирования в будущем.</w:t>
      </w:r>
    </w:p>
    <w:p w14:paraId="76262DD5"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Даже выбрав отраслевую конфигурацию, предприятие почти наверняка столкнётся с необходимостью доработок. На основе анализа бизнес-процессов и рыночных требований можно выделить следующие рекомендуемые доработки и интеграции. Прежде всего, необходима интеграция с VIN-сервисом и электронными каталогами. В типовой поставке «Магазина </w:t>
      </w:r>
      <w:r w:rsidRPr="00212FAC">
        <w:rPr>
          <w:rFonts w:ascii="Times New Roman" w:eastAsia="Times New Roman" w:hAnsi="Times New Roman" w:cs="Times New Roman"/>
          <w:color w:val="0F1115"/>
          <w:sz w:val="28"/>
          <w:szCs w:val="28"/>
          <w:lang w:eastAsia="ru-RU"/>
        </w:rPr>
        <w:lastRenderedPageBreak/>
        <w:t>автозапчастей» может быть базовый поиск по артикулу, но полноценный VIN-поиск требует подключения внешнего сервиса. Рекомендуется использовать модуль «Помощник Автобизнеса» от NIRAX или аналогичный, который интегрируется с несколькими онлайн-каталогами и поставщиками. Это позволит менеджеру в одном окне ввести VIN, получить список оригинальных номеров, увидеть наличие аналогов в своей базе и сразу оформить заказ. Без такой интеграции скорость обработки заявок будет низкой, а конверсия – падать.</w:t>
      </w:r>
    </w:p>
    <w:p w14:paraId="31B92EDA"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Далее, требуется автоматическая загрузка прайс-листов поставщиков. Многие поставщики автозапчастей предоставляют прайс-листы в формате Excel или CSV с артикулами, ценами, остатками. Рекомендуется разработать внешнюю обработку, которая будет регулярно (например, ежедневно) загружать эти файлы, сопоставлять артикулы с номенклатурой в 1С и обновлять цены и остатки. Это особенно важно для магазинов, работающих «под заказ»: клиент должен видеть актуальные цены и наличие у поставщика. Кроме того, полезен механизм «</w:t>
      </w:r>
      <w:proofErr w:type="spellStart"/>
      <w:r w:rsidRPr="00212FAC">
        <w:rPr>
          <w:rFonts w:ascii="Times New Roman" w:eastAsia="Times New Roman" w:hAnsi="Times New Roman" w:cs="Times New Roman"/>
          <w:color w:val="0F1115"/>
          <w:sz w:val="28"/>
          <w:szCs w:val="28"/>
          <w:lang w:eastAsia="ru-RU"/>
        </w:rPr>
        <w:t>проценки</w:t>
      </w:r>
      <w:proofErr w:type="spellEnd"/>
      <w:r w:rsidRPr="00212FAC">
        <w:rPr>
          <w:rFonts w:ascii="Times New Roman" w:eastAsia="Times New Roman" w:hAnsi="Times New Roman" w:cs="Times New Roman"/>
          <w:color w:val="0F1115"/>
          <w:sz w:val="28"/>
          <w:szCs w:val="28"/>
          <w:lang w:eastAsia="ru-RU"/>
        </w:rPr>
        <w:t>» с учётом маржинальности. Как отмечалось в разделе 1.2, менеджер часто выбирает между несколькими аналогами и поставщиками. Рекомендуется доработать форму заказа покупателя таким образом, чтобы при подборе товара система автоматически показывала не только цену продажи, но и расчётную маржу (с учётом закупочной цены, логистики, комиссии поставщика). Это поможет менеджеру принимать более обоснованные коммерческие решения, а владельцу – контролировать прибыльность каждой сделки.</w:t>
      </w:r>
    </w:p>
    <w:p w14:paraId="28473F62"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Не менее важна интеграция с интернет-магазином. Если у предприятия есть собственный интернет-магазин (или планируется его создание), необходимо организовать двусторонний обмен данными с 1С. Выгрузка: номенклатура (артикулы, цены, остатки, характеристики, фото). Загрузка: заказы клиентов, изменения статусов. Существуют готовые модули интеграции, например, для CMS </w:t>
      </w:r>
      <w:proofErr w:type="spellStart"/>
      <w:r w:rsidRPr="00212FAC">
        <w:rPr>
          <w:rFonts w:ascii="Times New Roman" w:eastAsia="Times New Roman" w:hAnsi="Times New Roman" w:cs="Times New Roman"/>
          <w:color w:val="0F1115"/>
          <w:sz w:val="28"/>
          <w:szCs w:val="28"/>
          <w:lang w:eastAsia="ru-RU"/>
        </w:rPr>
        <w:t>Docpart</w:t>
      </w:r>
      <w:proofErr w:type="spellEnd"/>
      <w:r w:rsidRPr="00212FAC">
        <w:rPr>
          <w:rFonts w:ascii="Times New Roman" w:eastAsia="Times New Roman" w:hAnsi="Times New Roman" w:cs="Times New Roman"/>
          <w:color w:val="0F1115"/>
          <w:sz w:val="28"/>
          <w:szCs w:val="28"/>
          <w:lang w:eastAsia="ru-RU"/>
        </w:rPr>
        <w:t xml:space="preserve">, а также универсальные решения на основе обмена через XML или API. Рекомендуется выбирать готовое решение, </w:t>
      </w:r>
      <w:r w:rsidRPr="00212FAC">
        <w:rPr>
          <w:rFonts w:ascii="Times New Roman" w:eastAsia="Times New Roman" w:hAnsi="Times New Roman" w:cs="Times New Roman"/>
          <w:color w:val="0F1115"/>
          <w:sz w:val="28"/>
          <w:szCs w:val="28"/>
          <w:lang w:eastAsia="ru-RU"/>
        </w:rPr>
        <w:lastRenderedPageBreak/>
        <w:t>чтобы не разрабатывать интеграцию с нуля. Также стоит автоматизировать расчёт зарплаты менеджеров. В разделе 1.4 был приведён пример доработки документа «Начисление заработной платы» для автосервиса. Аналогично для магазина автозапчастей можно доработать расчёт комиссионных: система автоматически суммирует продажи каждого менеджера за месяц, применяет процент в зависимости от маржинальности или объёма, и формирует ведомость. Это снижает нагрузку на бухгалтерию и повышает прозрачность мотивации.</w:t>
      </w:r>
    </w:p>
    <w:p w14:paraId="50575271"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Наконец, необходима настройка электронного документооборота с поставщиками. Для работы с маркированными товарами и просто для ускорения обмена документами рекомендуется подключить ЭДО через одного из операторов (</w:t>
      </w:r>
      <w:proofErr w:type="spellStart"/>
      <w:r w:rsidRPr="00212FAC">
        <w:rPr>
          <w:rFonts w:ascii="Times New Roman" w:eastAsia="Times New Roman" w:hAnsi="Times New Roman" w:cs="Times New Roman"/>
          <w:color w:val="0F1115"/>
          <w:sz w:val="28"/>
          <w:szCs w:val="28"/>
          <w:lang w:eastAsia="ru-RU"/>
        </w:rPr>
        <w:t>Такском</w:t>
      </w:r>
      <w:proofErr w:type="spellEnd"/>
      <w:r w:rsidRPr="00212FAC">
        <w:rPr>
          <w:rFonts w:ascii="Times New Roman" w:eastAsia="Times New Roman" w:hAnsi="Times New Roman" w:cs="Times New Roman"/>
          <w:color w:val="0F1115"/>
          <w:sz w:val="28"/>
          <w:szCs w:val="28"/>
          <w:lang w:eastAsia="ru-RU"/>
        </w:rPr>
        <w:t>, Контур, СБИС). В 1С для этого есть встроенные механизмы, но их нужно настроить – указать реквизиты оператора, настроить шаблоны счетов-фактур и актов. Без ЭДО работа с маркировкой будет практически невозможна, так как коды нужно передавать в электронном виде.</w:t>
      </w:r>
    </w:p>
    <w:p w14:paraId="41028999"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Для наглядного сравнения основных вариантов построения АИС на платформе 1С представлена следующая сводная таблица.</w:t>
      </w:r>
    </w:p>
    <w:p w14:paraId="1965968A"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Таблица 6 – Сравнение вариантов реализации АИС на платформе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 для торговли автозапчастями</w:t>
      </w:r>
    </w:p>
    <w:tbl>
      <w:tblPr>
        <w:tblStyle w:val="a8"/>
        <w:tblW w:w="0" w:type="auto"/>
        <w:tblLook w:val="04A0" w:firstRow="1" w:lastRow="0" w:firstColumn="1" w:lastColumn="0" w:noHBand="0" w:noVBand="1"/>
      </w:tblPr>
      <w:tblGrid>
        <w:gridCol w:w="1724"/>
        <w:gridCol w:w="1672"/>
        <w:gridCol w:w="1876"/>
        <w:gridCol w:w="2671"/>
        <w:gridCol w:w="1402"/>
      </w:tblGrid>
      <w:tr w:rsidR="00212FAC" w:rsidRPr="00212FAC" w14:paraId="14E2D3A6" w14:textId="77777777" w:rsidTr="0031489C">
        <w:tc>
          <w:tcPr>
            <w:tcW w:w="0" w:type="auto"/>
            <w:vAlign w:val="center"/>
            <w:hideMark/>
          </w:tcPr>
          <w:p w14:paraId="694CEB72" w14:textId="77777777" w:rsidR="00212FAC" w:rsidRPr="00212FAC" w:rsidRDefault="00212FAC" w:rsidP="0031489C">
            <w:pPr>
              <w:jc w:val="center"/>
              <w:rPr>
                <w:rFonts w:ascii="Times New Roman" w:eastAsia="Times New Roman" w:hAnsi="Times New Roman" w:cs="Times New Roman"/>
                <w:b/>
                <w:bCs/>
                <w:sz w:val="24"/>
                <w:szCs w:val="24"/>
                <w:lang w:eastAsia="ru-RU"/>
              </w:rPr>
            </w:pPr>
            <w:r w:rsidRPr="00212FAC">
              <w:rPr>
                <w:rFonts w:ascii="Times New Roman" w:eastAsia="Times New Roman" w:hAnsi="Times New Roman" w:cs="Times New Roman"/>
                <w:b/>
                <w:bCs/>
                <w:sz w:val="24"/>
                <w:szCs w:val="24"/>
                <w:lang w:eastAsia="ru-RU"/>
              </w:rPr>
              <w:t>Критерий</w:t>
            </w:r>
          </w:p>
        </w:tc>
        <w:tc>
          <w:tcPr>
            <w:tcW w:w="0" w:type="auto"/>
            <w:vAlign w:val="center"/>
            <w:hideMark/>
          </w:tcPr>
          <w:p w14:paraId="46F160E9" w14:textId="77777777" w:rsidR="00212FAC" w:rsidRPr="00212FAC" w:rsidRDefault="00212FAC" w:rsidP="0031489C">
            <w:pPr>
              <w:jc w:val="center"/>
              <w:rPr>
                <w:rFonts w:ascii="Times New Roman" w:eastAsia="Times New Roman" w:hAnsi="Times New Roman" w:cs="Times New Roman"/>
                <w:b/>
                <w:bCs/>
                <w:sz w:val="24"/>
                <w:szCs w:val="24"/>
                <w:lang w:eastAsia="ru-RU"/>
              </w:rPr>
            </w:pPr>
            <w:r w:rsidRPr="00212FAC">
              <w:rPr>
                <w:rFonts w:ascii="Times New Roman" w:eastAsia="Times New Roman" w:hAnsi="Times New Roman" w:cs="Times New Roman"/>
                <w:b/>
                <w:bCs/>
                <w:sz w:val="24"/>
                <w:szCs w:val="24"/>
                <w:lang w:eastAsia="ru-RU"/>
              </w:rPr>
              <w:t>1</w:t>
            </w:r>
            <w:proofErr w:type="gramStart"/>
            <w:r w:rsidRPr="00212FAC">
              <w:rPr>
                <w:rFonts w:ascii="Times New Roman" w:eastAsia="Times New Roman" w:hAnsi="Times New Roman" w:cs="Times New Roman"/>
                <w:b/>
                <w:bCs/>
                <w:sz w:val="24"/>
                <w:szCs w:val="24"/>
                <w:lang w:eastAsia="ru-RU"/>
              </w:rPr>
              <w:t>С:Управление</w:t>
            </w:r>
            <w:proofErr w:type="gramEnd"/>
            <w:r w:rsidRPr="00212FAC">
              <w:rPr>
                <w:rFonts w:ascii="Times New Roman" w:eastAsia="Times New Roman" w:hAnsi="Times New Roman" w:cs="Times New Roman"/>
                <w:b/>
                <w:bCs/>
                <w:sz w:val="24"/>
                <w:szCs w:val="24"/>
                <w:lang w:eastAsia="ru-RU"/>
              </w:rPr>
              <w:t xml:space="preserve"> торговлей (типовая) + доработки</w:t>
            </w:r>
          </w:p>
        </w:tc>
        <w:tc>
          <w:tcPr>
            <w:tcW w:w="0" w:type="auto"/>
            <w:vAlign w:val="center"/>
            <w:hideMark/>
          </w:tcPr>
          <w:p w14:paraId="351FA515" w14:textId="77777777" w:rsidR="00212FAC" w:rsidRPr="00212FAC" w:rsidRDefault="00212FAC" w:rsidP="0031489C">
            <w:pPr>
              <w:jc w:val="center"/>
              <w:rPr>
                <w:rFonts w:ascii="Times New Roman" w:eastAsia="Times New Roman" w:hAnsi="Times New Roman" w:cs="Times New Roman"/>
                <w:b/>
                <w:bCs/>
                <w:sz w:val="24"/>
                <w:szCs w:val="24"/>
                <w:lang w:eastAsia="ru-RU"/>
              </w:rPr>
            </w:pPr>
            <w:r w:rsidRPr="00212FAC">
              <w:rPr>
                <w:rFonts w:ascii="Times New Roman" w:eastAsia="Times New Roman" w:hAnsi="Times New Roman" w:cs="Times New Roman"/>
                <w:b/>
                <w:bCs/>
                <w:sz w:val="24"/>
                <w:szCs w:val="24"/>
                <w:lang w:eastAsia="ru-RU"/>
              </w:rPr>
              <w:t>1</w:t>
            </w:r>
            <w:proofErr w:type="gramStart"/>
            <w:r w:rsidRPr="00212FAC">
              <w:rPr>
                <w:rFonts w:ascii="Times New Roman" w:eastAsia="Times New Roman" w:hAnsi="Times New Roman" w:cs="Times New Roman"/>
                <w:b/>
                <w:bCs/>
                <w:sz w:val="24"/>
                <w:szCs w:val="24"/>
                <w:lang w:eastAsia="ru-RU"/>
              </w:rPr>
              <w:t>С:Розница</w:t>
            </w:r>
            <w:proofErr w:type="gramEnd"/>
            <w:r w:rsidRPr="00212FAC">
              <w:rPr>
                <w:rFonts w:ascii="Times New Roman" w:eastAsia="Times New Roman" w:hAnsi="Times New Roman" w:cs="Times New Roman"/>
                <w:b/>
                <w:bCs/>
                <w:sz w:val="24"/>
                <w:szCs w:val="24"/>
                <w:lang w:eastAsia="ru-RU"/>
              </w:rPr>
              <w:t xml:space="preserve"> 8. Магазин автозапчастей</w:t>
            </w:r>
          </w:p>
        </w:tc>
        <w:tc>
          <w:tcPr>
            <w:tcW w:w="0" w:type="auto"/>
            <w:vAlign w:val="center"/>
            <w:hideMark/>
          </w:tcPr>
          <w:p w14:paraId="1A0CF9B0" w14:textId="77777777" w:rsidR="00212FAC" w:rsidRPr="00212FAC" w:rsidRDefault="00212FAC" w:rsidP="0031489C">
            <w:pPr>
              <w:jc w:val="center"/>
              <w:rPr>
                <w:rFonts w:ascii="Times New Roman" w:eastAsia="Times New Roman" w:hAnsi="Times New Roman" w:cs="Times New Roman"/>
                <w:b/>
                <w:bCs/>
                <w:sz w:val="24"/>
                <w:szCs w:val="24"/>
                <w:lang w:eastAsia="ru-RU"/>
              </w:rPr>
            </w:pPr>
            <w:r w:rsidRPr="00212FAC">
              <w:rPr>
                <w:rFonts w:ascii="Times New Roman" w:eastAsia="Times New Roman" w:hAnsi="Times New Roman" w:cs="Times New Roman"/>
                <w:b/>
                <w:bCs/>
                <w:sz w:val="24"/>
                <w:szCs w:val="24"/>
                <w:lang w:eastAsia="ru-RU"/>
              </w:rPr>
              <w:t xml:space="preserve">Альфа-Авто: </w:t>
            </w:r>
            <w:proofErr w:type="spellStart"/>
            <w:r w:rsidRPr="00212FAC">
              <w:rPr>
                <w:rFonts w:ascii="Times New Roman" w:eastAsia="Times New Roman" w:hAnsi="Times New Roman" w:cs="Times New Roman"/>
                <w:b/>
                <w:bCs/>
                <w:sz w:val="24"/>
                <w:szCs w:val="24"/>
                <w:lang w:eastAsia="ru-RU"/>
              </w:rPr>
              <w:t>Автозапчасти+Автошины</w:t>
            </w:r>
            <w:proofErr w:type="spellEnd"/>
          </w:p>
        </w:tc>
        <w:tc>
          <w:tcPr>
            <w:tcW w:w="0" w:type="auto"/>
            <w:vAlign w:val="center"/>
            <w:hideMark/>
          </w:tcPr>
          <w:p w14:paraId="7ED38D5B" w14:textId="77777777" w:rsidR="00212FAC" w:rsidRPr="00212FAC" w:rsidRDefault="00212FAC" w:rsidP="0031489C">
            <w:pPr>
              <w:jc w:val="center"/>
              <w:rPr>
                <w:rFonts w:ascii="Times New Roman" w:eastAsia="Times New Roman" w:hAnsi="Times New Roman" w:cs="Times New Roman"/>
                <w:b/>
                <w:bCs/>
                <w:sz w:val="24"/>
                <w:szCs w:val="24"/>
                <w:lang w:eastAsia="ru-RU"/>
              </w:rPr>
            </w:pPr>
            <w:r w:rsidRPr="00212FAC">
              <w:rPr>
                <w:rFonts w:ascii="Times New Roman" w:eastAsia="Times New Roman" w:hAnsi="Times New Roman" w:cs="Times New Roman"/>
                <w:b/>
                <w:bCs/>
                <w:sz w:val="24"/>
                <w:szCs w:val="24"/>
                <w:lang w:eastAsia="ru-RU"/>
              </w:rPr>
              <w:t>1</w:t>
            </w:r>
            <w:proofErr w:type="gramStart"/>
            <w:r w:rsidRPr="00212FAC">
              <w:rPr>
                <w:rFonts w:ascii="Times New Roman" w:eastAsia="Times New Roman" w:hAnsi="Times New Roman" w:cs="Times New Roman"/>
                <w:b/>
                <w:bCs/>
                <w:sz w:val="24"/>
                <w:szCs w:val="24"/>
                <w:lang w:eastAsia="ru-RU"/>
              </w:rPr>
              <w:t>С:УНФ</w:t>
            </w:r>
            <w:proofErr w:type="gramEnd"/>
            <w:r w:rsidRPr="00212FAC">
              <w:rPr>
                <w:rFonts w:ascii="Times New Roman" w:eastAsia="Times New Roman" w:hAnsi="Times New Roman" w:cs="Times New Roman"/>
                <w:b/>
                <w:bCs/>
                <w:sz w:val="24"/>
                <w:szCs w:val="24"/>
                <w:lang w:eastAsia="ru-RU"/>
              </w:rPr>
              <w:t xml:space="preserve"> + доработки</w:t>
            </w:r>
          </w:p>
        </w:tc>
      </w:tr>
      <w:tr w:rsidR="00212FAC" w:rsidRPr="00212FAC" w14:paraId="116DA91B" w14:textId="77777777" w:rsidTr="00212FAC">
        <w:tc>
          <w:tcPr>
            <w:tcW w:w="0" w:type="auto"/>
            <w:hideMark/>
          </w:tcPr>
          <w:p w14:paraId="5CDE36E2"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Наличие механизма аналогов и кросс-номеров «из коробки»</w:t>
            </w:r>
          </w:p>
        </w:tc>
        <w:tc>
          <w:tcPr>
            <w:tcW w:w="0" w:type="auto"/>
            <w:hideMark/>
          </w:tcPr>
          <w:p w14:paraId="53EC630D"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 требуется разработка</w:t>
            </w:r>
          </w:p>
        </w:tc>
        <w:tc>
          <w:tcPr>
            <w:tcW w:w="0" w:type="auto"/>
            <w:hideMark/>
          </w:tcPr>
          <w:p w14:paraId="2EA0D998"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приоритетами</w:t>
            </w:r>
          </w:p>
        </w:tc>
        <w:tc>
          <w:tcPr>
            <w:tcW w:w="0" w:type="auto"/>
            <w:hideMark/>
          </w:tcPr>
          <w:p w14:paraId="6BC856F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загрузкой из внешних справочников</w:t>
            </w:r>
          </w:p>
        </w:tc>
        <w:tc>
          <w:tcPr>
            <w:tcW w:w="0" w:type="auto"/>
            <w:hideMark/>
          </w:tcPr>
          <w:p w14:paraId="7FBD04C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Нет, требуется разработка</w:t>
            </w:r>
          </w:p>
        </w:tc>
      </w:tr>
      <w:tr w:rsidR="00212FAC" w:rsidRPr="00212FAC" w14:paraId="7BD328D1" w14:textId="77777777" w:rsidTr="00212FAC">
        <w:tc>
          <w:tcPr>
            <w:tcW w:w="0" w:type="auto"/>
            <w:hideMark/>
          </w:tcPr>
          <w:p w14:paraId="36FD1DB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VIN-поиск и интеграция с каталогами</w:t>
            </w:r>
          </w:p>
        </w:tc>
        <w:tc>
          <w:tcPr>
            <w:tcW w:w="0" w:type="auto"/>
            <w:hideMark/>
          </w:tcPr>
          <w:p w14:paraId="2768E193"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Только через внешние модули</w:t>
            </w:r>
          </w:p>
        </w:tc>
        <w:tc>
          <w:tcPr>
            <w:tcW w:w="0" w:type="auto"/>
            <w:hideMark/>
          </w:tcPr>
          <w:p w14:paraId="7DA288CF"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через модули-адаптеры (например, NIRAX)</w:t>
            </w:r>
          </w:p>
        </w:tc>
        <w:tc>
          <w:tcPr>
            <w:tcW w:w="0" w:type="auto"/>
            <w:hideMark/>
          </w:tcPr>
          <w:p w14:paraId="5F67672E"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Есть в составе «Помощника Автобизнеса»</w:t>
            </w:r>
          </w:p>
        </w:tc>
        <w:tc>
          <w:tcPr>
            <w:tcW w:w="0" w:type="auto"/>
            <w:hideMark/>
          </w:tcPr>
          <w:p w14:paraId="1CEE44D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Требуется доработка</w:t>
            </w:r>
          </w:p>
        </w:tc>
      </w:tr>
      <w:tr w:rsidR="00212FAC" w:rsidRPr="00212FAC" w14:paraId="5B759900" w14:textId="77777777" w:rsidTr="00212FAC">
        <w:tc>
          <w:tcPr>
            <w:tcW w:w="0" w:type="auto"/>
            <w:hideMark/>
          </w:tcPr>
          <w:p w14:paraId="6ED1D5C8"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 xml:space="preserve">Поддержка маркировки </w:t>
            </w:r>
            <w:r w:rsidRPr="00212FAC">
              <w:rPr>
                <w:rFonts w:ascii="Times New Roman" w:eastAsia="Times New Roman" w:hAnsi="Times New Roman" w:cs="Times New Roman"/>
                <w:sz w:val="24"/>
                <w:szCs w:val="24"/>
                <w:lang w:eastAsia="ru-RU"/>
              </w:rPr>
              <w:lastRenderedPageBreak/>
              <w:t>«Честный знак»</w:t>
            </w:r>
          </w:p>
        </w:tc>
        <w:tc>
          <w:tcPr>
            <w:tcW w:w="0" w:type="auto"/>
            <w:hideMark/>
          </w:tcPr>
          <w:p w14:paraId="03033D3D"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lastRenderedPageBreak/>
              <w:t>Да (с версии 11.5)</w:t>
            </w:r>
          </w:p>
        </w:tc>
        <w:tc>
          <w:tcPr>
            <w:tcW w:w="0" w:type="auto"/>
            <w:hideMark/>
          </w:tcPr>
          <w:p w14:paraId="2E511013"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w:t>
            </w:r>
          </w:p>
        </w:tc>
        <w:tc>
          <w:tcPr>
            <w:tcW w:w="0" w:type="auto"/>
            <w:hideMark/>
          </w:tcPr>
          <w:p w14:paraId="76E2643F"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специализированный модуль</w:t>
            </w:r>
          </w:p>
        </w:tc>
        <w:tc>
          <w:tcPr>
            <w:tcW w:w="0" w:type="auto"/>
            <w:hideMark/>
          </w:tcPr>
          <w:p w14:paraId="662CB05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(с версии 3.0.12.141)</w:t>
            </w:r>
          </w:p>
        </w:tc>
      </w:tr>
      <w:tr w:rsidR="00212FAC" w:rsidRPr="00212FAC" w14:paraId="0521D5E8" w14:textId="77777777" w:rsidTr="00212FAC">
        <w:tc>
          <w:tcPr>
            <w:tcW w:w="0" w:type="auto"/>
            <w:hideMark/>
          </w:tcPr>
          <w:p w14:paraId="497B72F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Учёт шин (сезонность, типоразмеры)</w:t>
            </w:r>
          </w:p>
        </w:tc>
        <w:tc>
          <w:tcPr>
            <w:tcW w:w="0" w:type="auto"/>
            <w:hideMark/>
          </w:tcPr>
          <w:p w14:paraId="1FF618A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Требуется доработка</w:t>
            </w:r>
          </w:p>
        </w:tc>
        <w:tc>
          <w:tcPr>
            <w:tcW w:w="0" w:type="auto"/>
            <w:hideMark/>
          </w:tcPr>
          <w:p w14:paraId="3F1D0EA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 предопределённые реквизиты</w:t>
            </w:r>
          </w:p>
        </w:tc>
        <w:tc>
          <w:tcPr>
            <w:tcW w:w="0" w:type="auto"/>
            <w:hideMark/>
          </w:tcPr>
          <w:p w14:paraId="58C898F3"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Да</w:t>
            </w:r>
          </w:p>
        </w:tc>
        <w:tc>
          <w:tcPr>
            <w:tcW w:w="0" w:type="auto"/>
            <w:hideMark/>
          </w:tcPr>
          <w:p w14:paraId="22A0928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Требуется доработка</w:t>
            </w:r>
          </w:p>
        </w:tc>
      </w:tr>
      <w:tr w:rsidR="00212FAC" w:rsidRPr="00212FAC" w14:paraId="31494FF8" w14:textId="77777777" w:rsidTr="00212FAC">
        <w:tc>
          <w:tcPr>
            <w:tcW w:w="0" w:type="auto"/>
            <w:hideMark/>
          </w:tcPr>
          <w:p w14:paraId="7E17D3B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 xml:space="preserve">Гибкость ценообразования и </w:t>
            </w:r>
            <w:proofErr w:type="spellStart"/>
            <w:r w:rsidRPr="00212FAC">
              <w:rPr>
                <w:rFonts w:ascii="Times New Roman" w:eastAsia="Times New Roman" w:hAnsi="Times New Roman" w:cs="Times New Roman"/>
                <w:sz w:val="24"/>
                <w:szCs w:val="24"/>
                <w:lang w:eastAsia="ru-RU"/>
              </w:rPr>
              <w:t>проценка</w:t>
            </w:r>
            <w:proofErr w:type="spellEnd"/>
          </w:p>
        </w:tc>
        <w:tc>
          <w:tcPr>
            <w:tcW w:w="0" w:type="auto"/>
            <w:hideMark/>
          </w:tcPr>
          <w:p w14:paraId="7322C4CF"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Высокая (после доработок)</w:t>
            </w:r>
          </w:p>
        </w:tc>
        <w:tc>
          <w:tcPr>
            <w:tcW w:w="0" w:type="auto"/>
            <w:hideMark/>
          </w:tcPr>
          <w:p w14:paraId="17E54099"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Средняя (базовые механизмы)</w:t>
            </w:r>
          </w:p>
        </w:tc>
        <w:tc>
          <w:tcPr>
            <w:tcW w:w="0" w:type="auto"/>
            <w:hideMark/>
          </w:tcPr>
          <w:p w14:paraId="50EBE9C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Высокая</w:t>
            </w:r>
          </w:p>
        </w:tc>
        <w:tc>
          <w:tcPr>
            <w:tcW w:w="0" w:type="auto"/>
            <w:hideMark/>
          </w:tcPr>
          <w:p w14:paraId="05733F2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Средняя</w:t>
            </w:r>
          </w:p>
        </w:tc>
      </w:tr>
      <w:tr w:rsidR="00212FAC" w:rsidRPr="00212FAC" w14:paraId="71971767" w14:textId="77777777" w:rsidTr="00212FAC">
        <w:tc>
          <w:tcPr>
            <w:tcW w:w="0" w:type="auto"/>
            <w:hideMark/>
          </w:tcPr>
          <w:p w14:paraId="648DB069"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Интеграция с интернет-магазином</w:t>
            </w:r>
          </w:p>
        </w:tc>
        <w:tc>
          <w:tcPr>
            <w:tcW w:w="0" w:type="auto"/>
            <w:hideMark/>
          </w:tcPr>
          <w:p w14:paraId="2AB5ABC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w:t>
            </w:r>
          </w:p>
        </w:tc>
        <w:tc>
          <w:tcPr>
            <w:tcW w:w="0" w:type="auto"/>
            <w:hideMark/>
          </w:tcPr>
          <w:p w14:paraId="168AA50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Готовые модули (</w:t>
            </w:r>
            <w:proofErr w:type="spellStart"/>
            <w:r w:rsidRPr="00212FAC">
              <w:rPr>
                <w:rFonts w:ascii="Times New Roman" w:eastAsia="Times New Roman" w:hAnsi="Times New Roman" w:cs="Times New Roman"/>
                <w:sz w:val="24"/>
                <w:szCs w:val="24"/>
                <w:lang w:eastAsia="ru-RU"/>
              </w:rPr>
              <w:t>Docpart</w:t>
            </w:r>
            <w:proofErr w:type="spellEnd"/>
            <w:r w:rsidRPr="00212FAC">
              <w:rPr>
                <w:rFonts w:ascii="Times New Roman" w:eastAsia="Times New Roman" w:hAnsi="Times New Roman" w:cs="Times New Roman"/>
                <w:sz w:val="24"/>
                <w:szCs w:val="24"/>
                <w:lang w:eastAsia="ru-RU"/>
              </w:rPr>
              <w:t xml:space="preserve"> и др.)</w:t>
            </w:r>
          </w:p>
        </w:tc>
        <w:tc>
          <w:tcPr>
            <w:tcW w:w="0" w:type="auto"/>
            <w:hideMark/>
          </w:tcPr>
          <w:p w14:paraId="5FEA44A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w:t>
            </w:r>
          </w:p>
        </w:tc>
        <w:tc>
          <w:tcPr>
            <w:tcW w:w="0" w:type="auto"/>
            <w:hideMark/>
          </w:tcPr>
          <w:p w14:paraId="39579FB8"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Через обмен</w:t>
            </w:r>
          </w:p>
        </w:tc>
      </w:tr>
      <w:tr w:rsidR="00212FAC" w:rsidRPr="00212FAC" w14:paraId="1B3E6AAB" w14:textId="77777777" w:rsidTr="00212FAC">
        <w:tc>
          <w:tcPr>
            <w:tcW w:w="0" w:type="auto"/>
            <w:hideMark/>
          </w:tcPr>
          <w:p w14:paraId="4C69C82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Сложность внедрения</w:t>
            </w:r>
          </w:p>
        </w:tc>
        <w:tc>
          <w:tcPr>
            <w:tcW w:w="0" w:type="auto"/>
            <w:hideMark/>
          </w:tcPr>
          <w:p w14:paraId="11302BD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Высокая (много доработок)</w:t>
            </w:r>
          </w:p>
        </w:tc>
        <w:tc>
          <w:tcPr>
            <w:tcW w:w="0" w:type="auto"/>
            <w:hideMark/>
          </w:tcPr>
          <w:p w14:paraId="000F201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Средняя (минимум доработок)</w:t>
            </w:r>
          </w:p>
        </w:tc>
        <w:tc>
          <w:tcPr>
            <w:tcW w:w="0" w:type="auto"/>
            <w:hideMark/>
          </w:tcPr>
          <w:p w14:paraId="5F4DE5CB"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Высокая (мощное, но сложное)</w:t>
            </w:r>
          </w:p>
        </w:tc>
        <w:tc>
          <w:tcPr>
            <w:tcW w:w="0" w:type="auto"/>
            <w:hideMark/>
          </w:tcPr>
          <w:p w14:paraId="4A7590BC"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Низкая (но потребует доработок)</w:t>
            </w:r>
          </w:p>
        </w:tc>
      </w:tr>
      <w:tr w:rsidR="00212FAC" w:rsidRPr="00212FAC" w14:paraId="5B4A8BFC" w14:textId="77777777" w:rsidTr="00212FAC">
        <w:tc>
          <w:tcPr>
            <w:tcW w:w="0" w:type="auto"/>
            <w:hideMark/>
          </w:tcPr>
          <w:p w14:paraId="448EEAF4"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Стоимость лицензий и внедрения (ориентир)</w:t>
            </w:r>
          </w:p>
        </w:tc>
        <w:tc>
          <w:tcPr>
            <w:tcW w:w="0" w:type="auto"/>
            <w:hideMark/>
          </w:tcPr>
          <w:p w14:paraId="39D85B6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Высокая (от 400 тыс. руб.)</w:t>
            </w:r>
          </w:p>
        </w:tc>
        <w:tc>
          <w:tcPr>
            <w:tcW w:w="0" w:type="auto"/>
            <w:hideMark/>
          </w:tcPr>
          <w:p w14:paraId="3C3719D8"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Средняя (200–350 тыс. руб.)</w:t>
            </w:r>
          </w:p>
        </w:tc>
        <w:tc>
          <w:tcPr>
            <w:tcW w:w="0" w:type="auto"/>
            <w:hideMark/>
          </w:tcPr>
          <w:p w14:paraId="28E73961"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Очень высокая (от 600 тыс. руб.)</w:t>
            </w:r>
          </w:p>
        </w:tc>
        <w:tc>
          <w:tcPr>
            <w:tcW w:w="0" w:type="auto"/>
            <w:hideMark/>
          </w:tcPr>
          <w:p w14:paraId="499103C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Низкая (до 150 тыс. руб.)</w:t>
            </w:r>
          </w:p>
        </w:tc>
      </w:tr>
      <w:tr w:rsidR="00212FAC" w:rsidRPr="00212FAC" w14:paraId="71B024C1" w14:textId="77777777" w:rsidTr="00212FAC">
        <w:tc>
          <w:tcPr>
            <w:tcW w:w="0" w:type="auto"/>
            <w:hideMark/>
          </w:tcPr>
          <w:p w14:paraId="55E92035"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Рекомендуемый масштаб предприятия</w:t>
            </w:r>
          </w:p>
        </w:tc>
        <w:tc>
          <w:tcPr>
            <w:tcW w:w="0" w:type="auto"/>
            <w:hideMark/>
          </w:tcPr>
          <w:p w14:paraId="6B856D0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Крупный опт</w:t>
            </w:r>
          </w:p>
        </w:tc>
        <w:tc>
          <w:tcPr>
            <w:tcW w:w="0" w:type="auto"/>
            <w:hideMark/>
          </w:tcPr>
          <w:p w14:paraId="78B50606"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Средний розница, мелкий опт</w:t>
            </w:r>
          </w:p>
        </w:tc>
        <w:tc>
          <w:tcPr>
            <w:tcW w:w="0" w:type="auto"/>
            <w:hideMark/>
          </w:tcPr>
          <w:p w14:paraId="53B51BE0"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Крупный дистрибьютор, сеть</w:t>
            </w:r>
          </w:p>
        </w:tc>
        <w:tc>
          <w:tcPr>
            <w:tcW w:w="0" w:type="auto"/>
            <w:hideMark/>
          </w:tcPr>
          <w:p w14:paraId="65FB386A" w14:textId="77777777" w:rsidR="00212FAC" w:rsidRPr="00212FAC" w:rsidRDefault="00212FAC" w:rsidP="00212FAC">
            <w:pPr>
              <w:rPr>
                <w:rFonts w:ascii="Times New Roman" w:eastAsia="Times New Roman" w:hAnsi="Times New Roman" w:cs="Times New Roman"/>
                <w:sz w:val="24"/>
                <w:szCs w:val="24"/>
                <w:lang w:eastAsia="ru-RU"/>
              </w:rPr>
            </w:pPr>
            <w:r w:rsidRPr="00212FAC">
              <w:rPr>
                <w:rFonts w:ascii="Times New Roman" w:eastAsia="Times New Roman" w:hAnsi="Times New Roman" w:cs="Times New Roman"/>
                <w:sz w:val="24"/>
                <w:szCs w:val="24"/>
                <w:lang w:eastAsia="ru-RU"/>
              </w:rPr>
              <w:t>Микро-бизнес (до 5 сотрудников)</w:t>
            </w:r>
          </w:p>
        </w:tc>
      </w:tr>
    </w:tbl>
    <w:p w14:paraId="0D7EEFAF" w14:textId="77777777" w:rsid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59BDD1E2"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Успех автоматизации зависит не только от выбора ПО, но и от того, как организован процесс внедрения. На основе анализа практических рекомендаций можно предложить следующий план. Первый этап – обследование и детализация требований (1–2 недели). До начала программирования необходимо совместно с заказчиком описать текущие бизнес-процессы, выявить «узкие места», согласовать перечень доработок. Результатом должен быть технический проект или техническое задание. Второй этап – настройка и доработка конфигурации (4–8 недель). Программисты устанавливают выбранную конфигурацию, настраивают справочники, разрабатывают внешние обработки (загрузка прайсов, интеграция с VIN-сервисом, </w:t>
      </w:r>
      <w:proofErr w:type="spellStart"/>
      <w:r w:rsidRPr="00212FAC">
        <w:rPr>
          <w:rFonts w:ascii="Times New Roman" w:eastAsia="Times New Roman" w:hAnsi="Times New Roman" w:cs="Times New Roman"/>
          <w:color w:val="0F1115"/>
          <w:sz w:val="28"/>
          <w:szCs w:val="28"/>
          <w:lang w:eastAsia="ru-RU"/>
        </w:rPr>
        <w:t>проценка</w:t>
      </w:r>
      <w:proofErr w:type="spellEnd"/>
      <w:r w:rsidRPr="00212FAC">
        <w:rPr>
          <w:rFonts w:ascii="Times New Roman" w:eastAsia="Times New Roman" w:hAnsi="Times New Roman" w:cs="Times New Roman"/>
          <w:color w:val="0F1115"/>
          <w:sz w:val="28"/>
          <w:szCs w:val="28"/>
          <w:lang w:eastAsia="ru-RU"/>
        </w:rPr>
        <w:t xml:space="preserve">), настраивают ЭДО и маркировку. Третий этап – миграция данных (1–2 недели). Если у предприятия уже был какой-то учёт (в Excel или старой системе), необходимо перенести остатки товаров, незакрытые заказы, справочники клиентов и поставщиков. Ошибки на этом этапе могут привести к некорректным остаткам, поэтому </w:t>
      </w:r>
      <w:r w:rsidRPr="00212FAC">
        <w:rPr>
          <w:rFonts w:ascii="Times New Roman" w:eastAsia="Times New Roman" w:hAnsi="Times New Roman" w:cs="Times New Roman"/>
          <w:color w:val="0F1115"/>
          <w:sz w:val="28"/>
          <w:szCs w:val="28"/>
          <w:lang w:eastAsia="ru-RU"/>
        </w:rPr>
        <w:lastRenderedPageBreak/>
        <w:t>рекомендуется тестовый перенос и сверка. Четвёртый этап – обучение персонала (1 неделя). Обучение должно быть практическим: на реальных задачах (приём заявки, подбор аналога, заказ у поставщика, отгрузка). Желательно создать краткую инструкцию в виде чек-листов. Пятый этап – опытная эксплуатация (2–4 недели). Система запускается параллельно со старым учётом (или очень осторожно, с ежедневным контролем). Выявляются ошибки и недоработки, которые оперативно исправляются. Только после успешного завершения опытной эксплуатации можно переходить к промышленному запуску. Шестой этап – сопровождение и развитие. После запуска необходимо организовать техническую поддержку (решение оперативных проблем, консультации), а также периодическое обновление конфигурации (с учётом изменений законодательства). Рекомендуется заключить договор на сопровождение с компанией-внедренцем или нанять штатного специалиста.</w:t>
      </w:r>
    </w:p>
    <w:p w14:paraId="6229A59D"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 xml:space="preserve">Любой проект автоматизации сопряжён с рисками. Основные риски для торговли автозапчастями и способы их снижения таковы. Риск сопротивления персонала – сотрудники не хотят учиться новой системе, продолжают работать по-старому. Мера минимизации: вовлечение ключевых сотрудников в процесс выбора и настройки, материальная мотивация за успешное освоение, демонстрация выгод (меньше ошибок, быстрее работа). Риск неполноты требований – в процессе внедрения выявляются новые, ранее не учтённые функции, что ведёт к увеличению сроков и бюджета. Мера: детальное техническое задание на старте, гибкая методология (возможность корректировок, но с фиксацией изменений), резерв времени и бюджета (20–30%). Риск ошибок при миграции данных – неправильный перенос остатков или справочников приводит к неверному учёту. Мера: тестовая миграция и сверка, создание резервных копий, пошаговый контроль. Риск проблем с интеграцией (VIN, маркировка) – внешние сервисы могут работать нестабильно, менять API, требовать дополнительных платежей. Мера: выбор проверенных, массово используемых решений, заключение SLA с </w:t>
      </w:r>
      <w:r w:rsidRPr="00212FAC">
        <w:rPr>
          <w:rFonts w:ascii="Times New Roman" w:eastAsia="Times New Roman" w:hAnsi="Times New Roman" w:cs="Times New Roman"/>
          <w:color w:val="0F1115"/>
          <w:sz w:val="28"/>
          <w:szCs w:val="28"/>
          <w:lang w:eastAsia="ru-RU"/>
        </w:rPr>
        <w:lastRenderedPageBreak/>
        <w:t>поставщиками интеграций, резервный ручной режим. Риск роста стоимости внедрения – первоначальная оценка оказывается заниженной из-за скрытых сложностей. Мера: фиксация цены в договоре (твёрдая смета) или работа по модели «</w:t>
      </w:r>
      <w:proofErr w:type="spellStart"/>
      <w:r w:rsidRPr="00212FAC">
        <w:rPr>
          <w:rFonts w:ascii="Times New Roman" w:eastAsia="Times New Roman" w:hAnsi="Times New Roman" w:cs="Times New Roman"/>
          <w:color w:val="0F1115"/>
          <w:sz w:val="28"/>
          <w:szCs w:val="28"/>
          <w:lang w:eastAsia="ru-RU"/>
        </w:rPr>
        <w:t>time&amp;material</w:t>
      </w:r>
      <w:proofErr w:type="spellEnd"/>
      <w:r w:rsidRPr="00212FAC">
        <w:rPr>
          <w:rFonts w:ascii="Times New Roman" w:eastAsia="Times New Roman" w:hAnsi="Times New Roman" w:cs="Times New Roman"/>
          <w:color w:val="0F1115"/>
          <w:sz w:val="28"/>
          <w:szCs w:val="28"/>
          <w:lang w:eastAsia="ru-RU"/>
        </w:rPr>
        <w:t>» с детальной отчётностью, поэтапная оплата. Риск недостаточной производительности – при росте объёма данных система начинает тормозить. Мера: закладка в архитектуру клиент-серверного варианта, оптимизация запросов, выбор достаточных аппаратных ресурсов.</w:t>
      </w:r>
    </w:p>
    <w:p w14:paraId="72C3620E" w14:textId="77777777" w:rsidR="00212FAC" w:rsidRPr="00212FAC" w:rsidRDefault="00212FAC" w:rsidP="00212FAC">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Обобщая проведённый анализ, можно сформулировать следующие итоговые рекомендации для проектирования и создания автоматизированной информационной системы торговли автомобильными запчастями.</w:t>
      </w:r>
    </w:p>
    <w:p w14:paraId="4C95B41D"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В качестве базовой платформы выбрать «1</w:t>
      </w:r>
      <w:proofErr w:type="gramStart"/>
      <w:r w:rsidRPr="00212FAC">
        <w:rPr>
          <w:rFonts w:ascii="Times New Roman" w:eastAsia="Times New Roman" w:hAnsi="Times New Roman" w:cs="Times New Roman"/>
          <w:color w:val="0F1115"/>
          <w:sz w:val="28"/>
          <w:szCs w:val="28"/>
          <w:lang w:eastAsia="ru-RU"/>
        </w:rPr>
        <w:t>С:Предприятие</w:t>
      </w:r>
      <w:proofErr w:type="gramEnd"/>
      <w:r w:rsidRPr="00212FAC">
        <w:rPr>
          <w:rFonts w:ascii="Times New Roman" w:eastAsia="Times New Roman" w:hAnsi="Times New Roman" w:cs="Times New Roman"/>
          <w:color w:val="0F1115"/>
          <w:sz w:val="28"/>
          <w:szCs w:val="28"/>
          <w:lang w:eastAsia="ru-RU"/>
        </w:rPr>
        <w:t>» как наиболее гибкое, масштабируемое и юридически надёжное решение, обеспечивающее единое информационное пространство для учёта, продаж, склада и бухгалтерии.</w:t>
      </w:r>
    </w:p>
    <w:p w14:paraId="262B8E49"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В качестве стартовой конфигурации использовать отраслевое решение «1</w:t>
      </w:r>
      <w:proofErr w:type="gramStart"/>
      <w:r w:rsidRPr="00212FAC">
        <w:rPr>
          <w:rFonts w:ascii="Times New Roman" w:eastAsia="Times New Roman" w:hAnsi="Times New Roman" w:cs="Times New Roman"/>
          <w:color w:val="0F1115"/>
          <w:sz w:val="28"/>
          <w:szCs w:val="28"/>
          <w:lang w:eastAsia="ru-RU"/>
        </w:rPr>
        <w:t>С:Розница</w:t>
      </w:r>
      <w:proofErr w:type="gramEnd"/>
      <w:r w:rsidRPr="00212FAC">
        <w:rPr>
          <w:rFonts w:ascii="Times New Roman" w:eastAsia="Times New Roman" w:hAnsi="Times New Roman" w:cs="Times New Roman"/>
          <w:color w:val="0F1115"/>
          <w:sz w:val="28"/>
          <w:szCs w:val="28"/>
          <w:lang w:eastAsia="ru-RU"/>
        </w:rPr>
        <w:t xml:space="preserve"> 8. Магазин автозапчастей» (для рознично-мелкооптового предприятия) или «Альфа-Авто: Автозапчасти + Автошины» (для крупного дистрибьютора). Типовые конфигурации без отраслевой доработки не рекомендуются.</w:t>
      </w:r>
    </w:p>
    <w:p w14:paraId="6FFE4083"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Обязательно предусмотреть интеграцию с внешним VIN-сервисом и электронными каталогами (например, через модуль «Помощник Автобизнеса»). Без этого ключевое преимущество автозапчастей – точный подбор – будет утеряно.</w:t>
      </w:r>
    </w:p>
    <w:p w14:paraId="07FDD210"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Реализовать механизмы автоматической загрузки прайс-листов поставщиков и автоматического обновления цен и остатков. Это особенно важно для работы «под заказ».</w:t>
      </w:r>
    </w:p>
    <w:p w14:paraId="2F7055A7"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Настроить поддержку маркировки «Честный знак» для соответствующих категорий товаров (шины, лампы, фильтры, свечи, тормозные диски и колодки). Обеспечить интеграцию с ОФД и ЭДО.</w:t>
      </w:r>
    </w:p>
    <w:p w14:paraId="0392B719"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lastRenderedPageBreak/>
        <w:t>Организовать интеграцию с интернет-магазином (двусторонний обмен данными) с использованием готового модуля или разработкой на основе API.</w:t>
      </w:r>
    </w:p>
    <w:p w14:paraId="2E86DBE0" w14:textId="77777777" w:rsidR="00212FAC" w:rsidRPr="00212FAC" w:rsidRDefault="00212FAC" w:rsidP="00212FAC">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Провести обучение персонала и организовать плавный переход через этап опытной эксплуатации. Без этого даже лучшая система не даст отдачи.</w:t>
      </w:r>
    </w:p>
    <w:p w14:paraId="76C1EE0C" w14:textId="6C5999AA" w:rsidR="000A7C8A" w:rsidRPr="00217EE9" w:rsidRDefault="00212FAC" w:rsidP="00217EE9">
      <w:pPr>
        <w:numPr>
          <w:ilvl w:val="0"/>
          <w:numId w:val="7"/>
        </w:numPr>
        <w:shd w:val="clear" w:color="auto" w:fill="FFFFFF"/>
        <w:spacing w:after="0" w:line="360" w:lineRule="auto"/>
        <w:ind w:left="0" w:firstLine="709"/>
        <w:jc w:val="both"/>
        <w:rPr>
          <w:rFonts w:ascii="Times New Roman" w:eastAsia="Times New Roman" w:hAnsi="Times New Roman" w:cs="Times New Roman"/>
          <w:color w:val="0F1115"/>
          <w:sz w:val="28"/>
          <w:szCs w:val="28"/>
          <w:lang w:eastAsia="ru-RU"/>
        </w:rPr>
      </w:pPr>
      <w:r w:rsidRPr="00212FAC">
        <w:rPr>
          <w:rFonts w:ascii="Times New Roman" w:eastAsia="Times New Roman" w:hAnsi="Times New Roman" w:cs="Times New Roman"/>
          <w:color w:val="0F1115"/>
          <w:sz w:val="28"/>
          <w:szCs w:val="28"/>
          <w:lang w:eastAsia="ru-RU"/>
        </w:rPr>
        <w:t>Заложить в бюджет резерв на доработки и сопровождение (не менее 30% от стоимости лицензий и базового внедрения).</w:t>
      </w:r>
      <w:r w:rsidR="00742F5A" w:rsidRPr="00D40143">
        <w:rPr>
          <w:rFonts w:ascii="Times New Roman" w:eastAsia="Times New Roman" w:hAnsi="Times New Roman" w:cs="Times New Roman"/>
          <w:color w:val="0F1115"/>
          <w:sz w:val="28"/>
          <w:szCs w:val="28"/>
          <w:lang w:eastAsia="ru-RU"/>
        </w:rPr>
        <w:br w:type="page"/>
      </w:r>
    </w:p>
    <w:p w14:paraId="3C76D44C" w14:textId="67349994" w:rsidR="000A7C8A" w:rsidRPr="00217EE9" w:rsidRDefault="000A7C8A" w:rsidP="00217EE9">
      <w:pPr>
        <w:pStyle w:val="1"/>
        <w:rPr>
          <w:szCs w:val="28"/>
        </w:rPr>
      </w:pPr>
      <w:bookmarkStart w:id="8" w:name="_Toc227417839"/>
      <w:r w:rsidRPr="00217EE9">
        <w:rPr>
          <w:szCs w:val="28"/>
        </w:rPr>
        <w:lastRenderedPageBreak/>
        <w:t>ГЛАВА 3. ПРОЕКТИРОВАНИЕ АВТОМАТИЗИРОВАННОЙ ИНФОРМАЦИОННОЙ СИСТЕМЫ ТОРГОВЛИ АВТОМОБИЛЬНЫМИ ЗАПЧАСТЯМИ</w:t>
      </w:r>
      <w:bookmarkEnd w:id="8"/>
    </w:p>
    <w:p w14:paraId="35BB3B3B" w14:textId="521C8BBB" w:rsidR="000A7C8A" w:rsidRPr="00834122" w:rsidRDefault="00217EE9" w:rsidP="00834122">
      <w:pPr>
        <w:pStyle w:val="a4"/>
        <w:rPr>
          <w:rFonts w:ascii="Times New Roman" w:hAnsi="Times New Roman"/>
          <w:b/>
          <w:bCs/>
          <w:kern w:val="36"/>
          <w:sz w:val="28"/>
        </w:rPr>
      </w:pPr>
      <w:bookmarkStart w:id="9" w:name="_Toc227417840"/>
      <w:r w:rsidRPr="00834122">
        <w:rPr>
          <w:rFonts w:ascii="Times New Roman" w:hAnsi="Times New Roman"/>
          <w:b/>
          <w:bCs/>
          <w:kern w:val="36"/>
          <w:sz w:val="28"/>
        </w:rPr>
        <w:t>3</w:t>
      </w:r>
      <w:r w:rsidR="000A7C8A" w:rsidRPr="00834122">
        <w:rPr>
          <w:rFonts w:ascii="Times New Roman" w:hAnsi="Times New Roman"/>
          <w:b/>
          <w:bCs/>
          <w:kern w:val="36"/>
          <w:sz w:val="28"/>
        </w:rPr>
        <w:t>.1. Проектирование общей структуры информационной системы, выбор оптимальной исходной платформы</w:t>
      </w:r>
      <w:bookmarkEnd w:id="9"/>
    </w:p>
    <w:p w14:paraId="6ADC152E"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Проектирование информационной системы торговли автомобильными запчастями является одним из ключевых этапов разработки, поскольку именно на данном этапе определяется архитектура системы, её основные компоненты и принципы функционирования. Основной задачей является создание эффективной, масштабируемой и адаптируемой структуры, обеспечивающей автоматизацию всех бизнес-процессов предприятия.</w:t>
      </w:r>
    </w:p>
    <w:p w14:paraId="1825823F"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Разрабатываемая информационная система предназначена для автоматизации учета, хранения, закупки и реализации автомобильных запчастей. С учетом специфики предметной области её структура включает ряд взаимосвязанных функциональных подсистем.</w:t>
      </w:r>
    </w:p>
    <w:p w14:paraId="72025A04"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Подсистема управления справочниками обеспечивает ведение номенклатуры автозапчастей, контрагентов, складов, единиц измерения и других классификаторов. Особое внимание уделяется детальному описанию товаров, включая артикулы, аналоги и совместимость с различными моделями автомобилей, что является критически важным для данной отрасли.</w:t>
      </w:r>
    </w:p>
    <w:p w14:paraId="5F442EF5"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Подсистема складского учета предназначена для контроля движения товаров, учета остатков, резервирования продукции, проведения инвентаризаций и управления складскими операциями. Она обеспечивает актуальность информации о наличии товаров и способствует снижению складских издержек.</w:t>
      </w:r>
    </w:p>
    <w:p w14:paraId="55CA4F3C"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Подсистема закупок автоматизирует процессы взаимодействия с поставщиками, включая формирование заказов, учет поступлений товаров, контроль закупочных цен и анализ эффективности поставок.</w:t>
      </w:r>
    </w:p>
    <w:p w14:paraId="4D4E8FA8"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 xml:space="preserve">Подсистема продаж реализует функции оформления заказов покупателей, отгрузки товаров и формирования первичной документации. Она обеспечивает прозрачность и оперативность выполнения торговых операций. </w:t>
      </w:r>
    </w:p>
    <w:p w14:paraId="59E9F838"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lastRenderedPageBreak/>
        <w:t>Подсистема финансового учета отвечает за учет денежных средств и взаиморасчетов с контрагентами, а также формирование финансовой отчетности.</w:t>
      </w:r>
    </w:p>
    <w:p w14:paraId="7FE47486"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Подсистема аналитики и отчетности предоставляет инструменты для анализа ключевых показателей деятельности предприятия, таких как объемы продаж, оборачиваемость товаров, прибыльность и остатки на складах. Это позволяет принимать обоснованные управленческие решения.</w:t>
      </w:r>
    </w:p>
    <w:p w14:paraId="7A57465E"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Подсистема администрирования и безопасности обеспечивает разграничение прав доступа пользователей, настройку ролей и защиту информации, что является необходимым условием надежной эксплуатации системы.</w:t>
      </w:r>
    </w:p>
    <w:p w14:paraId="01337093"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Архитектура системы реализуется на основе клиент-серверной модели, что позволяет обеспечить устойчивую работу при многопользовательском режиме, а также масштабируемость при увеличении объемов данных и количества пользователей.</w:t>
      </w:r>
    </w:p>
    <w:p w14:paraId="2D726496"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В качестве исходной платформы для реализации системы выбрана «1</w:t>
      </w:r>
      <w:proofErr w:type="gramStart"/>
      <w:r w:rsidRPr="000A7C8A">
        <w:rPr>
          <w:rFonts w:ascii="Times New Roman" w:eastAsia="Times New Roman" w:hAnsi="Times New Roman" w:cs="Times New Roman"/>
          <w:color w:val="0F1115"/>
          <w:sz w:val="28"/>
          <w:szCs w:val="28"/>
          <w:lang w:eastAsia="ru-RU"/>
        </w:rPr>
        <w:t>С:Предприятие</w:t>
      </w:r>
      <w:proofErr w:type="gramEnd"/>
      <w:r w:rsidRPr="000A7C8A">
        <w:rPr>
          <w:rFonts w:ascii="Times New Roman" w:eastAsia="Times New Roman" w:hAnsi="Times New Roman" w:cs="Times New Roman"/>
          <w:color w:val="0F1115"/>
          <w:sz w:val="28"/>
          <w:szCs w:val="28"/>
          <w:lang w:eastAsia="ru-RU"/>
        </w:rPr>
        <w:t xml:space="preserve"> 8.3» с использованием конфигурации «Управление торговлей 11.5». Данный выбор обусловлен рядом существенных преимуществ по сравнению с предыдущими версиями платформы и альтернативными решениями.</w:t>
      </w:r>
    </w:p>
    <w:p w14:paraId="18899647"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Платформа «1</w:t>
      </w:r>
      <w:proofErr w:type="gramStart"/>
      <w:r w:rsidRPr="000A7C8A">
        <w:rPr>
          <w:rFonts w:ascii="Times New Roman" w:eastAsia="Times New Roman" w:hAnsi="Times New Roman" w:cs="Times New Roman"/>
          <w:color w:val="0F1115"/>
          <w:sz w:val="28"/>
          <w:szCs w:val="28"/>
          <w:lang w:eastAsia="ru-RU"/>
        </w:rPr>
        <w:t>С:Предприятие</w:t>
      </w:r>
      <w:proofErr w:type="gramEnd"/>
      <w:r w:rsidRPr="000A7C8A">
        <w:rPr>
          <w:rFonts w:ascii="Times New Roman" w:eastAsia="Times New Roman" w:hAnsi="Times New Roman" w:cs="Times New Roman"/>
          <w:color w:val="0F1115"/>
          <w:sz w:val="28"/>
          <w:szCs w:val="28"/>
          <w:lang w:eastAsia="ru-RU"/>
        </w:rPr>
        <w:t xml:space="preserve"> 8.3» обладает современной архитектурой, обеспечивающей высокую производительность и стабильность работы даже при значительных нагрузках. Поддержка кластеров серверов позволяет эффективно распределять ресурсы и повышать отказоустойчивость системы. Важным преимуществом является поддержка различных типов клиентов — толстого, тонкого и веб-клиента, что дает возможность организовать удаленный доступ к системе через браузер без необходимости установки дополнительного программного обеспечения.</w:t>
      </w:r>
    </w:p>
    <w:p w14:paraId="7156E138"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 xml:space="preserve">Дополнительным преимуществом является высокая производительность при работе с большими объемами данных, что особенно </w:t>
      </w:r>
      <w:r w:rsidRPr="000A7C8A">
        <w:rPr>
          <w:rFonts w:ascii="Times New Roman" w:eastAsia="Times New Roman" w:hAnsi="Times New Roman" w:cs="Times New Roman"/>
          <w:color w:val="0F1115"/>
          <w:sz w:val="28"/>
          <w:szCs w:val="28"/>
          <w:lang w:eastAsia="ru-RU"/>
        </w:rPr>
        <w:lastRenderedPageBreak/>
        <w:t>актуально для торговли автозапчастями, где номенклатура может включать десятки тысяч позиций. Также платформа предоставляет механизм расширений, позволяющий вносить изменения в функциональность системы без изменения типовой конфигурации, что значительно упрощает сопровождение и обновление системы.</w:t>
      </w:r>
    </w:p>
    <w:p w14:paraId="2D0B051D"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Платформа «1</w:t>
      </w:r>
      <w:proofErr w:type="gramStart"/>
      <w:r w:rsidRPr="000A7C8A">
        <w:rPr>
          <w:rFonts w:ascii="Times New Roman" w:eastAsia="Times New Roman" w:hAnsi="Times New Roman" w:cs="Times New Roman"/>
          <w:color w:val="0F1115"/>
          <w:sz w:val="28"/>
          <w:szCs w:val="28"/>
          <w:lang w:eastAsia="ru-RU"/>
        </w:rPr>
        <w:t>С:Предприятие</w:t>
      </w:r>
      <w:proofErr w:type="gramEnd"/>
      <w:r w:rsidRPr="000A7C8A">
        <w:rPr>
          <w:rFonts w:ascii="Times New Roman" w:eastAsia="Times New Roman" w:hAnsi="Times New Roman" w:cs="Times New Roman"/>
          <w:color w:val="0F1115"/>
          <w:sz w:val="28"/>
          <w:szCs w:val="28"/>
          <w:lang w:eastAsia="ru-RU"/>
        </w:rPr>
        <w:t xml:space="preserve"> 8.3» поддерживает современные технологии интеграции, включая использование веб-сервисов и обмена данными по протоколам HTTP, REST и SOAP. Это позволяет интегрировать систему с интернет-магазинами, CRM-системами, внешними каталогами автозапчастей и другими информационными системами. Кроме того, поддерживается работа на различных операционных системах, что повышает гибкость внедрения.</w:t>
      </w:r>
    </w:p>
    <w:p w14:paraId="1ACFEAA7"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Конфигурация «Управление торговлей 11.5» является современным решением, реализующим процессный подход к управлению торговой деятельностью. Она охватывает полный цикл бизнес-процессов — от формирования потребности клиента до отгрузки товара и получения оплаты, что обеспечивает прозрачность и управляемость деятельности предприятия.</w:t>
      </w:r>
    </w:p>
    <w:p w14:paraId="3569B63A"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 сравнению с более ранними версиями (например, «Управление торговлей 10.3»), версия 11.5 предоставляет расширенные возможности учета номенклатуры, включая работу с характеристиками, сериями, партиями и аналогами товаров, что особенно важно для торговли автозапчастями. Также реализованы гибкие механизмы ценообразования, позволяющие использовать различные виды цен, скидки и индивидуальные условия для клиентов.</w:t>
      </w:r>
    </w:p>
    <w:p w14:paraId="33809355"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 xml:space="preserve">Система обладает современным пользовательским интерфейсом на основе управляемого приложения. Однако, учитывая, что переход на новую версию платформы является стрессовым фактором для сотрудников, в рамках проектирования была проведена работа по адаптации этого интерфейса. Несмотря на то, что платформа 8.3 предоставляет широкие возможности для визуальной настройки, задача состояла в том, чтобы новая версия базы данных визуально и функционально не сильно отличалась от старой. Путем настройки </w:t>
      </w:r>
      <w:r w:rsidRPr="000A7C8A">
        <w:rPr>
          <w:rFonts w:ascii="Times New Roman" w:eastAsia="Times New Roman" w:hAnsi="Times New Roman" w:cs="Times New Roman"/>
          <w:color w:val="0F1115"/>
          <w:sz w:val="28"/>
          <w:szCs w:val="28"/>
          <w:lang w:eastAsia="ru-RU"/>
        </w:rPr>
        <w:lastRenderedPageBreak/>
        <w:t>панелей навигации, списков документов и ролевых интерфейсов удалось достичь эффекта преемственности, что позволило снизить время обучения персонала до минимума и избежать простоев в работе, связанных с поиском привычных функций на новом месте.</w:t>
      </w:r>
    </w:p>
    <w:p w14:paraId="66A0E98F"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Дополнительным преимуществом является поддержка омниканальной торговли и возможность интеграции с внешними системами, включая интернет-магазины и маркетплейсы. Конфигурация регулярно обновляется, что обеспечивает её соответствие современным требованиям бизнеса и законодательства.</w:t>
      </w:r>
    </w:p>
    <w:p w14:paraId="462D104E"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По сравнению с альтернативными решениями, такими как зарубежные ERP-системы, выбранная платформа отличается более низкой стоимостью внедрения и сопровождения. В отличие от самописных систем, она обладает высокой надежностью и уже содержит необходимый функционал. По сравнению с более ранними версиями 1С, она обеспечивает лучшую производительность, гибкость и поддержку современных технологий.</w:t>
      </w:r>
    </w:p>
    <w:p w14:paraId="6501A9A6" w14:textId="2EEF67A2" w:rsidR="000A7C8A" w:rsidRPr="000A7C8A" w:rsidRDefault="000A7C8A" w:rsidP="00834122">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Несмотря на очевидные функциональные преимущества «Управление торговлей 11.5», процесс перехода на данную платформу нельзя назвать тривиальной задачей. Одной из ключевых проблем, возникших в ходе проектирования, стала необходимость миграции с предыдущей версии системы (либо с устаревших методов учета) на современную архитектуру управляемого приложения. Переход на новую версию 1С сопряжен с высокой степенью организационной и технической сложности, поскольку требует не только переноса больших объемов накопленных данных (остатков, взаиморасчетов, номенклатуры), но и пересмотра самих бизнес-процессов предприятия, которые были заложены в старой логике работы.</w:t>
      </w:r>
    </w:p>
    <w:p w14:paraId="3255AA84" w14:textId="53A30A13" w:rsidR="000A7C8A" w:rsidRPr="00E55815" w:rsidRDefault="000A7C8A" w:rsidP="000A7C8A">
      <w:pPr>
        <w:spacing w:after="0" w:line="360" w:lineRule="auto"/>
        <w:ind w:firstLine="709"/>
        <w:jc w:val="both"/>
        <w:rPr>
          <w:rFonts w:ascii="Times New Roman" w:hAnsi="Times New Roman" w:cs="Times New Roman"/>
          <w:sz w:val="28"/>
          <w:szCs w:val="28"/>
        </w:rPr>
      </w:pPr>
      <w:r w:rsidRPr="000A7C8A">
        <w:rPr>
          <w:rFonts w:ascii="Times New Roman" w:eastAsia="Times New Roman" w:hAnsi="Times New Roman" w:cs="Times New Roman"/>
          <w:color w:val="0F1115"/>
          <w:sz w:val="28"/>
          <w:szCs w:val="28"/>
          <w:lang w:eastAsia="ru-RU"/>
        </w:rPr>
        <w:t xml:space="preserve">В связи с этим, в рамках проектирования архитектуры, критически важной задачей стало обеспечение эргономичности интерфейса и бесшовности перехода для конечных пользователей. Основная сложность заключалась в том, чтобы новая версия базы данных и интерфейсные решения визуально и логически не сильно отличались от привычной для сотрудников </w:t>
      </w:r>
      <w:r w:rsidRPr="000A7C8A">
        <w:rPr>
          <w:rFonts w:ascii="Times New Roman" w:eastAsia="Times New Roman" w:hAnsi="Times New Roman" w:cs="Times New Roman"/>
          <w:color w:val="0F1115"/>
          <w:sz w:val="28"/>
          <w:szCs w:val="28"/>
          <w:lang w:eastAsia="ru-RU"/>
        </w:rPr>
        <w:lastRenderedPageBreak/>
        <w:t>старой системы. Резкое изменение интерфейса или алгоритмов работы могло</w:t>
      </w:r>
      <w:r w:rsidRPr="00E55815">
        <w:rPr>
          <w:rFonts w:ascii="Times New Roman" w:hAnsi="Times New Roman" w:cs="Times New Roman"/>
          <w:sz w:val="28"/>
          <w:szCs w:val="28"/>
        </w:rPr>
        <w:t xml:space="preserve"> привести к временной потере производительности труда, увеличению числа ошибок при вводе данных и психологическому отторжению автоматизации со стороны персонала.</w:t>
      </w:r>
    </w:p>
    <w:p w14:paraId="1B7B65AB"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Для решения этой задачи в проекте был применен подход к кастомизации интерфейса. Используя механизм подсистем и ролевого разграничения доступа, а также настраивая рабочие столы пользователей (вкладка «Рабочий стол»), удалось воссоздать логику навигации, максимально приближенную к предыдущей версии программного продукта. Основные формы документов (приходные накладные, заказы покупателей) были адаптированы: из них были убраны избыточные для конкретного сотрудника реквизиты, характерные для новой версии, и оставлены привычные поля. Такой подход позволил минимизировать стресс персонала в период опытно-промышленной эксплуатации, сохранить скорость обработки заказов на прежнем уровне и обеспечить плавный переход к использованию расширенных возможностей новой платформы без остановки текущей деятельности предприятия.</w:t>
      </w:r>
    </w:p>
    <w:p w14:paraId="67F8112F"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Таким образом, выбор платформы «1</w:t>
      </w:r>
      <w:proofErr w:type="gramStart"/>
      <w:r w:rsidRPr="000A7C8A">
        <w:rPr>
          <w:rFonts w:ascii="Times New Roman" w:eastAsia="Times New Roman" w:hAnsi="Times New Roman" w:cs="Times New Roman"/>
          <w:color w:val="0F1115"/>
          <w:sz w:val="28"/>
          <w:szCs w:val="28"/>
          <w:lang w:eastAsia="ru-RU"/>
        </w:rPr>
        <w:t>С:Предприятие</w:t>
      </w:r>
      <w:proofErr w:type="gramEnd"/>
      <w:r w:rsidRPr="000A7C8A">
        <w:rPr>
          <w:rFonts w:ascii="Times New Roman" w:eastAsia="Times New Roman" w:hAnsi="Times New Roman" w:cs="Times New Roman"/>
          <w:color w:val="0F1115"/>
          <w:sz w:val="28"/>
          <w:szCs w:val="28"/>
          <w:lang w:eastAsia="ru-RU"/>
        </w:rPr>
        <w:t xml:space="preserve"> 8.3» и конфигурации «Управление торговлей 11.5» является обоснованным и оптимальным решением для разработки информационной системы торговли автомобильными запчастями. Данная платформа обеспечивает необходимый функционал, гибкость настройки, высокую производительность и возможности дальнейшего развития системы, что полностью соответствует требованиям предприятия.</w:t>
      </w:r>
    </w:p>
    <w:p w14:paraId="32B81D87" w14:textId="77777777" w:rsidR="000A7C8A" w:rsidRDefault="000A7C8A" w:rsidP="000A7C8A">
      <w:pPr>
        <w:jc w:val="both"/>
        <w:rPr>
          <w:rFonts w:ascii="Times New Roman" w:hAnsi="Times New Roman" w:cs="Times New Roman"/>
          <w:sz w:val="28"/>
          <w:szCs w:val="28"/>
        </w:rPr>
      </w:pPr>
    </w:p>
    <w:p w14:paraId="5C519BA2" w14:textId="4222AD59" w:rsidR="000A7C8A" w:rsidRDefault="007438D4" w:rsidP="00834122">
      <w:pPr>
        <w:pStyle w:val="a4"/>
        <w:rPr>
          <w:rFonts w:ascii="Times New Roman" w:hAnsi="Times New Roman"/>
          <w:b/>
          <w:bCs/>
          <w:kern w:val="36"/>
          <w:sz w:val="28"/>
        </w:rPr>
      </w:pPr>
      <w:bookmarkStart w:id="10" w:name="_Toc227417841"/>
      <w:r w:rsidRPr="007438D4">
        <w:rPr>
          <w:rFonts w:ascii="Times New Roman" w:hAnsi="Times New Roman"/>
          <w:b/>
          <w:bCs/>
          <w:kern w:val="36"/>
          <w:sz w:val="28"/>
        </w:rPr>
        <w:t>3</w:t>
      </w:r>
      <w:r w:rsidR="000A7C8A" w:rsidRPr="00834122">
        <w:rPr>
          <w:rFonts w:ascii="Times New Roman" w:hAnsi="Times New Roman"/>
          <w:b/>
          <w:bCs/>
          <w:kern w:val="36"/>
          <w:sz w:val="28"/>
        </w:rPr>
        <w:t>.2. Проектирование базы данных, оптимизация ее структуры</w:t>
      </w:r>
      <w:bookmarkEnd w:id="10"/>
    </w:p>
    <w:p w14:paraId="3E32C83C" w14:textId="77777777" w:rsidR="00834122" w:rsidRPr="00834122" w:rsidRDefault="00834122" w:rsidP="00834122">
      <w:pPr>
        <w:rPr>
          <w:lang w:eastAsia="ru-RU"/>
        </w:rPr>
      </w:pPr>
    </w:p>
    <w:p w14:paraId="41CC7CA7"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 xml:space="preserve">Проектирование базы данных осуществлялось с применением объектно-ориентированного подхода, реализуемого в системе 1С, и включало создание </w:t>
      </w:r>
      <w:r w:rsidRPr="000A7C8A">
        <w:rPr>
          <w:rFonts w:ascii="Times New Roman" w:eastAsia="Times New Roman" w:hAnsi="Times New Roman" w:cs="Times New Roman"/>
          <w:color w:val="0F1115"/>
          <w:sz w:val="28"/>
          <w:szCs w:val="28"/>
          <w:lang w:eastAsia="ru-RU"/>
        </w:rPr>
        <w:lastRenderedPageBreak/>
        <w:t>взаимосвязанных объектов метаданных: справочников, документов и регистров.</w:t>
      </w:r>
    </w:p>
    <w:p w14:paraId="5CD6F499" w14:textId="77777777" w:rsid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Основным элементом базы данных является справочник «Номенклатура», в котором хранится информация о товарах. В отличие от предыдущей версии базы данных, структура справочника была расширена и оптимизирована. Помимо базовых реквизитов (наименование, артикул, оригинальный номер, цена и остаток на складах), были добавлены дополнительные поля, такие как полный артикул, производитель, количество продаж за год, маржинальность, единица измерения. Это позволило повысить точность идентификации товаров, упростить процесс поиска и подбора запчастей, расширить и структурировать информацию о запчастях.</w:t>
      </w:r>
    </w:p>
    <w:p w14:paraId="6149D426" w14:textId="77777777" w:rsid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p>
    <w:p w14:paraId="12775936" w14:textId="77777777" w:rsidR="000A7C8A" w:rsidRDefault="000A7C8A" w:rsidP="000A7C8A">
      <w:pPr>
        <w:keepNext/>
        <w:spacing w:after="0" w:line="360" w:lineRule="auto"/>
        <w:jc w:val="both"/>
      </w:pPr>
      <w:r w:rsidRPr="0020521B">
        <w:rPr>
          <w:rFonts w:ascii="Times New Roman" w:hAnsi="Times New Roman" w:cs="Times New Roman"/>
          <w:noProof/>
          <w:sz w:val="28"/>
          <w:szCs w:val="28"/>
        </w:rPr>
        <w:drawing>
          <wp:inline distT="0" distB="0" distL="0" distR="0" wp14:anchorId="33BE7922" wp14:editId="2D39E34C">
            <wp:extent cx="5676900" cy="3041436"/>
            <wp:effectExtent l="0" t="0" r="0" b="6985"/>
            <wp:docPr id="808178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8831" name=""/>
                    <pic:cNvPicPr/>
                  </pic:nvPicPr>
                  <pic:blipFill>
                    <a:blip r:embed="rId8"/>
                    <a:stretch>
                      <a:fillRect/>
                    </a:stretch>
                  </pic:blipFill>
                  <pic:spPr>
                    <a:xfrm>
                      <a:off x="0" y="0"/>
                      <a:ext cx="5720870" cy="3064993"/>
                    </a:xfrm>
                    <a:prstGeom prst="rect">
                      <a:avLst/>
                    </a:prstGeom>
                  </pic:spPr>
                </pic:pic>
              </a:graphicData>
            </a:graphic>
          </wp:inline>
        </w:drawing>
      </w:r>
    </w:p>
    <w:p w14:paraId="0DBBE04F" w14:textId="125E4F06" w:rsidR="000A7C8A" w:rsidRPr="00800C5B" w:rsidRDefault="000A7C8A" w:rsidP="000A7C8A">
      <w:pPr>
        <w:pStyle w:val="af2"/>
        <w:jc w:val="center"/>
        <w:rPr>
          <w:rFonts w:ascii="Times New Roman" w:eastAsia="Times New Roman" w:hAnsi="Times New Roman" w:cs="Times New Roman"/>
          <w:color w:val="0F1115"/>
          <w:sz w:val="28"/>
          <w:szCs w:val="28"/>
          <w:lang w:eastAsia="ru-RU"/>
        </w:rPr>
      </w:pPr>
      <w:r w:rsidRPr="00800C5B">
        <w:rPr>
          <w:rFonts w:ascii="Times New Roman" w:hAnsi="Times New Roman" w:cs="Times New Roman"/>
          <w:sz w:val="28"/>
          <w:szCs w:val="28"/>
        </w:rPr>
        <w:t xml:space="preserve">Рисунок </w:t>
      </w:r>
      <w:r w:rsidRPr="00800C5B">
        <w:rPr>
          <w:rFonts w:ascii="Times New Roman" w:hAnsi="Times New Roman" w:cs="Times New Roman"/>
          <w:sz w:val="28"/>
          <w:szCs w:val="28"/>
        </w:rPr>
        <w:fldChar w:fldCharType="begin"/>
      </w:r>
      <w:r w:rsidRPr="00800C5B">
        <w:rPr>
          <w:rFonts w:ascii="Times New Roman" w:hAnsi="Times New Roman" w:cs="Times New Roman"/>
          <w:sz w:val="28"/>
          <w:szCs w:val="28"/>
        </w:rPr>
        <w:instrText xml:space="preserve"> SEQ Рисунок \* ARABIC </w:instrText>
      </w:r>
      <w:r w:rsidRPr="00800C5B">
        <w:rPr>
          <w:rFonts w:ascii="Times New Roman" w:hAnsi="Times New Roman" w:cs="Times New Roman"/>
          <w:sz w:val="28"/>
          <w:szCs w:val="28"/>
        </w:rPr>
        <w:fldChar w:fldCharType="separate"/>
      </w:r>
      <w:r w:rsidRPr="00800C5B">
        <w:rPr>
          <w:rFonts w:ascii="Times New Roman" w:hAnsi="Times New Roman" w:cs="Times New Roman"/>
          <w:noProof/>
          <w:sz w:val="28"/>
          <w:szCs w:val="28"/>
        </w:rPr>
        <w:t>1</w:t>
      </w:r>
      <w:r w:rsidRPr="00800C5B">
        <w:rPr>
          <w:rFonts w:ascii="Times New Roman" w:hAnsi="Times New Roman" w:cs="Times New Roman"/>
          <w:sz w:val="28"/>
          <w:szCs w:val="28"/>
        </w:rPr>
        <w:fldChar w:fldCharType="end"/>
      </w:r>
    </w:p>
    <w:p w14:paraId="5FAE38E7" w14:textId="77777777" w:rsidR="000A7C8A" w:rsidRPr="000A7C8A" w:rsidRDefault="000A7C8A" w:rsidP="000A7C8A">
      <w:pPr>
        <w:spacing w:after="0" w:line="360" w:lineRule="auto"/>
        <w:ind w:firstLine="709"/>
        <w:jc w:val="both"/>
        <w:rPr>
          <w:rFonts w:ascii="Times New Roman" w:eastAsia="Times New Roman" w:hAnsi="Times New Roman" w:cs="Times New Roman"/>
          <w:color w:val="0F1115"/>
          <w:sz w:val="28"/>
          <w:szCs w:val="28"/>
          <w:lang w:eastAsia="ru-RU"/>
        </w:rPr>
      </w:pPr>
      <w:r w:rsidRPr="000A7C8A">
        <w:rPr>
          <w:rFonts w:ascii="Times New Roman" w:eastAsia="Times New Roman" w:hAnsi="Times New Roman" w:cs="Times New Roman"/>
          <w:color w:val="0F1115"/>
          <w:sz w:val="28"/>
          <w:szCs w:val="28"/>
          <w:lang w:eastAsia="ru-RU"/>
        </w:rPr>
        <w:t>Для обеспечения удобства работы пользователей в новой версии реализован механизм динамического поиска по таблице товаров. Данный функционал позволяет осуществлять быстрый отбор номенклатуры по различным параметрам (артикул, производитель, наименование), что значительно ускоряет процесс обработки заказов и повышает эффективность работы системы.</w:t>
      </w:r>
    </w:p>
    <w:p w14:paraId="4A731E91" w14:textId="77777777" w:rsidR="000A7C8A" w:rsidRDefault="000A7C8A" w:rsidP="000A7C8A">
      <w:pPr>
        <w:keepNext/>
        <w:shd w:val="clear" w:color="auto" w:fill="FFFFFF"/>
        <w:spacing w:after="0" w:line="360" w:lineRule="auto"/>
        <w:jc w:val="both"/>
      </w:pPr>
      <w:r w:rsidRPr="00B40E2E">
        <w:rPr>
          <w:rFonts w:ascii="Times New Roman" w:hAnsi="Times New Roman" w:cs="Times New Roman"/>
          <w:noProof/>
          <w:sz w:val="28"/>
          <w:szCs w:val="28"/>
        </w:rPr>
        <w:lastRenderedPageBreak/>
        <w:drawing>
          <wp:inline distT="0" distB="0" distL="0" distR="0" wp14:anchorId="75A42BB0" wp14:editId="362CEBF6">
            <wp:extent cx="5676900" cy="3000170"/>
            <wp:effectExtent l="0" t="0" r="0" b="0"/>
            <wp:docPr id="180391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4909" name=""/>
                    <pic:cNvPicPr/>
                  </pic:nvPicPr>
                  <pic:blipFill>
                    <a:blip r:embed="rId9"/>
                    <a:stretch>
                      <a:fillRect/>
                    </a:stretch>
                  </pic:blipFill>
                  <pic:spPr>
                    <a:xfrm>
                      <a:off x="0" y="0"/>
                      <a:ext cx="5686264" cy="3005119"/>
                    </a:xfrm>
                    <a:prstGeom prst="rect">
                      <a:avLst/>
                    </a:prstGeom>
                  </pic:spPr>
                </pic:pic>
              </a:graphicData>
            </a:graphic>
          </wp:inline>
        </w:drawing>
      </w:r>
    </w:p>
    <w:p w14:paraId="1D6AE005" w14:textId="78C60CDD" w:rsidR="000A7C8A" w:rsidRPr="00800C5B" w:rsidRDefault="000A7C8A" w:rsidP="000A7C8A">
      <w:pPr>
        <w:pStyle w:val="af2"/>
        <w:jc w:val="center"/>
        <w:rPr>
          <w:rFonts w:ascii="Times New Roman" w:hAnsi="Times New Roman" w:cs="Times New Roman"/>
          <w:sz w:val="28"/>
          <w:szCs w:val="28"/>
        </w:rPr>
      </w:pPr>
      <w:r w:rsidRPr="00800C5B">
        <w:rPr>
          <w:rFonts w:ascii="Times New Roman" w:hAnsi="Times New Roman" w:cs="Times New Roman"/>
          <w:sz w:val="28"/>
          <w:szCs w:val="28"/>
        </w:rPr>
        <w:t xml:space="preserve">Рисунок </w:t>
      </w:r>
      <w:r w:rsidRPr="00800C5B">
        <w:rPr>
          <w:rFonts w:ascii="Times New Roman" w:hAnsi="Times New Roman" w:cs="Times New Roman"/>
          <w:sz w:val="28"/>
          <w:szCs w:val="28"/>
        </w:rPr>
        <w:fldChar w:fldCharType="begin"/>
      </w:r>
      <w:r w:rsidRPr="00800C5B">
        <w:rPr>
          <w:rFonts w:ascii="Times New Roman" w:hAnsi="Times New Roman" w:cs="Times New Roman"/>
          <w:sz w:val="28"/>
          <w:szCs w:val="28"/>
        </w:rPr>
        <w:instrText xml:space="preserve"> SEQ Рисунок \* ARABIC </w:instrText>
      </w:r>
      <w:r w:rsidRPr="00800C5B">
        <w:rPr>
          <w:rFonts w:ascii="Times New Roman" w:hAnsi="Times New Roman" w:cs="Times New Roman"/>
          <w:sz w:val="28"/>
          <w:szCs w:val="28"/>
        </w:rPr>
        <w:fldChar w:fldCharType="separate"/>
      </w:r>
      <w:r w:rsidRPr="00800C5B">
        <w:rPr>
          <w:rFonts w:ascii="Times New Roman" w:hAnsi="Times New Roman" w:cs="Times New Roman"/>
          <w:noProof/>
          <w:sz w:val="28"/>
          <w:szCs w:val="28"/>
        </w:rPr>
        <w:t>2</w:t>
      </w:r>
      <w:r w:rsidRPr="00800C5B">
        <w:rPr>
          <w:rFonts w:ascii="Times New Roman" w:hAnsi="Times New Roman" w:cs="Times New Roman"/>
          <w:sz w:val="28"/>
          <w:szCs w:val="28"/>
        </w:rPr>
        <w:fldChar w:fldCharType="end"/>
      </w:r>
    </w:p>
    <w:p w14:paraId="6B19B70D" w14:textId="77777777" w:rsidR="000A7C8A" w:rsidRPr="000A7C8A" w:rsidRDefault="000A7C8A" w:rsidP="000A7C8A">
      <w:pPr>
        <w:spacing w:after="0" w:line="360" w:lineRule="auto"/>
        <w:ind w:firstLine="709"/>
        <w:jc w:val="both"/>
        <w:rPr>
          <w:rFonts w:ascii="Times New Roman" w:hAnsi="Times New Roman" w:cs="Times New Roman"/>
          <w:kern w:val="2"/>
          <w:sz w:val="28"/>
          <w:szCs w:val="28"/>
          <w14:ligatures w14:val="standardContextual"/>
        </w:rPr>
      </w:pPr>
      <w:r w:rsidRPr="000A7C8A">
        <w:rPr>
          <w:rFonts w:ascii="Times New Roman" w:hAnsi="Times New Roman" w:cs="Times New Roman"/>
          <w:kern w:val="2"/>
          <w:sz w:val="28"/>
          <w:szCs w:val="28"/>
          <w14:ligatures w14:val="standardContextual"/>
        </w:rPr>
        <w:t>Структура хранения складских данных реализована с использованием регистров накопления. В системе фиксируются все движения товаров: поступление, реализация и внутренние перемещения. Регистр содержит информацию о начальных и конечных остатках, а также о приходе и расходе товаров, что обеспечивает актуальный учет складских запасов.</w:t>
      </w:r>
    </w:p>
    <w:p w14:paraId="5E1D4846" w14:textId="77777777" w:rsidR="000A7C8A" w:rsidRDefault="000A7C8A" w:rsidP="000A7C8A">
      <w:pPr>
        <w:keepNext/>
      </w:pPr>
      <w:r w:rsidRPr="00312D74">
        <w:rPr>
          <w:rFonts w:ascii="Times New Roman" w:hAnsi="Times New Roman" w:cs="Times New Roman"/>
          <w:noProof/>
          <w:sz w:val="28"/>
          <w:szCs w:val="28"/>
        </w:rPr>
        <w:drawing>
          <wp:inline distT="0" distB="0" distL="0" distR="0" wp14:anchorId="5D183ECC" wp14:editId="062DF9BF">
            <wp:extent cx="5676900" cy="2463165"/>
            <wp:effectExtent l="0" t="0" r="0" b="0"/>
            <wp:docPr id="852846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46017" name=""/>
                    <pic:cNvPicPr/>
                  </pic:nvPicPr>
                  <pic:blipFill>
                    <a:blip r:embed="rId10"/>
                    <a:stretch>
                      <a:fillRect/>
                    </a:stretch>
                  </pic:blipFill>
                  <pic:spPr>
                    <a:xfrm>
                      <a:off x="0" y="0"/>
                      <a:ext cx="5742742" cy="2491733"/>
                    </a:xfrm>
                    <a:prstGeom prst="rect">
                      <a:avLst/>
                    </a:prstGeom>
                  </pic:spPr>
                </pic:pic>
              </a:graphicData>
            </a:graphic>
          </wp:inline>
        </w:drawing>
      </w:r>
    </w:p>
    <w:p w14:paraId="6CD91B26" w14:textId="2C107FF3" w:rsidR="000A7C8A" w:rsidRPr="00800C5B" w:rsidRDefault="000A7C8A" w:rsidP="000A7C8A">
      <w:pPr>
        <w:pStyle w:val="af2"/>
        <w:jc w:val="center"/>
        <w:rPr>
          <w:rFonts w:ascii="Times New Roman" w:hAnsi="Times New Roman" w:cs="Times New Roman"/>
          <w:sz w:val="28"/>
          <w:szCs w:val="28"/>
        </w:rPr>
      </w:pPr>
      <w:r w:rsidRPr="00800C5B">
        <w:rPr>
          <w:rFonts w:ascii="Times New Roman" w:hAnsi="Times New Roman" w:cs="Times New Roman"/>
          <w:sz w:val="28"/>
          <w:szCs w:val="28"/>
        </w:rPr>
        <w:t xml:space="preserve">Рисунок </w:t>
      </w:r>
      <w:r w:rsidRPr="00800C5B">
        <w:rPr>
          <w:rFonts w:ascii="Times New Roman" w:hAnsi="Times New Roman" w:cs="Times New Roman"/>
          <w:sz w:val="28"/>
          <w:szCs w:val="28"/>
        </w:rPr>
        <w:fldChar w:fldCharType="begin"/>
      </w:r>
      <w:r w:rsidRPr="00800C5B">
        <w:rPr>
          <w:rFonts w:ascii="Times New Roman" w:hAnsi="Times New Roman" w:cs="Times New Roman"/>
          <w:sz w:val="28"/>
          <w:szCs w:val="28"/>
        </w:rPr>
        <w:instrText xml:space="preserve"> SEQ Рисунок \* ARABIC </w:instrText>
      </w:r>
      <w:r w:rsidRPr="00800C5B">
        <w:rPr>
          <w:rFonts w:ascii="Times New Roman" w:hAnsi="Times New Roman" w:cs="Times New Roman"/>
          <w:sz w:val="28"/>
          <w:szCs w:val="28"/>
        </w:rPr>
        <w:fldChar w:fldCharType="separate"/>
      </w:r>
      <w:r w:rsidRPr="00800C5B">
        <w:rPr>
          <w:rFonts w:ascii="Times New Roman" w:hAnsi="Times New Roman" w:cs="Times New Roman"/>
          <w:sz w:val="28"/>
          <w:szCs w:val="28"/>
        </w:rPr>
        <w:t>3</w:t>
      </w:r>
      <w:r w:rsidRPr="00800C5B">
        <w:rPr>
          <w:rFonts w:ascii="Times New Roman" w:hAnsi="Times New Roman" w:cs="Times New Roman"/>
          <w:sz w:val="28"/>
          <w:szCs w:val="28"/>
        </w:rPr>
        <w:fldChar w:fldCharType="end"/>
      </w:r>
    </w:p>
    <w:p w14:paraId="41926BBE" w14:textId="77777777" w:rsidR="000A7C8A" w:rsidRDefault="000A7C8A" w:rsidP="000A7C8A">
      <w:pPr>
        <w:spacing w:after="0" w:line="360" w:lineRule="auto"/>
        <w:ind w:firstLine="709"/>
        <w:jc w:val="both"/>
        <w:rPr>
          <w:rFonts w:ascii="Times New Roman" w:hAnsi="Times New Roman" w:cs="Times New Roman"/>
          <w:sz w:val="28"/>
          <w:szCs w:val="28"/>
        </w:rPr>
      </w:pPr>
      <w:r w:rsidRPr="0020521B">
        <w:rPr>
          <w:rFonts w:ascii="Times New Roman" w:hAnsi="Times New Roman" w:cs="Times New Roman"/>
          <w:sz w:val="28"/>
          <w:szCs w:val="28"/>
        </w:rPr>
        <w:t>Операции продажи реализованы с помощью документа «Реализация товаров и услуг».</w:t>
      </w:r>
      <w:r w:rsidRPr="006C6C3B">
        <w:rPr>
          <w:rFonts w:ascii="Times New Roman" w:hAnsi="Times New Roman" w:cs="Times New Roman"/>
          <w:sz w:val="28"/>
          <w:szCs w:val="28"/>
        </w:rPr>
        <w:t xml:space="preserve"> </w:t>
      </w:r>
      <w:r>
        <w:rPr>
          <w:rFonts w:ascii="Times New Roman" w:hAnsi="Times New Roman" w:cs="Times New Roman"/>
          <w:sz w:val="28"/>
          <w:szCs w:val="28"/>
        </w:rPr>
        <w:t>В</w:t>
      </w:r>
      <w:r w:rsidRPr="0020521B">
        <w:rPr>
          <w:rFonts w:ascii="Times New Roman" w:hAnsi="Times New Roman" w:cs="Times New Roman"/>
          <w:sz w:val="28"/>
          <w:szCs w:val="28"/>
        </w:rPr>
        <w:t xml:space="preserve"> системе </w:t>
      </w:r>
      <w:r>
        <w:rPr>
          <w:rFonts w:ascii="Times New Roman" w:hAnsi="Times New Roman" w:cs="Times New Roman"/>
          <w:sz w:val="28"/>
          <w:szCs w:val="28"/>
        </w:rPr>
        <w:t>работает</w:t>
      </w:r>
      <w:r w:rsidRPr="0020521B">
        <w:rPr>
          <w:rFonts w:ascii="Times New Roman" w:hAnsi="Times New Roman" w:cs="Times New Roman"/>
          <w:sz w:val="28"/>
          <w:szCs w:val="28"/>
        </w:rPr>
        <w:t xml:space="preserve"> механизм подбора товаров в документы, позволяющий автоматически переносить выбранные позиции в документ реализации. Документ содержит сведения о поставщике, покупателе, перечне </w:t>
      </w:r>
      <w:r w:rsidRPr="0020521B">
        <w:rPr>
          <w:rFonts w:ascii="Times New Roman" w:hAnsi="Times New Roman" w:cs="Times New Roman"/>
          <w:sz w:val="28"/>
          <w:szCs w:val="28"/>
        </w:rPr>
        <w:lastRenderedPageBreak/>
        <w:t xml:space="preserve">товаров, их количестве и цене. При </w:t>
      </w:r>
      <w:r>
        <w:rPr>
          <w:rFonts w:ascii="Times New Roman" w:hAnsi="Times New Roman" w:cs="Times New Roman"/>
          <w:sz w:val="28"/>
          <w:szCs w:val="28"/>
        </w:rPr>
        <w:t>его проведении</w:t>
      </w:r>
      <w:r w:rsidRPr="0020521B">
        <w:rPr>
          <w:rFonts w:ascii="Times New Roman" w:hAnsi="Times New Roman" w:cs="Times New Roman"/>
          <w:sz w:val="28"/>
          <w:szCs w:val="28"/>
        </w:rPr>
        <w:t xml:space="preserve"> автоматически формируются движения в регистрах накопления, что приводит к изменению складских остатков и фиксации факта продажи. Это сокращает время оформления заказов</w:t>
      </w:r>
      <w:r>
        <w:rPr>
          <w:rFonts w:ascii="Times New Roman" w:hAnsi="Times New Roman" w:cs="Times New Roman"/>
          <w:sz w:val="28"/>
          <w:szCs w:val="28"/>
        </w:rPr>
        <w:t xml:space="preserve">, </w:t>
      </w:r>
      <w:r w:rsidRPr="0020521B">
        <w:rPr>
          <w:rFonts w:ascii="Times New Roman" w:hAnsi="Times New Roman" w:cs="Times New Roman"/>
          <w:sz w:val="28"/>
          <w:szCs w:val="28"/>
        </w:rPr>
        <w:t>снижает вероятность ошибок при вводе данных</w:t>
      </w:r>
      <w:r>
        <w:rPr>
          <w:rFonts w:ascii="Times New Roman" w:hAnsi="Times New Roman" w:cs="Times New Roman"/>
          <w:sz w:val="28"/>
          <w:szCs w:val="28"/>
        </w:rPr>
        <w:t xml:space="preserve"> и, т</w:t>
      </w:r>
      <w:r w:rsidRPr="0020521B">
        <w:rPr>
          <w:rFonts w:ascii="Times New Roman" w:hAnsi="Times New Roman" w:cs="Times New Roman"/>
          <w:sz w:val="28"/>
          <w:szCs w:val="28"/>
        </w:rPr>
        <w:t>аким образом</w:t>
      </w:r>
      <w:r>
        <w:rPr>
          <w:rFonts w:ascii="Times New Roman" w:hAnsi="Times New Roman" w:cs="Times New Roman"/>
          <w:sz w:val="28"/>
          <w:szCs w:val="28"/>
        </w:rPr>
        <w:t>,</w:t>
      </w:r>
      <w:r w:rsidRPr="0020521B">
        <w:rPr>
          <w:rFonts w:ascii="Times New Roman" w:hAnsi="Times New Roman" w:cs="Times New Roman"/>
          <w:sz w:val="28"/>
          <w:szCs w:val="28"/>
        </w:rPr>
        <w:t xml:space="preserve"> обеспечивается целостность данных и согласованность всех элементов системы.</w:t>
      </w:r>
    </w:p>
    <w:p w14:paraId="36268B2E" w14:textId="77777777" w:rsidR="000A7C8A" w:rsidRDefault="000A7C8A" w:rsidP="000A7C8A">
      <w:pPr>
        <w:keepNext/>
        <w:spacing w:after="0" w:line="360" w:lineRule="auto"/>
        <w:jc w:val="both"/>
      </w:pPr>
      <w:r w:rsidRPr="00BB63E5">
        <w:rPr>
          <w:noProof/>
        </w:rPr>
        <w:drawing>
          <wp:inline distT="0" distB="0" distL="0" distR="0" wp14:anchorId="7098B08F" wp14:editId="2CBA64BF">
            <wp:extent cx="5666509" cy="3132455"/>
            <wp:effectExtent l="0" t="0" r="0" b="0"/>
            <wp:docPr id="794592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2383" name=""/>
                    <pic:cNvPicPr/>
                  </pic:nvPicPr>
                  <pic:blipFill>
                    <a:blip r:embed="rId11"/>
                    <a:stretch>
                      <a:fillRect/>
                    </a:stretch>
                  </pic:blipFill>
                  <pic:spPr>
                    <a:xfrm>
                      <a:off x="0" y="0"/>
                      <a:ext cx="5677959" cy="3138784"/>
                    </a:xfrm>
                    <a:prstGeom prst="rect">
                      <a:avLst/>
                    </a:prstGeom>
                  </pic:spPr>
                </pic:pic>
              </a:graphicData>
            </a:graphic>
          </wp:inline>
        </w:drawing>
      </w:r>
    </w:p>
    <w:p w14:paraId="1491C7E9" w14:textId="3DB224A9" w:rsidR="000A7C8A" w:rsidRPr="00800C5B" w:rsidRDefault="000A7C8A" w:rsidP="000A7C8A">
      <w:pPr>
        <w:pStyle w:val="af2"/>
        <w:jc w:val="center"/>
        <w:rPr>
          <w:rFonts w:ascii="Times New Roman" w:hAnsi="Times New Roman" w:cs="Times New Roman"/>
          <w:sz w:val="28"/>
          <w:szCs w:val="28"/>
        </w:rPr>
      </w:pPr>
      <w:r w:rsidRPr="00800C5B">
        <w:rPr>
          <w:rFonts w:ascii="Times New Roman" w:hAnsi="Times New Roman" w:cs="Times New Roman"/>
          <w:sz w:val="28"/>
          <w:szCs w:val="28"/>
        </w:rPr>
        <w:t xml:space="preserve">Рисунок </w:t>
      </w:r>
      <w:r w:rsidRPr="00800C5B">
        <w:rPr>
          <w:rFonts w:ascii="Times New Roman" w:hAnsi="Times New Roman" w:cs="Times New Roman"/>
          <w:sz w:val="28"/>
          <w:szCs w:val="28"/>
        </w:rPr>
        <w:fldChar w:fldCharType="begin"/>
      </w:r>
      <w:r w:rsidRPr="00800C5B">
        <w:rPr>
          <w:rFonts w:ascii="Times New Roman" w:hAnsi="Times New Roman" w:cs="Times New Roman"/>
          <w:sz w:val="28"/>
          <w:szCs w:val="28"/>
        </w:rPr>
        <w:instrText xml:space="preserve"> SEQ Рисунок \* ARABIC </w:instrText>
      </w:r>
      <w:r w:rsidRPr="00800C5B">
        <w:rPr>
          <w:rFonts w:ascii="Times New Roman" w:hAnsi="Times New Roman" w:cs="Times New Roman"/>
          <w:sz w:val="28"/>
          <w:szCs w:val="28"/>
        </w:rPr>
        <w:fldChar w:fldCharType="separate"/>
      </w:r>
      <w:r w:rsidRPr="00800C5B">
        <w:rPr>
          <w:rFonts w:ascii="Times New Roman" w:hAnsi="Times New Roman" w:cs="Times New Roman"/>
          <w:sz w:val="28"/>
          <w:szCs w:val="28"/>
        </w:rPr>
        <w:t>4</w:t>
      </w:r>
      <w:r w:rsidRPr="00800C5B">
        <w:rPr>
          <w:rFonts w:ascii="Times New Roman" w:hAnsi="Times New Roman" w:cs="Times New Roman"/>
          <w:sz w:val="28"/>
          <w:szCs w:val="28"/>
        </w:rPr>
        <w:fldChar w:fldCharType="end"/>
      </w:r>
    </w:p>
    <w:p w14:paraId="3714D6EC" w14:textId="77777777" w:rsidR="000A7C8A" w:rsidRPr="00C10FAE" w:rsidRDefault="000A7C8A" w:rsidP="000A7C8A">
      <w:pPr>
        <w:spacing w:after="0" w:line="360" w:lineRule="auto"/>
        <w:ind w:firstLine="709"/>
        <w:jc w:val="both"/>
        <w:rPr>
          <w:rFonts w:ascii="Times New Roman" w:hAnsi="Times New Roman" w:cs="Times New Roman"/>
          <w:sz w:val="28"/>
          <w:szCs w:val="28"/>
        </w:rPr>
      </w:pPr>
      <w:r w:rsidRPr="0020521B">
        <w:rPr>
          <w:rFonts w:ascii="Times New Roman" w:hAnsi="Times New Roman" w:cs="Times New Roman"/>
          <w:sz w:val="28"/>
          <w:szCs w:val="28"/>
        </w:rPr>
        <w:t>Важным элементом оптимизации базы данных стала переработка иерархии типов автозапчастей. В предыдущей версии системы структура классификации была неудобной и затрудняла поиск товаров. В новой версии реализована более логичная и структурированная иерархия, что позволило упростить навигацию по справочнику номенклатуры и повысить удобство работы пользователей.</w:t>
      </w:r>
    </w:p>
    <w:p w14:paraId="47021869" w14:textId="77777777" w:rsidR="000A7C8A" w:rsidRDefault="000A7C8A" w:rsidP="000A7C8A">
      <w:pPr>
        <w:keepNext/>
      </w:pPr>
      <w:r w:rsidRPr="00F869EC">
        <w:rPr>
          <w:rFonts w:ascii="Times New Roman" w:hAnsi="Times New Roman" w:cs="Times New Roman"/>
          <w:noProof/>
          <w:sz w:val="28"/>
          <w:szCs w:val="28"/>
          <w:lang w:val="en-US"/>
        </w:rPr>
        <w:lastRenderedPageBreak/>
        <w:drawing>
          <wp:inline distT="0" distB="0" distL="0" distR="0" wp14:anchorId="5C85D295" wp14:editId="14EC872E">
            <wp:extent cx="5659581" cy="3176141"/>
            <wp:effectExtent l="0" t="0" r="0" b="5715"/>
            <wp:docPr id="255419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19476" name=""/>
                    <pic:cNvPicPr/>
                  </pic:nvPicPr>
                  <pic:blipFill>
                    <a:blip r:embed="rId12"/>
                    <a:stretch>
                      <a:fillRect/>
                    </a:stretch>
                  </pic:blipFill>
                  <pic:spPr>
                    <a:xfrm>
                      <a:off x="0" y="0"/>
                      <a:ext cx="5672138" cy="3183188"/>
                    </a:xfrm>
                    <a:prstGeom prst="rect">
                      <a:avLst/>
                    </a:prstGeom>
                  </pic:spPr>
                </pic:pic>
              </a:graphicData>
            </a:graphic>
          </wp:inline>
        </w:drawing>
      </w:r>
    </w:p>
    <w:p w14:paraId="2D1A3049" w14:textId="593201BC" w:rsidR="000A7C8A" w:rsidRPr="00800C5B" w:rsidRDefault="000A7C8A" w:rsidP="000A7C8A">
      <w:pPr>
        <w:pStyle w:val="af2"/>
        <w:jc w:val="center"/>
        <w:rPr>
          <w:rFonts w:ascii="Times New Roman" w:hAnsi="Times New Roman" w:cs="Times New Roman"/>
          <w:sz w:val="28"/>
          <w:szCs w:val="28"/>
        </w:rPr>
      </w:pPr>
      <w:r w:rsidRPr="00800C5B">
        <w:rPr>
          <w:rFonts w:ascii="Times New Roman" w:hAnsi="Times New Roman" w:cs="Times New Roman"/>
          <w:sz w:val="28"/>
          <w:szCs w:val="28"/>
        </w:rPr>
        <w:t xml:space="preserve">Рисунок </w:t>
      </w:r>
      <w:r w:rsidRPr="00800C5B">
        <w:rPr>
          <w:rFonts w:ascii="Times New Roman" w:hAnsi="Times New Roman" w:cs="Times New Roman"/>
          <w:sz w:val="28"/>
          <w:szCs w:val="28"/>
        </w:rPr>
        <w:fldChar w:fldCharType="begin"/>
      </w:r>
      <w:r w:rsidRPr="00800C5B">
        <w:rPr>
          <w:rFonts w:ascii="Times New Roman" w:hAnsi="Times New Roman" w:cs="Times New Roman"/>
          <w:sz w:val="28"/>
          <w:szCs w:val="28"/>
        </w:rPr>
        <w:instrText xml:space="preserve"> SEQ Рисунок \* ARABIC </w:instrText>
      </w:r>
      <w:r w:rsidRPr="00800C5B">
        <w:rPr>
          <w:rFonts w:ascii="Times New Roman" w:hAnsi="Times New Roman" w:cs="Times New Roman"/>
          <w:sz w:val="28"/>
          <w:szCs w:val="28"/>
        </w:rPr>
        <w:fldChar w:fldCharType="separate"/>
      </w:r>
      <w:r w:rsidRPr="00800C5B">
        <w:rPr>
          <w:rFonts w:ascii="Times New Roman" w:hAnsi="Times New Roman" w:cs="Times New Roman"/>
          <w:sz w:val="28"/>
          <w:szCs w:val="28"/>
        </w:rPr>
        <w:t>5</w:t>
      </w:r>
      <w:r w:rsidRPr="00800C5B">
        <w:rPr>
          <w:rFonts w:ascii="Times New Roman" w:hAnsi="Times New Roman" w:cs="Times New Roman"/>
          <w:sz w:val="28"/>
          <w:szCs w:val="28"/>
        </w:rPr>
        <w:fldChar w:fldCharType="end"/>
      </w:r>
    </w:p>
    <w:p w14:paraId="7664B659" w14:textId="77777777" w:rsidR="000A7C8A" w:rsidRPr="0020521B" w:rsidRDefault="000A7C8A" w:rsidP="000A7C8A">
      <w:pPr>
        <w:spacing w:after="0" w:line="360" w:lineRule="auto"/>
        <w:ind w:firstLine="709"/>
        <w:jc w:val="both"/>
        <w:rPr>
          <w:rFonts w:ascii="Times New Roman" w:hAnsi="Times New Roman" w:cs="Times New Roman"/>
          <w:sz w:val="28"/>
          <w:szCs w:val="28"/>
        </w:rPr>
      </w:pPr>
      <w:r w:rsidRPr="0020521B">
        <w:rPr>
          <w:rFonts w:ascii="Times New Roman" w:hAnsi="Times New Roman" w:cs="Times New Roman"/>
          <w:sz w:val="28"/>
          <w:szCs w:val="28"/>
        </w:rPr>
        <w:t>Таким образом, в результате проектирования и последующей оптимизации была создана эффективная структура базы данных, обеспечивающая:</w:t>
      </w:r>
    </w:p>
    <w:p w14:paraId="10B465A0" w14:textId="77777777" w:rsidR="000A7C8A" w:rsidRPr="0020521B" w:rsidRDefault="000A7C8A" w:rsidP="000A7C8A">
      <w:pPr>
        <w:spacing w:after="0" w:line="360" w:lineRule="auto"/>
        <w:ind w:firstLine="709"/>
        <w:rPr>
          <w:rFonts w:ascii="Times New Roman" w:hAnsi="Times New Roman" w:cs="Times New Roman"/>
          <w:sz w:val="28"/>
          <w:szCs w:val="28"/>
        </w:rPr>
      </w:pPr>
      <w:r w:rsidRPr="0020521B">
        <w:rPr>
          <w:rFonts w:ascii="Times New Roman" w:hAnsi="Times New Roman" w:cs="Times New Roman"/>
          <w:sz w:val="28"/>
          <w:szCs w:val="28"/>
        </w:rPr>
        <w:t>– удобное хранение и обработку информации о товарах;</w:t>
      </w:r>
    </w:p>
    <w:p w14:paraId="73AB772D" w14:textId="77777777" w:rsidR="000A7C8A" w:rsidRPr="0020521B" w:rsidRDefault="000A7C8A" w:rsidP="000A7C8A">
      <w:pPr>
        <w:spacing w:after="0" w:line="360" w:lineRule="auto"/>
        <w:ind w:firstLine="709"/>
        <w:rPr>
          <w:rFonts w:ascii="Times New Roman" w:hAnsi="Times New Roman" w:cs="Times New Roman"/>
          <w:sz w:val="28"/>
          <w:szCs w:val="28"/>
        </w:rPr>
      </w:pPr>
      <w:r w:rsidRPr="0020521B">
        <w:rPr>
          <w:rFonts w:ascii="Times New Roman" w:hAnsi="Times New Roman" w:cs="Times New Roman"/>
          <w:sz w:val="28"/>
          <w:szCs w:val="28"/>
        </w:rPr>
        <w:t>– быстрый поиск и подбор автозапчастей;</w:t>
      </w:r>
    </w:p>
    <w:p w14:paraId="1407E134" w14:textId="77777777" w:rsidR="000A7C8A" w:rsidRPr="0020521B" w:rsidRDefault="000A7C8A" w:rsidP="000A7C8A">
      <w:pPr>
        <w:spacing w:after="0" w:line="360" w:lineRule="auto"/>
        <w:ind w:firstLine="709"/>
        <w:rPr>
          <w:rFonts w:ascii="Times New Roman" w:hAnsi="Times New Roman" w:cs="Times New Roman"/>
          <w:sz w:val="28"/>
          <w:szCs w:val="28"/>
        </w:rPr>
      </w:pPr>
      <w:r w:rsidRPr="0020521B">
        <w:rPr>
          <w:rFonts w:ascii="Times New Roman" w:hAnsi="Times New Roman" w:cs="Times New Roman"/>
          <w:sz w:val="28"/>
          <w:szCs w:val="28"/>
        </w:rPr>
        <w:t>– корректный учет складских остатков;</w:t>
      </w:r>
    </w:p>
    <w:p w14:paraId="0D5731EE" w14:textId="77777777" w:rsidR="000A7C8A" w:rsidRPr="0020521B" w:rsidRDefault="000A7C8A" w:rsidP="000A7C8A">
      <w:pPr>
        <w:spacing w:after="0" w:line="360" w:lineRule="auto"/>
        <w:ind w:firstLine="709"/>
        <w:rPr>
          <w:rFonts w:ascii="Times New Roman" w:hAnsi="Times New Roman" w:cs="Times New Roman"/>
          <w:sz w:val="28"/>
          <w:szCs w:val="28"/>
        </w:rPr>
      </w:pPr>
      <w:r w:rsidRPr="0020521B">
        <w:rPr>
          <w:rFonts w:ascii="Times New Roman" w:hAnsi="Times New Roman" w:cs="Times New Roman"/>
          <w:sz w:val="28"/>
          <w:szCs w:val="28"/>
        </w:rPr>
        <w:t>– автоматизацию процессов продажи;</w:t>
      </w:r>
    </w:p>
    <w:p w14:paraId="0085A642" w14:textId="1E796846" w:rsidR="000A7C8A" w:rsidRDefault="000A7C8A" w:rsidP="002131AD">
      <w:pPr>
        <w:spacing w:after="0" w:line="360" w:lineRule="auto"/>
        <w:ind w:firstLine="709"/>
        <w:rPr>
          <w:rFonts w:ascii="Times New Roman" w:hAnsi="Times New Roman" w:cs="Times New Roman"/>
          <w:sz w:val="28"/>
          <w:szCs w:val="28"/>
        </w:rPr>
      </w:pPr>
      <w:r w:rsidRPr="0020521B">
        <w:rPr>
          <w:rFonts w:ascii="Times New Roman" w:hAnsi="Times New Roman" w:cs="Times New Roman"/>
          <w:sz w:val="28"/>
          <w:szCs w:val="28"/>
        </w:rPr>
        <w:t>– повышение удобства работы пользователей.</w:t>
      </w:r>
    </w:p>
    <w:p w14:paraId="0E26A7CE" w14:textId="77777777" w:rsidR="002131AD" w:rsidRPr="002131AD" w:rsidRDefault="002131AD" w:rsidP="002131AD">
      <w:pPr>
        <w:spacing w:after="0" w:line="360" w:lineRule="auto"/>
        <w:ind w:firstLine="709"/>
        <w:rPr>
          <w:rFonts w:ascii="Times New Roman" w:hAnsi="Times New Roman" w:cs="Times New Roman"/>
          <w:sz w:val="28"/>
          <w:szCs w:val="28"/>
        </w:rPr>
      </w:pPr>
    </w:p>
    <w:p w14:paraId="5BF3839D" w14:textId="35A5811C" w:rsidR="00756282" w:rsidRDefault="007508B1" w:rsidP="007438D4">
      <w:pPr>
        <w:pStyle w:val="a4"/>
        <w:jc w:val="left"/>
        <w:rPr>
          <w:rFonts w:ascii="Times New Roman" w:hAnsi="Times New Roman"/>
          <w:sz w:val="32"/>
          <w:szCs w:val="32"/>
        </w:rPr>
      </w:pPr>
      <w:bookmarkStart w:id="11" w:name="_Toc227417842"/>
      <w:r w:rsidRPr="00BF0194">
        <w:rPr>
          <w:rFonts w:ascii="Times New Roman" w:hAnsi="Times New Roman"/>
          <w:b/>
          <w:bCs/>
          <w:kern w:val="36"/>
          <w:sz w:val="28"/>
        </w:rPr>
        <w:t>3</w:t>
      </w:r>
      <w:r w:rsidR="000A7C8A" w:rsidRPr="000A7C8A">
        <w:rPr>
          <w:rFonts w:ascii="Times New Roman" w:hAnsi="Times New Roman"/>
          <w:b/>
          <w:bCs/>
          <w:kern w:val="36"/>
          <w:sz w:val="28"/>
        </w:rPr>
        <w:t>.</w:t>
      </w:r>
      <w:r w:rsidR="002131AD">
        <w:rPr>
          <w:rFonts w:ascii="Times New Roman" w:hAnsi="Times New Roman"/>
          <w:b/>
          <w:bCs/>
          <w:kern w:val="36"/>
          <w:sz w:val="28"/>
        </w:rPr>
        <w:t>3</w:t>
      </w:r>
      <w:r w:rsidR="000A7C8A" w:rsidRPr="007438D4">
        <w:rPr>
          <w:rFonts w:ascii="Times New Roman" w:hAnsi="Times New Roman"/>
          <w:b/>
          <w:bCs/>
          <w:kern w:val="36"/>
          <w:sz w:val="28"/>
        </w:rPr>
        <w:t>. Создание интерфейса информационной системы</w:t>
      </w:r>
      <w:bookmarkEnd w:id="11"/>
    </w:p>
    <w:p w14:paraId="568F9F8B" w14:textId="5EE8783A" w:rsidR="00756282" w:rsidRPr="001668DA" w:rsidRDefault="00756282" w:rsidP="00800C5B">
      <w:pPr>
        <w:pStyle w:val="af2"/>
        <w:jc w:val="center"/>
        <w:rPr>
          <w:rFonts w:ascii="Times New Roman" w:hAnsi="Times New Roman" w:cs="Times New Roman"/>
          <w:sz w:val="32"/>
          <w:szCs w:val="32"/>
        </w:rPr>
      </w:pPr>
      <w:r>
        <w:rPr>
          <w:rFonts w:ascii="Times New Roman" w:hAnsi="Times New Roman" w:cs="Times New Roman"/>
          <w:sz w:val="32"/>
          <w:szCs w:val="32"/>
        </w:rPr>
        <w:t xml:space="preserve"> </w:t>
      </w:r>
    </w:p>
    <w:p w14:paraId="502330E9" w14:textId="65153A96" w:rsidR="00756282" w:rsidRDefault="00756282" w:rsidP="00756282">
      <w:pPr>
        <w:spacing w:after="0" w:line="360" w:lineRule="auto"/>
        <w:ind w:firstLine="709"/>
        <w:jc w:val="both"/>
        <w:rPr>
          <w:rFonts w:ascii="Times New Roman" w:hAnsi="Times New Roman" w:cs="Times New Roman"/>
          <w:sz w:val="28"/>
          <w:szCs w:val="28"/>
        </w:rPr>
      </w:pPr>
      <w:r w:rsidRPr="00601BE7">
        <w:rPr>
          <w:rFonts w:ascii="Times New Roman" w:hAnsi="Times New Roman" w:cs="Times New Roman"/>
          <w:sz w:val="28"/>
          <w:szCs w:val="28"/>
        </w:rPr>
        <w:t>Разработка интерфейса информационной системы выполнена с учетом требований удобства, наглядности и минимизации времени обучения пользователей.</w:t>
      </w:r>
      <w:r>
        <w:rPr>
          <w:rFonts w:ascii="Times New Roman" w:hAnsi="Times New Roman" w:cs="Times New Roman"/>
          <w:sz w:val="28"/>
          <w:szCs w:val="28"/>
        </w:rPr>
        <w:t xml:space="preserve"> О</w:t>
      </w:r>
      <w:r w:rsidRPr="00601BE7">
        <w:rPr>
          <w:rFonts w:ascii="Times New Roman" w:hAnsi="Times New Roman" w:cs="Times New Roman"/>
          <w:sz w:val="28"/>
          <w:szCs w:val="28"/>
        </w:rPr>
        <w:t xml:space="preserve">сновной акцент был сделан на простоту восприятия и логическую структурированность </w:t>
      </w:r>
      <w:r w:rsidRPr="00AD780B">
        <w:rPr>
          <w:rFonts w:ascii="Times New Roman" w:hAnsi="Times New Roman" w:cs="Times New Roman"/>
          <w:sz w:val="28"/>
          <w:szCs w:val="28"/>
        </w:rPr>
        <w:t>элементов.</w:t>
      </w:r>
    </w:p>
    <w:p w14:paraId="353CC0CA" w14:textId="5A21FDDF" w:rsidR="00756282" w:rsidRDefault="00756282" w:rsidP="00756282">
      <w:pPr>
        <w:spacing w:after="0" w:line="360" w:lineRule="auto"/>
        <w:ind w:firstLine="709"/>
        <w:jc w:val="both"/>
        <w:rPr>
          <w:rFonts w:ascii="Times New Roman" w:hAnsi="Times New Roman" w:cs="Times New Roman"/>
          <w:sz w:val="28"/>
          <w:szCs w:val="28"/>
        </w:rPr>
      </w:pPr>
      <w:r w:rsidRPr="00601BE7">
        <w:rPr>
          <w:rFonts w:ascii="Times New Roman" w:hAnsi="Times New Roman" w:cs="Times New Roman"/>
          <w:sz w:val="28"/>
          <w:szCs w:val="28"/>
        </w:rPr>
        <w:t xml:space="preserve">Интерфейс системы организован таким образом, чтобы пользователь имел быстрый доступ к основным функциям: работе с номенклатурой, оформлению документов реализации, просмотру складских остатков и </w:t>
      </w:r>
      <w:r w:rsidRPr="00601BE7">
        <w:rPr>
          <w:rFonts w:ascii="Times New Roman" w:hAnsi="Times New Roman" w:cs="Times New Roman"/>
          <w:sz w:val="28"/>
          <w:szCs w:val="28"/>
        </w:rPr>
        <w:lastRenderedPageBreak/>
        <w:t>анализу движения товаров. Все ключевые операции доступны через стандартные формы, такие как подбор товаров, документы реализации и отчеты по складам.</w:t>
      </w:r>
    </w:p>
    <w:p w14:paraId="6CC0F1E8" w14:textId="0ED9A275" w:rsidR="00800C5B" w:rsidRDefault="00756282" w:rsidP="00800C5B">
      <w:pPr>
        <w:spacing w:after="0" w:line="360" w:lineRule="auto"/>
        <w:ind w:firstLine="709"/>
        <w:jc w:val="both"/>
        <w:rPr>
          <w:rFonts w:ascii="Times New Roman" w:hAnsi="Times New Roman" w:cs="Times New Roman"/>
          <w:sz w:val="28"/>
          <w:szCs w:val="28"/>
        </w:rPr>
      </w:pPr>
      <w:r w:rsidRPr="00756282">
        <w:rPr>
          <w:rFonts w:ascii="Times New Roman" w:hAnsi="Times New Roman" w:cs="Times New Roman"/>
          <w:sz w:val="28"/>
          <w:szCs w:val="28"/>
        </w:rPr>
        <w:t>Форма подбора товаров реализована в виде табличного представления, содержащего основные характеристики автозапчастей: наименование, артикул, оригинальный номер, производитель, цену и наличие на складе. Использование табличной структуры обеспечивает наглядность и удобство сравнения позиций. Дополнительно реализованы элементы быстрого поиска и фильтрации, позволяющие оперативно находить необходимые товары.</w:t>
      </w:r>
    </w:p>
    <w:p w14:paraId="191EF122" w14:textId="6F8C19A6" w:rsidR="00756282" w:rsidRDefault="00756282" w:rsidP="00756282">
      <w:pPr>
        <w:spacing w:after="0" w:line="360" w:lineRule="auto"/>
        <w:ind w:firstLine="709"/>
        <w:jc w:val="both"/>
        <w:rPr>
          <w:rFonts w:ascii="Times New Roman" w:hAnsi="Times New Roman" w:cs="Times New Roman"/>
          <w:sz w:val="28"/>
          <w:szCs w:val="28"/>
        </w:rPr>
      </w:pPr>
      <w:r w:rsidRPr="00756282">
        <w:rPr>
          <w:rFonts w:ascii="Times New Roman" w:hAnsi="Times New Roman" w:cs="Times New Roman"/>
          <w:sz w:val="28"/>
          <w:szCs w:val="28"/>
        </w:rPr>
        <w:t>Документы реализации оформлены в привычном для пользователя виде, включающем информацию о поставщике, покупателе и перечне приобретаемых товаров. Табличная часть документа содержит только необходимые поля, а именно: товар, количество, цена, сумма. Что исключает перегруженность интерфейса и снижает вероятность ошибок при вводе данных.</w:t>
      </w:r>
    </w:p>
    <w:p w14:paraId="6C23566E" w14:textId="0959148F" w:rsidR="00800C5B" w:rsidRDefault="00756282" w:rsidP="00800C5B">
      <w:pPr>
        <w:spacing w:after="0" w:line="360" w:lineRule="auto"/>
        <w:ind w:firstLine="709"/>
        <w:jc w:val="both"/>
        <w:rPr>
          <w:rFonts w:ascii="Times New Roman" w:hAnsi="Times New Roman" w:cs="Times New Roman"/>
          <w:sz w:val="28"/>
          <w:szCs w:val="28"/>
        </w:rPr>
      </w:pPr>
      <w:r w:rsidRPr="00756282">
        <w:rPr>
          <w:rFonts w:ascii="Times New Roman" w:hAnsi="Times New Roman" w:cs="Times New Roman"/>
          <w:sz w:val="28"/>
          <w:szCs w:val="28"/>
        </w:rPr>
        <w:t>Отчеты по движению товаров и остаткам на складах представлены структурированно, с возможностью детализации до конкретного документа. Это позволяет пользователю отслеживать историю движения каждой товарной позиции и контролировать складские остатки.</w:t>
      </w:r>
    </w:p>
    <w:p w14:paraId="10797D1D" w14:textId="77777777" w:rsidR="00800C5B" w:rsidRDefault="00800C5B" w:rsidP="00800C5B">
      <w:pPr>
        <w:spacing w:after="0" w:line="360" w:lineRule="auto"/>
        <w:ind w:firstLine="709"/>
        <w:jc w:val="both"/>
        <w:rPr>
          <w:rFonts w:ascii="Times New Roman" w:hAnsi="Times New Roman" w:cs="Times New Roman"/>
          <w:sz w:val="28"/>
          <w:szCs w:val="28"/>
        </w:rPr>
      </w:pPr>
      <w:r w:rsidRPr="00800C5B">
        <w:rPr>
          <w:rFonts w:ascii="Times New Roman" w:hAnsi="Times New Roman" w:cs="Times New Roman"/>
          <w:sz w:val="28"/>
          <w:szCs w:val="28"/>
        </w:rPr>
        <w:t>Важной особенностью разработанного интерфейса является его преемственность по отношению к предыдущей версии системы. Внешний вид форм, расположение элементов управления и логика взаимодействия с системой были максимально сохранены и приближены к ранее используемому решению. Это позволило значительно сократить время адаптации сотрудников и снизить затраты на обучение персонала.</w:t>
      </w:r>
    </w:p>
    <w:p w14:paraId="6C8C98C6" w14:textId="65F38AC2" w:rsidR="00800C5B" w:rsidRDefault="00800C5B" w:rsidP="00800C5B">
      <w:pPr>
        <w:spacing w:after="0" w:line="360" w:lineRule="auto"/>
        <w:ind w:firstLine="709"/>
        <w:jc w:val="both"/>
        <w:rPr>
          <w:rFonts w:ascii="Times New Roman" w:hAnsi="Times New Roman" w:cs="Times New Roman"/>
          <w:sz w:val="28"/>
          <w:szCs w:val="28"/>
        </w:rPr>
      </w:pPr>
      <w:r w:rsidRPr="00800C5B">
        <w:rPr>
          <w:rFonts w:ascii="Times New Roman" w:hAnsi="Times New Roman" w:cs="Times New Roman"/>
          <w:sz w:val="28"/>
          <w:szCs w:val="28"/>
        </w:rPr>
        <w:t>Одновременно с этим интерфейс был оптимизирован: устранены избыточные элементы, упрощена навигация и улучшена структура отображаемых данных. В результате пользователь получает только необходимую информацию для выполнения текущих задач без перегрузки лишними деталями.</w:t>
      </w:r>
    </w:p>
    <w:p w14:paraId="547A1556" w14:textId="68CDD84B" w:rsidR="00756282" w:rsidRPr="00800C5B" w:rsidRDefault="00800C5B" w:rsidP="00800C5B">
      <w:pPr>
        <w:spacing w:after="0" w:line="360" w:lineRule="auto"/>
        <w:ind w:firstLine="709"/>
        <w:jc w:val="both"/>
        <w:rPr>
          <w:rFonts w:ascii="Times New Roman" w:hAnsi="Times New Roman" w:cs="Times New Roman"/>
          <w:sz w:val="28"/>
          <w:szCs w:val="28"/>
        </w:rPr>
      </w:pPr>
      <w:r w:rsidRPr="00800C5B">
        <w:rPr>
          <w:rFonts w:ascii="Times New Roman" w:hAnsi="Times New Roman" w:cs="Times New Roman"/>
          <w:sz w:val="28"/>
          <w:szCs w:val="28"/>
        </w:rPr>
        <w:lastRenderedPageBreak/>
        <w:t>Таким образом, разработанный интерфейс информационной системы сочетает в себе простоту, функциональность и преемственность, что обеспечивает высокую скорость работы пользователей, снижение количества ошибок и повышение общей эффективности использования системы.</w:t>
      </w:r>
      <w:r w:rsidR="00756282" w:rsidRPr="00800C5B">
        <w:rPr>
          <w:rFonts w:ascii="Times New Roman" w:hAnsi="Times New Roman" w:cs="Times New Roman"/>
          <w:sz w:val="28"/>
          <w:szCs w:val="28"/>
        </w:rPr>
        <w:br/>
      </w:r>
      <w:r w:rsidR="00756282" w:rsidRPr="00800C5B">
        <w:rPr>
          <w:rFonts w:ascii="Times New Roman" w:hAnsi="Times New Roman" w:cs="Times New Roman"/>
          <w:sz w:val="28"/>
          <w:szCs w:val="28"/>
        </w:rPr>
        <w:br/>
      </w:r>
    </w:p>
    <w:p w14:paraId="17C744C8" w14:textId="34404DCB" w:rsidR="000A7C8A" w:rsidRPr="00756282" w:rsidRDefault="00756282" w:rsidP="00756282">
      <w:pPr>
        <w:spacing w:after="0" w:line="360" w:lineRule="auto"/>
        <w:ind w:firstLine="709"/>
        <w:jc w:val="both"/>
        <w:rPr>
          <w:rFonts w:ascii="Times New Roman" w:hAnsi="Times New Roman" w:cs="Times New Roman"/>
          <w:sz w:val="28"/>
          <w:szCs w:val="28"/>
        </w:rPr>
      </w:pPr>
      <w:r w:rsidRPr="008206B3">
        <w:br/>
      </w:r>
      <w:r w:rsidRPr="00601BE7">
        <w:rPr>
          <w:rFonts w:ascii="Times New Roman" w:hAnsi="Times New Roman" w:cs="Times New Roman"/>
          <w:sz w:val="28"/>
          <w:szCs w:val="28"/>
        </w:rPr>
        <w:br/>
      </w:r>
    </w:p>
    <w:p w14:paraId="05E82659" w14:textId="77777777" w:rsidR="000A7C8A" w:rsidRPr="00756282" w:rsidRDefault="000A7C8A" w:rsidP="00756282">
      <w:pPr>
        <w:rPr>
          <w:rFonts w:ascii="Times New Roman" w:hAnsi="Times New Roman" w:cs="Times New Roman"/>
          <w:sz w:val="28"/>
          <w:szCs w:val="28"/>
        </w:rPr>
      </w:pPr>
    </w:p>
    <w:p w14:paraId="447AC941" w14:textId="77777777" w:rsidR="000A7C8A" w:rsidRPr="00756282" w:rsidRDefault="000A7C8A" w:rsidP="00756282">
      <w:pPr>
        <w:rPr>
          <w:rFonts w:ascii="Times New Roman" w:hAnsi="Times New Roman" w:cs="Times New Roman"/>
          <w:sz w:val="28"/>
          <w:szCs w:val="28"/>
        </w:rPr>
      </w:pPr>
    </w:p>
    <w:p w14:paraId="6CAA0520" w14:textId="77777777" w:rsidR="000A7C8A" w:rsidRPr="00756282" w:rsidRDefault="000A7C8A" w:rsidP="00756282">
      <w:pPr>
        <w:rPr>
          <w:rFonts w:ascii="Times New Roman" w:hAnsi="Times New Roman" w:cs="Times New Roman"/>
          <w:sz w:val="28"/>
          <w:szCs w:val="28"/>
        </w:rPr>
      </w:pPr>
    </w:p>
    <w:p w14:paraId="1075FD7B" w14:textId="77777777" w:rsidR="000A7C8A" w:rsidRPr="00756282" w:rsidRDefault="000A7C8A" w:rsidP="00756282">
      <w:pPr>
        <w:rPr>
          <w:rFonts w:ascii="Times New Roman" w:hAnsi="Times New Roman" w:cs="Times New Roman"/>
          <w:sz w:val="28"/>
          <w:szCs w:val="28"/>
        </w:rPr>
      </w:pPr>
    </w:p>
    <w:p w14:paraId="5E0C2A63" w14:textId="77777777" w:rsidR="000A7C8A" w:rsidRPr="00756282" w:rsidRDefault="000A7C8A" w:rsidP="00756282">
      <w:pPr>
        <w:rPr>
          <w:rFonts w:ascii="Times New Roman" w:hAnsi="Times New Roman" w:cs="Times New Roman"/>
          <w:sz w:val="28"/>
          <w:szCs w:val="28"/>
        </w:rPr>
      </w:pPr>
    </w:p>
    <w:p w14:paraId="3A640AC2" w14:textId="77777777" w:rsidR="000A7C8A" w:rsidRPr="00756282" w:rsidRDefault="000A7C8A" w:rsidP="00756282">
      <w:pPr>
        <w:rPr>
          <w:rFonts w:ascii="Times New Roman" w:hAnsi="Times New Roman" w:cs="Times New Roman"/>
          <w:sz w:val="28"/>
          <w:szCs w:val="28"/>
        </w:rPr>
      </w:pPr>
    </w:p>
    <w:p w14:paraId="58E85206" w14:textId="77777777" w:rsidR="000A7C8A" w:rsidRPr="00756282" w:rsidRDefault="000A7C8A" w:rsidP="00756282">
      <w:pPr>
        <w:rPr>
          <w:rFonts w:ascii="Times New Roman" w:hAnsi="Times New Roman" w:cs="Times New Roman"/>
          <w:sz w:val="28"/>
          <w:szCs w:val="28"/>
        </w:rPr>
      </w:pPr>
    </w:p>
    <w:p w14:paraId="7C58FE25" w14:textId="77777777" w:rsidR="000A7C8A" w:rsidRPr="00756282" w:rsidRDefault="000A7C8A" w:rsidP="00756282">
      <w:pPr>
        <w:rPr>
          <w:rFonts w:ascii="Times New Roman" w:hAnsi="Times New Roman" w:cs="Times New Roman"/>
          <w:sz w:val="28"/>
          <w:szCs w:val="28"/>
        </w:rPr>
      </w:pPr>
    </w:p>
    <w:p w14:paraId="0A6D8728" w14:textId="77777777" w:rsidR="000A7C8A" w:rsidRPr="00756282" w:rsidRDefault="000A7C8A" w:rsidP="00756282">
      <w:pPr>
        <w:rPr>
          <w:rFonts w:ascii="Times New Roman" w:hAnsi="Times New Roman" w:cs="Times New Roman"/>
          <w:sz w:val="28"/>
          <w:szCs w:val="28"/>
        </w:rPr>
      </w:pPr>
    </w:p>
    <w:p w14:paraId="7FBC6710" w14:textId="77777777" w:rsidR="000A7C8A" w:rsidRPr="00756282" w:rsidRDefault="000A7C8A" w:rsidP="00756282">
      <w:pPr>
        <w:rPr>
          <w:rFonts w:ascii="Times New Roman" w:hAnsi="Times New Roman" w:cs="Times New Roman"/>
          <w:sz w:val="28"/>
          <w:szCs w:val="28"/>
        </w:rPr>
      </w:pPr>
    </w:p>
    <w:p w14:paraId="7584CF67" w14:textId="77777777" w:rsidR="000A7C8A" w:rsidRPr="00756282" w:rsidRDefault="000A7C8A" w:rsidP="00756282">
      <w:pPr>
        <w:rPr>
          <w:rFonts w:ascii="Times New Roman" w:hAnsi="Times New Roman" w:cs="Times New Roman"/>
          <w:sz w:val="28"/>
          <w:szCs w:val="28"/>
        </w:rPr>
      </w:pPr>
    </w:p>
    <w:p w14:paraId="6F49084D" w14:textId="77777777" w:rsidR="000A7C8A" w:rsidRDefault="000A7C8A"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06EFCBFE" w14:textId="77777777" w:rsidR="00800C5B" w:rsidRDefault="00800C5B"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7333AE21" w14:textId="77777777" w:rsidR="00800C5B" w:rsidRDefault="00800C5B"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069D3C6A" w14:textId="77777777" w:rsidR="00800C5B" w:rsidRDefault="00800C5B"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3E8F656A" w14:textId="77777777" w:rsidR="00800C5B" w:rsidRDefault="00800C5B"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0680A667" w14:textId="77777777" w:rsidR="002131AD" w:rsidRDefault="002131AD"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122345EF" w14:textId="77777777" w:rsidR="002131AD" w:rsidRDefault="002131AD"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735CAC59" w14:textId="77777777" w:rsidR="002131AD" w:rsidRDefault="002131AD"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016A986A" w14:textId="77777777" w:rsidR="00FB0685" w:rsidRDefault="00FB0685" w:rsidP="00742F5A">
      <w:pPr>
        <w:shd w:val="clear" w:color="auto" w:fill="FFFFFF"/>
        <w:spacing w:after="0" w:line="360" w:lineRule="auto"/>
        <w:ind w:firstLine="709"/>
        <w:jc w:val="both"/>
        <w:rPr>
          <w:rFonts w:ascii="Times New Roman" w:eastAsia="Times New Roman" w:hAnsi="Times New Roman" w:cs="Times New Roman"/>
          <w:b/>
          <w:bCs/>
          <w:color w:val="0F1115"/>
          <w:sz w:val="28"/>
          <w:szCs w:val="28"/>
          <w:lang w:eastAsia="ru-RU"/>
        </w:rPr>
      </w:pPr>
    </w:p>
    <w:p w14:paraId="2100A8F8" w14:textId="77777777" w:rsidR="00FB0685" w:rsidRPr="007438D4" w:rsidRDefault="00FB0685" w:rsidP="007438D4">
      <w:pPr>
        <w:pStyle w:val="1"/>
        <w:rPr>
          <w:szCs w:val="28"/>
        </w:rPr>
      </w:pPr>
      <w:bookmarkStart w:id="12" w:name="_Toc227417843"/>
      <w:r w:rsidRPr="007438D4">
        <w:rPr>
          <w:szCs w:val="28"/>
        </w:rPr>
        <w:lastRenderedPageBreak/>
        <w:t>Заключение</w:t>
      </w:r>
      <w:bookmarkEnd w:id="12"/>
    </w:p>
    <w:p w14:paraId="315EF980" w14:textId="77777777" w:rsidR="00FB0685" w:rsidRPr="00FB0685" w:rsidRDefault="00FB0685" w:rsidP="00FB0685">
      <w:pPr>
        <w:spacing w:after="0" w:line="240" w:lineRule="auto"/>
        <w:rPr>
          <w:rFonts w:ascii="Helvetica" w:eastAsia="Times New Roman" w:hAnsi="Helvetica" w:cs="Times New Roman"/>
          <w:color w:val="2C2D2E"/>
          <w:sz w:val="23"/>
          <w:szCs w:val="23"/>
          <w:lang w:eastAsia="ru-RU"/>
        </w:rPr>
      </w:pPr>
    </w:p>
    <w:p w14:paraId="5FEB9D6C" w14:textId="2ED7C2D7" w:rsidR="00FB0685" w:rsidRPr="00FB0685" w:rsidRDefault="00FB0685" w:rsidP="00FB0685">
      <w:pPr>
        <w:spacing w:after="0" w:line="360" w:lineRule="auto"/>
        <w:ind w:firstLine="709"/>
        <w:jc w:val="both"/>
        <w:rPr>
          <w:rFonts w:ascii="Times New Roman" w:hAnsi="Times New Roman" w:cs="Times New Roman"/>
          <w:sz w:val="28"/>
          <w:szCs w:val="28"/>
        </w:rPr>
      </w:pPr>
      <w:r w:rsidRPr="00FB0685">
        <w:rPr>
          <w:rFonts w:ascii="Times New Roman" w:hAnsi="Times New Roman" w:cs="Times New Roman"/>
          <w:sz w:val="28"/>
          <w:szCs w:val="28"/>
        </w:rPr>
        <w:t>В рамках выполнения выпускной квалификационной работы была достигнута основная цель – проведён всесторонний анализ предметной области автоматизации торговли автомобильными запчастями и на его основе разработаны проектные решения для создания автоматизированной информационной системы (АИС) на платформе «1</w:t>
      </w:r>
      <w:proofErr w:type="gramStart"/>
      <w:r w:rsidRPr="00FB0685">
        <w:rPr>
          <w:rFonts w:ascii="Times New Roman" w:hAnsi="Times New Roman" w:cs="Times New Roman"/>
          <w:sz w:val="28"/>
          <w:szCs w:val="28"/>
        </w:rPr>
        <w:t>С:Предприятие</w:t>
      </w:r>
      <w:proofErr w:type="gramEnd"/>
      <w:r w:rsidRPr="00FB0685">
        <w:rPr>
          <w:rFonts w:ascii="Times New Roman" w:hAnsi="Times New Roman" w:cs="Times New Roman"/>
          <w:sz w:val="28"/>
          <w:szCs w:val="28"/>
        </w:rPr>
        <w:t>». Результаты работы имеют как теоретическую, так и практическую значимость, поскольку отражают актуальные тенденции российского рынка автокомпонентов в 2025–2026 годах и предлагают конкретный инструментарий для повышения эффективности бизнес-процессов.</w:t>
      </w:r>
    </w:p>
    <w:p w14:paraId="2B8B410C" w14:textId="304CBF45" w:rsidR="00FB0685" w:rsidRPr="00FB0685" w:rsidRDefault="00FB0685" w:rsidP="00FB0685">
      <w:pPr>
        <w:spacing w:after="0" w:line="360" w:lineRule="auto"/>
        <w:ind w:firstLine="709"/>
        <w:jc w:val="both"/>
        <w:rPr>
          <w:rFonts w:ascii="Times New Roman" w:hAnsi="Times New Roman" w:cs="Times New Roman"/>
          <w:sz w:val="28"/>
          <w:szCs w:val="28"/>
        </w:rPr>
      </w:pPr>
      <w:r w:rsidRPr="00FB0685">
        <w:rPr>
          <w:rFonts w:ascii="Times New Roman" w:hAnsi="Times New Roman" w:cs="Times New Roman"/>
          <w:sz w:val="28"/>
          <w:szCs w:val="28"/>
        </w:rPr>
        <w:t>В первой главе исследования был выполнен углублённый анализ современного состояния рынка автозапчастей. Выявлены ключевые факторы, определяющие специфику отрасли: беспрецедентное старение автопарка (средний возраст превысил 15 лет), рост доли неоригинальных запчастей (до 85% в некоторых сегментах), трансформация потребительского поведения в сторону «осознанной экономии», а также усиление регуляторного давления (повышение НДС до 22%, введение обязательной маркировки в системе «Честный знак»). Показано, что традиционные каналы продаж уступают место маркетплейсам, которые могут захватить до половины розничного рынка, однако их экономика для продавца становится всё более сложной (комиссии до 41%). Эти тенденции формируют новые вызовы: необходимость гибкого управления ассортиментом в условиях нестабильных поставок, точного учёта маржинальности, переноса экспертизы в автоматизированную систему и глубокой интеграции с внешними сервисами.</w:t>
      </w:r>
    </w:p>
    <w:p w14:paraId="190A9C76" w14:textId="0B527DF4"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 xml:space="preserve">Детально рассмотрены бизнес-процессы предприятий по продаже автокомпонентов. Установлено, что они принципиально отличаются от обычной розничной торговли. Ключевыми особенностями являются: этап диагностики запроса (превращение размытого пожелания клиента в точный артикул через VIN-код), многовариантность решений (выбор между </w:t>
      </w:r>
      <w:r w:rsidRPr="00FB0685">
        <w:rPr>
          <w:rFonts w:ascii="Times New Roman" w:hAnsi="Times New Roman" w:cs="Times New Roman"/>
          <w:sz w:val="28"/>
          <w:szCs w:val="28"/>
          <w:lang w:eastAsia="ru-RU"/>
        </w:rPr>
        <w:lastRenderedPageBreak/>
        <w:t>оригиналом, аналогами, восстановленными деталями с разными поставщиками), сложная складская логистика (учёт опасных грузов, возвратной тары, приёмочный контроль), управление ассортиментом с «длинным хвостом» и взаимозаменяемостью деталей (кросс-номера), послепродажное сопровождение (гарантийные случаи, рекламации), а также жёсткие требования к клиентскому сервису и финансовому учёту. На основе анализа этих процессов был сформулирован перечень функциональных требований к АИС, который лёг в основу последующего проектирования.</w:t>
      </w:r>
    </w:p>
    <w:p w14:paraId="5E016BAB" w14:textId="76B6C2D8"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Проведён обзор и сравнительный анализ существующих программных продуктов для автоматизации. Рассмотрены универсальные решения («</w:t>
      </w:r>
      <w:proofErr w:type="spellStart"/>
      <w:r w:rsidRPr="00FB0685">
        <w:rPr>
          <w:rFonts w:ascii="Times New Roman" w:hAnsi="Times New Roman" w:cs="Times New Roman"/>
          <w:sz w:val="28"/>
          <w:szCs w:val="28"/>
          <w:lang w:eastAsia="ru-RU"/>
        </w:rPr>
        <w:t>МойСклад</w:t>
      </w:r>
      <w:proofErr w:type="spellEnd"/>
      <w:r w:rsidRPr="00FB0685">
        <w:rPr>
          <w:rFonts w:ascii="Times New Roman" w:hAnsi="Times New Roman" w:cs="Times New Roman"/>
          <w:sz w:val="28"/>
          <w:szCs w:val="28"/>
          <w:lang w:eastAsia="ru-RU"/>
        </w:rPr>
        <w:t>», «1</w:t>
      </w:r>
      <w:proofErr w:type="gramStart"/>
      <w:r w:rsidRPr="00FB0685">
        <w:rPr>
          <w:rFonts w:ascii="Times New Roman" w:hAnsi="Times New Roman" w:cs="Times New Roman"/>
          <w:sz w:val="28"/>
          <w:szCs w:val="28"/>
          <w:lang w:eastAsia="ru-RU"/>
        </w:rPr>
        <w:t>С:Управление</w:t>
      </w:r>
      <w:proofErr w:type="gramEnd"/>
      <w:r w:rsidRPr="00FB0685">
        <w:rPr>
          <w:rFonts w:ascii="Times New Roman" w:hAnsi="Times New Roman" w:cs="Times New Roman"/>
          <w:sz w:val="28"/>
          <w:szCs w:val="28"/>
          <w:lang w:eastAsia="ru-RU"/>
        </w:rPr>
        <w:t xml:space="preserve"> торговлей», «1</w:t>
      </w:r>
      <w:proofErr w:type="gramStart"/>
      <w:r w:rsidRPr="00FB0685">
        <w:rPr>
          <w:rFonts w:ascii="Times New Roman" w:hAnsi="Times New Roman" w:cs="Times New Roman"/>
          <w:sz w:val="28"/>
          <w:szCs w:val="28"/>
          <w:lang w:eastAsia="ru-RU"/>
        </w:rPr>
        <w:t>С:Розница</w:t>
      </w:r>
      <w:proofErr w:type="gramEnd"/>
      <w:r w:rsidRPr="00FB0685">
        <w:rPr>
          <w:rFonts w:ascii="Times New Roman" w:hAnsi="Times New Roman" w:cs="Times New Roman"/>
          <w:sz w:val="28"/>
          <w:szCs w:val="28"/>
          <w:lang w:eastAsia="ru-RU"/>
        </w:rPr>
        <w:t>», «1</w:t>
      </w:r>
      <w:proofErr w:type="gramStart"/>
      <w:r w:rsidRPr="00FB0685">
        <w:rPr>
          <w:rFonts w:ascii="Times New Roman" w:hAnsi="Times New Roman" w:cs="Times New Roman"/>
          <w:sz w:val="28"/>
          <w:szCs w:val="28"/>
          <w:lang w:eastAsia="ru-RU"/>
        </w:rPr>
        <w:t>С:УНФ</w:t>
      </w:r>
      <w:proofErr w:type="gramEnd"/>
      <w:r w:rsidRPr="00FB0685">
        <w:rPr>
          <w:rFonts w:ascii="Times New Roman" w:hAnsi="Times New Roman" w:cs="Times New Roman"/>
          <w:sz w:val="28"/>
          <w:szCs w:val="28"/>
          <w:lang w:eastAsia="ru-RU"/>
        </w:rPr>
        <w:t xml:space="preserve">») и отраслевые конфигурации («Альфа-Авто: </w:t>
      </w:r>
      <w:proofErr w:type="spellStart"/>
      <w:r w:rsidRPr="00FB0685">
        <w:rPr>
          <w:rFonts w:ascii="Times New Roman" w:hAnsi="Times New Roman" w:cs="Times New Roman"/>
          <w:sz w:val="28"/>
          <w:szCs w:val="28"/>
          <w:lang w:eastAsia="ru-RU"/>
        </w:rPr>
        <w:t>Автозапчасти+Автошины</w:t>
      </w:r>
      <w:proofErr w:type="spellEnd"/>
      <w:r w:rsidRPr="00FB0685">
        <w:rPr>
          <w:rFonts w:ascii="Times New Roman" w:hAnsi="Times New Roman" w:cs="Times New Roman"/>
          <w:sz w:val="28"/>
          <w:szCs w:val="28"/>
          <w:lang w:eastAsia="ru-RU"/>
        </w:rPr>
        <w:t>», «1</w:t>
      </w:r>
      <w:proofErr w:type="gramStart"/>
      <w:r w:rsidRPr="00FB0685">
        <w:rPr>
          <w:rFonts w:ascii="Times New Roman" w:hAnsi="Times New Roman" w:cs="Times New Roman"/>
          <w:sz w:val="28"/>
          <w:szCs w:val="28"/>
          <w:lang w:eastAsia="ru-RU"/>
        </w:rPr>
        <w:t>С:Розница</w:t>
      </w:r>
      <w:proofErr w:type="gramEnd"/>
      <w:r w:rsidRPr="00FB0685">
        <w:rPr>
          <w:rFonts w:ascii="Times New Roman" w:hAnsi="Times New Roman" w:cs="Times New Roman"/>
          <w:sz w:val="28"/>
          <w:szCs w:val="28"/>
          <w:lang w:eastAsia="ru-RU"/>
        </w:rPr>
        <w:t xml:space="preserve"> 8. Магазин автозапчастей», «Auto Интеллект», «</w:t>
      </w:r>
      <w:proofErr w:type="spellStart"/>
      <w:r w:rsidRPr="00FB0685">
        <w:rPr>
          <w:rFonts w:ascii="Times New Roman" w:hAnsi="Times New Roman" w:cs="Times New Roman"/>
          <w:sz w:val="28"/>
          <w:szCs w:val="28"/>
          <w:lang w:eastAsia="ru-RU"/>
        </w:rPr>
        <w:t>Parts.Intellect</w:t>
      </w:r>
      <w:proofErr w:type="spellEnd"/>
      <w:r w:rsidRPr="00FB0685">
        <w:rPr>
          <w:rFonts w:ascii="Times New Roman" w:hAnsi="Times New Roman" w:cs="Times New Roman"/>
          <w:sz w:val="28"/>
          <w:szCs w:val="28"/>
          <w:lang w:eastAsia="ru-RU"/>
        </w:rPr>
        <w:t>»). Выявлено, что типовые «коробочные» решения не покрывают специфику автобизнеса: в них отсутствует полноценный VIN-поиск, работа с аналогами и кросс-номерами, поддержка сложных схем закупок «под заказ». Наиболее гибкой и масштабируемой признана платформа «1</w:t>
      </w:r>
      <w:proofErr w:type="gramStart"/>
      <w:r w:rsidRPr="00FB0685">
        <w:rPr>
          <w:rFonts w:ascii="Times New Roman" w:hAnsi="Times New Roman" w:cs="Times New Roman"/>
          <w:sz w:val="28"/>
          <w:szCs w:val="28"/>
          <w:lang w:eastAsia="ru-RU"/>
        </w:rPr>
        <w:t>С:Предприятие</w:t>
      </w:r>
      <w:proofErr w:type="gramEnd"/>
      <w:r w:rsidRPr="00FB0685">
        <w:rPr>
          <w:rFonts w:ascii="Times New Roman" w:hAnsi="Times New Roman" w:cs="Times New Roman"/>
          <w:sz w:val="28"/>
          <w:szCs w:val="28"/>
          <w:lang w:eastAsia="ru-RU"/>
        </w:rPr>
        <w:t>», которая позволяет дорабатывать конфигурации под уникальные потребности предприятия, обеспечивает единое информационное пространство для учёта, продаж, склада и бухгалтерии, а также поддерживает актуальные требования законодательства (маркировка, электронный документооборот, онлайн-кассы).</w:t>
      </w:r>
    </w:p>
    <w:p w14:paraId="60E9C842" w14:textId="5C5DC410"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В качестве оптимальной исходной конфигурации для проектируемой АИС обоснован выбор «1</w:t>
      </w:r>
      <w:proofErr w:type="gramStart"/>
      <w:r w:rsidRPr="00FB0685">
        <w:rPr>
          <w:rFonts w:ascii="Times New Roman" w:hAnsi="Times New Roman" w:cs="Times New Roman"/>
          <w:sz w:val="28"/>
          <w:szCs w:val="28"/>
          <w:lang w:eastAsia="ru-RU"/>
        </w:rPr>
        <w:t>С:Розница</w:t>
      </w:r>
      <w:proofErr w:type="gramEnd"/>
      <w:r w:rsidRPr="00FB0685">
        <w:rPr>
          <w:rFonts w:ascii="Times New Roman" w:hAnsi="Times New Roman" w:cs="Times New Roman"/>
          <w:sz w:val="28"/>
          <w:szCs w:val="28"/>
          <w:lang w:eastAsia="ru-RU"/>
        </w:rPr>
        <w:t xml:space="preserve"> 8. Магазин автозапчастей» (для рознично-мелкооптового предприятия) либо «Альфа-Авто: </w:t>
      </w:r>
      <w:proofErr w:type="spellStart"/>
      <w:r w:rsidRPr="00FB0685">
        <w:rPr>
          <w:rFonts w:ascii="Times New Roman" w:hAnsi="Times New Roman" w:cs="Times New Roman"/>
          <w:sz w:val="28"/>
          <w:szCs w:val="28"/>
          <w:lang w:eastAsia="ru-RU"/>
        </w:rPr>
        <w:t>Автозапчасти+Автошины</w:t>
      </w:r>
      <w:proofErr w:type="spellEnd"/>
      <w:r w:rsidRPr="00FB0685">
        <w:rPr>
          <w:rFonts w:ascii="Times New Roman" w:hAnsi="Times New Roman" w:cs="Times New Roman"/>
          <w:sz w:val="28"/>
          <w:szCs w:val="28"/>
          <w:lang w:eastAsia="ru-RU"/>
        </w:rPr>
        <w:t>» (для крупного дистрибьютора). Разработаны рекомендации по необходимым доработкам: интеграция с внешним VIN-сервисом (например, «Помощник Автобизнеса» от NIRAX), автоматическая загрузка прайс-листов поставщиков, механизм «</w:t>
      </w:r>
      <w:proofErr w:type="spellStart"/>
      <w:r w:rsidRPr="00FB0685">
        <w:rPr>
          <w:rFonts w:ascii="Times New Roman" w:hAnsi="Times New Roman" w:cs="Times New Roman"/>
          <w:sz w:val="28"/>
          <w:szCs w:val="28"/>
          <w:lang w:eastAsia="ru-RU"/>
        </w:rPr>
        <w:t>проценки</w:t>
      </w:r>
      <w:proofErr w:type="spellEnd"/>
      <w:r w:rsidRPr="00FB0685">
        <w:rPr>
          <w:rFonts w:ascii="Times New Roman" w:hAnsi="Times New Roman" w:cs="Times New Roman"/>
          <w:sz w:val="28"/>
          <w:szCs w:val="28"/>
          <w:lang w:eastAsia="ru-RU"/>
        </w:rPr>
        <w:t xml:space="preserve">» с расчётом маржинальности по каждому варианту, двусторонний обмен данными с интернет-магазином, настройка </w:t>
      </w:r>
      <w:r w:rsidRPr="00FB0685">
        <w:rPr>
          <w:rFonts w:ascii="Times New Roman" w:hAnsi="Times New Roman" w:cs="Times New Roman"/>
          <w:sz w:val="28"/>
          <w:szCs w:val="28"/>
          <w:lang w:eastAsia="ru-RU"/>
        </w:rPr>
        <w:lastRenderedPageBreak/>
        <w:t>электронного документооборота и поддержка маркировки «Честный знак», автоматизированный расчёт заработной платы менеджеров от процента с продаж. Также предложен поэтапный план внедрения (обследование, настройка, миграция данных, обучение, опытная эксплуатация, сопровождение) и описаны основные риски проекта с мерами их минимизации.</w:t>
      </w:r>
    </w:p>
    <w:p w14:paraId="3D1FB8AA" w14:textId="143793B9"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Вторая глава работы посвящена непосредственному проектированию АИС. Разработана общая структура системы, включающая подсистемы управления справочниками, складского учёта, закупок, продаж, финансового учёта, аналитики и отчётности, администрирования и безопасности. Архитектура реализована на основе клиент-серверной модели с использованием платформы «1</w:t>
      </w:r>
      <w:proofErr w:type="gramStart"/>
      <w:r w:rsidRPr="00FB0685">
        <w:rPr>
          <w:rFonts w:ascii="Times New Roman" w:hAnsi="Times New Roman" w:cs="Times New Roman"/>
          <w:sz w:val="28"/>
          <w:szCs w:val="28"/>
          <w:lang w:eastAsia="ru-RU"/>
        </w:rPr>
        <w:t>С:Предприятие</w:t>
      </w:r>
      <w:proofErr w:type="gramEnd"/>
      <w:r w:rsidRPr="00FB0685">
        <w:rPr>
          <w:rFonts w:ascii="Times New Roman" w:hAnsi="Times New Roman" w:cs="Times New Roman"/>
          <w:sz w:val="28"/>
          <w:szCs w:val="28"/>
          <w:lang w:eastAsia="ru-RU"/>
        </w:rPr>
        <w:t xml:space="preserve"> 8.3» и конфигурации «Управление торговлей 11.5». Выбор этой версии обусловлен её высокой производительностью, поддержкой кластеров серверов, возможностью использования веб-клиента, механизмом расширений для бесшовного обновления, а также современным процессным подходом к управлению торговлей. Особое внимание уделено обеспечению эргономичности интерфейса и преемственности с предыдущей версией системы – путём настройки панелей навигации, рабочих столов и адаптации форм документов удалось минимизировать время обучения персонала и избежать простоев.</w:t>
      </w:r>
    </w:p>
    <w:p w14:paraId="57E52C7B" w14:textId="332AE7FD"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 xml:space="preserve">Спроектирована и оптимизирована структура базы данных. Справочник «Номенклатура» расширен дополнительными реквизитами (полный артикул, производитель, количество продаж за год, маржинальность, единица измерения). Реализован механизм динамического поиска по таблице товаров для быстрого отбора по артикулу, производителю или наименованию. Складской учёт построен на регистрах накопления, фиксирующих все движения товаров (поступление, реализация, перемещения). Операции продажи оформляются документом «Реализация товаров и услуг» с автоматическим подбором позиций и формированием движений по регистрам, что обеспечивает целостность данных. Переработана иерархия типов </w:t>
      </w:r>
      <w:r w:rsidRPr="00FB0685">
        <w:rPr>
          <w:rFonts w:ascii="Times New Roman" w:hAnsi="Times New Roman" w:cs="Times New Roman"/>
          <w:sz w:val="28"/>
          <w:szCs w:val="28"/>
          <w:lang w:eastAsia="ru-RU"/>
        </w:rPr>
        <w:lastRenderedPageBreak/>
        <w:t>автозапчастей для упрощения навигации. Также создан удобный интерфейс системы с табличными формами подбора товаров, структурированными отчётами по движению товаров и остаткам, при этом сохранена визуальная и логическая близость к привычной для сотрудников старой версии.</w:t>
      </w:r>
    </w:p>
    <w:p w14:paraId="217A2749" w14:textId="1012AF34"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Таким образом, в результате выполнения дипломной работы решены следующие задачи:</w:t>
      </w:r>
    </w:p>
    <w:p w14:paraId="6641EB04" w14:textId="77777777"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1. Выявлены и систематизированы особенности современного рынка автозапчастей и бизнес-процессов предприятий по их продаже.</w:t>
      </w:r>
    </w:p>
    <w:p w14:paraId="09E1EDF2" w14:textId="77777777"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2. Проведён сравнительный анализ существующих программных продуктов и обоснован выбор платформы «1</w:t>
      </w:r>
      <w:proofErr w:type="gramStart"/>
      <w:r w:rsidRPr="00FB0685">
        <w:rPr>
          <w:rFonts w:ascii="Times New Roman" w:hAnsi="Times New Roman" w:cs="Times New Roman"/>
          <w:sz w:val="28"/>
          <w:szCs w:val="28"/>
          <w:lang w:eastAsia="ru-RU"/>
        </w:rPr>
        <w:t>С:Предприятие</w:t>
      </w:r>
      <w:proofErr w:type="gramEnd"/>
      <w:r w:rsidRPr="00FB0685">
        <w:rPr>
          <w:rFonts w:ascii="Times New Roman" w:hAnsi="Times New Roman" w:cs="Times New Roman"/>
          <w:sz w:val="28"/>
          <w:szCs w:val="28"/>
          <w:lang w:eastAsia="ru-RU"/>
        </w:rPr>
        <w:t>» с отраслевой конфигурацией.</w:t>
      </w:r>
    </w:p>
    <w:p w14:paraId="3B720933" w14:textId="77777777"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3. Сформулированы требования к АИС и разработаны рекомендации по доработкам и интеграциям.</w:t>
      </w:r>
    </w:p>
    <w:p w14:paraId="20D7AA6B" w14:textId="77777777"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4. Спроектирована общая структура информационной системы, выбрана оптимальная архитектура и платформа.</w:t>
      </w:r>
    </w:p>
    <w:p w14:paraId="0CB189E4" w14:textId="77777777"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5. Разработана и оптимизирована структура базы данных, созданы основные объекты метаданных (справочники, документы, регистры).</w:t>
      </w:r>
    </w:p>
    <w:p w14:paraId="2F3B28EB" w14:textId="6471662F" w:rsidR="00FB0685" w:rsidRPr="00FB0685" w:rsidRDefault="00FB0685" w:rsidP="00FB0685">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6. Реализован интерфейс системы, обеспечивающий удобство работы и преемственность с предыдущим решением.</w:t>
      </w:r>
    </w:p>
    <w:p w14:paraId="50559EDD" w14:textId="5CF1AE0D" w:rsidR="00FB0685" w:rsidRDefault="00FB0685" w:rsidP="00CA36CB">
      <w:pPr>
        <w:spacing w:after="0" w:line="360" w:lineRule="auto"/>
        <w:ind w:firstLine="709"/>
        <w:jc w:val="both"/>
        <w:rPr>
          <w:rFonts w:ascii="Times New Roman" w:hAnsi="Times New Roman" w:cs="Times New Roman"/>
          <w:sz w:val="28"/>
          <w:szCs w:val="28"/>
          <w:lang w:eastAsia="ru-RU"/>
        </w:rPr>
      </w:pPr>
      <w:r w:rsidRPr="00FB0685">
        <w:rPr>
          <w:rFonts w:ascii="Times New Roman" w:hAnsi="Times New Roman" w:cs="Times New Roman"/>
          <w:sz w:val="28"/>
          <w:szCs w:val="28"/>
          <w:lang w:eastAsia="ru-RU"/>
        </w:rPr>
        <w:t xml:space="preserve">Разработанные проектные решения могут быть непосредственно использованы при автоматизации реального предприятия по продаже автомобильных запчастей. Предложенная архитектура масштабируема, адаптируема под изменения законодательства и рыночных условий, а также учитывает перспективы развития (интеграция с маркетплейсами, подключение новых поставщиков, расширение складской сети). Практическая значимость работы подтверждается тем, что все предложенные доработки и настройки выполнены в рамках действующей системы на предприятии. Дальнейшее развитие АИС может включать внедрение модулей прогнозной аналитики на основе машинного обучения для оптимизации запасов, </w:t>
      </w:r>
      <w:r w:rsidRPr="00FB0685">
        <w:rPr>
          <w:rFonts w:ascii="Times New Roman" w:hAnsi="Times New Roman" w:cs="Times New Roman"/>
          <w:sz w:val="28"/>
          <w:szCs w:val="28"/>
          <w:lang w:eastAsia="ru-RU"/>
        </w:rPr>
        <w:lastRenderedPageBreak/>
        <w:t>расширение функционала мобильного рабочего места кладовщика, а также углублённую интеграцию с государственными системами мониторинга.</w:t>
      </w:r>
    </w:p>
    <w:p w14:paraId="0F82042A"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67ACF4E6"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287504FF"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33CC1A69"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6F200E84"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2CFC1B02"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779342AF"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21929DFA"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300EA8AE"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25A59CFE"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3CC88A09"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46365AF5"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40BE1258"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661694EF"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78B72BC2"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4C443911"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0285B690"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0C17EA51"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5ED28F7A"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2F6FD3BF"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57467591"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6F8BECEA"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11DEFCC0"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4DB7EE2E"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43C11E74"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17E7A0AE"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613E8CDB" w14:textId="77777777" w:rsidR="009B46C1" w:rsidRDefault="009B46C1" w:rsidP="00CA36CB">
      <w:pPr>
        <w:spacing w:after="0" w:line="360" w:lineRule="auto"/>
        <w:ind w:firstLine="709"/>
        <w:jc w:val="both"/>
        <w:rPr>
          <w:rFonts w:ascii="Times New Roman" w:hAnsi="Times New Roman" w:cs="Times New Roman"/>
          <w:sz w:val="28"/>
          <w:szCs w:val="28"/>
          <w:lang w:eastAsia="ru-RU"/>
        </w:rPr>
      </w:pPr>
    </w:p>
    <w:p w14:paraId="5F55AB60" w14:textId="77777777" w:rsidR="009B46C1" w:rsidRPr="00CA36CB" w:rsidRDefault="009B46C1" w:rsidP="00CA36CB">
      <w:pPr>
        <w:spacing w:after="0" w:line="360" w:lineRule="auto"/>
        <w:ind w:firstLine="709"/>
        <w:jc w:val="both"/>
        <w:rPr>
          <w:rFonts w:ascii="Times New Roman" w:hAnsi="Times New Roman" w:cs="Times New Roman"/>
          <w:sz w:val="28"/>
          <w:szCs w:val="28"/>
          <w:lang w:eastAsia="ru-RU"/>
        </w:rPr>
      </w:pPr>
    </w:p>
    <w:p w14:paraId="7B69FB11" w14:textId="2C3B7FFA" w:rsidR="00742F5A" w:rsidRPr="009B46C1" w:rsidRDefault="00742F5A" w:rsidP="009B46C1">
      <w:pPr>
        <w:pStyle w:val="1"/>
      </w:pPr>
      <w:bookmarkStart w:id="13" w:name="_Toc227417844"/>
      <w:r w:rsidRPr="00742F5A">
        <w:lastRenderedPageBreak/>
        <w:t>Список литературы</w:t>
      </w:r>
      <w:bookmarkEnd w:id="13"/>
    </w:p>
    <w:p w14:paraId="2BD1BB4E" w14:textId="77777777" w:rsidR="00742F5A" w:rsidRPr="00742F5A" w:rsidRDefault="00742F5A" w:rsidP="00742F5A">
      <w:pPr>
        <w:shd w:val="clear" w:color="auto" w:fill="FFFFFF"/>
        <w:tabs>
          <w:tab w:val="num" w:pos="1276"/>
        </w:tabs>
        <w:spacing w:after="0" w:line="360" w:lineRule="auto"/>
        <w:ind w:firstLine="709"/>
        <w:jc w:val="both"/>
        <w:rPr>
          <w:rFonts w:ascii="Times New Roman" w:eastAsia="Times New Roman" w:hAnsi="Times New Roman" w:cs="Times New Roman"/>
          <w:color w:val="0F1115"/>
          <w:sz w:val="28"/>
          <w:szCs w:val="28"/>
          <w:lang w:eastAsia="ru-RU"/>
        </w:rPr>
      </w:pPr>
    </w:p>
    <w:p w14:paraId="280B6A31"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proofErr w:type="spellStart"/>
      <w:r w:rsidRPr="00742F5A">
        <w:rPr>
          <w:rFonts w:ascii="Times New Roman" w:eastAsia="Times New Roman" w:hAnsi="Times New Roman" w:cs="Times New Roman"/>
          <w:color w:val="0F1115"/>
          <w:sz w:val="28"/>
          <w:szCs w:val="28"/>
          <w:lang w:eastAsia="ru-RU"/>
        </w:rPr>
        <w:t>Арзамазов</w:t>
      </w:r>
      <w:proofErr w:type="spellEnd"/>
      <w:r w:rsidRPr="00742F5A">
        <w:rPr>
          <w:rFonts w:ascii="Times New Roman" w:eastAsia="Times New Roman" w:hAnsi="Times New Roman" w:cs="Times New Roman"/>
          <w:color w:val="0F1115"/>
          <w:sz w:val="28"/>
          <w:szCs w:val="28"/>
          <w:lang w:eastAsia="ru-RU"/>
        </w:rPr>
        <w:t xml:space="preserve"> К. Итоги 2025 года в сегменте тормозных систем. – Пресс-релиз компании </w:t>
      </w:r>
      <w:proofErr w:type="spellStart"/>
      <w:r w:rsidRPr="00742F5A">
        <w:rPr>
          <w:rFonts w:ascii="Times New Roman" w:eastAsia="Times New Roman" w:hAnsi="Times New Roman" w:cs="Times New Roman"/>
          <w:color w:val="0F1115"/>
          <w:sz w:val="28"/>
          <w:szCs w:val="28"/>
          <w:lang w:eastAsia="ru-RU"/>
        </w:rPr>
        <w:t>Brannor</w:t>
      </w:r>
      <w:proofErr w:type="spellEnd"/>
      <w:r w:rsidRPr="00742F5A">
        <w:rPr>
          <w:rFonts w:ascii="Times New Roman" w:eastAsia="Times New Roman" w:hAnsi="Times New Roman" w:cs="Times New Roman"/>
          <w:color w:val="0F1115"/>
          <w:sz w:val="28"/>
          <w:szCs w:val="28"/>
          <w:lang w:eastAsia="ru-RU"/>
        </w:rPr>
        <w:t>, февраль 2026. [Электронный ресурс] URL: https://brannor.ru/press</w:t>
      </w:r>
    </w:p>
    <w:p w14:paraId="58F59EE2"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Бизнес на автозапчастях: как устроен магазин от заявки до отгрузки. – Специализированное издание, 17 февраля 2026. [Электронный ресурс] URL: https://kdelu.vtb.ru</w:t>
      </w:r>
    </w:p>
    <w:p w14:paraId="61DD3012"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proofErr w:type="spellStart"/>
      <w:r w:rsidRPr="00742F5A">
        <w:rPr>
          <w:rFonts w:ascii="Times New Roman" w:eastAsia="Times New Roman" w:hAnsi="Times New Roman" w:cs="Times New Roman"/>
          <w:color w:val="0F1115"/>
          <w:sz w:val="28"/>
          <w:szCs w:val="28"/>
          <w:lang w:eastAsia="ru-RU"/>
        </w:rPr>
        <w:t>Бурзун</w:t>
      </w:r>
      <w:proofErr w:type="spellEnd"/>
      <w:r w:rsidRPr="00742F5A">
        <w:rPr>
          <w:rFonts w:ascii="Times New Roman" w:eastAsia="Times New Roman" w:hAnsi="Times New Roman" w:cs="Times New Roman"/>
          <w:color w:val="0F1115"/>
          <w:sz w:val="28"/>
          <w:szCs w:val="28"/>
          <w:lang w:eastAsia="ru-RU"/>
        </w:rPr>
        <w:t xml:space="preserve"> М.С., Петрачков Д.В. Анализ российского рынка систем автоматизации учета запчастей // Молодой учёный. – 2021. – № 29 (371). – С. 13–16.</w:t>
      </w:r>
    </w:p>
    <w:p w14:paraId="7D8A18EC"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Внимание к каждому клиенту. 1</w:t>
      </w:r>
      <w:proofErr w:type="gramStart"/>
      <w:r w:rsidRPr="00742F5A">
        <w:rPr>
          <w:rFonts w:ascii="Times New Roman" w:eastAsia="Times New Roman" w:hAnsi="Times New Roman" w:cs="Times New Roman"/>
          <w:color w:val="0F1115"/>
          <w:sz w:val="28"/>
          <w:szCs w:val="28"/>
          <w:lang w:eastAsia="ru-RU"/>
        </w:rPr>
        <w:t>С:УНФ</w:t>
      </w:r>
      <w:proofErr w:type="gramEnd"/>
      <w:r w:rsidRPr="00742F5A">
        <w:rPr>
          <w:rFonts w:ascii="Times New Roman" w:eastAsia="Times New Roman" w:hAnsi="Times New Roman" w:cs="Times New Roman"/>
          <w:color w:val="0F1115"/>
          <w:sz w:val="28"/>
          <w:szCs w:val="28"/>
          <w:lang w:eastAsia="ru-RU"/>
        </w:rPr>
        <w:t xml:space="preserve"> – ядро экосистемы для автоматизации продаж автозапчастей «под заказ». – Методический портал фирмы «1С», 2025. [Электронный ресурс] URL: https://v8.1c.ru</w:t>
      </w:r>
    </w:p>
    <w:p w14:paraId="35EB15A3"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Возможности 1С для торговли автозапчастями: учёт, заказы, отчёты. – Методические материалы фирмы «1С». [Электронный ресурс] URL: https://solutions.1c.ru</w:t>
      </w:r>
    </w:p>
    <w:p w14:paraId="16A9EA74"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 xml:space="preserve">Интеграция </w:t>
      </w:r>
      <w:proofErr w:type="spellStart"/>
      <w:r w:rsidRPr="00742F5A">
        <w:rPr>
          <w:rFonts w:ascii="Times New Roman" w:eastAsia="Times New Roman" w:hAnsi="Times New Roman" w:cs="Times New Roman"/>
          <w:color w:val="0F1115"/>
          <w:sz w:val="28"/>
          <w:szCs w:val="28"/>
          <w:lang w:eastAsia="ru-RU"/>
        </w:rPr>
        <w:t>Docpart</w:t>
      </w:r>
      <w:proofErr w:type="spellEnd"/>
      <w:r w:rsidRPr="00742F5A">
        <w:rPr>
          <w:rFonts w:ascii="Times New Roman" w:eastAsia="Times New Roman" w:hAnsi="Times New Roman" w:cs="Times New Roman"/>
          <w:color w:val="0F1115"/>
          <w:sz w:val="28"/>
          <w:szCs w:val="28"/>
          <w:lang w:eastAsia="ru-RU"/>
        </w:rPr>
        <w:t xml:space="preserve"> с 1С. – Официальный сайт платформы </w:t>
      </w:r>
      <w:proofErr w:type="spellStart"/>
      <w:r w:rsidRPr="00742F5A">
        <w:rPr>
          <w:rFonts w:ascii="Times New Roman" w:eastAsia="Times New Roman" w:hAnsi="Times New Roman" w:cs="Times New Roman"/>
          <w:color w:val="0F1115"/>
          <w:sz w:val="28"/>
          <w:szCs w:val="28"/>
          <w:lang w:eastAsia="ru-RU"/>
        </w:rPr>
        <w:t>Docpart</w:t>
      </w:r>
      <w:proofErr w:type="spellEnd"/>
      <w:r w:rsidRPr="00742F5A">
        <w:rPr>
          <w:rFonts w:ascii="Times New Roman" w:eastAsia="Times New Roman" w:hAnsi="Times New Roman" w:cs="Times New Roman"/>
          <w:color w:val="0F1115"/>
          <w:sz w:val="28"/>
          <w:szCs w:val="28"/>
          <w:lang w:eastAsia="ru-RU"/>
        </w:rPr>
        <w:t>, 16 января 2026. [Электронный ресурс] URL: https://docpart.ru</w:t>
      </w:r>
    </w:p>
    <w:p w14:paraId="0F942E9F"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 xml:space="preserve">Как выбрать систему для закупок в 2026: обзор решений и практические рекомендации. – Команда </w:t>
      </w:r>
      <w:proofErr w:type="spellStart"/>
      <w:r w:rsidRPr="00742F5A">
        <w:rPr>
          <w:rFonts w:ascii="Times New Roman" w:eastAsia="Times New Roman" w:hAnsi="Times New Roman" w:cs="Times New Roman"/>
          <w:color w:val="0F1115"/>
          <w:sz w:val="28"/>
          <w:szCs w:val="28"/>
          <w:lang w:eastAsia="ru-RU"/>
        </w:rPr>
        <w:t>pickTech</w:t>
      </w:r>
      <w:proofErr w:type="spellEnd"/>
      <w:r w:rsidRPr="00742F5A">
        <w:rPr>
          <w:rFonts w:ascii="Times New Roman" w:eastAsia="Times New Roman" w:hAnsi="Times New Roman" w:cs="Times New Roman"/>
          <w:color w:val="0F1115"/>
          <w:sz w:val="28"/>
          <w:szCs w:val="28"/>
          <w:lang w:eastAsia="ru-RU"/>
        </w:rPr>
        <w:t>, 20 января 2026. [Электронный ресурс] URL: https://picktech.ru</w:t>
      </w:r>
    </w:p>
    <w:p w14:paraId="42CD525E"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Консультация и подбор запчастей: как избежать ошибок. – Журнал «Автобизнес», №2, 2026. С. 34–38.</w:t>
      </w:r>
    </w:p>
    <w:p w14:paraId="59DDBA5C"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Конфигурация «Альфа-Авто: Автозапчасти + Автошины». – Сайт компании «1С-Рарус». [Электронный ресурс] URL: https://rarus.ru</w:t>
      </w:r>
    </w:p>
    <w:p w14:paraId="2A434FF0"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Логистика автозапчастей: перевозка опасных грузов и возвратная тара. – Аналитический портал MJR.ru, 2025. [Электронный ресурс] URL: https://mjr.ru</w:t>
      </w:r>
    </w:p>
    <w:p w14:paraId="735E6EF8"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lastRenderedPageBreak/>
        <w:t>Львова Г.Н. Автоматизация учета в автосервисных компаниях на платформе «1</w:t>
      </w:r>
      <w:proofErr w:type="gramStart"/>
      <w:r w:rsidRPr="00742F5A">
        <w:rPr>
          <w:rFonts w:ascii="Times New Roman" w:eastAsia="Times New Roman" w:hAnsi="Times New Roman" w:cs="Times New Roman"/>
          <w:color w:val="0F1115"/>
          <w:sz w:val="28"/>
          <w:szCs w:val="28"/>
          <w:lang w:eastAsia="ru-RU"/>
        </w:rPr>
        <w:t>С:Предприятие</w:t>
      </w:r>
      <w:proofErr w:type="gramEnd"/>
      <w:r w:rsidRPr="00742F5A">
        <w:rPr>
          <w:rFonts w:ascii="Times New Roman" w:eastAsia="Times New Roman" w:hAnsi="Times New Roman" w:cs="Times New Roman"/>
          <w:color w:val="0F1115"/>
          <w:sz w:val="28"/>
          <w:szCs w:val="28"/>
          <w:lang w:eastAsia="ru-RU"/>
        </w:rPr>
        <w:t xml:space="preserve">» // Научные записки молодых исследователей. – 2019. – № 4. – С. 45–51. </w:t>
      </w:r>
    </w:p>
    <w:p w14:paraId="08D4168F"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Магазин автозапчастей использует для ведения учёта программу «1</w:t>
      </w:r>
      <w:proofErr w:type="gramStart"/>
      <w:r w:rsidRPr="00742F5A">
        <w:rPr>
          <w:rFonts w:ascii="Times New Roman" w:eastAsia="Times New Roman" w:hAnsi="Times New Roman" w:cs="Times New Roman"/>
          <w:color w:val="0F1115"/>
          <w:sz w:val="28"/>
          <w:szCs w:val="28"/>
          <w:lang w:eastAsia="ru-RU"/>
        </w:rPr>
        <w:t>С:Розница</w:t>
      </w:r>
      <w:proofErr w:type="gramEnd"/>
      <w:r w:rsidRPr="00742F5A">
        <w:rPr>
          <w:rFonts w:ascii="Times New Roman" w:eastAsia="Times New Roman" w:hAnsi="Times New Roman" w:cs="Times New Roman"/>
          <w:color w:val="0F1115"/>
          <w:sz w:val="28"/>
          <w:szCs w:val="28"/>
          <w:lang w:eastAsia="ru-RU"/>
        </w:rPr>
        <w:t xml:space="preserve"> 8. Магазин автозапчастей». – Сайт компании «1С-Рарус», 3 октября 2024. [Электронный ресурс] URL: https://rarus.ru</w:t>
      </w:r>
    </w:p>
    <w:p w14:paraId="4B72262B"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Маркировка автозапчастей «Честный знак»: требования и автоматизация. – Официальный портал оператора ЦРПТ, 2026. [Электронный ресурс] URL: https://честныйзнак.рф</w:t>
      </w:r>
    </w:p>
    <w:p w14:paraId="752F1EA1"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Маркировка в решениях линейки «1С-Рарус: Альфа-Авто». – Сайт дистрибуции «1С-Рарус», 27 марта 2026. [Электронный ресурс] URL: https://rarus-soft.ru</w:t>
      </w:r>
    </w:p>
    <w:p w14:paraId="2BB6EC9E"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Нечипоренко П. Рынок автомобильных товаров в 2026 году: тенденции, прогнозы и перспективы. – Специализированное аналитическое обозрение, 10 февраля 2026. [Электронный ресурс] URL: https://autonews.ru</w:t>
      </w:r>
    </w:p>
    <w:p w14:paraId="23A0330E"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Обзор новых возможностей в «1</w:t>
      </w:r>
      <w:proofErr w:type="gramStart"/>
      <w:r w:rsidRPr="00742F5A">
        <w:rPr>
          <w:rFonts w:ascii="Times New Roman" w:eastAsia="Times New Roman" w:hAnsi="Times New Roman" w:cs="Times New Roman"/>
          <w:color w:val="0F1115"/>
          <w:sz w:val="28"/>
          <w:szCs w:val="28"/>
          <w:lang w:eastAsia="ru-RU"/>
        </w:rPr>
        <w:t>С:Розница</w:t>
      </w:r>
      <w:proofErr w:type="gramEnd"/>
      <w:r w:rsidRPr="00742F5A">
        <w:rPr>
          <w:rFonts w:ascii="Times New Roman" w:eastAsia="Times New Roman" w:hAnsi="Times New Roman" w:cs="Times New Roman"/>
          <w:color w:val="0F1115"/>
          <w:sz w:val="28"/>
          <w:szCs w:val="28"/>
          <w:lang w:eastAsia="ru-RU"/>
        </w:rPr>
        <w:t xml:space="preserve"> 8. Магазин автозапчастей», редакция 3. – Сайт компании «1С-Рарус», 18 декабря 2024. [Электронный ресурс] URL: https://rarus.ru</w:t>
      </w:r>
    </w:p>
    <w:p w14:paraId="53D368C4"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Обзор рынка автозапчастей 2026: цены, маркировка, налоги. – Аналитический портал Docpart.ru, 2026. [Электронный ресурс] URL: https://docpart.ru</w:t>
      </w:r>
    </w:p>
    <w:p w14:paraId="70670862"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Особенности бизнеса по продаже автозапчастей: логистика, закупки, ассортимент. – Интернет-журнал Addshop.ru, 2025. [Электронный ресурс] URL: https://addshop.ru</w:t>
      </w:r>
    </w:p>
    <w:p w14:paraId="3BB987FF"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Пикин П. Вызовы новой реальности для рынка автозапчастей: видение изнутри. – Блог компании FEBEST на Т-Бизнес секреты, 23 января 2026. [Электронный ресурс] URL: https://secrets.tbank.ru</w:t>
      </w:r>
    </w:p>
    <w:p w14:paraId="57A306CB"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Помощник Автобизнеса – поиск, заказ, отслеживание и продажа запчастей в 1С от компании NIRAX. – Форум компании «1С-Рарус». [Электронный ресурс] URL: https://rarus.ru</w:t>
      </w:r>
    </w:p>
    <w:p w14:paraId="24488CB0"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lastRenderedPageBreak/>
        <w:t>Самое новое в «1</w:t>
      </w:r>
      <w:proofErr w:type="gramStart"/>
      <w:r w:rsidRPr="00742F5A">
        <w:rPr>
          <w:rFonts w:ascii="Times New Roman" w:eastAsia="Times New Roman" w:hAnsi="Times New Roman" w:cs="Times New Roman"/>
          <w:color w:val="0F1115"/>
          <w:sz w:val="28"/>
          <w:szCs w:val="28"/>
          <w:lang w:eastAsia="ru-RU"/>
        </w:rPr>
        <w:t>С:Бухгалтерии</w:t>
      </w:r>
      <w:proofErr w:type="gramEnd"/>
      <w:r w:rsidRPr="00742F5A">
        <w:rPr>
          <w:rFonts w:ascii="Times New Roman" w:eastAsia="Times New Roman" w:hAnsi="Times New Roman" w:cs="Times New Roman"/>
          <w:color w:val="0F1115"/>
          <w:sz w:val="28"/>
          <w:szCs w:val="28"/>
          <w:lang w:eastAsia="ru-RU"/>
        </w:rPr>
        <w:t xml:space="preserve"> 8»: изменения в обмене с ГИС МТ «Честный знак». – Информационный портал Buh.ru, 9 сентября 2025. [Электронный ресурс] URL: https://buh.ru</w:t>
      </w:r>
    </w:p>
    <w:p w14:paraId="0E4A07D8"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 xml:space="preserve">Справочник «Внедренные решения»: Автоматизация учета на базе ПП «Альфа-Авто: </w:t>
      </w:r>
      <w:proofErr w:type="spellStart"/>
      <w:r w:rsidRPr="00742F5A">
        <w:rPr>
          <w:rFonts w:ascii="Times New Roman" w:eastAsia="Times New Roman" w:hAnsi="Times New Roman" w:cs="Times New Roman"/>
          <w:color w:val="0F1115"/>
          <w:sz w:val="28"/>
          <w:szCs w:val="28"/>
          <w:lang w:eastAsia="ru-RU"/>
        </w:rPr>
        <w:t>Автосервис+Автозапчасти</w:t>
      </w:r>
      <w:proofErr w:type="spellEnd"/>
      <w:r w:rsidRPr="00742F5A">
        <w:rPr>
          <w:rFonts w:ascii="Times New Roman" w:eastAsia="Times New Roman" w:hAnsi="Times New Roman" w:cs="Times New Roman"/>
          <w:color w:val="0F1115"/>
          <w:sz w:val="28"/>
          <w:szCs w:val="28"/>
          <w:lang w:eastAsia="ru-RU"/>
        </w:rPr>
        <w:t xml:space="preserve"> КОРП, редакция 6». – Официальный сайт фирмы «1С», 13 января 2025. [Электронный ресурс] URL: https://1c.ru</w:t>
      </w:r>
    </w:p>
    <w:p w14:paraId="491B9D05"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Статистические данные о возрасте автопарка РФ. – Аналитическое агентство «Автостат», 2025. [Электронный ресурс] URL: https://autostat.ru</w:t>
      </w:r>
    </w:p>
    <w:p w14:paraId="4363A175"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Техническое задание на автоматизацию магазина автозапчастей: типовой шаблон. – Методические материалы фирмы «1С-Рарус», 2025. [Электронный ресурс] URL: https://rarus.ru</w:t>
      </w:r>
    </w:p>
    <w:p w14:paraId="6035DAC5"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 xml:space="preserve">Управление запасами автозапчастей: ABC/XYZ-анализ и прогнозирование. – Технический сборник «Склад и техника», </w:t>
      </w:r>
      <w:proofErr w:type="spellStart"/>
      <w:r w:rsidRPr="00742F5A">
        <w:rPr>
          <w:rFonts w:ascii="Times New Roman" w:eastAsia="Times New Roman" w:hAnsi="Times New Roman" w:cs="Times New Roman"/>
          <w:color w:val="0F1115"/>
          <w:sz w:val="28"/>
          <w:szCs w:val="28"/>
          <w:lang w:eastAsia="ru-RU"/>
        </w:rPr>
        <w:t>вып</w:t>
      </w:r>
      <w:proofErr w:type="spellEnd"/>
      <w:r w:rsidRPr="00742F5A">
        <w:rPr>
          <w:rFonts w:ascii="Times New Roman" w:eastAsia="Times New Roman" w:hAnsi="Times New Roman" w:cs="Times New Roman"/>
          <w:color w:val="0F1115"/>
          <w:sz w:val="28"/>
          <w:szCs w:val="28"/>
          <w:lang w:eastAsia="ru-RU"/>
        </w:rPr>
        <w:t>. 12, 2025. С. 55–61.</w:t>
      </w:r>
    </w:p>
    <w:p w14:paraId="0D16AC88"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Управление рисками при автоматизации торговли: практические советы. – Журнал «Директор по информационным технологиям», №3, 2026. С. 22–27.</w:t>
      </w:r>
    </w:p>
    <w:p w14:paraId="39E5A5A3"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Электронный документооборот в торговле автозапчастями: правовые и технологические аспекты. – Информационно-правовой портал Kontur.ru, 2026. [Электронный ресурс] URL: https://kontur.ru</w:t>
      </w:r>
    </w:p>
    <w:p w14:paraId="3A103BF3" w14:textId="77777777" w:rsid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Этапы внедрения 1С: от обследования до сопровождения. – Блог компании «</w:t>
      </w:r>
      <w:proofErr w:type="spellStart"/>
      <w:r w:rsidRPr="00742F5A">
        <w:rPr>
          <w:rFonts w:ascii="Times New Roman" w:eastAsia="Times New Roman" w:hAnsi="Times New Roman" w:cs="Times New Roman"/>
          <w:color w:val="0F1115"/>
          <w:sz w:val="28"/>
          <w:szCs w:val="28"/>
          <w:lang w:eastAsia="ru-RU"/>
        </w:rPr>
        <w:t>Инфостарт</w:t>
      </w:r>
      <w:proofErr w:type="spellEnd"/>
      <w:r w:rsidRPr="00742F5A">
        <w:rPr>
          <w:rFonts w:ascii="Times New Roman" w:eastAsia="Times New Roman" w:hAnsi="Times New Roman" w:cs="Times New Roman"/>
          <w:color w:val="0F1115"/>
          <w:sz w:val="28"/>
          <w:szCs w:val="28"/>
          <w:lang w:eastAsia="ru-RU"/>
        </w:rPr>
        <w:t>», 2025. [Электронный ресурс] URL: https://infostart.ru</w:t>
      </w:r>
    </w:p>
    <w:p w14:paraId="1BD8BC09"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«1</w:t>
      </w:r>
      <w:proofErr w:type="gramStart"/>
      <w:r w:rsidRPr="00742F5A">
        <w:rPr>
          <w:rFonts w:ascii="Times New Roman" w:eastAsia="Times New Roman" w:hAnsi="Times New Roman" w:cs="Times New Roman"/>
          <w:color w:val="0F1115"/>
          <w:sz w:val="28"/>
          <w:szCs w:val="28"/>
          <w:lang w:eastAsia="ru-RU"/>
        </w:rPr>
        <w:t>С:Магазин</w:t>
      </w:r>
      <w:proofErr w:type="gramEnd"/>
      <w:r w:rsidRPr="00742F5A">
        <w:rPr>
          <w:rFonts w:ascii="Times New Roman" w:eastAsia="Times New Roman" w:hAnsi="Times New Roman" w:cs="Times New Roman"/>
          <w:color w:val="0F1115"/>
          <w:sz w:val="28"/>
          <w:szCs w:val="28"/>
          <w:lang w:eastAsia="ru-RU"/>
        </w:rPr>
        <w:t xml:space="preserve"> автозапчастей» разработки «1С-Рарус» успешно прошёл сертификацию «Совместимо». – Сайт компании «1С-Рарус», 19 января 2026. [Электронный ресурс] URL: https://rarus.ru</w:t>
      </w:r>
    </w:p>
    <w:p w14:paraId="64B2682E"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«1</w:t>
      </w:r>
      <w:proofErr w:type="gramStart"/>
      <w:r w:rsidRPr="00742F5A">
        <w:rPr>
          <w:rFonts w:ascii="Times New Roman" w:eastAsia="Times New Roman" w:hAnsi="Times New Roman" w:cs="Times New Roman"/>
          <w:color w:val="0F1115"/>
          <w:sz w:val="28"/>
          <w:szCs w:val="28"/>
          <w:lang w:eastAsia="ru-RU"/>
        </w:rPr>
        <w:t>С:Розница</w:t>
      </w:r>
      <w:proofErr w:type="gramEnd"/>
      <w:r w:rsidRPr="00742F5A">
        <w:rPr>
          <w:rFonts w:ascii="Times New Roman" w:eastAsia="Times New Roman" w:hAnsi="Times New Roman" w:cs="Times New Roman"/>
          <w:color w:val="0F1115"/>
          <w:sz w:val="28"/>
          <w:szCs w:val="28"/>
          <w:lang w:eastAsia="ru-RU"/>
        </w:rPr>
        <w:t xml:space="preserve"> 8. Магазин автозапчастей». – Информационный портал Firmasoft.ru. [Электронный ресурс] URL: https://f1soft.ru</w:t>
      </w:r>
    </w:p>
    <w:p w14:paraId="2B538E6B"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lastRenderedPageBreak/>
        <w:t>«Эталон» удвоил скорость обработки заказов благодаря «1</w:t>
      </w:r>
      <w:proofErr w:type="gramStart"/>
      <w:r w:rsidRPr="00742F5A">
        <w:rPr>
          <w:rFonts w:ascii="Times New Roman" w:eastAsia="Times New Roman" w:hAnsi="Times New Roman" w:cs="Times New Roman"/>
          <w:color w:val="0F1115"/>
          <w:sz w:val="28"/>
          <w:szCs w:val="28"/>
          <w:lang w:eastAsia="ru-RU"/>
        </w:rPr>
        <w:t>С:Управление</w:t>
      </w:r>
      <w:proofErr w:type="gramEnd"/>
      <w:r w:rsidRPr="00742F5A">
        <w:rPr>
          <w:rFonts w:ascii="Times New Roman" w:eastAsia="Times New Roman" w:hAnsi="Times New Roman" w:cs="Times New Roman"/>
          <w:color w:val="0F1115"/>
          <w:sz w:val="28"/>
          <w:szCs w:val="28"/>
          <w:lang w:eastAsia="ru-RU"/>
        </w:rPr>
        <w:t xml:space="preserve"> торговлей». – Информационный портал OSP.ru, 11 августа 2025. [Электронный ресурс] URL: https://www.osp.ru</w:t>
      </w:r>
    </w:p>
    <w:p w14:paraId="3F8B7351"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 xml:space="preserve">1С для автоматизации торговли: какую программу выбрать. – Блог компании </w:t>
      </w:r>
      <w:proofErr w:type="spellStart"/>
      <w:r w:rsidRPr="00742F5A">
        <w:rPr>
          <w:rFonts w:ascii="Times New Roman" w:eastAsia="Times New Roman" w:hAnsi="Times New Roman" w:cs="Times New Roman"/>
          <w:color w:val="0F1115"/>
          <w:sz w:val="28"/>
          <w:szCs w:val="28"/>
          <w:lang w:eastAsia="ru-RU"/>
        </w:rPr>
        <w:t>Binom</w:t>
      </w:r>
      <w:proofErr w:type="spellEnd"/>
      <w:r w:rsidRPr="00742F5A">
        <w:rPr>
          <w:rFonts w:ascii="Times New Roman" w:eastAsia="Times New Roman" w:hAnsi="Times New Roman" w:cs="Times New Roman"/>
          <w:color w:val="0F1115"/>
          <w:sz w:val="28"/>
          <w:szCs w:val="28"/>
          <w:lang w:eastAsia="ru-RU"/>
        </w:rPr>
        <w:t xml:space="preserve"> Systems, 10 декабря 2024. [Электронный ресурс] URL: https://binom.systems</w:t>
      </w:r>
    </w:p>
    <w:p w14:paraId="63D3B919"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1С для магазина автозапчастей: учёт, аналоги, склад, маркировка. – Блог компании Osminog.biz, 16 февраля 2026. [Электронный ресурс] URL: https://osminog.biz</w:t>
      </w:r>
    </w:p>
    <w:p w14:paraId="4C70E9A5"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proofErr w:type="spellStart"/>
      <w:r w:rsidRPr="00742F5A">
        <w:rPr>
          <w:rFonts w:ascii="Times New Roman" w:eastAsia="Times New Roman" w:hAnsi="Times New Roman" w:cs="Times New Roman"/>
          <w:color w:val="0F1115"/>
          <w:sz w:val="28"/>
          <w:szCs w:val="28"/>
          <w:lang w:eastAsia="ru-RU"/>
        </w:rPr>
        <w:t>Brannor</w:t>
      </w:r>
      <w:proofErr w:type="spellEnd"/>
      <w:r w:rsidRPr="00742F5A">
        <w:rPr>
          <w:rFonts w:ascii="Times New Roman" w:eastAsia="Times New Roman" w:hAnsi="Times New Roman" w:cs="Times New Roman"/>
          <w:color w:val="0F1115"/>
          <w:sz w:val="28"/>
          <w:szCs w:val="28"/>
          <w:lang w:eastAsia="ru-RU"/>
        </w:rPr>
        <w:t xml:space="preserve"> подводит итоги 2025 года: как изменился рынок автозапчастей? – Официальный блог компании </w:t>
      </w:r>
      <w:proofErr w:type="spellStart"/>
      <w:r w:rsidRPr="00742F5A">
        <w:rPr>
          <w:rFonts w:ascii="Times New Roman" w:eastAsia="Times New Roman" w:hAnsi="Times New Roman" w:cs="Times New Roman"/>
          <w:color w:val="0F1115"/>
          <w:sz w:val="28"/>
          <w:szCs w:val="28"/>
          <w:lang w:eastAsia="ru-RU"/>
        </w:rPr>
        <w:t>Brannor</w:t>
      </w:r>
      <w:proofErr w:type="spellEnd"/>
      <w:r w:rsidRPr="00742F5A">
        <w:rPr>
          <w:rFonts w:ascii="Times New Roman" w:eastAsia="Times New Roman" w:hAnsi="Times New Roman" w:cs="Times New Roman"/>
          <w:color w:val="0F1115"/>
          <w:sz w:val="28"/>
          <w:szCs w:val="28"/>
          <w:lang w:eastAsia="ru-RU"/>
        </w:rPr>
        <w:t>, 1 января 2026. [Электронный ресурс] URL: https://brannor.ru</w:t>
      </w:r>
    </w:p>
    <w:p w14:paraId="22C0388F" w14:textId="77777777" w:rsidR="00742F5A" w:rsidRPr="00742F5A" w:rsidRDefault="00742F5A" w:rsidP="00742F5A">
      <w:pPr>
        <w:pStyle w:val="a3"/>
        <w:numPr>
          <w:ilvl w:val="0"/>
          <w:numId w:val="10"/>
        </w:numPr>
        <w:shd w:val="clear" w:color="auto" w:fill="FFFFFF"/>
        <w:tabs>
          <w:tab w:val="clear" w:pos="720"/>
          <w:tab w:val="num" w:pos="1276"/>
        </w:tabs>
        <w:spacing w:after="0" w:line="360" w:lineRule="auto"/>
        <w:ind w:left="0" w:firstLine="709"/>
        <w:jc w:val="both"/>
        <w:rPr>
          <w:rFonts w:ascii="Times New Roman" w:eastAsia="Times New Roman" w:hAnsi="Times New Roman" w:cs="Times New Roman"/>
          <w:color w:val="0F1115"/>
          <w:sz w:val="28"/>
          <w:szCs w:val="28"/>
          <w:lang w:eastAsia="ru-RU"/>
        </w:rPr>
      </w:pPr>
      <w:r w:rsidRPr="00742F5A">
        <w:rPr>
          <w:rFonts w:ascii="Times New Roman" w:eastAsia="Times New Roman" w:hAnsi="Times New Roman" w:cs="Times New Roman"/>
          <w:color w:val="0F1115"/>
          <w:sz w:val="28"/>
          <w:szCs w:val="28"/>
          <w:lang w:eastAsia="ru-RU"/>
        </w:rPr>
        <w:t>CRM для магазина автозапчастей: как увеличить повторные продажи. – Блог ABCP.ru, 2025. [Электронный ресурс] URL: https://abcp.ru</w:t>
      </w:r>
    </w:p>
    <w:p w14:paraId="434682B7" w14:textId="77777777" w:rsidR="00742F5A" w:rsidRPr="00742F5A" w:rsidRDefault="00742F5A" w:rsidP="00742F5A">
      <w:pPr>
        <w:pStyle w:val="a3"/>
        <w:shd w:val="clear" w:color="auto" w:fill="FFFFFF"/>
        <w:spacing w:after="0" w:line="360" w:lineRule="auto"/>
        <w:ind w:left="709"/>
        <w:jc w:val="both"/>
        <w:rPr>
          <w:rFonts w:ascii="Times New Roman" w:eastAsia="Times New Roman" w:hAnsi="Times New Roman" w:cs="Times New Roman"/>
          <w:color w:val="0F1115"/>
          <w:sz w:val="28"/>
          <w:szCs w:val="28"/>
          <w:lang w:eastAsia="ru-RU"/>
        </w:rPr>
      </w:pPr>
    </w:p>
    <w:p w14:paraId="03118C3D" w14:textId="77777777" w:rsidR="0019197E" w:rsidRDefault="0019197E" w:rsidP="0019197E">
      <w:pPr>
        <w:spacing w:after="0" w:line="360" w:lineRule="auto"/>
        <w:ind w:firstLine="709"/>
        <w:jc w:val="both"/>
        <w:rPr>
          <w:rFonts w:ascii="Times New Roman" w:eastAsia="Times New Roman" w:hAnsi="Times New Roman" w:cs="Times New Roman"/>
          <w:sz w:val="28"/>
          <w:szCs w:val="28"/>
          <w:lang w:eastAsia="ru-RU"/>
        </w:rPr>
      </w:pPr>
    </w:p>
    <w:p w14:paraId="533DA6E6" w14:textId="77777777" w:rsidR="0019197E" w:rsidRDefault="0019197E" w:rsidP="0019197E">
      <w:pPr>
        <w:spacing w:after="0" w:line="360" w:lineRule="auto"/>
        <w:ind w:firstLine="709"/>
        <w:jc w:val="both"/>
        <w:rPr>
          <w:rFonts w:ascii="Times New Roman" w:eastAsia="Times New Roman" w:hAnsi="Times New Roman" w:cs="Times New Roman"/>
          <w:sz w:val="28"/>
          <w:szCs w:val="28"/>
          <w:lang w:eastAsia="ru-RU"/>
        </w:rPr>
      </w:pPr>
    </w:p>
    <w:p w14:paraId="7F389BDF" w14:textId="77777777" w:rsidR="0019197E" w:rsidRPr="0019197E" w:rsidRDefault="0019197E" w:rsidP="0019197E">
      <w:pPr>
        <w:spacing w:after="0" w:line="360" w:lineRule="auto"/>
        <w:ind w:firstLine="709"/>
        <w:jc w:val="both"/>
        <w:rPr>
          <w:rFonts w:ascii="Times New Roman" w:eastAsia="Times New Roman" w:hAnsi="Times New Roman" w:cs="Times New Roman"/>
          <w:sz w:val="28"/>
          <w:szCs w:val="28"/>
          <w:lang w:eastAsia="ru-RU"/>
        </w:rPr>
      </w:pPr>
    </w:p>
    <w:p w14:paraId="39C0B472" w14:textId="77777777" w:rsidR="009A2DE2" w:rsidRDefault="009A2DE2"/>
    <w:sectPr w:rsidR="009A2DE2">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6E9B" w14:textId="77777777" w:rsidR="007D2F79" w:rsidRDefault="007D2F79" w:rsidP="0031489C">
      <w:pPr>
        <w:spacing w:after="0" w:line="240" w:lineRule="auto"/>
      </w:pPr>
      <w:r>
        <w:separator/>
      </w:r>
    </w:p>
  </w:endnote>
  <w:endnote w:type="continuationSeparator" w:id="0">
    <w:p w14:paraId="4BDFC1FC" w14:textId="77777777" w:rsidR="007D2F79" w:rsidRDefault="007D2F79" w:rsidP="0031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Заголовки)">
    <w:panose1 w:val="00000000000000000000"/>
    <w:charset w:val="00"/>
    <w:family w:val="roman"/>
    <w:notTrueType/>
    <w:pitch w:val="default"/>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88522816"/>
      <w:docPartObj>
        <w:docPartGallery w:val="Page Numbers (Bottom of Page)"/>
        <w:docPartUnique/>
      </w:docPartObj>
    </w:sdtPr>
    <w:sdtContent>
      <w:p w14:paraId="5C5FB3DF" w14:textId="77777777" w:rsidR="00742F5A" w:rsidRPr="00742F5A" w:rsidRDefault="00742F5A">
        <w:pPr>
          <w:pStyle w:val="af0"/>
          <w:jc w:val="right"/>
          <w:rPr>
            <w:rFonts w:ascii="Times New Roman" w:hAnsi="Times New Roman" w:cs="Times New Roman"/>
            <w:sz w:val="24"/>
            <w:szCs w:val="24"/>
          </w:rPr>
        </w:pPr>
        <w:r w:rsidRPr="00742F5A">
          <w:rPr>
            <w:rFonts w:ascii="Times New Roman" w:hAnsi="Times New Roman" w:cs="Times New Roman"/>
            <w:sz w:val="24"/>
            <w:szCs w:val="24"/>
          </w:rPr>
          <w:fldChar w:fldCharType="begin"/>
        </w:r>
        <w:r w:rsidRPr="00742F5A">
          <w:rPr>
            <w:rFonts w:ascii="Times New Roman" w:hAnsi="Times New Roman" w:cs="Times New Roman"/>
            <w:sz w:val="24"/>
            <w:szCs w:val="24"/>
          </w:rPr>
          <w:instrText>PAGE   \* MERGEFORMAT</w:instrText>
        </w:r>
        <w:r w:rsidRPr="00742F5A">
          <w:rPr>
            <w:rFonts w:ascii="Times New Roman" w:hAnsi="Times New Roman" w:cs="Times New Roman"/>
            <w:sz w:val="24"/>
            <w:szCs w:val="24"/>
          </w:rPr>
          <w:fldChar w:fldCharType="separate"/>
        </w:r>
        <w:r w:rsidRPr="00742F5A">
          <w:rPr>
            <w:rFonts w:ascii="Times New Roman" w:hAnsi="Times New Roman" w:cs="Times New Roman"/>
            <w:sz w:val="24"/>
            <w:szCs w:val="24"/>
          </w:rPr>
          <w:t>2</w:t>
        </w:r>
        <w:r w:rsidRPr="00742F5A">
          <w:rPr>
            <w:rFonts w:ascii="Times New Roman" w:hAnsi="Times New Roman" w:cs="Times New Roman"/>
            <w:sz w:val="24"/>
            <w:szCs w:val="24"/>
          </w:rPr>
          <w:fldChar w:fldCharType="end"/>
        </w:r>
      </w:p>
    </w:sdtContent>
  </w:sdt>
  <w:p w14:paraId="5E845EE2" w14:textId="77777777" w:rsidR="00742F5A" w:rsidRDefault="00742F5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E306" w14:textId="77777777" w:rsidR="007D2F79" w:rsidRDefault="007D2F79" w:rsidP="0031489C">
      <w:pPr>
        <w:spacing w:after="0" w:line="240" w:lineRule="auto"/>
      </w:pPr>
      <w:r>
        <w:separator/>
      </w:r>
    </w:p>
  </w:footnote>
  <w:footnote w:type="continuationSeparator" w:id="0">
    <w:p w14:paraId="137AA773" w14:textId="77777777" w:rsidR="007D2F79" w:rsidRDefault="007D2F79" w:rsidP="0031489C">
      <w:pPr>
        <w:spacing w:after="0" w:line="240" w:lineRule="auto"/>
      </w:pPr>
      <w:r>
        <w:continuationSeparator/>
      </w:r>
    </w:p>
  </w:footnote>
  <w:footnote w:id="1">
    <w:p w14:paraId="0C6A9A5D" w14:textId="77777777" w:rsidR="0031489C" w:rsidRDefault="0031489C">
      <w:pPr>
        <w:pStyle w:val="a9"/>
      </w:pPr>
      <w:r>
        <w:rPr>
          <w:rStyle w:val="ab"/>
        </w:rPr>
        <w:footnoteRef/>
      </w:r>
      <w:r>
        <w:t xml:space="preserve"> </w:t>
      </w:r>
      <w:r w:rsidRPr="0031489C">
        <w:t xml:space="preserve">Пикин П. Вызовы новой реальности для рынка автозапчастей: видение изнутри. – Блог компании FEBEST на Т-Бизнес секреты, 23 января 2026. [Электронный ресурс] URL: </w:t>
      </w:r>
      <w:hyperlink r:id="rId1" w:history="1">
        <w:r w:rsidRPr="00003A4A">
          <w:rPr>
            <w:rStyle w:val="ac"/>
          </w:rPr>
          <w:t>https://secrets.tbank.ru</w:t>
        </w:r>
      </w:hyperlink>
      <w:r>
        <w:t xml:space="preserve"> </w:t>
      </w:r>
    </w:p>
    <w:p w14:paraId="70B0A18C" w14:textId="77777777" w:rsidR="0031489C" w:rsidRDefault="0031489C">
      <w:pPr>
        <w:pStyle w:val="a9"/>
      </w:pPr>
      <w:r w:rsidRPr="0031489C">
        <w:t xml:space="preserve">Brannor подводит итоги 2025 года: как изменился рынок автозапчастей? – Официальный блог компании Brannor, 1 января 2026. [Электронный ресурс] URL: </w:t>
      </w:r>
      <w:hyperlink r:id="rId2" w:history="1">
        <w:r w:rsidRPr="00003A4A">
          <w:rPr>
            <w:rStyle w:val="ac"/>
          </w:rPr>
          <w:t>https://brannor.ru</w:t>
        </w:r>
      </w:hyperlink>
      <w:r>
        <w:t xml:space="preserve"> </w:t>
      </w:r>
    </w:p>
  </w:footnote>
  <w:footnote w:id="2">
    <w:p w14:paraId="433267CD" w14:textId="77777777" w:rsidR="0031489C" w:rsidRDefault="0031489C">
      <w:pPr>
        <w:pStyle w:val="a9"/>
      </w:pPr>
      <w:r>
        <w:rPr>
          <w:rStyle w:val="ab"/>
        </w:rPr>
        <w:footnoteRef/>
      </w:r>
      <w:r>
        <w:t xml:space="preserve"> </w:t>
      </w:r>
      <w:r w:rsidRPr="0031489C">
        <w:t xml:space="preserve">Brannor подводит итоги 2025 года: как изменился рынок автозапчастей? – Официальный блог компании Brannor, 1 января 2026. [Электронный ресурс] URL: </w:t>
      </w:r>
      <w:hyperlink r:id="rId3" w:history="1">
        <w:r w:rsidRPr="00003A4A">
          <w:rPr>
            <w:rStyle w:val="ac"/>
          </w:rPr>
          <w:t>https://brannor.ru</w:t>
        </w:r>
      </w:hyperlink>
      <w:r>
        <w:t xml:space="preserve"> </w:t>
      </w:r>
    </w:p>
  </w:footnote>
  <w:footnote w:id="3">
    <w:p w14:paraId="7FC50BB2" w14:textId="77777777" w:rsidR="0031489C" w:rsidRDefault="0031489C">
      <w:pPr>
        <w:pStyle w:val="a9"/>
      </w:pPr>
      <w:r>
        <w:rPr>
          <w:rStyle w:val="ab"/>
        </w:rPr>
        <w:footnoteRef/>
      </w:r>
      <w:r>
        <w:t xml:space="preserve"> </w:t>
      </w:r>
      <w:r w:rsidRPr="0031489C">
        <w:t xml:space="preserve">Арзамазов К. Итоги 2025 года в сегменте тормозных систем. – Пресс-релиз компании Brannor, февраль 2026. [Электронный ресурс] URL: </w:t>
      </w:r>
      <w:hyperlink r:id="rId4" w:history="1">
        <w:r w:rsidRPr="00003A4A">
          <w:rPr>
            <w:rStyle w:val="ac"/>
          </w:rPr>
          <w:t>https://brannor.ru/press</w:t>
        </w:r>
      </w:hyperlink>
      <w:r>
        <w:t xml:space="preserve"> </w:t>
      </w:r>
    </w:p>
  </w:footnote>
  <w:footnote w:id="4">
    <w:p w14:paraId="455E9EE7" w14:textId="77777777" w:rsidR="0031489C" w:rsidRDefault="0031489C">
      <w:pPr>
        <w:pStyle w:val="a9"/>
      </w:pPr>
      <w:r>
        <w:rPr>
          <w:rStyle w:val="ab"/>
        </w:rPr>
        <w:footnoteRef/>
      </w:r>
      <w:r>
        <w:t xml:space="preserve"> </w:t>
      </w:r>
      <w:r w:rsidRPr="0031489C">
        <w:t xml:space="preserve">Нечипоренко П. Рынок автомобильных товаров в 2026 году: тенденции, прогнозы и перспективы. – Специализированное аналитическое обозрение, 10 февраля 2026. [Электронный ресурс] URL: </w:t>
      </w:r>
      <w:hyperlink r:id="rId5" w:history="1">
        <w:r w:rsidRPr="00003A4A">
          <w:rPr>
            <w:rStyle w:val="ac"/>
          </w:rPr>
          <w:t>https://autonews.ru</w:t>
        </w:r>
      </w:hyperlink>
      <w:r>
        <w:t xml:space="preserve"> </w:t>
      </w:r>
    </w:p>
  </w:footnote>
  <w:footnote w:id="5">
    <w:p w14:paraId="5A02EBD8" w14:textId="77777777" w:rsidR="0031489C" w:rsidRDefault="0031489C">
      <w:pPr>
        <w:pStyle w:val="a9"/>
      </w:pPr>
      <w:r>
        <w:rPr>
          <w:rStyle w:val="ab"/>
        </w:rPr>
        <w:footnoteRef/>
      </w:r>
      <w:r>
        <w:t xml:space="preserve"> </w:t>
      </w:r>
      <w:r w:rsidRPr="0031489C">
        <w:t xml:space="preserve">Пикин П. Вызовы новой реальности для рынка автозапчастей: видение изнутри. – Блог компании FEBEST на Т-Бизнес секреты, 23 января 2026. [Электронный ресурс] URL: </w:t>
      </w:r>
      <w:hyperlink r:id="rId6" w:history="1">
        <w:r w:rsidRPr="00003A4A">
          <w:rPr>
            <w:rStyle w:val="ac"/>
          </w:rPr>
          <w:t>https://secrets.tbank.ru</w:t>
        </w:r>
      </w:hyperlink>
      <w:r>
        <w:t xml:space="preserve"> </w:t>
      </w:r>
    </w:p>
  </w:footnote>
  <w:footnote w:id="6">
    <w:p w14:paraId="3D1E94D6" w14:textId="77777777" w:rsidR="0031489C" w:rsidRDefault="0031489C">
      <w:pPr>
        <w:pStyle w:val="a9"/>
      </w:pPr>
      <w:r>
        <w:rPr>
          <w:rStyle w:val="ab"/>
        </w:rPr>
        <w:footnoteRef/>
      </w:r>
      <w:r>
        <w:t xml:space="preserve"> </w:t>
      </w:r>
      <w:r w:rsidRPr="0031489C">
        <w:t xml:space="preserve">Обзор рынка автозапчастей 2026: цены, маркировка, налоги. – Аналитический портал Docpart.ru, 2026. [Электронный ресурс] URL: </w:t>
      </w:r>
      <w:hyperlink r:id="rId7" w:history="1">
        <w:r w:rsidRPr="00003A4A">
          <w:rPr>
            <w:rStyle w:val="ac"/>
          </w:rPr>
          <w:t>https://docpart.ru</w:t>
        </w:r>
      </w:hyperlink>
      <w:r>
        <w:t xml:space="preserve"> </w:t>
      </w:r>
    </w:p>
  </w:footnote>
  <w:footnote w:id="7">
    <w:p w14:paraId="5940A7A3" w14:textId="77777777" w:rsidR="0031489C" w:rsidRDefault="0031489C">
      <w:pPr>
        <w:pStyle w:val="a9"/>
      </w:pPr>
      <w:r>
        <w:rPr>
          <w:rStyle w:val="ab"/>
        </w:rPr>
        <w:footnoteRef/>
      </w:r>
      <w:r>
        <w:t xml:space="preserve"> Там же</w:t>
      </w:r>
    </w:p>
  </w:footnote>
  <w:footnote w:id="8">
    <w:p w14:paraId="206C0683" w14:textId="77777777" w:rsidR="0031489C" w:rsidRDefault="0031489C">
      <w:pPr>
        <w:pStyle w:val="a9"/>
      </w:pPr>
      <w:r>
        <w:rPr>
          <w:rStyle w:val="ab"/>
        </w:rPr>
        <w:footnoteRef/>
      </w:r>
      <w:r>
        <w:t xml:space="preserve"> </w:t>
      </w:r>
      <w:r w:rsidRPr="0031489C">
        <w:t xml:space="preserve">Арзамазов К. Итоги 2025 года в сегменте тормозных систем. – Пресс-релиз компании Brannor, февраль 2026. [Электронный ресурс] URL: </w:t>
      </w:r>
      <w:hyperlink r:id="rId8" w:history="1">
        <w:r w:rsidRPr="00003A4A">
          <w:rPr>
            <w:rStyle w:val="ac"/>
          </w:rPr>
          <w:t>https://brannor.ru/press</w:t>
        </w:r>
      </w:hyperlink>
      <w:r>
        <w:t xml:space="preserve"> </w:t>
      </w:r>
    </w:p>
  </w:footnote>
  <w:footnote w:id="9">
    <w:p w14:paraId="6B429173" w14:textId="77777777" w:rsidR="0031489C" w:rsidRDefault="0031489C">
      <w:pPr>
        <w:pStyle w:val="a9"/>
      </w:pPr>
      <w:r>
        <w:rPr>
          <w:rStyle w:val="ab"/>
        </w:rPr>
        <w:footnoteRef/>
      </w:r>
      <w:r>
        <w:t xml:space="preserve"> </w:t>
      </w:r>
      <w:r w:rsidRPr="0031489C">
        <w:t xml:space="preserve">Обзор рынка автозапчастей 2026: цены, маркировка, налоги. – Аналитический портал Docpart.ru, 2026. [Электронный ресурс] URL: </w:t>
      </w:r>
      <w:hyperlink r:id="rId9" w:history="1">
        <w:r w:rsidRPr="00003A4A">
          <w:rPr>
            <w:rStyle w:val="ac"/>
          </w:rPr>
          <w:t>https://docpart.ru</w:t>
        </w:r>
      </w:hyperlink>
      <w:r>
        <w:t xml:space="preserve"> </w:t>
      </w:r>
    </w:p>
  </w:footnote>
  <w:footnote w:id="10">
    <w:p w14:paraId="73D2DC04" w14:textId="77777777" w:rsidR="0031489C" w:rsidRDefault="0031489C">
      <w:pPr>
        <w:pStyle w:val="a9"/>
      </w:pPr>
      <w:r>
        <w:rPr>
          <w:rStyle w:val="ab"/>
        </w:rPr>
        <w:footnoteRef/>
      </w:r>
      <w:r>
        <w:t xml:space="preserve"> </w:t>
      </w:r>
      <w:r w:rsidRPr="0031489C">
        <w:t xml:space="preserve">Нечипоренко П. Рынок автомобильных товаров в 2026 году: тенденции, прогнозы и перспективы. – Специализированное аналитическое обозрение, 10 февраля 2026. [Электронный ресурс] URL: </w:t>
      </w:r>
      <w:hyperlink r:id="rId10" w:history="1">
        <w:r w:rsidRPr="00003A4A">
          <w:rPr>
            <w:rStyle w:val="ac"/>
          </w:rPr>
          <w:t>https://autonews.ru</w:t>
        </w:r>
      </w:hyperlink>
      <w:r>
        <w:t xml:space="preserve"> </w:t>
      </w:r>
    </w:p>
  </w:footnote>
  <w:footnote w:id="11">
    <w:p w14:paraId="7B4F6D60" w14:textId="77777777" w:rsidR="0031489C" w:rsidRDefault="0031489C">
      <w:pPr>
        <w:pStyle w:val="a9"/>
      </w:pPr>
      <w:r>
        <w:rPr>
          <w:rStyle w:val="ab"/>
        </w:rPr>
        <w:footnoteRef/>
      </w:r>
      <w:r>
        <w:t xml:space="preserve"> </w:t>
      </w:r>
      <w:r w:rsidRPr="0031489C">
        <w:t xml:space="preserve">Пикин П. Вызовы новой реальности для рынка автозапчастей: видение изнутри. – Блог компании FEBEST на Т-Бизнес секреты, 23 января 2026. [Электронный ресурс] URL: </w:t>
      </w:r>
      <w:hyperlink r:id="rId11" w:history="1">
        <w:r w:rsidRPr="00003A4A">
          <w:rPr>
            <w:rStyle w:val="ac"/>
          </w:rPr>
          <w:t>https://secrets.tbank.ru</w:t>
        </w:r>
      </w:hyperlink>
      <w:r>
        <w:t xml:space="preserve"> </w:t>
      </w:r>
    </w:p>
  </w:footnote>
  <w:footnote w:id="12">
    <w:p w14:paraId="3123F9AE" w14:textId="77777777" w:rsidR="0031489C" w:rsidRDefault="0031489C">
      <w:pPr>
        <w:pStyle w:val="a9"/>
      </w:pPr>
      <w:r>
        <w:rPr>
          <w:rStyle w:val="ab"/>
        </w:rPr>
        <w:footnoteRef/>
      </w:r>
      <w:r>
        <w:t xml:space="preserve"> </w:t>
      </w:r>
      <w:r w:rsidRPr="0031489C">
        <w:t xml:space="preserve">Нечипоренко П. Рынок автомобильных товаров в 2026 году: тенденции, прогнозы и перспективы. – Специализированное аналитическое обозрение, 10 февраля 2026. [Электронный ресурс] URL: </w:t>
      </w:r>
      <w:hyperlink r:id="rId12" w:history="1">
        <w:r w:rsidRPr="00003A4A">
          <w:rPr>
            <w:rStyle w:val="ac"/>
          </w:rPr>
          <w:t>https://autonews.ru</w:t>
        </w:r>
      </w:hyperlink>
      <w:r>
        <w:t xml:space="preserve"> </w:t>
      </w:r>
    </w:p>
  </w:footnote>
  <w:footnote w:id="13">
    <w:p w14:paraId="4C2E6127" w14:textId="77777777" w:rsidR="0031489C" w:rsidRDefault="0031489C">
      <w:pPr>
        <w:pStyle w:val="a9"/>
      </w:pPr>
      <w:r>
        <w:rPr>
          <w:rStyle w:val="ab"/>
        </w:rPr>
        <w:footnoteRef/>
      </w:r>
      <w:r>
        <w:t xml:space="preserve"> Там же</w:t>
      </w:r>
    </w:p>
  </w:footnote>
  <w:footnote w:id="14">
    <w:p w14:paraId="2A51DFF3" w14:textId="77777777" w:rsidR="0031489C" w:rsidRDefault="0031489C">
      <w:pPr>
        <w:pStyle w:val="a9"/>
      </w:pPr>
      <w:r>
        <w:rPr>
          <w:rStyle w:val="ab"/>
        </w:rPr>
        <w:footnoteRef/>
      </w:r>
      <w:r>
        <w:t xml:space="preserve"> </w:t>
      </w:r>
      <w:r w:rsidRPr="0031489C">
        <w:t>Brannor подводит итоги 2025 года: как изменился рынок автозапчастей? – Официальный блог компании Brannor, 1 января 2026. [Электронный ресурс] URL: https://brannor.ru</w:t>
      </w:r>
    </w:p>
  </w:footnote>
  <w:footnote w:id="15">
    <w:p w14:paraId="22092B65" w14:textId="77777777" w:rsidR="00742F5A" w:rsidRDefault="00742F5A">
      <w:pPr>
        <w:pStyle w:val="a9"/>
      </w:pPr>
      <w:r>
        <w:rPr>
          <w:rStyle w:val="ab"/>
        </w:rPr>
        <w:footnoteRef/>
      </w:r>
      <w:r>
        <w:t xml:space="preserve"> </w:t>
      </w:r>
      <w:r w:rsidRPr="00742F5A">
        <w:t xml:space="preserve">Арзамазов К. Итоги 2025 года в сегменте тормозных систем. – Пресс-релиз компании Brannor, февраль 2026. [Электронный ресурс] URL: </w:t>
      </w:r>
      <w:hyperlink r:id="rId13" w:history="1">
        <w:r w:rsidRPr="00003A4A">
          <w:rPr>
            <w:rStyle w:val="ac"/>
          </w:rPr>
          <w:t>https://brannor.ru/press</w:t>
        </w:r>
      </w:hyperlink>
      <w:r>
        <w:t xml:space="preserve"> </w:t>
      </w:r>
    </w:p>
  </w:footnote>
  <w:footnote w:id="16">
    <w:p w14:paraId="54D28B6B" w14:textId="77777777" w:rsidR="00742F5A" w:rsidRDefault="00742F5A">
      <w:pPr>
        <w:pStyle w:val="a9"/>
      </w:pPr>
      <w:r>
        <w:rPr>
          <w:rStyle w:val="ab"/>
        </w:rPr>
        <w:footnoteRef/>
      </w:r>
      <w:r>
        <w:t xml:space="preserve"> </w:t>
      </w:r>
      <w:r w:rsidRPr="00742F5A">
        <w:t xml:space="preserve">Бизнес на автозапчастях: как устроен магазин от заявки до отгрузки. – Специализированное издание, 17 февраля 2026. [Электронный ресурс] URL: </w:t>
      </w:r>
      <w:hyperlink r:id="rId14" w:history="1">
        <w:r w:rsidRPr="00003A4A">
          <w:rPr>
            <w:rStyle w:val="ac"/>
          </w:rPr>
          <w:t>https://kdelu.vtb.ru</w:t>
        </w:r>
      </w:hyperlink>
      <w:r>
        <w:t xml:space="preserve"> </w:t>
      </w:r>
    </w:p>
  </w:footnote>
  <w:footnote w:id="17">
    <w:p w14:paraId="2C3B7DE2" w14:textId="77777777" w:rsidR="00742F5A" w:rsidRDefault="00742F5A">
      <w:pPr>
        <w:pStyle w:val="a9"/>
      </w:pPr>
      <w:r>
        <w:rPr>
          <w:rStyle w:val="ab"/>
        </w:rPr>
        <w:footnoteRef/>
      </w:r>
      <w:r>
        <w:t xml:space="preserve"> </w:t>
      </w:r>
      <w:r w:rsidRPr="00742F5A">
        <w:t xml:space="preserve">Бизнес на автозапчастях: как устроен магазин от заявки до отгрузки. – Специализированное издание, 17 февраля 2026. [Электронный ресурс] URL: </w:t>
      </w:r>
      <w:hyperlink r:id="rId15" w:history="1">
        <w:r w:rsidRPr="00003A4A">
          <w:rPr>
            <w:rStyle w:val="ac"/>
          </w:rPr>
          <w:t>https://kdelu.vtb.ru</w:t>
        </w:r>
      </w:hyperlink>
      <w:r>
        <w:t xml:space="preserve"> </w:t>
      </w:r>
    </w:p>
  </w:footnote>
  <w:footnote w:id="18">
    <w:p w14:paraId="0159242B" w14:textId="77777777" w:rsidR="00742F5A" w:rsidRDefault="00742F5A">
      <w:pPr>
        <w:pStyle w:val="a9"/>
      </w:pPr>
      <w:r>
        <w:rPr>
          <w:rStyle w:val="ab"/>
        </w:rPr>
        <w:footnoteRef/>
      </w:r>
      <w:r>
        <w:t xml:space="preserve"> </w:t>
      </w:r>
      <w:r w:rsidRPr="00742F5A">
        <w:t xml:space="preserve">Логистика автозапчастей: перевозка опасных грузов и возвратная тара. – Аналитический портал MJR.ru, 2025. [Электронный ресурс] URL: </w:t>
      </w:r>
      <w:hyperlink r:id="rId16" w:history="1">
        <w:r w:rsidRPr="00003A4A">
          <w:rPr>
            <w:rStyle w:val="ac"/>
          </w:rPr>
          <w:t>https://mjr.ru</w:t>
        </w:r>
      </w:hyperlink>
      <w:r>
        <w:t xml:space="preserve"> </w:t>
      </w:r>
    </w:p>
  </w:footnote>
  <w:footnote w:id="19">
    <w:p w14:paraId="53CD29A9" w14:textId="77777777" w:rsidR="00742F5A" w:rsidRDefault="00742F5A">
      <w:pPr>
        <w:pStyle w:val="a9"/>
      </w:pPr>
      <w:r>
        <w:rPr>
          <w:rStyle w:val="ab"/>
        </w:rPr>
        <w:footnoteRef/>
      </w:r>
      <w:r>
        <w:t xml:space="preserve"> </w:t>
      </w:r>
      <w:r w:rsidRPr="00742F5A">
        <w:t xml:space="preserve">Логистика автозапчастей: перевозка опасных грузов и возвратная тара. – Аналитический портал MJR.ru, 2025. [Электронный ресурс] URL: </w:t>
      </w:r>
      <w:hyperlink r:id="rId17" w:history="1">
        <w:r w:rsidRPr="00003A4A">
          <w:rPr>
            <w:rStyle w:val="ac"/>
          </w:rPr>
          <w:t>https://mjr.ru</w:t>
        </w:r>
      </w:hyperlink>
      <w:r>
        <w:t xml:space="preserve"> </w:t>
      </w:r>
    </w:p>
  </w:footnote>
  <w:footnote w:id="20">
    <w:p w14:paraId="00C42066" w14:textId="77777777" w:rsidR="00742F5A" w:rsidRDefault="00742F5A">
      <w:pPr>
        <w:pStyle w:val="a9"/>
      </w:pPr>
      <w:r>
        <w:rPr>
          <w:rStyle w:val="ab"/>
        </w:rPr>
        <w:footnoteRef/>
      </w:r>
      <w:r>
        <w:t xml:space="preserve"> </w:t>
      </w:r>
      <w:r w:rsidRPr="00742F5A">
        <w:t>Консультация и подбор запчастей: как избежать ошибок. – Журнал «Автобизнес», №2, 2026. С. 34–38.</w:t>
      </w:r>
    </w:p>
  </w:footnote>
  <w:footnote w:id="21">
    <w:p w14:paraId="7F1BAC7D" w14:textId="77777777" w:rsidR="00742F5A" w:rsidRDefault="00742F5A">
      <w:pPr>
        <w:pStyle w:val="a9"/>
      </w:pPr>
      <w:r>
        <w:rPr>
          <w:rStyle w:val="ab"/>
        </w:rPr>
        <w:footnoteRef/>
      </w:r>
      <w:r>
        <w:t xml:space="preserve"> </w:t>
      </w:r>
      <w:r w:rsidRPr="00742F5A">
        <w:t xml:space="preserve">CRM для магазина автозапчастей: как увеличить повторные продажи. – Блог ABCP.ru, 2025. [Электронный ресурс] URL: </w:t>
      </w:r>
      <w:hyperlink r:id="rId18" w:history="1">
        <w:r w:rsidRPr="00003A4A">
          <w:rPr>
            <w:rStyle w:val="ac"/>
          </w:rPr>
          <w:t>https://abcp.ru</w:t>
        </w:r>
      </w:hyperlink>
      <w:r>
        <w:t xml:space="preserve"> </w:t>
      </w:r>
    </w:p>
  </w:footnote>
  <w:footnote w:id="22">
    <w:p w14:paraId="63B52388" w14:textId="77777777" w:rsidR="00742F5A" w:rsidRDefault="00742F5A">
      <w:pPr>
        <w:pStyle w:val="a9"/>
      </w:pPr>
      <w:r>
        <w:rPr>
          <w:rStyle w:val="ab"/>
        </w:rPr>
        <w:footnoteRef/>
      </w:r>
      <w:r>
        <w:t xml:space="preserve"> </w:t>
      </w:r>
      <w:r w:rsidRPr="00742F5A">
        <w:t xml:space="preserve">Особенности бизнеса по продаже автозапчастей: логистика, закупки, ассортимент. – Интернет-журнал Addshop.ru, 2025. [Электронный ресурс] URL: </w:t>
      </w:r>
      <w:hyperlink r:id="rId19" w:history="1">
        <w:r w:rsidRPr="00003A4A">
          <w:rPr>
            <w:rStyle w:val="ac"/>
          </w:rPr>
          <w:t>https://addshop.ru</w:t>
        </w:r>
      </w:hyperlink>
      <w:r>
        <w:t xml:space="preserve"> </w:t>
      </w:r>
    </w:p>
  </w:footnote>
  <w:footnote w:id="23">
    <w:p w14:paraId="372101FB" w14:textId="77777777" w:rsidR="00742F5A" w:rsidRDefault="00742F5A">
      <w:pPr>
        <w:pStyle w:val="a9"/>
      </w:pPr>
      <w:r>
        <w:rPr>
          <w:rStyle w:val="ab"/>
        </w:rPr>
        <w:footnoteRef/>
      </w:r>
      <w:r>
        <w:t xml:space="preserve"> </w:t>
      </w:r>
      <w:r w:rsidRPr="00742F5A">
        <w:t xml:space="preserve">Маркировка автозапчастей «Честный знак»: требования и автоматизация. – Официальный портал оператора ЦРПТ, 2026. [Электронный ресурс] URL: </w:t>
      </w:r>
      <w:hyperlink r:id="rId20" w:history="1">
        <w:r w:rsidRPr="00003A4A">
          <w:rPr>
            <w:rStyle w:val="ac"/>
          </w:rPr>
          <w:t>https://честныйзнак.рф</w:t>
        </w:r>
      </w:hyperlink>
      <w:r>
        <w:t xml:space="preserve"> </w:t>
      </w:r>
    </w:p>
  </w:footnote>
  <w:footnote w:id="24">
    <w:p w14:paraId="0855D167" w14:textId="77777777" w:rsidR="00742F5A" w:rsidRDefault="00742F5A">
      <w:pPr>
        <w:pStyle w:val="a9"/>
      </w:pPr>
      <w:r>
        <w:rPr>
          <w:rStyle w:val="ab"/>
        </w:rPr>
        <w:footnoteRef/>
      </w:r>
      <w:r>
        <w:t xml:space="preserve"> </w:t>
      </w:r>
      <w:r w:rsidRPr="00742F5A">
        <w:t>Консультация и подбор запчастей: как избежать ошибок. – Журнал «Автобизнес», №2, 2026. С. 34–38.</w:t>
      </w:r>
    </w:p>
  </w:footnote>
  <w:footnote w:id="25">
    <w:p w14:paraId="5F4F2060" w14:textId="77777777" w:rsidR="00742F5A" w:rsidRDefault="00742F5A">
      <w:pPr>
        <w:pStyle w:val="a9"/>
      </w:pPr>
      <w:r>
        <w:rPr>
          <w:rStyle w:val="ab"/>
        </w:rPr>
        <w:footnoteRef/>
      </w:r>
      <w:r>
        <w:t xml:space="preserve"> </w:t>
      </w:r>
      <w:r w:rsidRPr="00742F5A">
        <w:t xml:space="preserve">Львова Г.Н. Автоматизация учета в автосервисных компаниях на платформе «1С:Предприятие» // Научные записки молодых исследователей. – 2019. – № 4. – С. 45–51. </w:t>
      </w:r>
      <w:r>
        <w:t xml:space="preserve"> </w:t>
      </w:r>
    </w:p>
  </w:footnote>
  <w:footnote w:id="26">
    <w:p w14:paraId="7999F969" w14:textId="77777777" w:rsidR="00742F5A" w:rsidRDefault="00742F5A">
      <w:pPr>
        <w:pStyle w:val="a9"/>
      </w:pPr>
      <w:r>
        <w:rPr>
          <w:rStyle w:val="ab"/>
        </w:rPr>
        <w:footnoteRef/>
      </w:r>
      <w:r>
        <w:t xml:space="preserve"> </w:t>
      </w:r>
      <w:r w:rsidRPr="00742F5A">
        <w:t xml:space="preserve">Конфигурация «Альфа-Авто: Автозапчасти + Автошины». – Сайт компании «1С-Рарус». [Электронный ресурс] URL: </w:t>
      </w:r>
      <w:hyperlink r:id="rId21" w:history="1">
        <w:r w:rsidRPr="00003A4A">
          <w:rPr>
            <w:rStyle w:val="ac"/>
          </w:rPr>
          <w:t>https://rarus.ru</w:t>
        </w:r>
      </w:hyperlink>
      <w:r>
        <w:t xml:space="preserve"> </w:t>
      </w:r>
    </w:p>
  </w:footnote>
  <w:footnote w:id="27">
    <w:p w14:paraId="2302189F" w14:textId="77777777" w:rsidR="00742F5A" w:rsidRDefault="00742F5A">
      <w:pPr>
        <w:pStyle w:val="a9"/>
      </w:pPr>
      <w:r>
        <w:rPr>
          <w:rStyle w:val="ab"/>
        </w:rPr>
        <w:footnoteRef/>
      </w:r>
      <w:r>
        <w:t xml:space="preserve"> </w:t>
      </w:r>
      <w:r w:rsidRPr="00742F5A">
        <w:t xml:space="preserve">«1С:Розница 8. Магазин автозапчастей». – Информационный портал Firmasoft.ru. [Электронный ресурс] URL: </w:t>
      </w:r>
      <w:hyperlink r:id="rId22" w:history="1">
        <w:r w:rsidRPr="00003A4A">
          <w:rPr>
            <w:rStyle w:val="ac"/>
          </w:rPr>
          <w:t>https://f1soft.ru</w:t>
        </w:r>
      </w:hyperlink>
      <w:r>
        <w:t xml:space="preserve"> </w:t>
      </w:r>
    </w:p>
  </w:footnote>
  <w:footnote w:id="28">
    <w:p w14:paraId="22775FC2" w14:textId="77777777" w:rsidR="00742F5A" w:rsidRDefault="00742F5A">
      <w:pPr>
        <w:pStyle w:val="a9"/>
      </w:pPr>
      <w:r>
        <w:rPr>
          <w:rStyle w:val="ab"/>
        </w:rPr>
        <w:footnoteRef/>
      </w:r>
      <w:r>
        <w:t xml:space="preserve"> </w:t>
      </w:r>
      <w:r w:rsidRPr="00742F5A">
        <w:t>Возможности 1С для торговли автозапчастями: учёт, заказы, отчёты. – Методические материалы фирмы «1С». [Электронный ресурс] URL: https://solutions.1c.ru</w:t>
      </w:r>
    </w:p>
  </w:footnote>
  <w:footnote w:id="29">
    <w:p w14:paraId="58A160B4" w14:textId="77777777" w:rsidR="00742F5A" w:rsidRDefault="00742F5A">
      <w:pPr>
        <w:pStyle w:val="a9"/>
      </w:pPr>
      <w:r>
        <w:rPr>
          <w:rStyle w:val="ab"/>
        </w:rPr>
        <w:footnoteRef/>
      </w:r>
      <w:r>
        <w:t xml:space="preserve"> Там же</w:t>
      </w:r>
    </w:p>
  </w:footnote>
  <w:footnote w:id="30">
    <w:p w14:paraId="4207C151" w14:textId="77777777" w:rsidR="00742F5A" w:rsidRDefault="00742F5A">
      <w:pPr>
        <w:pStyle w:val="a9"/>
      </w:pPr>
      <w:r>
        <w:rPr>
          <w:rStyle w:val="ab"/>
        </w:rPr>
        <w:footnoteRef/>
      </w:r>
      <w:r>
        <w:t xml:space="preserve"> </w:t>
      </w:r>
      <w:r w:rsidRPr="00742F5A">
        <w:t>Львова Г.Н. Автоматизация учета в автосервисных компаниях на платформе «1С:Предприятие» // Научные записки молодых исследователей. – 2019. – № 4. – С. 45–51.</w:t>
      </w:r>
    </w:p>
  </w:footnote>
  <w:footnote w:id="31">
    <w:p w14:paraId="3E9017CB" w14:textId="77777777" w:rsidR="00742F5A" w:rsidRDefault="00742F5A">
      <w:pPr>
        <w:pStyle w:val="a9"/>
      </w:pPr>
      <w:r>
        <w:rPr>
          <w:rStyle w:val="ab"/>
        </w:rPr>
        <w:footnoteRef/>
      </w:r>
      <w:r>
        <w:t xml:space="preserve"> </w:t>
      </w:r>
      <w:r w:rsidRPr="00742F5A">
        <w:t>Конфигурация «Альфа-Авто: Автозапчасти + Автошины». – Сайт компании «1С-Рарус». [Электронный ресурс] URL: https://rarus.ru</w:t>
      </w:r>
    </w:p>
  </w:footnote>
  <w:footnote w:id="32">
    <w:p w14:paraId="38ED98A5" w14:textId="77777777" w:rsidR="00742F5A" w:rsidRDefault="00742F5A">
      <w:pPr>
        <w:pStyle w:val="a9"/>
      </w:pPr>
      <w:r>
        <w:rPr>
          <w:rStyle w:val="ab"/>
        </w:rPr>
        <w:footnoteRef/>
      </w:r>
      <w:r>
        <w:t xml:space="preserve"> </w:t>
      </w:r>
      <w:r w:rsidRPr="00742F5A">
        <w:t xml:space="preserve">Помощник Автобизнеса – поиск, заказ, отслеживание и продажа запчастей в 1С от компании NIRAX. – Форум компании «1С-Рарус». [Электронный ресурс] URL: </w:t>
      </w:r>
      <w:hyperlink r:id="rId23" w:history="1">
        <w:r w:rsidRPr="00003A4A">
          <w:rPr>
            <w:rStyle w:val="ac"/>
          </w:rPr>
          <w:t>https://rarus.ru</w:t>
        </w:r>
      </w:hyperlink>
      <w:r>
        <w:t xml:space="preserve"> </w:t>
      </w:r>
    </w:p>
  </w:footnote>
  <w:footnote w:id="33">
    <w:p w14:paraId="0E05B9E0" w14:textId="77777777" w:rsidR="00742F5A" w:rsidRDefault="00742F5A">
      <w:pPr>
        <w:pStyle w:val="a9"/>
      </w:pPr>
      <w:r>
        <w:rPr>
          <w:rStyle w:val="ab"/>
        </w:rPr>
        <w:footnoteRef/>
      </w:r>
      <w:r>
        <w:t xml:space="preserve"> </w:t>
      </w:r>
      <w:r w:rsidRPr="00742F5A">
        <w:t xml:space="preserve">Конфигурация «Альфа-Авто: Автозапчасти + Автошины». – Сайт компании «1С-Рарус». [Электронный ресурс] URL: </w:t>
      </w:r>
      <w:hyperlink r:id="rId24" w:history="1">
        <w:r w:rsidRPr="00003A4A">
          <w:rPr>
            <w:rStyle w:val="ac"/>
          </w:rPr>
          <w:t>https://rarus.ru</w:t>
        </w:r>
      </w:hyperlink>
      <w:r>
        <w:t xml:space="preserve"> </w:t>
      </w:r>
    </w:p>
  </w:footnote>
  <w:footnote w:id="34">
    <w:p w14:paraId="0CB8883E" w14:textId="77777777" w:rsidR="00742F5A" w:rsidRDefault="00742F5A">
      <w:pPr>
        <w:pStyle w:val="a9"/>
      </w:pPr>
      <w:r>
        <w:rPr>
          <w:rStyle w:val="ab"/>
        </w:rPr>
        <w:footnoteRef/>
      </w:r>
      <w:r>
        <w:t xml:space="preserve"> </w:t>
      </w:r>
      <w:r w:rsidRPr="00742F5A">
        <w:t xml:space="preserve">«1С:Розница 8. Магазин автозапчастей». – Информационный портал Firmasoft.ru. [Электронный ресурс] URL: </w:t>
      </w:r>
      <w:hyperlink r:id="rId25" w:history="1">
        <w:r w:rsidRPr="00003A4A">
          <w:rPr>
            <w:rStyle w:val="ac"/>
          </w:rPr>
          <w:t>https://f1soft.ru</w:t>
        </w:r>
      </w:hyperlink>
      <w:r>
        <w:t xml:space="preserve"> </w:t>
      </w:r>
    </w:p>
  </w:footnote>
  <w:footnote w:id="35">
    <w:p w14:paraId="1E4F590A" w14:textId="77777777" w:rsidR="00742F5A" w:rsidRDefault="00742F5A">
      <w:pPr>
        <w:pStyle w:val="a9"/>
      </w:pPr>
      <w:r>
        <w:rPr>
          <w:rStyle w:val="ab"/>
        </w:rPr>
        <w:footnoteRef/>
      </w:r>
      <w:r>
        <w:t xml:space="preserve"> </w:t>
      </w:r>
      <w:r w:rsidRPr="00742F5A">
        <w:t>Львова Г.Н. Автоматизация учета в автосервисных компаниях на платформе «1С:Предприятие» // Научные записки молодых исследователей. – 2019. – № 4. – С. 45–51</w:t>
      </w:r>
    </w:p>
  </w:footnote>
  <w:footnote w:id="36">
    <w:p w14:paraId="6517960B" w14:textId="77777777" w:rsidR="00742F5A" w:rsidRDefault="00742F5A">
      <w:pPr>
        <w:pStyle w:val="a9"/>
      </w:pPr>
      <w:r>
        <w:rPr>
          <w:rStyle w:val="ab"/>
        </w:rPr>
        <w:footnoteRef/>
      </w:r>
      <w:r>
        <w:t xml:space="preserve"> </w:t>
      </w:r>
      <w:r w:rsidRPr="00742F5A">
        <w:t xml:space="preserve">Маркировка в решениях линейки «1С-Рарус: Альфа-Авто». – Сайт дистрибуции «1С-Рарус», 27 марта 2026. [Электронный ресурс] URL: </w:t>
      </w:r>
      <w:hyperlink r:id="rId26" w:history="1">
        <w:r w:rsidRPr="00003A4A">
          <w:rPr>
            <w:rStyle w:val="ac"/>
          </w:rPr>
          <w:t>https://rarus-soft.ru</w:t>
        </w:r>
      </w:hyperlink>
      <w:r>
        <w:t xml:space="preserve"> </w:t>
      </w:r>
    </w:p>
  </w:footnote>
  <w:footnote w:id="37">
    <w:p w14:paraId="54E413CA" w14:textId="77777777" w:rsidR="00742F5A" w:rsidRDefault="00742F5A">
      <w:pPr>
        <w:pStyle w:val="a9"/>
      </w:pPr>
      <w:r>
        <w:rPr>
          <w:rStyle w:val="ab"/>
        </w:rPr>
        <w:footnoteRef/>
      </w:r>
      <w:r>
        <w:t xml:space="preserve"> </w:t>
      </w:r>
      <w:r w:rsidRPr="00742F5A">
        <w:t xml:space="preserve">Возможности 1С для торговли автозапчастями: учёт, заказы, отчёты. – Методические материалы фирмы «1С». [Электронный ресурс] URL: </w:t>
      </w:r>
      <w:hyperlink r:id="rId27" w:history="1">
        <w:r w:rsidRPr="00003A4A">
          <w:rPr>
            <w:rStyle w:val="ac"/>
          </w:rPr>
          <w:t>https://solutions.1c.ru</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4F0"/>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74752"/>
    <w:multiLevelType w:val="multilevel"/>
    <w:tmpl w:val="A76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A451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A3CD0"/>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F6E9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47318B"/>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80C8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F4D8B"/>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8575ED"/>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8D4BEA"/>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319857">
    <w:abstractNumId w:val="3"/>
  </w:num>
  <w:num w:numId="2" w16cid:durableId="388581433">
    <w:abstractNumId w:val="4"/>
  </w:num>
  <w:num w:numId="3" w16cid:durableId="186793376">
    <w:abstractNumId w:val="6"/>
  </w:num>
  <w:num w:numId="4" w16cid:durableId="965622425">
    <w:abstractNumId w:val="1"/>
  </w:num>
  <w:num w:numId="5" w16cid:durableId="1249578213">
    <w:abstractNumId w:val="8"/>
  </w:num>
  <w:num w:numId="6" w16cid:durableId="144203015">
    <w:abstractNumId w:val="7"/>
  </w:num>
  <w:num w:numId="7" w16cid:durableId="332608647">
    <w:abstractNumId w:val="0"/>
  </w:num>
  <w:num w:numId="8" w16cid:durableId="287275806">
    <w:abstractNumId w:val="5"/>
  </w:num>
  <w:num w:numId="9" w16cid:durableId="1571303659">
    <w:abstractNumId w:val="9"/>
  </w:num>
  <w:num w:numId="10" w16cid:durableId="1778669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7E"/>
    <w:rsid w:val="000A7C8A"/>
    <w:rsid w:val="00114C96"/>
    <w:rsid w:val="001668DA"/>
    <w:rsid w:val="0019197E"/>
    <w:rsid w:val="00212FAC"/>
    <w:rsid w:val="002131AD"/>
    <w:rsid w:val="00217EE9"/>
    <w:rsid w:val="002A7A78"/>
    <w:rsid w:val="0031489C"/>
    <w:rsid w:val="004242D1"/>
    <w:rsid w:val="00464198"/>
    <w:rsid w:val="00494743"/>
    <w:rsid w:val="00726BEA"/>
    <w:rsid w:val="00742F5A"/>
    <w:rsid w:val="007438D4"/>
    <w:rsid w:val="007508B1"/>
    <w:rsid w:val="00756282"/>
    <w:rsid w:val="00772C79"/>
    <w:rsid w:val="00790933"/>
    <w:rsid w:val="007D2F79"/>
    <w:rsid w:val="00800C5B"/>
    <w:rsid w:val="00834122"/>
    <w:rsid w:val="0087193F"/>
    <w:rsid w:val="0092083F"/>
    <w:rsid w:val="00956689"/>
    <w:rsid w:val="009A2DE2"/>
    <w:rsid w:val="009B46C1"/>
    <w:rsid w:val="00A350A9"/>
    <w:rsid w:val="00AC3582"/>
    <w:rsid w:val="00AE3B88"/>
    <w:rsid w:val="00B82708"/>
    <w:rsid w:val="00BA2776"/>
    <w:rsid w:val="00BF0194"/>
    <w:rsid w:val="00CA355B"/>
    <w:rsid w:val="00CA36CB"/>
    <w:rsid w:val="00CF3AC0"/>
    <w:rsid w:val="00D32F73"/>
    <w:rsid w:val="00D40143"/>
    <w:rsid w:val="00DF51BD"/>
    <w:rsid w:val="00E167BE"/>
    <w:rsid w:val="00E2658A"/>
    <w:rsid w:val="00FB0685"/>
    <w:rsid w:val="00FB2815"/>
    <w:rsid w:val="00FB73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2C31"/>
  <w15:chartTrackingRefBased/>
  <w15:docId w15:val="{35EF9ADD-844C-4B2C-98ED-AE214B92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B46C1"/>
    <w:pPr>
      <w:spacing w:before="100" w:beforeAutospacing="1" w:after="100" w:afterAutospacing="1" w:line="240" w:lineRule="auto"/>
      <w:jc w:val="center"/>
      <w:outlineLvl w:val="0"/>
    </w:pPr>
    <w:rPr>
      <w:rFonts w:ascii="Times New Roman" w:eastAsia="Times New Roman" w:hAnsi="Times New Roman" w:cs="Times New Roman"/>
      <w:b/>
      <w:bCs/>
      <w:kern w:val="36"/>
      <w:sz w:val="28"/>
      <w:szCs w:val="48"/>
      <w:lang w:eastAsia="ru-RU"/>
    </w:rPr>
  </w:style>
  <w:style w:type="paragraph" w:styleId="2">
    <w:name w:val="heading 2"/>
    <w:basedOn w:val="a"/>
    <w:next w:val="a"/>
    <w:link w:val="20"/>
    <w:uiPriority w:val="9"/>
    <w:semiHidden/>
    <w:unhideWhenUsed/>
    <w:qFormat/>
    <w:rsid w:val="00217E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9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9B46C1"/>
    <w:rPr>
      <w:rFonts w:ascii="Times New Roman" w:eastAsia="Times New Roman" w:hAnsi="Times New Roman" w:cs="Times New Roman"/>
      <w:b/>
      <w:bCs/>
      <w:kern w:val="36"/>
      <w:sz w:val="28"/>
      <w:szCs w:val="48"/>
      <w:lang w:eastAsia="ru-RU"/>
    </w:rPr>
  </w:style>
  <w:style w:type="paragraph" w:styleId="a3">
    <w:name w:val="List Paragraph"/>
    <w:basedOn w:val="a"/>
    <w:uiPriority w:val="34"/>
    <w:qFormat/>
    <w:rsid w:val="0019197E"/>
    <w:pPr>
      <w:ind w:left="720"/>
      <w:contextualSpacing/>
    </w:pPr>
  </w:style>
  <w:style w:type="paragraph" w:styleId="a4">
    <w:name w:val="Subtitle"/>
    <w:basedOn w:val="a"/>
    <w:next w:val="a"/>
    <w:link w:val="a5"/>
    <w:qFormat/>
    <w:rsid w:val="0019197E"/>
    <w:pPr>
      <w:spacing w:after="60" w:line="240" w:lineRule="auto"/>
      <w:jc w:val="center"/>
      <w:outlineLvl w:val="1"/>
    </w:pPr>
    <w:rPr>
      <w:rFonts w:ascii="Cambria" w:eastAsia="Times New Roman" w:hAnsi="Cambria" w:cs="Times New Roman"/>
      <w:sz w:val="24"/>
      <w:szCs w:val="24"/>
      <w:lang w:eastAsia="ru-RU"/>
    </w:rPr>
  </w:style>
  <w:style w:type="character" w:customStyle="1" w:styleId="a5">
    <w:name w:val="Подзаголовок Знак"/>
    <w:basedOn w:val="a0"/>
    <w:link w:val="a4"/>
    <w:rsid w:val="0019197E"/>
    <w:rPr>
      <w:rFonts w:ascii="Cambria" w:eastAsia="Times New Roman" w:hAnsi="Cambria" w:cs="Times New Roman"/>
      <w:sz w:val="24"/>
      <w:szCs w:val="24"/>
      <w:lang w:eastAsia="ru-RU"/>
    </w:rPr>
  </w:style>
  <w:style w:type="character" w:styleId="a6">
    <w:name w:val="Strong"/>
    <w:basedOn w:val="a0"/>
    <w:uiPriority w:val="22"/>
    <w:qFormat/>
    <w:rsid w:val="00790933"/>
    <w:rPr>
      <w:b/>
      <w:bCs/>
    </w:rPr>
  </w:style>
  <w:style w:type="character" w:styleId="a7">
    <w:name w:val="Emphasis"/>
    <w:basedOn w:val="a0"/>
    <w:uiPriority w:val="20"/>
    <w:qFormat/>
    <w:rsid w:val="00790933"/>
    <w:rPr>
      <w:i/>
      <w:iCs/>
    </w:rPr>
  </w:style>
  <w:style w:type="table" w:styleId="a8">
    <w:name w:val="Table Grid"/>
    <w:basedOn w:val="a1"/>
    <w:uiPriority w:val="39"/>
    <w:rsid w:val="00B8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31489C"/>
    <w:pPr>
      <w:spacing w:after="0" w:line="240" w:lineRule="auto"/>
    </w:pPr>
    <w:rPr>
      <w:sz w:val="20"/>
      <w:szCs w:val="20"/>
    </w:rPr>
  </w:style>
  <w:style w:type="character" w:customStyle="1" w:styleId="aa">
    <w:name w:val="Текст сноски Знак"/>
    <w:basedOn w:val="a0"/>
    <w:link w:val="a9"/>
    <w:uiPriority w:val="99"/>
    <w:semiHidden/>
    <w:rsid w:val="0031489C"/>
    <w:rPr>
      <w:sz w:val="20"/>
      <w:szCs w:val="20"/>
    </w:rPr>
  </w:style>
  <w:style w:type="character" w:styleId="ab">
    <w:name w:val="footnote reference"/>
    <w:basedOn w:val="a0"/>
    <w:uiPriority w:val="99"/>
    <w:semiHidden/>
    <w:unhideWhenUsed/>
    <w:rsid w:val="0031489C"/>
    <w:rPr>
      <w:vertAlign w:val="superscript"/>
    </w:rPr>
  </w:style>
  <w:style w:type="character" w:styleId="ac">
    <w:name w:val="Hyperlink"/>
    <w:basedOn w:val="a0"/>
    <w:uiPriority w:val="99"/>
    <w:unhideWhenUsed/>
    <w:rsid w:val="0031489C"/>
    <w:rPr>
      <w:color w:val="0563C1" w:themeColor="hyperlink"/>
      <w:u w:val="single"/>
    </w:rPr>
  </w:style>
  <w:style w:type="character" w:styleId="ad">
    <w:name w:val="Unresolved Mention"/>
    <w:basedOn w:val="a0"/>
    <w:uiPriority w:val="99"/>
    <w:semiHidden/>
    <w:unhideWhenUsed/>
    <w:rsid w:val="0031489C"/>
    <w:rPr>
      <w:color w:val="605E5C"/>
      <w:shd w:val="clear" w:color="auto" w:fill="E1DFDD"/>
    </w:rPr>
  </w:style>
  <w:style w:type="paragraph" w:styleId="ae">
    <w:name w:val="header"/>
    <w:basedOn w:val="a"/>
    <w:link w:val="af"/>
    <w:uiPriority w:val="99"/>
    <w:unhideWhenUsed/>
    <w:rsid w:val="00742F5A"/>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42F5A"/>
  </w:style>
  <w:style w:type="paragraph" w:styleId="af0">
    <w:name w:val="footer"/>
    <w:basedOn w:val="a"/>
    <w:link w:val="af1"/>
    <w:uiPriority w:val="99"/>
    <w:unhideWhenUsed/>
    <w:rsid w:val="00742F5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42F5A"/>
  </w:style>
  <w:style w:type="paragraph" w:styleId="af2">
    <w:name w:val="caption"/>
    <w:basedOn w:val="a"/>
    <w:next w:val="a"/>
    <w:uiPriority w:val="35"/>
    <w:unhideWhenUsed/>
    <w:qFormat/>
    <w:rsid w:val="000A7C8A"/>
    <w:pPr>
      <w:spacing w:after="200" w:line="240" w:lineRule="auto"/>
    </w:pPr>
    <w:rPr>
      <w:i/>
      <w:iCs/>
      <w:color w:val="44546A" w:themeColor="text2"/>
      <w:sz w:val="18"/>
      <w:szCs w:val="18"/>
    </w:rPr>
  </w:style>
  <w:style w:type="paragraph" w:styleId="af3">
    <w:name w:val="TOC Heading"/>
    <w:basedOn w:val="1"/>
    <w:next w:val="a"/>
    <w:uiPriority w:val="39"/>
    <w:unhideWhenUsed/>
    <w:qFormat/>
    <w:rsid w:val="00217EE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Cs w:val="28"/>
    </w:rPr>
  </w:style>
  <w:style w:type="paragraph" w:styleId="11">
    <w:name w:val="toc 1"/>
    <w:basedOn w:val="a"/>
    <w:next w:val="a"/>
    <w:autoRedefine/>
    <w:uiPriority w:val="39"/>
    <w:unhideWhenUsed/>
    <w:rsid w:val="00A350A9"/>
    <w:pPr>
      <w:tabs>
        <w:tab w:val="right" w:leader="dot" w:pos="9345"/>
      </w:tabs>
      <w:spacing w:before="360" w:after="0"/>
    </w:pPr>
    <w:rPr>
      <w:rFonts w:ascii="Times New Roman" w:hAnsi="Times New Roman" w:cs="Calibri Light (Заголовки)"/>
      <w:b/>
      <w:bCs/>
      <w:caps/>
      <w:noProof/>
      <w:sz w:val="28"/>
      <w:szCs w:val="24"/>
    </w:rPr>
  </w:style>
  <w:style w:type="paragraph" w:styleId="21">
    <w:name w:val="toc 2"/>
    <w:basedOn w:val="a"/>
    <w:next w:val="a"/>
    <w:autoRedefine/>
    <w:uiPriority w:val="39"/>
    <w:unhideWhenUsed/>
    <w:rsid w:val="00217EE9"/>
    <w:pPr>
      <w:spacing w:before="240" w:after="0"/>
    </w:pPr>
    <w:rPr>
      <w:rFonts w:cstheme="minorHAnsi"/>
      <w:b/>
      <w:bCs/>
      <w:sz w:val="20"/>
      <w:szCs w:val="20"/>
    </w:rPr>
  </w:style>
  <w:style w:type="paragraph" w:styleId="3">
    <w:name w:val="toc 3"/>
    <w:basedOn w:val="a"/>
    <w:next w:val="a"/>
    <w:autoRedefine/>
    <w:uiPriority w:val="39"/>
    <w:unhideWhenUsed/>
    <w:rsid w:val="00217EE9"/>
    <w:pPr>
      <w:spacing w:after="0"/>
      <w:ind w:left="220"/>
    </w:pPr>
    <w:rPr>
      <w:rFonts w:cstheme="minorHAnsi"/>
      <w:sz w:val="20"/>
      <w:szCs w:val="20"/>
    </w:rPr>
  </w:style>
  <w:style w:type="paragraph" w:styleId="4">
    <w:name w:val="toc 4"/>
    <w:basedOn w:val="a"/>
    <w:next w:val="a"/>
    <w:autoRedefine/>
    <w:uiPriority w:val="39"/>
    <w:unhideWhenUsed/>
    <w:rsid w:val="00217EE9"/>
    <w:pPr>
      <w:spacing w:after="0"/>
      <w:ind w:left="440"/>
    </w:pPr>
    <w:rPr>
      <w:rFonts w:cstheme="minorHAnsi"/>
      <w:sz w:val="20"/>
      <w:szCs w:val="20"/>
    </w:rPr>
  </w:style>
  <w:style w:type="paragraph" w:styleId="5">
    <w:name w:val="toc 5"/>
    <w:basedOn w:val="a"/>
    <w:next w:val="a"/>
    <w:autoRedefine/>
    <w:uiPriority w:val="39"/>
    <w:unhideWhenUsed/>
    <w:rsid w:val="00217EE9"/>
    <w:pPr>
      <w:spacing w:after="0"/>
      <w:ind w:left="660"/>
    </w:pPr>
    <w:rPr>
      <w:rFonts w:cstheme="minorHAnsi"/>
      <w:sz w:val="20"/>
      <w:szCs w:val="20"/>
    </w:rPr>
  </w:style>
  <w:style w:type="paragraph" w:styleId="6">
    <w:name w:val="toc 6"/>
    <w:basedOn w:val="a"/>
    <w:next w:val="a"/>
    <w:autoRedefine/>
    <w:uiPriority w:val="39"/>
    <w:unhideWhenUsed/>
    <w:rsid w:val="00217EE9"/>
    <w:pPr>
      <w:spacing w:after="0"/>
      <w:ind w:left="880"/>
    </w:pPr>
    <w:rPr>
      <w:rFonts w:cstheme="minorHAnsi"/>
      <w:sz w:val="20"/>
      <w:szCs w:val="20"/>
    </w:rPr>
  </w:style>
  <w:style w:type="paragraph" w:styleId="7">
    <w:name w:val="toc 7"/>
    <w:basedOn w:val="a"/>
    <w:next w:val="a"/>
    <w:autoRedefine/>
    <w:uiPriority w:val="39"/>
    <w:unhideWhenUsed/>
    <w:rsid w:val="00217EE9"/>
    <w:pPr>
      <w:spacing w:after="0"/>
      <w:ind w:left="1100"/>
    </w:pPr>
    <w:rPr>
      <w:rFonts w:cstheme="minorHAnsi"/>
      <w:sz w:val="20"/>
      <w:szCs w:val="20"/>
    </w:rPr>
  </w:style>
  <w:style w:type="paragraph" w:styleId="8">
    <w:name w:val="toc 8"/>
    <w:basedOn w:val="a"/>
    <w:next w:val="a"/>
    <w:autoRedefine/>
    <w:uiPriority w:val="39"/>
    <w:unhideWhenUsed/>
    <w:rsid w:val="00217EE9"/>
    <w:pPr>
      <w:spacing w:after="0"/>
      <w:ind w:left="1320"/>
    </w:pPr>
    <w:rPr>
      <w:rFonts w:cstheme="minorHAnsi"/>
      <w:sz w:val="20"/>
      <w:szCs w:val="20"/>
    </w:rPr>
  </w:style>
  <w:style w:type="paragraph" w:styleId="9">
    <w:name w:val="toc 9"/>
    <w:basedOn w:val="a"/>
    <w:next w:val="a"/>
    <w:autoRedefine/>
    <w:uiPriority w:val="39"/>
    <w:unhideWhenUsed/>
    <w:rsid w:val="00217EE9"/>
    <w:pPr>
      <w:spacing w:after="0"/>
      <w:ind w:left="1540"/>
    </w:pPr>
    <w:rPr>
      <w:rFonts w:cstheme="minorHAnsi"/>
      <w:sz w:val="20"/>
      <w:szCs w:val="20"/>
    </w:rPr>
  </w:style>
  <w:style w:type="character" w:customStyle="1" w:styleId="20">
    <w:name w:val="Заголовок 2 Знак"/>
    <w:basedOn w:val="a0"/>
    <w:link w:val="2"/>
    <w:uiPriority w:val="9"/>
    <w:semiHidden/>
    <w:rsid w:val="00217EE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065">
      <w:bodyDiv w:val="1"/>
      <w:marLeft w:val="0"/>
      <w:marRight w:val="0"/>
      <w:marTop w:val="0"/>
      <w:marBottom w:val="0"/>
      <w:divBdr>
        <w:top w:val="none" w:sz="0" w:space="0" w:color="auto"/>
        <w:left w:val="none" w:sz="0" w:space="0" w:color="auto"/>
        <w:bottom w:val="none" w:sz="0" w:space="0" w:color="auto"/>
        <w:right w:val="none" w:sz="0" w:space="0" w:color="auto"/>
      </w:divBdr>
      <w:divsChild>
        <w:div w:id="1181967467">
          <w:marLeft w:val="0"/>
          <w:marRight w:val="0"/>
          <w:marTop w:val="0"/>
          <w:marBottom w:val="0"/>
          <w:divBdr>
            <w:top w:val="none" w:sz="0" w:space="0" w:color="auto"/>
            <w:left w:val="none" w:sz="0" w:space="0" w:color="auto"/>
            <w:bottom w:val="none" w:sz="0" w:space="0" w:color="auto"/>
            <w:right w:val="none" w:sz="0" w:space="0" w:color="auto"/>
          </w:divBdr>
        </w:div>
      </w:divsChild>
    </w:div>
    <w:div w:id="49768829">
      <w:bodyDiv w:val="1"/>
      <w:marLeft w:val="0"/>
      <w:marRight w:val="0"/>
      <w:marTop w:val="0"/>
      <w:marBottom w:val="0"/>
      <w:divBdr>
        <w:top w:val="none" w:sz="0" w:space="0" w:color="auto"/>
        <w:left w:val="none" w:sz="0" w:space="0" w:color="auto"/>
        <w:bottom w:val="none" w:sz="0" w:space="0" w:color="auto"/>
        <w:right w:val="none" w:sz="0" w:space="0" w:color="auto"/>
      </w:divBdr>
    </w:div>
    <w:div w:id="49772294">
      <w:bodyDiv w:val="1"/>
      <w:marLeft w:val="0"/>
      <w:marRight w:val="0"/>
      <w:marTop w:val="0"/>
      <w:marBottom w:val="0"/>
      <w:divBdr>
        <w:top w:val="none" w:sz="0" w:space="0" w:color="auto"/>
        <w:left w:val="none" w:sz="0" w:space="0" w:color="auto"/>
        <w:bottom w:val="none" w:sz="0" w:space="0" w:color="auto"/>
        <w:right w:val="none" w:sz="0" w:space="0" w:color="auto"/>
      </w:divBdr>
    </w:div>
    <w:div w:id="54284525">
      <w:bodyDiv w:val="1"/>
      <w:marLeft w:val="0"/>
      <w:marRight w:val="0"/>
      <w:marTop w:val="0"/>
      <w:marBottom w:val="0"/>
      <w:divBdr>
        <w:top w:val="none" w:sz="0" w:space="0" w:color="auto"/>
        <w:left w:val="none" w:sz="0" w:space="0" w:color="auto"/>
        <w:bottom w:val="none" w:sz="0" w:space="0" w:color="auto"/>
        <w:right w:val="none" w:sz="0" w:space="0" w:color="auto"/>
      </w:divBdr>
    </w:div>
    <w:div w:id="87046731">
      <w:bodyDiv w:val="1"/>
      <w:marLeft w:val="0"/>
      <w:marRight w:val="0"/>
      <w:marTop w:val="0"/>
      <w:marBottom w:val="0"/>
      <w:divBdr>
        <w:top w:val="none" w:sz="0" w:space="0" w:color="auto"/>
        <w:left w:val="none" w:sz="0" w:space="0" w:color="auto"/>
        <w:bottom w:val="none" w:sz="0" w:space="0" w:color="auto"/>
        <w:right w:val="none" w:sz="0" w:space="0" w:color="auto"/>
      </w:divBdr>
    </w:div>
    <w:div w:id="109862954">
      <w:bodyDiv w:val="1"/>
      <w:marLeft w:val="0"/>
      <w:marRight w:val="0"/>
      <w:marTop w:val="0"/>
      <w:marBottom w:val="0"/>
      <w:divBdr>
        <w:top w:val="none" w:sz="0" w:space="0" w:color="auto"/>
        <w:left w:val="none" w:sz="0" w:space="0" w:color="auto"/>
        <w:bottom w:val="none" w:sz="0" w:space="0" w:color="auto"/>
        <w:right w:val="none" w:sz="0" w:space="0" w:color="auto"/>
      </w:divBdr>
    </w:div>
    <w:div w:id="156727467">
      <w:bodyDiv w:val="1"/>
      <w:marLeft w:val="0"/>
      <w:marRight w:val="0"/>
      <w:marTop w:val="0"/>
      <w:marBottom w:val="0"/>
      <w:divBdr>
        <w:top w:val="none" w:sz="0" w:space="0" w:color="auto"/>
        <w:left w:val="none" w:sz="0" w:space="0" w:color="auto"/>
        <w:bottom w:val="none" w:sz="0" w:space="0" w:color="auto"/>
        <w:right w:val="none" w:sz="0" w:space="0" w:color="auto"/>
      </w:divBdr>
    </w:div>
    <w:div w:id="188298681">
      <w:bodyDiv w:val="1"/>
      <w:marLeft w:val="0"/>
      <w:marRight w:val="0"/>
      <w:marTop w:val="0"/>
      <w:marBottom w:val="0"/>
      <w:divBdr>
        <w:top w:val="none" w:sz="0" w:space="0" w:color="auto"/>
        <w:left w:val="none" w:sz="0" w:space="0" w:color="auto"/>
        <w:bottom w:val="none" w:sz="0" w:space="0" w:color="auto"/>
        <w:right w:val="none" w:sz="0" w:space="0" w:color="auto"/>
      </w:divBdr>
    </w:div>
    <w:div w:id="196696309">
      <w:bodyDiv w:val="1"/>
      <w:marLeft w:val="0"/>
      <w:marRight w:val="0"/>
      <w:marTop w:val="0"/>
      <w:marBottom w:val="0"/>
      <w:divBdr>
        <w:top w:val="none" w:sz="0" w:space="0" w:color="auto"/>
        <w:left w:val="none" w:sz="0" w:space="0" w:color="auto"/>
        <w:bottom w:val="none" w:sz="0" w:space="0" w:color="auto"/>
        <w:right w:val="none" w:sz="0" w:space="0" w:color="auto"/>
      </w:divBdr>
    </w:div>
    <w:div w:id="207229604">
      <w:bodyDiv w:val="1"/>
      <w:marLeft w:val="0"/>
      <w:marRight w:val="0"/>
      <w:marTop w:val="0"/>
      <w:marBottom w:val="0"/>
      <w:divBdr>
        <w:top w:val="none" w:sz="0" w:space="0" w:color="auto"/>
        <w:left w:val="none" w:sz="0" w:space="0" w:color="auto"/>
        <w:bottom w:val="none" w:sz="0" w:space="0" w:color="auto"/>
        <w:right w:val="none" w:sz="0" w:space="0" w:color="auto"/>
      </w:divBdr>
    </w:div>
    <w:div w:id="262807763">
      <w:bodyDiv w:val="1"/>
      <w:marLeft w:val="0"/>
      <w:marRight w:val="0"/>
      <w:marTop w:val="0"/>
      <w:marBottom w:val="0"/>
      <w:divBdr>
        <w:top w:val="none" w:sz="0" w:space="0" w:color="auto"/>
        <w:left w:val="none" w:sz="0" w:space="0" w:color="auto"/>
        <w:bottom w:val="none" w:sz="0" w:space="0" w:color="auto"/>
        <w:right w:val="none" w:sz="0" w:space="0" w:color="auto"/>
      </w:divBdr>
      <w:divsChild>
        <w:div w:id="848640414">
          <w:marLeft w:val="0"/>
          <w:marRight w:val="0"/>
          <w:marTop w:val="0"/>
          <w:marBottom w:val="0"/>
          <w:divBdr>
            <w:top w:val="none" w:sz="0" w:space="0" w:color="auto"/>
            <w:left w:val="none" w:sz="0" w:space="0" w:color="auto"/>
            <w:bottom w:val="none" w:sz="0" w:space="0" w:color="auto"/>
            <w:right w:val="none" w:sz="0" w:space="0" w:color="auto"/>
          </w:divBdr>
        </w:div>
        <w:div w:id="1738278344">
          <w:marLeft w:val="0"/>
          <w:marRight w:val="0"/>
          <w:marTop w:val="0"/>
          <w:marBottom w:val="0"/>
          <w:divBdr>
            <w:top w:val="none" w:sz="0" w:space="0" w:color="auto"/>
            <w:left w:val="none" w:sz="0" w:space="0" w:color="auto"/>
            <w:bottom w:val="none" w:sz="0" w:space="0" w:color="auto"/>
            <w:right w:val="none" w:sz="0" w:space="0" w:color="auto"/>
          </w:divBdr>
        </w:div>
      </w:divsChild>
    </w:div>
    <w:div w:id="334236682">
      <w:bodyDiv w:val="1"/>
      <w:marLeft w:val="0"/>
      <w:marRight w:val="0"/>
      <w:marTop w:val="0"/>
      <w:marBottom w:val="0"/>
      <w:divBdr>
        <w:top w:val="none" w:sz="0" w:space="0" w:color="auto"/>
        <w:left w:val="none" w:sz="0" w:space="0" w:color="auto"/>
        <w:bottom w:val="none" w:sz="0" w:space="0" w:color="auto"/>
        <w:right w:val="none" w:sz="0" w:space="0" w:color="auto"/>
      </w:divBdr>
    </w:div>
    <w:div w:id="370156431">
      <w:bodyDiv w:val="1"/>
      <w:marLeft w:val="0"/>
      <w:marRight w:val="0"/>
      <w:marTop w:val="0"/>
      <w:marBottom w:val="0"/>
      <w:divBdr>
        <w:top w:val="none" w:sz="0" w:space="0" w:color="auto"/>
        <w:left w:val="none" w:sz="0" w:space="0" w:color="auto"/>
        <w:bottom w:val="none" w:sz="0" w:space="0" w:color="auto"/>
        <w:right w:val="none" w:sz="0" w:space="0" w:color="auto"/>
      </w:divBdr>
    </w:div>
    <w:div w:id="540947029">
      <w:bodyDiv w:val="1"/>
      <w:marLeft w:val="0"/>
      <w:marRight w:val="0"/>
      <w:marTop w:val="0"/>
      <w:marBottom w:val="0"/>
      <w:divBdr>
        <w:top w:val="none" w:sz="0" w:space="0" w:color="auto"/>
        <w:left w:val="none" w:sz="0" w:space="0" w:color="auto"/>
        <w:bottom w:val="none" w:sz="0" w:space="0" w:color="auto"/>
        <w:right w:val="none" w:sz="0" w:space="0" w:color="auto"/>
      </w:divBdr>
    </w:div>
    <w:div w:id="787705364">
      <w:bodyDiv w:val="1"/>
      <w:marLeft w:val="0"/>
      <w:marRight w:val="0"/>
      <w:marTop w:val="0"/>
      <w:marBottom w:val="0"/>
      <w:divBdr>
        <w:top w:val="none" w:sz="0" w:space="0" w:color="auto"/>
        <w:left w:val="none" w:sz="0" w:space="0" w:color="auto"/>
        <w:bottom w:val="none" w:sz="0" w:space="0" w:color="auto"/>
        <w:right w:val="none" w:sz="0" w:space="0" w:color="auto"/>
      </w:divBdr>
    </w:div>
    <w:div w:id="812988935">
      <w:bodyDiv w:val="1"/>
      <w:marLeft w:val="0"/>
      <w:marRight w:val="0"/>
      <w:marTop w:val="0"/>
      <w:marBottom w:val="0"/>
      <w:divBdr>
        <w:top w:val="none" w:sz="0" w:space="0" w:color="auto"/>
        <w:left w:val="none" w:sz="0" w:space="0" w:color="auto"/>
        <w:bottom w:val="none" w:sz="0" w:space="0" w:color="auto"/>
        <w:right w:val="none" w:sz="0" w:space="0" w:color="auto"/>
      </w:divBdr>
    </w:div>
    <w:div w:id="842672882">
      <w:bodyDiv w:val="1"/>
      <w:marLeft w:val="0"/>
      <w:marRight w:val="0"/>
      <w:marTop w:val="0"/>
      <w:marBottom w:val="0"/>
      <w:divBdr>
        <w:top w:val="none" w:sz="0" w:space="0" w:color="auto"/>
        <w:left w:val="none" w:sz="0" w:space="0" w:color="auto"/>
        <w:bottom w:val="none" w:sz="0" w:space="0" w:color="auto"/>
        <w:right w:val="none" w:sz="0" w:space="0" w:color="auto"/>
      </w:divBdr>
    </w:div>
    <w:div w:id="913471363">
      <w:bodyDiv w:val="1"/>
      <w:marLeft w:val="0"/>
      <w:marRight w:val="0"/>
      <w:marTop w:val="0"/>
      <w:marBottom w:val="0"/>
      <w:divBdr>
        <w:top w:val="none" w:sz="0" w:space="0" w:color="auto"/>
        <w:left w:val="none" w:sz="0" w:space="0" w:color="auto"/>
        <w:bottom w:val="none" w:sz="0" w:space="0" w:color="auto"/>
        <w:right w:val="none" w:sz="0" w:space="0" w:color="auto"/>
      </w:divBdr>
    </w:div>
    <w:div w:id="934285916">
      <w:bodyDiv w:val="1"/>
      <w:marLeft w:val="0"/>
      <w:marRight w:val="0"/>
      <w:marTop w:val="0"/>
      <w:marBottom w:val="0"/>
      <w:divBdr>
        <w:top w:val="none" w:sz="0" w:space="0" w:color="auto"/>
        <w:left w:val="none" w:sz="0" w:space="0" w:color="auto"/>
        <w:bottom w:val="none" w:sz="0" w:space="0" w:color="auto"/>
        <w:right w:val="none" w:sz="0" w:space="0" w:color="auto"/>
      </w:divBdr>
    </w:div>
    <w:div w:id="1063944037">
      <w:bodyDiv w:val="1"/>
      <w:marLeft w:val="0"/>
      <w:marRight w:val="0"/>
      <w:marTop w:val="0"/>
      <w:marBottom w:val="0"/>
      <w:divBdr>
        <w:top w:val="none" w:sz="0" w:space="0" w:color="auto"/>
        <w:left w:val="none" w:sz="0" w:space="0" w:color="auto"/>
        <w:bottom w:val="none" w:sz="0" w:space="0" w:color="auto"/>
        <w:right w:val="none" w:sz="0" w:space="0" w:color="auto"/>
      </w:divBdr>
    </w:div>
    <w:div w:id="1070805839">
      <w:bodyDiv w:val="1"/>
      <w:marLeft w:val="0"/>
      <w:marRight w:val="0"/>
      <w:marTop w:val="0"/>
      <w:marBottom w:val="0"/>
      <w:divBdr>
        <w:top w:val="none" w:sz="0" w:space="0" w:color="auto"/>
        <w:left w:val="none" w:sz="0" w:space="0" w:color="auto"/>
        <w:bottom w:val="none" w:sz="0" w:space="0" w:color="auto"/>
        <w:right w:val="none" w:sz="0" w:space="0" w:color="auto"/>
      </w:divBdr>
      <w:divsChild>
        <w:div w:id="1399867878">
          <w:marLeft w:val="0"/>
          <w:marRight w:val="0"/>
          <w:marTop w:val="0"/>
          <w:marBottom w:val="0"/>
          <w:divBdr>
            <w:top w:val="none" w:sz="0" w:space="0" w:color="auto"/>
            <w:left w:val="none" w:sz="0" w:space="0" w:color="auto"/>
            <w:bottom w:val="none" w:sz="0" w:space="0" w:color="auto"/>
            <w:right w:val="none" w:sz="0" w:space="0" w:color="auto"/>
          </w:divBdr>
        </w:div>
        <w:div w:id="47999338">
          <w:marLeft w:val="0"/>
          <w:marRight w:val="0"/>
          <w:marTop w:val="0"/>
          <w:marBottom w:val="0"/>
          <w:divBdr>
            <w:top w:val="none" w:sz="0" w:space="0" w:color="auto"/>
            <w:left w:val="none" w:sz="0" w:space="0" w:color="auto"/>
            <w:bottom w:val="none" w:sz="0" w:space="0" w:color="auto"/>
            <w:right w:val="none" w:sz="0" w:space="0" w:color="auto"/>
          </w:divBdr>
        </w:div>
      </w:divsChild>
    </w:div>
    <w:div w:id="1100178226">
      <w:bodyDiv w:val="1"/>
      <w:marLeft w:val="0"/>
      <w:marRight w:val="0"/>
      <w:marTop w:val="0"/>
      <w:marBottom w:val="0"/>
      <w:divBdr>
        <w:top w:val="none" w:sz="0" w:space="0" w:color="auto"/>
        <w:left w:val="none" w:sz="0" w:space="0" w:color="auto"/>
        <w:bottom w:val="none" w:sz="0" w:space="0" w:color="auto"/>
        <w:right w:val="none" w:sz="0" w:space="0" w:color="auto"/>
      </w:divBdr>
    </w:div>
    <w:div w:id="1147432961">
      <w:bodyDiv w:val="1"/>
      <w:marLeft w:val="0"/>
      <w:marRight w:val="0"/>
      <w:marTop w:val="0"/>
      <w:marBottom w:val="0"/>
      <w:divBdr>
        <w:top w:val="none" w:sz="0" w:space="0" w:color="auto"/>
        <w:left w:val="none" w:sz="0" w:space="0" w:color="auto"/>
        <w:bottom w:val="none" w:sz="0" w:space="0" w:color="auto"/>
        <w:right w:val="none" w:sz="0" w:space="0" w:color="auto"/>
      </w:divBdr>
    </w:div>
    <w:div w:id="1213343060">
      <w:bodyDiv w:val="1"/>
      <w:marLeft w:val="0"/>
      <w:marRight w:val="0"/>
      <w:marTop w:val="0"/>
      <w:marBottom w:val="0"/>
      <w:divBdr>
        <w:top w:val="none" w:sz="0" w:space="0" w:color="auto"/>
        <w:left w:val="none" w:sz="0" w:space="0" w:color="auto"/>
        <w:bottom w:val="none" w:sz="0" w:space="0" w:color="auto"/>
        <w:right w:val="none" w:sz="0" w:space="0" w:color="auto"/>
      </w:divBdr>
    </w:div>
    <w:div w:id="1243956072">
      <w:bodyDiv w:val="1"/>
      <w:marLeft w:val="0"/>
      <w:marRight w:val="0"/>
      <w:marTop w:val="0"/>
      <w:marBottom w:val="0"/>
      <w:divBdr>
        <w:top w:val="none" w:sz="0" w:space="0" w:color="auto"/>
        <w:left w:val="none" w:sz="0" w:space="0" w:color="auto"/>
        <w:bottom w:val="none" w:sz="0" w:space="0" w:color="auto"/>
        <w:right w:val="none" w:sz="0" w:space="0" w:color="auto"/>
      </w:divBdr>
    </w:div>
    <w:div w:id="1276712545">
      <w:bodyDiv w:val="1"/>
      <w:marLeft w:val="0"/>
      <w:marRight w:val="0"/>
      <w:marTop w:val="0"/>
      <w:marBottom w:val="0"/>
      <w:divBdr>
        <w:top w:val="none" w:sz="0" w:space="0" w:color="auto"/>
        <w:left w:val="none" w:sz="0" w:space="0" w:color="auto"/>
        <w:bottom w:val="none" w:sz="0" w:space="0" w:color="auto"/>
        <w:right w:val="none" w:sz="0" w:space="0" w:color="auto"/>
      </w:divBdr>
    </w:div>
    <w:div w:id="1286735675">
      <w:bodyDiv w:val="1"/>
      <w:marLeft w:val="0"/>
      <w:marRight w:val="0"/>
      <w:marTop w:val="0"/>
      <w:marBottom w:val="0"/>
      <w:divBdr>
        <w:top w:val="none" w:sz="0" w:space="0" w:color="auto"/>
        <w:left w:val="none" w:sz="0" w:space="0" w:color="auto"/>
        <w:bottom w:val="none" w:sz="0" w:space="0" w:color="auto"/>
        <w:right w:val="none" w:sz="0" w:space="0" w:color="auto"/>
      </w:divBdr>
    </w:div>
    <w:div w:id="1341391464">
      <w:bodyDiv w:val="1"/>
      <w:marLeft w:val="0"/>
      <w:marRight w:val="0"/>
      <w:marTop w:val="0"/>
      <w:marBottom w:val="0"/>
      <w:divBdr>
        <w:top w:val="none" w:sz="0" w:space="0" w:color="auto"/>
        <w:left w:val="none" w:sz="0" w:space="0" w:color="auto"/>
        <w:bottom w:val="none" w:sz="0" w:space="0" w:color="auto"/>
        <w:right w:val="none" w:sz="0" w:space="0" w:color="auto"/>
      </w:divBdr>
    </w:div>
    <w:div w:id="1341657430">
      <w:bodyDiv w:val="1"/>
      <w:marLeft w:val="0"/>
      <w:marRight w:val="0"/>
      <w:marTop w:val="0"/>
      <w:marBottom w:val="0"/>
      <w:divBdr>
        <w:top w:val="none" w:sz="0" w:space="0" w:color="auto"/>
        <w:left w:val="none" w:sz="0" w:space="0" w:color="auto"/>
        <w:bottom w:val="none" w:sz="0" w:space="0" w:color="auto"/>
        <w:right w:val="none" w:sz="0" w:space="0" w:color="auto"/>
      </w:divBdr>
    </w:div>
    <w:div w:id="1345667382">
      <w:bodyDiv w:val="1"/>
      <w:marLeft w:val="0"/>
      <w:marRight w:val="0"/>
      <w:marTop w:val="0"/>
      <w:marBottom w:val="0"/>
      <w:divBdr>
        <w:top w:val="none" w:sz="0" w:space="0" w:color="auto"/>
        <w:left w:val="none" w:sz="0" w:space="0" w:color="auto"/>
        <w:bottom w:val="none" w:sz="0" w:space="0" w:color="auto"/>
        <w:right w:val="none" w:sz="0" w:space="0" w:color="auto"/>
      </w:divBdr>
    </w:div>
    <w:div w:id="1429541853">
      <w:bodyDiv w:val="1"/>
      <w:marLeft w:val="0"/>
      <w:marRight w:val="0"/>
      <w:marTop w:val="0"/>
      <w:marBottom w:val="0"/>
      <w:divBdr>
        <w:top w:val="none" w:sz="0" w:space="0" w:color="auto"/>
        <w:left w:val="none" w:sz="0" w:space="0" w:color="auto"/>
        <w:bottom w:val="none" w:sz="0" w:space="0" w:color="auto"/>
        <w:right w:val="none" w:sz="0" w:space="0" w:color="auto"/>
      </w:divBdr>
    </w:div>
    <w:div w:id="1489397206">
      <w:bodyDiv w:val="1"/>
      <w:marLeft w:val="0"/>
      <w:marRight w:val="0"/>
      <w:marTop w:val="0"/>
      <w:marBottom w:val="0"/>
      <w:divBdr>
        <w:top w:val="none" w:sz="0" w:space="0" w:color="auto"/>
        <w:left w:val="none" w:sz="0" w:space="0" w:color="auto"/>
        <w:bottom w:val="none" w:sz="0" w:space="0" w:color="auto"/>
        <w:right w:val="none" w:sz="0" w:space="0" w:color="auto"/>
      </w:divBdr>
    </w:div>
    <w:div w:id="1556893096">
      <w:bodyDiv w:val="1"/>
      <w:marLeft w:val="0"/>
      <w:marRight w:val="0"/>
      <w:marTop w:val="0"/>
      <w:marBottom w:val="0"/>
      <w:divBdr>
        <w:top w:val="none" w:sz="0" w:space="0" w:color="auto"/>
        <w:left w:val="none" w:sz="0" w:space="0" w:color="auto"/>
        <w:bottom w:val="none" w:sz="0" w:space="0" w:color="auto"/>
        <w:right w:val="none" w:sz="0" w:space="0" w:color="auto"/>
      </w:divBdr>
    </w:div>
    <w:div w:id="1559510869">
      <w:bodyDiv w:val="1"/>
      <w:marLeft w:val="0"/>
      <w:marRight w:val="0"/>
      <w:marTop w:val="0"/>
      <w:marBottom w:val="0"/>
      <w:divBdr>
        <w:top w:val="none" w:sz="0" w:space="0" w:color="auto"/>
        <w:left w:val="none" w:sz="0" w:space="0" w:color="auto"/>
        <w:bottom w:val="none" w:sz="0" w:space="0" w:color="auto"/>
        <w:right w:val="none" w:sz="0" w:space="0" w:color="auto"/>
      </w:divBdr>
    </w:div>
    <w:div w:id="1593129580">
      <w:bodyDiv w:val="1"/>
      <w:marLeft w:val="0"/>
      <w:marRight w:val="0"/>
      <w:marTop w:val="0"/>
      <w:marBottom w:val="0"/>
      <w:divBdr>
        <w:top w:val="none" w:sz="0" w:space="0" w:color="auto"/>
        <w:left w:val="none" w:sz="0" w:space="0" w:color="auto"/>
        <w:bottom w:val="none" w:sz="0" w:space="0" w:color="auto"/>
        <w:right w:val="none" w:sz="0" w:space="0" w:color="auto"/>
      </w:divBdr>
    </w:div>
    <w:div w:id="1651128573">
      <w:bodyDiv w:val="1"/>
      <w:marLeft w:val="0"/>
      <w:marRight w:val="0"/>
      <w:marTop w:val="0"/>
      <w:marBottom w:val="0"/>
      <w:divBdr>
        <w:top w:val="none" w:sz="0" w:space="0" w:color="auto"/>
        <w:left w:val="none" w:sz="0" w:space="0" w:color="auto"/>
        <w:bottom w:val="none" w:sz="0" w:space="0" w:color="auto"/>
        <w:right w:val="none" w:sz="0" w:space="0" w:color="auto"/>
      </w:divBdr>
    </w:div>
    <w:div w:id="1675641708">
      <w:bodyDiv w:val="1"/>
      <w:marLeft w:val="0"/>
      <w:marRight w:val="0"/>
      <w:marTop w:val="0"/>
      <w:marBottom w:val="0"/>
      <w:divBdr>
        <w:top w:val="none" w:sz="0" w:space="0" w:color="auto"/>
        <w:left w:val="none" w:sz="0" w:space="0" w:color="auto"/>
        <w:bottom w:val="none" w:sz="0" w:space="0" w:color="auto"/>
        <w:right w:val="none" w:sz="0" w:space="0" w:color="auto"/>
      </w:divBdr>
      <w:divsChild>
        <w:div w:id="1024673402">
          <w:marLeft w:val="0"/>
          <w:marRight w:val="0"/>
          <w:marTop w:val="0"/>
          <w:marBottom w:val="0"/>
          <w:divBdr>
            <w:top w:val="none" w:sz="0" w:space="0" w:color="auto"/>
            <w:left w:val="none" w:sz="0" w:space="0" w:color="auto"/>
            <w:bottom w:val="none" w:sz="0" w:space="0" w:color="auto"/>
            <w:right w:val="none" w:sz="0" w:space="0" w:color="auto"/>
          </w:divBdr>
        </w:div>
        <w:div w:id="1834756137">
          <w:marLeft w:val="0"/>
          <w:marRight w:val="0"/>
          <w:marTop w:val="0"/>
          <w:marBottom w:val="0"/>
          <w:divBdr>
            <w:top w:val="none" w:sz="0" w:space="0" w:color="auto"/>
            <w:left w:val="none" w:sz="0" w:space="0" w:color="auto"/>
            <w:bottom w:val="none" w:sz="0" w:space="0" w:color="auto"/>
            <w:right w:val="none" w:sz="0" w:space="0" w:color="auto"/>
          </w:divBdr>
        </w:div>
      </w:divsChild>
    </w:div>
    <w:div w:id="1721782851">
      <w:bodyDiv w:val="1"/>
      <w:marLeft w:val="0"/>
      <w:marRight w:val="0"/>
      <w:marTop w:val="0"/>
      <w:marBottom w:val="0"/>
      <w:divBdr>
        <w:top w:val="none" w:sz="0" w:space="0" w:color="auto"/>
        <w:left w:val="none" w:sz="0" w:space="0" w:color="auto"/>
        <w:bottom w:val="none" w:sz="0" w:space="0" w:color="auto"/>
        <w:right w:val="none" w:sz="0" w:space="0" w:color="auto"/>
      </w:divBdr>
    </w:div>
    <w:div w:id="1792935552">
      <w:bodyDiv w:val="1"/>
      <w:marLeft w:val="0"/>
      <w:marRight w:val="0"/>
      <w:marTop w:val="0"/>
      <w:marBottom w:val="0"/>
      <w:divBdr>
        <w:top w:val="none" w:sz="0" w:space="0" w:color="auto"/>
        <w:left w:val="none" w:sz="0" w:space="0" w:color="auto"/>
        <w:bottom w:val="none" w:sz="0" w:space="0" w:color="auto"/>
        <w:right w:val="none" w:sz="0" w:space="0" w:color="auto"/>
      </w:divBdr>
    </w:div>
    <w:div w:id="1801457353">
      <w:bodyDiv w:val="1"/>
      <w:marLeft w:val="0"/>
      <w:marRight w:val="0"/>
      <w:marTop w:val="0"/>
      <w:marBottom w:val="0"/>
      <w:divBdr>
        <w:top w:val="none" w:sz="0" w:space="0" w:color="auto"/>
        <w:left w:val="none" w:sz="0" w:space="0" w:color="auto"/>
        <w:bottom w:val="none" w:sz="0" w:space="0" w:color="auto"/>
        <w:right w:val="none" w:sz="0" w:space="0" w:color="auto"/>
      </w:divBdr>
    </w:div>
    <w:div w:id="1833833003">
      <w:bodyDiv w:val="1"/>
      <w:marLeft w:val="0"/>
      <w:marRight w:val="0"/>
      <w:marTop w:val="0"/>
      <w:marBottom w:val="0"/>
      <w:divBdr>
        <w:top w:val="none" w:sz="0" w:space="0" w:color="auto"/>
        <w:left w:val="none" w:sz="0" w:space="0" w:color="auto"/>
        <w:bottom w:val="none" w:sz="0" w:space="0" w:color="auto"/>
        <w:right w:val="none" w:sz="0" w:space="0" w:color="auto"/>
      </w:divBdr>
    </w:div>
    <w:div w:id="1841389316">
      <w:bodyDiv w:val="1"/>
      <w:marLeft w:val="0"/>
      <w:marRight w:val="0"/>
      <w:marTop w:val="0"/>
      <w:marBottom w:val="0"/>
      <w:divBdr>
        <w:top w:val="none" w:sz="0" w:space="0" w:color="auto"/>
        <w:left w:val="none" w:sz="0" w:space="0" w:color="auto"/>
        <w:bottom w:val="none" w:sz="0" w:space="0" w:color="auto"/>
        <w:right w:val="none" w:sz="0" w:space="0" w:color="auto"/>
      </w:divBdr>
      <w:divsChild>
        <w:div w:id="871921271">
          <w:marLeft w:val="0"/>
          <w:marRight w:val="0"/>
          <w:marTop w:val="0"/>
          <w:marBottom w:val="0"/>
          <w:divBdr>
            <w:top w:val="none" w:sz="0" w:space="0" w:color="auto"/>
            <w:left w:val="none" w:sz="0" w:space="0" w:color="auto"/>
            <w:bottom w:val="none" w:sz="0" w:space="0" w:color="auto"/>
            <w:right w:val="none" w:sz="0" w:space="0" w:color="auto"/>
          </w:divBdr>
        </w:div>
      </w:divsChild>
    </w:div>
    <w:div w:id="1843473856">
      <w:bodyDiv w:val="1"/>
      <w:marLeft w:val="0"/>
      <w:marRight w:val="0"/>
      <w:marTop w:val="0"/>
      <w:marBottom w:val="0"/>
      <w:divBdr>
        <w:top w:val="none" w:sz="0" w:space="0" w:color="auto"/>
        <w:left w:val="none" w:sz="0" w:space="0" w:color="auto"/>
        <w:bottom w:val="none" w:sz="0" w:space="0" w:color="auto"/>
        <w:right w:val="none" w:sz="0" w:space="0" w:color="auto"/>
      </w:divBdr>
    </w:div>
    <w:div w:id="1894265191">
      <w:bodyDiv w:val="1"/>
      <w:marLeft w:val="0"/>
      <w:marRight w:val="0"/>
      <w:marTop w:val="0"/>
      <w:marBottom w:val="0"/>
      <w:divBdr>
        <w:top w:val="none" w:sz="0" w:space="0" w:color="auto"/>
        <w:left w:val="none" w:sz="0" w:space="0" w:color="auto"/>
        <w:bottom w:val="none" w:sz="0" w:space="0" w:color="auto"/>
        <w:right w:val="none" w:sz="0" w:space="0" w:color="auto"/>
      </w:divBdr>
    </w:div>
    <w:div w:id="1919706756">
      <w:bodyDiv w:val="1"/>
      <w:marLeft w:val="0"/>
      <w:marRight w:val="0"/>
      <w:marTop w:val="0"/>
      <w:marBottom w:val="0"/>
      <w:divBdr>
        <w:top w:val="none" w:sz="0" w:space="0" w:color="auto"/>
        <w:left w:val="none" w:sz="0" w:space="0" w:color="auto"/>
        <w:bottom w:val="none" w:sz="0" w:space="0" w:color="auto"/>
        <w:right w:val="none" w:sz="0" w:space="0" w:color="auto"/>
      </w:divBdr>
    </w:div>
    <w:div w:id="1930770175">
      <w:bodyDiv w:val="1"/>
      <w:marLeft w:val="0"/>
      <w:marRight w:val="0"/>
      <w:marTop w:val="0"/>
      <w:marBottom w:val="0"/>
      <w:divBdr>
        <w:top w:val="none" w:sz="0" w:space="0" w:color="auto"/>
        <w:left w:val="none" w:sz="0" w:space="0" w:color="auto"/>
        <w:bottom w:val="none" w:sz="0" w:space="0" w:color="auto"/>
        <w:right w:val="none" w:sz="0" w:space="0" w:color="auto"/>
      </w:divBdr>
    </w:div>
    <w:div w:id="2029020556">
      <w:bodyDiv w:val="1"/>
      <w:marLeft w:val="0"/>
      <w:marRight w:val="0"/>
      <w:marTop w:val="0"/>
      <w:marBottom w:val="0"/>
      <w:divBdr>
        <w:top w:val="none" w:sz="0" w:space="0" w:color="auto"/>
        <w:left w:val="none" w:sz="0" w:space="0" w:color="auto"/>
        <w:bottom w:val="none" w:sz="0" w:space="0" w:color="auto"/>
        <w:right w:val="none" w:sz="0" w:space="0" w:color="auto"/>
      </w:divBdr>
    </w:div>
    <w:div w:id="2036497821">
      <w:bodyDiv w:val="1"/>
      <w:marLeft w:val="0"/>
      <w:marRight w:val="0"/>
      <w:marTop w:val="0"/>
      <w:marBottom w:val="0"/>
      <w:divBdr>
        <w:top w:val="none" w:sz="0" w:space="0" w:color="auto"/>
        <w:left w:val="none" w:sz="0" w:space="0" w:color="auto"/>
        <w:bottom w:val="none" w:sz="0" w:space="0" w:color="auto"/>
        <w:right w:val="none" w:sz="0" w:space="0" w:color="auto"/>
      </w:divBdr>
    </w:div>
    <w:div w:id="2136369388">
      <w:bodyDiv w:val="1"/>
      <w:marLeft w:val="0"/>
      <w:marRight w:val="0"/>
      <w:marTop w:val="0"/>
      <w:marBottom w:val="0"/>
      <w:divBdr>
        <w:top w:val="none" w:sz="0" w:space="0" w:color="auto"/>
        <w:left w:val="none" w:sz="0" w:space="0" w:color="auto"/>
        <w:bottom w:val="none" w:sz="0" w:space="0" w:color="auto"/>
        <w:right w:val="none" w:sz="0" w:space="0" w:color="auto"/>
      </w:divBdr>
      <w:divsChild>
        <w:div w:id="977342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brannor.ru/press" TargetMode="External"/><Relationship Id="rId13" Type="http://schemas.openxmlformats.org/officeDocument/2006/relationships/hyperlink" Target="https://brannor.ru/press" TargetMode="External"/><Relationship Id="rId18" Type="http://schemas.openxmlformats.org/officeDocument/2006/relationships/hyperlink" Target="https://abcp.ru" TargetMode="External"/><Relationship Id="rId26" Type="http://schemas.openxmlformats.org/officeDocument/2006/relationships/hyperlink" Target="https://rarus-soft.ru" TargetMode="External"/><Relationship Id="rId3" Type="http://schemas.openxmlformats.org/officeDocument/2006/relationships/hyperlink" Target="https://brannor.ru" TargetMode="External"/><Relationship Id="rId21" Type="http://schemas.openxmlformats.org/officeDocument/2006/relationships/hyperlink" Target="https://rarus.ru" TargetMode="External"/><Relationship Id="rId7" Type="http://schemas.openxmlformats.org/officeDocument/2006/relationships/hyperlink" Target="https://docpart.ru" TargetMode="External"/><Relationship Id="rId12" Type="http://schemas.openxmlformats.org/officeDocument/2006/relationships/hyperlink" Target="https://autonews.ru" TargetMode="External"/><Relationship Id="rId17" Type="http://schemas.openxmlformats.org/officeDocument/2006/relationships/hyperlink" Target="https://mjr.ru" TargetMode="External"/><Relationship Id="rId25" Type="http://schemas.openxmlformats.org/officeDocument/2006/relationships/hyperlink" Target="https://f1soft.ru" TargetMode="External"/><Relationship Id="rId2" Type="http://schemas.openxmlformats.org/officeDocument/2006/relationships/hyperlink" Target="https://brannor.ru" TargetMode="External"/><Relationship Id="rId16" Type="http://schemas.openxmlformats.org/officeDocument/2006/relationships/hyperlink" Target="https://mjr.ru" TargetMode="External"/><Relationship Id="rId20" Type="http://schemas.openxmlformats.org/officeDocument/2006/relationships/hyperlink" Target="https://&#1095;&#1077;&#1089;&#1090;&#1085;&#1099;&#1081;&#1079;&#1085;&#1072;&#1082;.&#1088;&#1092;" TargetMode="External"/><Relationship Id="rId1" Type="http://schemas.openxmlformats.org/officeDocument/2006/relationships/hyperlink" Target="https://secrets.tbank.ru" TargetMode="External"/><Relationship Id="rId6" Type="http://schemas.openxmlformats.org/officeDocument/2006/relationships/hyperlink" Target="https://secrets.tbank.ru" TargetMode="External"/><Relationship Id="rId11" Type="http://schemas.openxmlformats.org/officeDocument/2006/relationships/hyperlink" Target="https://secrets.tbank.ru" TargetMode="External"/><Relationship Id="rId24" Type="http://schemas.openxmlformats.org/officeDocument/2006/relationships/hyperlink" Target="https://rarus.ru" TargetMode="External"/><Relationship Id="rId5" Type="http://schemas.openxmlformats.org/officeDocument/2006/relationships/hyperlink" Target="https://autonews.ru" TargetMode="External"/><Relationship Id="rId15" Type="http://schemas.openxmlformats.org/officeDocument/2006/relationships/hyperlink" Target="https://kdelu.vtb.ru" TargetMode="External"/><Relationship Id="rId23" Type="http://schemas.openxmlformats.org/officeDocument/2006/relationships/hyperlink" Target="https://rarus.ru" TargetMode="External"/><Relationship Id="rId10" Type="http://schemas.openxmlformats.org/officeDocument/2006/relationships/hyperlink" Target="https://autonews.ru" TargetMode="External"/><Relationship Id="rId19" Type="http://schemas.openxmlformats.org/officeDocument/2006/relationships/hyperlink" Target="https://addshop.ru" TargetMode="External"/><Relationship Id="rId4" Type="http://schemas.openxmlformats.org/officeDocument/2006/relationships/hyperlink" Target="https://brannor.ru/press" TargetMode="External"/><Relationship Id="rId9" Type="http://schemas.openxmlformats.org/officeDocument/2006/relationships/hyperlink" Target="https://docpart.ru" TargetMode="External"/><Relationship Id="rId14" Type="http://schemas.openxmlformats.org/officeDocument/2006/relationships/hyperlink" Target="https://kdelu.vtb.ru" TargetMode="External"/><Relationship Id="rId22" Type="http://schemas.openxmlformats.org/officeDocument/2006/relationships/hyperlink" Target="https://f1soft.ru" TargetMode="External"/><Relationship Id="rId27" Type="http://schemas.openxmlformats.org/officeDocument/2006/relationships/hyperlink" Target="https://solutions.1c.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10AE-41EB-4C71-A5F2-D13B1BE9E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17671</Words>
  <Characters>100728</Characters>
  <Application>Microsoft Office Word</Application>
  <DocSecurity>0</DocSecurity>
  <Lines>839</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nickalexa2004@gmail.com</dc:creator>
  <cp:keywords/>
  <dc:description/>
  <cp:lastModifiedBy>Николай Александров</cp:lastModifiedBy>
  <cp:revision>2</cp:revision>
  <dcterms:created xsi:type="dcterms:W3CDTF">2026-04-18T12:34:00Z</dcterms:created>
  <dcterms:modified xsi:type="dcterms:W3CDTF">2026-04-18T12:34:00Z</dcterms:modified>
</cp:coreProperties>
</file>