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940920514"/>
        <w:docPartObj>
          <w:docPartGallery w:val="Table of Contents"/>
          <w:docPartUnique/>
        </w:docPartObj>
      </w:sdtPr>
      <w:sdtContent>
        <w:p w14:paraId="1CC68B49" w14:textId="77777777" w:rsidR="00BB0864" w:rsidRPr="00BB0864" w:rsidRDefault="00BB0864" w:rsidP="00BB0864">
          <w:pPr>
            <w:pStyle w:val="ad"/>
            <w:spacing w:before="0" w:after="240"/>
            <w:ind w:firstLine="0"/>
            <w:jc w:val="center"/>
          </w:pPr>
          <w:r w:rsidRPr="00BB0864">
            <w:t>СОДЕРЖАНИЕ</w:t>
          </w:r>
        </w:p>
        <w:p w14:paraId="30F3C9E0" w14:textId="07DA2493" w:rsidR="00B34DC6" w:rsidRDefault="00B34DC6" w:rsidP="00B34DC6">
          <w:pPr>
            <w:pStyle w:val="ac"/>
            <w:numPr>
              <w:ilvl w:val="0"/>
              <w:numId w:val="0"/>
            </w:numPr>
            <w:ind w:left="432" w:hanging="432"/>
          </w:pPr>
        </w:p>
        <w:p w14:paraId="12F717E6" w14:textId="2A762F67" w:rsidR="009C2350" w:rsidRDefault="009C2350">
          <w:pPr>
            <w:pStyle w:val="11"/>
            <w:rPr>
              <w:rFonts w:eastAsiaTheme="minorEastAsia"/>
              <w:b w:val="0"/>
              <w:bCs w:val="0"/>
              <w:sz w:val="24"/>
              <w:szCs w:val="24"/>
              <w:lang w:eastAsia="ru-RU"/>
            </w:rPr>
          </w:pPr>
          <w:r>
            <w:rPr>
              <w:b w:val="0"/>
              <w:bCs w:val="0"/>
            </w:rPr>
            <w:fldChar w:fldCharType="begin"/>
          </w:r>
          <w:r>
            <w:rPr>
              <w:b w:val="0"/>
              <w:bCs w:val="0"/>
            </w:rPr>
            <w:instrText xml:space="preserve"> TOC \o "1-2" \h \z \u </w:instrText>
          </w:r>
          <w:r>
            <w:rPr>
              <w:b w:val="0"/>
              <w:bCs w:val="0"/>
            </w:rPr>
            <w:fldChar w:fldCharType="separate"/>
          </w:r>
          <w:hyperlink w:anchor="_Toc216042947" w:history="1">
            <w:r w:rsidRPr="001254F3">
              <w:rPr>
                <w:rStyle w:val="af6"/>
              </w:rPr>
              <w:t>ВВЕДЕНИЕ</w:t>
            </w:r>
            <w:r>
              <w:rPr>
                <w:webHidden/>
              </w:rPr>
              <w:tab/>
            </w:r>
            <w:r>
              <w:rPr>
                <w:webHidden/>
              </w:rPr>
              <w:fldChar w:fldCharType="begin"/>
            </w:r>
            <w:r>
              <w:rPr>
                <w:webHidden/>
              </w:rPr>
              <w:instrText xml:space="preserve"> PAGEREF _Toc216042947 \h </w:instrText>
            </w:r>
            <w:r>
              <w:rPr>
                <w:webHidden/>
              </w:rPr>
            </w:r>
            <w:r>
              <w:rPr>
                <w:webHidden/>
              </w:rPr>
              <w:fldChar w:fldCharType="separate"/>
            </w:r>
            <w:r>
              <w:rPr>
                <w:webHidden/>
              </w:rPr>
              <w:t>2</w:t>
            </w:r>
            <w:r>
              <w:rPr>
                <w:webHidden/>
              </w:rPr>
              <w:fldChar w:fldCharType="end"/>
            </w:r>
          </w:hyperlink>
        </w:p>
        <w:p w14:paraId="2C5C8821" w14:textId="4B335561" w:rsidR="009C2350" w:rsidRDefault="009C2350">
          <w:pPr>
            <w:pStyle w:val="11"/>
            <w:tabs>
              <w:tab w:val="left" w:pos="440"/>
            </w:tabs>
            <w:rPr>
              <w:rFonts w:eastAsiaTheme="minorEastAsia"/>
              <w:b w:val="0"/>
              <w:bCs w:val="0"/>
              <w:sz w:val="24"/>
              <w:szCs w:val="24"/>
              <w:lang w:eastAsia="ru-RU"/>
            </w:rPr>
          </w:pPr>
          <w:hyperlink w:anchor="_Toc216042948" w:history="1">
            <w:r w:rsidRPr="001254F3">
              <w:rPr>
                <w:rStyle w:val="af6"/>
                <w:rFonts w:ascii="Times New Roman" w:hAnsi="Times New Roman" w:cs="Times New Roman"/>
              </w:rPr>
              <w:t>1</w:t>
            </w:r>
            <w:r>
              <w:rPr>
                <w:rFonts w:eastAsiaTheme="minorEastAsia"/>
                <w:b w:val="0"/>
                <w:bCs w:val="0"/>
                <w:sz w:val="24"/>
                <w:szCs w:val="24"/>
                <w:lang w:eastAsia="ru-RU"/>
              </w:rPr>
              <w:tab/>
            </w:r>
            <w:r w:rsidRPr="001254F3">
              <w:rPr>
                <w:rStyle w:val="af6"/>
                <w:rFonts w:ascii="Times New Roman" w:hAnsi="Times New Roman" w:cs="Times New Roman"/>
              </w:rPr>
              <w:t>АКТУАЛЬНОСТЬ ИССЛЕДОВАНИЯ И АНАЛИТИЧЕСКИЕ ЗАДАЧИ УПРАВЛЕНИЯ ВУЗОМ</w:t>
            </w:r>
            <w:r>
              <w:rPr>
                <w:webHidden/>
              </w:rPr>
              <w:tab/>
            </w:r>
            <w:r>
              <w:rPr>
                <w:webHidden/>
              </w:rPr>
              <w:fldChar w:fldCharType="begin"/>
            </w:r>
            <w:r>
              <w:rPr>
                <w:webHidden/>
              </w:rPr>
              <w:instrText xml:space="preserve"> PAGEREF _Toc216042948 \h </w:instrText>
            </w:r>
            <w:r>
              <w:rPr>
                <w:webHidden/>
              </w:rPr>
            </w:r>
            <w:r>
              <w:rPr>
                <w:webHidden/>
              </w:rPr>
              <w:fldChar w:fldCharType="separate"/>
            </w:r>
            <w:r>
              <w:rPr>
                <w:webHidden/>
              </w:rPr>
              <w:t>3</w:t>
            </w:r>
            <w:r>
              <w:rPr>
                <w:webHidden/>
              </w:rPr>
              <w:fldChar w:fldCharType="end"/>
            </w:r>
          </w:hyperlink>
        </w:p>
        <w:p w14:paraId="74DF2EF4" w14:textId="608447C8" w:rsidR="009C2350" w:rsidRDefault="009C2350">
          <w:pPr>
            <w:pStyle w:val="23"/>
            <w:tabs>
              <w:tab w:val="left" w:pos="960"/>
              <w:tab w:val="right" w:leader="dot" w:pos="9345"/>
            </w:tabs>
            <w:rPr>
              <w:rFonts w:eastAsiaTheme="minorEastAsia"/>
              <w:noProof/>
              <w:sz w:val="24"/>
              <w:szCs w:val="24"/>
              <w:lang w:eastAsia="ru-RU"/>
            </w:rPr>
          </w:pPr>
          <w:hyperlink w:anchor="_Toc216042949" w:history="1">
            <w:r w:rsidRPr="001254F3">
              <w:rPr>
                <w:rStyle w:val="af6"/>
                <w:rFonts w:ascii="Times New Roman" w:hAnsi="Times New Roman" w:cs="Times New Roman"/>
                <w:b/>
                <w:bCs/>
                <w:noProof/>
              </w:rPr>
              <w:t>1.1</w:t>
            </w:r>
            <w:r>
              <w:rPr>
                <w:rFonts w:eastAsiaTheme="minorEastAsia"/>
                <w:noProof/>
                <w:sz w:val="24"/>
                <w:szCs w:val="24"/>
                <w:lang w:eastAsia="ru-RU"/>
              </w:rPr>
              <w:tab/>
            </w:r>
            <w:r w:rsidRPr="001254F3">
              <w:rPr>
                <w:rStyle w:val="af6"/>
                <w:rFonts w:ascii="Times New Roman" w:hAnsi="Times New Roman" w:cs="Times New Roman"/>
                <w:b/>
                <w:bCs/>
                <w:noProof/>
              </w:rPr>
              <w:t>Роль высшего учебного заведения в современной экономике и проблема оценки востребованности выпускников</w:t>
            </w:r>
            <w:r>
              <w:rPr>
                <w:noProof/>
                <w:webHidden/>
              </w:rPr>
              <w:tab/>
            </w:r>
            <w:r>
              <w:rPr>
                <w:noProof/>
                <w:webHidden/>
              </w:rPr>
              <w:fldChar w:fldCharType="begin"/>
            </w:r>
            <w:r>
              <w:rPr>
                <w:noProof/>
                <w:webHidden/>
              </w:rPr>
              <w:instrText xml:space="preserve"> PAGEREF _Toc216042949 \h </w:instrText>
            </w:r>
            <w:r>
              <w:rPr>
                <w:noProof/>
                <w:webHidden/>
              </w:rPr>
            </w:r>
            <w:r>
              <w:rPr>
                <w:noProof/>
                <w:webHidden/>
              </w:rPr>
              <w:fldChar w:fldCharType="separate"/>
            </w:r>
            <w:r>
              <w:rPr>
                <w:noProof/>
                <w:webHidden/>
              </w:rPr>
              <w:t>3</w:t>
            </w:r>
            <w:r>
              <w:rPr>
                <w:noProof/>
                <w:webHidden/>
              </w:rPr>
              <w:fldChar w:fldCharType="end"/>
            </w:r>
          </w:hyperlink>
        </w:p>
        <w:p w14:paraId="31194618" w14:textId="40264B88" w:rsidR="009C2350" w:rsidRDefault="009C2350">
          <w:pPr>
            <w:pStyle w:val="23"/>
            <w:tabs>
              <w:tab w:val="left" w:pos="960"/>
              <w:tab w:val="right" w:leader="dot" w:pos="9345"/>
            </w:tabs>
            <w:rPr>
              <w:rFonts w:eastAsiaTheme="minorEastAsia"/>
              <w:noProof/>
              <w:sz w:val="24"/>
              <w:szCs w:val="24"/>
              <w:lang w:eastAsia="ru-RU"/>
            </w:rPr>
          </w:pPr>
          <w:hyperlink w:anchor="_Toc216042950" w:history="1">
            <w:r w:rsidRPr="001254F3">
              <w:rPr>
                <w:rStyle w:val="af6"/>
                <w:rFonts w:ascii="Times New Roman" w:hAnsi="Times New Roman" w:cs="Times New Roman"/>
                <w:b/>
                <w:bCs/>
                <w:noProof/>
              </w:rPr>
              <w:t>1.2</w:t>
            </w:r>
            <w:r>
              <w:rPr>
                <w:rFonts w:eastAsiaTheme="minorEastAsia"/>
                <w:noProof/>
                <w:sz w:val="24"/>
                <w:szCs w:val="24"/>
                <w:lang w:eastAsia="ru-RU"/>
              </w:rPr>
              <w:tab/>
            </w:r>
            <w:r w:rsidRPr="001254F3">
              <w:rPr>
                <w:rStyle w:val="af6"/>
                <w:rFonts w:ascii="Times New Roman" w:hAnsi="Times New Roman" w:cs="Times New Roman"/>
                <w:b/>
                <w:bCs/>
                <w:noProof/>
              </w:rPr>
              <w:t>Критический анализ существующих методов мониторинга трудоустройства и ключевая проблема неструктурированности данных</w:t>
            </w:r>
            <w:r>
              <w:rPr>
                <w:noProof/>
                <w:webHidden/>
              </w:rPr>
              <w:tab/>
            </w:r>
            <w:r>
              <w:rPr>
                <w:noProof/>
                <w:webHidden/>
              </w:rPr>
              <w:fldChar w:fldCharType="begin"/>
            </w:r>
            <w:r>
              <w:rPr>
                <w:noProof/>
                <w:webHidden/>
              </w:rPr>
              <w:instrText xml:space="preserve"> PAGEREF _Toc216042950 \h </w:instrText>
            </w:r>
            <w:r>
              <w:rPr>
                <w:noProof/>
                <w:webHidden/>
              </w:rPr>
            </w:r>
            <w:r>
              <w:rPr>
                <w:noProof/>
                <w:webHidden/>
              </w:rPr>
              <w:fldChar w:fldCharType="separate"/>
            </w:r>
            <w:r>
              <w:rPr>
                <w:noProof/>
                <w:webHidden/>
              </w:rPr>
              <w:t>5</w:t>
            </w:r>
            <w:r>
              <w:rPr>
                <w:noProof/>
                <w:webHidden/>
              </w:rPr>
              <w:fldChar w:fldCharType="end"/>
            </w:r>
          </w:hyperlink>
        </w:p>
        <w:p w14:paraId="31A2DF83" w14:textId="7B5AEB93" w:rsidR="009C2350" w:rsidRDefault="009C2350">
          <w:pPr>
            <w:pStyle w:val="23"/>
            <w:tabs>
              <w:tab w:val="left" w:pos="960"/>
              <w:tab w:val="right" w:leader="dot" w:pos="9345"/>
            </w:tabs>
            <w:rPr>
              <w:rFonts w:eastAsiaTheme="minorEastAsia"/>
              <w:noProof/>
              <w:sz w:val="24"/>
              <w:szCs w:val="24"/>
              <w:lang w:eastAsia="ru-RU"/>
            </w:rPr>
          </w:pPr>
          <w:hyperlink w:anchor="_Toc216042951" w:history="1">
            <w:r w:rsidRPr="001254F3">
              <w:rPr>
                <w:rStyle w:val="af6"/>
                <w:rFonts w:ascii="Times New Roman" w:hAnsi="Times New Roman" w:cs="Times New Roman"/>
                <w:b/>
                <w:bCs/>
                <w:noProof/>
              </w:rPr>
              <w:t>1.3</w:t>
            </w:r>
            <w:r>
              <w:rPr>
                <w:rFonts w:eastAsiaTheme="minorEastAsia"/>
                <w:noProof/>
                <w:sz w:val="24"/>
                <w:szCs w:val="24"/>
                <w:lang w:eastAsia="ru-RU"/>
              </w:rPr>
              <w:tab/>
            </w:r>
            <w:r w:rsidRPr="001254F3">
              <w:rPr>
                <w:rStyle w:val="af6"/>
                <w:rFonts w:ascii="Times New Roman" w:hAnsi="Times New Roman" w:cs="Times New Roman"/>
                <w:b/>
                <w:bCs/>
                <w:noProof/>
              </w:rPr>
              <w:t>Определение аналитических потребностей. Задачи системы для стратегического, тактического и оперативного управления РТУ МИРЭА</w:t>
            </w:r>
            <w:r>
              <w:rPr>
                <w:noProof/>
                <w:webHidden/>
              </w:rPr>
              <w:tab/>
            </w:r>
            <w:r>
              <w:rPr>
                <w:noProof/>
                <w:webHidden/>
              </w:rPr>
              <w:fldChar w:fldCharType="begin"/>
            </w:r>
            <w:r>
              <w:rPr>
                <w:noProof/>
                <w:webHidden/>
              </w:rPr>
              <w:instrText xml:space="preserve"> PAGEREF _Toc216042951 \h </w:instrText>
            </w:r>
            <w:r>
              <w:rPr>
                <w:noProof/>
                <w:webHidden/>
              </w:rPr>
            </w:r>
            <w:r>
              <w:rPr>
                <w:noProof/>
                <w:webHidden/>
              </w:rPr>
              <w:fldChar w:fldCharType="separate"/>
            </w:r>
            <w:r>
              <w:rPr>
                <w:noProof/>
                <w:webHidden/>
              </w:rPr>
              <w:t>8</w:t>
            </w:r>
            <w:r>
              <w:rPr>
                <w:noProof/>
                <w:webHidden/>
              </w:rPr>
              <w:fldChar w:fldCharType="end"/>
            </w:r>
          </w:hyperlink>
        </w:p>
        <w:p w14:paraId="5065616E" w14:textId="796A12CF" w:rsidR="009C2350" w:rsidRDefault="009C2350">
          <w:pPr>
            <w:pStyle w:val="11"/>
            <w:tabs>
              <w:tab w:val="left" w:pos="440"/>
            </w:tabs>
            <w:rPr>
              <w:rFonts w:eastAsiaTheme="minorEastAsia"/>
              <w:b w:val="0"/>
              <w:bCs w:val="0"/>
              <w:sz w:val="24"/>
              <w:szCs w:val="24"/>
              <w:lang w:eastAsia="ru-RU"/>
            </w:rPr>
          </w:pPr>
          <w:hyperlink w:anchor="_Toc216042952" w:history="1">
            <w:r w:rsidRPr="001254F3">
              <w:rPr>
                <w:rStyle w:val="af6"/>
                <w:rFonts w:ascii="Times New Roman" w:hAnsi="Times New Roman" w:cs="Times New Roman"/>
              </w:rPr>
              <w:t>2</w:t>
            </w:r>
            <w:r>
              <w:rPr>
                <w:rFonts w:eastAsiaTheme="minorEastAsia"/>
                <w:b w:val="0"/>
                <w:bCs w:val="0"/>
                <w:sz w:val="24"/>
                <w:szCs w:val="24"/>
                <w:lang w:eastAsia="ru-RU"/>
              </w:rPr>
              <w:tab/>
            </w:r>
            <w:r w:rsidRPr="001254F3">
              <w:rPr>
                <w:rStyle w:val="af6"/>
                <w:rFonts w:ascii="Times New Roman" w:hAnsi="Times New Roman" w:cs="Times New Roman"/>
              </w:rPr>
              <w:t>Теоретическое обоснование и выбор архитектуры системы</w:t>
            </w:r>
            <w:r>
              <w:rPr>
                <w:webHidden/>
              </w:rPr>
              <w:tab/>
            </w:r>
            <w:r>
              <w:rPr>
                <w:webHidden/>
              </w:rPr>
              <w:fldChar w:fldCharType="begin"/>
            </w:r>
            <w:r>
              <w:rPr>
                <w:webHidden/>
              </w:rPr>
              <w:instrText xml:space="preserve"> PAGEREF _Toc216042952 \h </w:instrText>
            </w:r>
            <w:r>
              <w:rPr>
                <w:webHidden/>
              </w:rPr>
            </w:r>
            <w:r>
              <w:rPr>
                <w:webHidden/>
              </w:rPr>
              <w:fldChar w:fldCharType="separate"/>
            </w:r>
            <w:r>
              <w:rPr>
                <w:webHidden/>
              </w:rPr>
              <w:t>12</w:t>
            </w:r>
            <w:r>
              <w:rPr>
                <w:webHidden/>
              </w:rPr>
              <w:fldChar w:fldCharType="end"/>
            </w:r>
          </w:hyperlink>
        </w:p>
        <w:p w14:paraId="5C57A5AE" w14:textId="154D4A07" w:rsidR="009C2350" w:rsidRDefault="009C2350">
          <w:pPr>
            <w:pStyle w:val="23"/>
            <w:tabs>
              <w:tab w:val="left" w:pos="960"/>
              <w:tab w:val="right" w:leader="dot" w:pos="9345"/>
            </w:tabs>
            <w:rPr>
              <w:rFonts w:eastAsiaTheme="minorEastAsia"/>
              <w:noProof/>
              <w:sz w:val="24"/>
              <w:szCs w:val="24"/>
              <w:lang w:eastAsia="ru-RU"/>
            </w:rPr>
          </w:pPr>
          <w:hyperlink w:anchor="_Toc216042953" w:history="1">
            <w:r w:rsidRPr="001254F3">
              <w:rPr>
                <w:rStyle w:val="af6"/>
                <w:rFonts w:ascii="Times New Roman" w:hAnsi="Times New Roman" w:cs="Times New Roman"/>
                <w:b/>
                <w:bCs/>
                <w:noProof/>
              </w:rPr>
              <w:t>2.1</w:t>
            </w:r>
            <w:r>
              <w:rPr>
                <w:rFonts w:eastAsiaTheme="minorEastAsia"/>
                <w:noProof/>
                <w:sz w:val="24"/>
                <w:szCs w:val="24"/>
                <w:lang w:eastAsia="ru-RU"/>
              </w:rPr>
              <w:tab/>
            </w:r>
            <w:r w:rsidRPr="001254F3">
              <w:rPr>
                <w:rStyle w:val="af6"/>
                <w:rFonts w:ascii="Times New Roman" w:hAnsi="Times New Roman" w:cs="Times New Roman"/>
                <w:b/>
                <w:bCs/>
                <w:noProof/>
              </w:rPr>
              <w:t>Концепция Бизнес-аналитики как инструмент трансформации данных в управленческие знания</w:t>
            </w:r>
            <w:r>
              <w:rPr>
                <w:noProof/>
                <w:webHidden/>
              </w:rPr>
              <w:tab/>
            </w:r>
            <w:r>
              <w:rPr>
                <w:noProof/>
                <w:webHidden/>
              </w:rPr>
              <w:fldChar w:fldCharType="begin"/>
            </w:r>
            <w:r>
              <w:rPr>
                <w:noProof/>
                <w:webHidden/>
              </w:rPr>
              <w:instrText xml:space="preserve"> PAGEREF _Toc216042953 \h </w:instrText>
            </w:r>
            <w:r>
              <w:rPr>
                <w:noProof/>
                <w:webHidden/>
              </w:rPr>
            </w:r>
            <w:r>
              <w:rPr>
                <w:noProof/>
                <w:webHidden/>
              </w:rPr>
              <w:fldChar w:fldCharType="separate"/>
            </w:r>
            <w:r>
              <w:rPr>
                <w:noProof/>
                <w:webHidden/>
              </w:rPr>
              <w:t>12</w:t>
            </w:r>
            <w:r>
              <w:rPr>
                <w:noProof/>
                <w:webHidden/>
              </w:rPr>
              <w:fldChar w:fldCharType="end"/>
            </w:r>
          </w:hyperlink>
        </w:p>
        <w:p w14:paraId="297BF38E" w14:textId="7819F448" w:rsidR="009C2350" w:rsidRDefault="009C2350">
          <w:pPr>
            <w:pStyle w:val="23"/>
            <w:tabs>
              <w:tab w:val="left" w:pos="960"/>
              <w:tab w:val="right" w:leader="dot" w:pos="9345"/>
            </w:tabs>
            <w:rPr>
              <w:rFonts w:eastAsiaTheme="minorEastAsia"/>
              <w:noProof/>
              <w:sz w:val="24"/>
              <w:szCs w:val="24"/>
              <w:lang w:eastAsia="ru-RU"/>
            </w:rPr>
          </w:pPr>
          <w:hyperlink w:anchor="_Toc216042954" w:history="1">
            <w:r w:rsidRPr="001254F3">
              <w:rPr>
                <w:rStyle w:val="af6"/>
                <w:rFonts w:ascii="Times New Roman" w:hAnsi="Times New Roman" w:cs="Times New Roman"/>
                <w:b/>
                <w:bCs/>
                <w:noProof/>
              </w:rPr>
              <w:t>2.2</w:t>
            </w:r>
            <w:r>
              <w:rPr>
                <w:rFonts w:eastAsiaTheme="minorEastAsia"/>
                <w:noProof/>
                <w:sz w:val="24"/>
                <w:szCs w:val="24"/>
                <w:lang w:eastAsia="ru-RU"/>
              </w:rPr>
              <w:tab/>
            </w:r>
            <w:r w:rsidRPr="001254F3">
              <w:rPr>
                <w:rStyle w:val="af6"/>
                <w:rFonts w:ascii="Times New Roman" w:hAnsi="Times New Roman" w:cs="Times New Roman"/>
                <w:b/>
                <w:bCs/>
                <w:noProof/>
              </w:rPr>
              <w:t>Формализация и расчет ключевых показателей эффективности (KPI), в том числе индекса соответствия специальности</w:t>
            </w:r>
            <w:r>
              <w:rPr>
                <w:noProof/>
                <w:webHidden/>
              </w:rPr>
              <w:tab/>
            </w:r>
            <w:r>
              <w:rPr>
                <w:noProof/>
                <w:webHidden/>
              </w:rPr>
              <w:fldChar w:fldCharType="begin"/>
            </w:r>
            <w:r>
              <w:rPr>
                <w:noProof/>
                <w:webHidden/>
              </w:rPr>
              <w:instrText xml:space="preserve"> PAGEREF _Toc216042954 \h </w:instrText>
            </w:r>
            <w:r>
              <w:rPr>
                <w:noProof/>
                <w:webHidden/>
              </w:rPr>
            </w:r>
            <w:r>
              <w:rPr>
                <w:noProof/>
                <w:webHidden/>
              </w:rPr>
              <w:fldChar w:fldCharType="separate"/>
            </w:r>
            <w:r>
              <w:rPr>
                <w:noProof/>
                <w:webHidden/>
              </w:rPr>
              <w:t>15</w:t>
            </w:r>
            <w:r>
              <w:rPr>
                <w:noProof/>
                <w:webHidden/>
              </w:rPr>
              <w:fldChar w:fldCharType="end"/>
            </w:r>
          </w:hyperlink>
        </w:p>
        <w:p w14:paraId="133B6548" w14:textId="782EFFFB" w:rsidR="009C2350" w:rsidRDefault="009C2350">
          <w:pPr>
            <w:pStyle w:val="23"/>
            <w:tabs>
              <w:tab w:val="left" w:pos="960"/>
              <w:tab w:val="right" w:leader="dot" w:pos="9345"/>
            </w:tabs>
            <w:rPr>
              <w:rFonts w:eastAsiaTheme="minorEastAsia"/>
              <w:noProof/>
              <w:sz w:val="24"/>
              <w:szCs w:val="24"/>
              <w:lang w:eastAsia="ru-RU"/>
            </w:rPr>
          </w:pPr>
          <w:hyperlink w:anchor="_Toc216042955" w:history="1">
            <w:r w:rsidRPr="001254F3">
              <w:rPr>
                <w:rStyle w:val="af6"/>
                <w:rFonts w:ascii="Times New Roman" w:hAnsi="Times New Roman" w:cs="Times New Roman"/>
                <w:b/>
                <w:bCs/>
                <w:noProof/>
              </w:rPr>
              <w:t>2.3</w:t>
            </w:r>
            <w:r>
              <w:rPr>
                <w:rFonts w:eastAsiaTheme="minorEastAsia"/>
                <w:noProof/>
                <w:sz w:val="24"/>
                <w:szCs w:val="24"/>
                <w:lang w:eastAsia="ru-RU"/>
              </w:rPr>
              <w:tab/>
            </w:r>
            <w:r w:rsidRPr="001254F3">
              <w:rPr>
                <w:rStyle w:val="af6"/>
                <w:rFonts w:ascii="Times New Roman" w:hAnsi="Times New Roman" w:cs="Times New Roman"/>
                <w:b/>
                <w:bCs/>
                <w:noProof/>
              </w:rPr>
              <w:t>Методы классификации неструктурированных данных: Обоснование применения словарно-алгоритмического подхода (Rule-Based Classification)</w:t>
            </w:r>
            <w:r>
              <w:rPr>
                <w:noProof/>
                <w:webHidden/>
              </w:rPr>
              <w:tab/>
            </w:r>
            <w:r>
              <w:rPr>
                <w:noProof/>
                <w:webHidden/>
              </w:rPr>
              <w:fldChar w:fldCharType="begin"/>
            </w:r>
            <w:r>
              <w:rPr>
                <w:noProof/>
                <w:webHidden/>
              </w:rPr>
              <w:instrText xml:space="preserve"> PAGEREF _Toc216042955 \h </w:instrText>
            </w:r>
            <w:r>
              <w:rPr>
                <w:noProof/>
                <w:webHidden/>
              </w:rPr>
            </w:r>
            <w:r>
              <w:rPr>
                <w:noProof/>
                <w:webHidden/>
              </w:rPr>
              <w:fldChar w:fldCharType="separate"/>
            </w:r>
            <w:r>
              <w:rPr>
                <w:noProof/>
                <w:webHidden/>
              </w:rPr>
              <w:t>17</w:t>
            </w:r>
            <w:r>
              <w:rPr>
                <w:noProof/>
                <w:webHidden/>
              </w:rPr>
              <w:fldChar w:fldCharType="end"/>
            </w:r>
          </w:hyperlink>
        </w:p>
        <w:p w14:paraId="68A934B3" w14:textId="504943E3" w:rsidR="009C2350" w:rsidRDefault="009C2350">
          <w:pPr>
            <w:pStyle w:val="11"/>
            <w:tabs>
              <w:tab w:val="left" w:pos="440"/>
            </w:tabs>
            <w:rPr>
              <w:rFonts w:eastAsiaTheme="minorEastAsia"/>
              <w:b w:val="0"/>
              <w:bCs w:val="0"/>
              <w:sz w:val="24"/>
              <w:szCs w:val="24"/>
              <w:lang w:eastAsia="ru-RU"/>
            </w:rPr>
          </w:pPr>
          <w:hyperlink w:anchor="_Toc216042956" w:history="1">
            <w:r w:rsidRPr="001254F3">
              <w:rPr>
                <w:rStyle w:val="af6"/>
                <w:rFonts w:ascii="Times New Roman" w:hAnsi="Times New Roman" w:cs="Times New Roman"/>
              </w:rPr>
              <w:t>3</w:t>
            </w:r>
            <w:r>
              <w:rPr>
                <w:rFonts w:eastAsiaTheme="minorEastAsia"/>
                <w:b w:val="0"/>
                <w:bCs w:val="0"/>
                <w:sz w:val="24"/>
                <w:szCs w:val="24"/>
                <w:lang w:eastAsia="ru-RU"/>
              </w:rPr>
              <w:tab/>
            </w:r>
            <w:r w:rsidRPr="001254F3">
              <w:rPr>
                <w:rStyle w:val="af6"/>
                <w:rFonts w:ascii="Times New Roman" w:hAnsi="Times New Roman" w:cs="Times New Roman"/>
              </w:rPr>
              <w:t>КОНЦЕПТУАЛЬНАЯ АРХИТЕКТУРА И ВЫБОР ИНСТРУМЕНТАЛЬНОЙ СРЕДЫ</w:t>
            </w:r>
            <w:r>
              <w:rPr>
                <w:webHidden/>
              </w:rPr>
              <w:tab/>
            </w:r>
            <w:r>
              <w:rPr>
                <w:webHidden/>
              </w:rPr>
              <w:fldChar w:fldCharType="begin"/>
            </w:r>
            <w:r>
              <w:rPr>
                <w:webHidden/>
              </w:rPr>
              <w:instrText xml:space="preserve"> PAGEREF _Toc216042956 \h </w:instrText>
            </w:r>
            <w:r>
              <w:rPr>
                <w:webHidden/>
              </w:rPr>
            </w:r>
            <w:r>
              <w:rPr>
                <w:webHidden/>
              </w:rPr>
              <w:fldChar w:fldCharType="separate"/>
            </w:r>
            <w:r>
              <w:rPr>
                <w:webHidden/>
              </w:rPr>
              <w:t>21</w:t>
            </w:r>
            <w:r>
              <w:rPr>
                <w:webHidden/>
              </w:rPr>
              <w:fldChar w:fldCharType="end"/>
            </w:r>
          </w:hyperlink>
        </w:p>
        <w:p w14:paraId="3E57A40C" w14:textId="0C54EB6B" w:rsidR="009C2350" w:rsidRDefault="009C2350">
          <w:pPr>
            <w:pStyle w:val="23"/>
            <w:tabs>
              <w:tab w:val="left" w:pos="960"/>
              <w:tab w:val="right" w:leader="dot" w:pos="9345"/>
            </w:tabs>
            <w:rPr>
              <w:rFonts w:eastAsiaTheme="minorEastAsia"/>
              <w:noProof/>
              <w:sz w:val="24"/>
              <w:szCs w:val="24"/>
              <w:lang w:eastAsia="ru-RU"/>
            </w:rPr>
          </w:pPr>
          <w:hyperlink w:anchor="_Toc216042957" w:history="1">
            <w:r w:rsidRPr="001254F3">
              <w:rPr>
                <w:rStyle w:val="af6"/>
                <w:rFonts w:ascii="Times New Roman" w:hAnsi="Times New Roman" w:cs="Times New Roman"/>
                <w:b/>
                <w:bCs/>
                <w:noProof/>
              </w:rPr>
              <w:t>3.1</w:t>
            </w:r>
            <w:r>
              <w:rPr>
                <w:rFonts w:eastAsiaTheme="minorEastAsia"/>
                <w:noProof/>
                <w:sz w:val="24"/>
                <w:szCs w:val="24"/>
                <w:lang w:eastAsia="ru-RU"/>
              </w:rPr>
              <w:tab/>
            </w:r>
            <w:r w:rsidRPr="001254F3">
              <w:rPr>
                <w:rStyle w:val="af6"/>
                <w:rFonts w:ascii="Times New Roman" w:hAnsi="Times New Roman" w:cs="Times New Roman"/>
                <w:b/>
                <w:bCs/>
                <w:noProof/>
              </w:rPr>
              <w:t>Архитектурное решение: Выбор подхода "Витрина данных" (Data Mart) и его преимущества для НИР</w:t>
            </w:r>
            <w:r>
              <w:rPr>
                <w:noProof/>
                <w:webHidden/>
              </w:rPr>
              <w:tab/>
            </w:r>
            <w:r>
              <w:rPr>
                <w:noProof/>
                <w:webHidden/>
              </w:rPr>
              <w:fldChar w:fldCharType="begin"/>
            </w:r>
            <w:r>
              <w:rPr>
                <w:noProof/>
                <w:webHidden/>
              </w:rPr>
              <w:instrText xml:space="preserve"> PAGEREF _Toc216042957 \h </w:instrText>
            </w:r>
            <w:r>
              <w:rPr>
                <w:noProof/>
                <w:webHidden/>
              </w:rPr>
            </w:r>
            <w:r>
              <w:rPr>
                <w:noProof/>
                <w:webHidden/>
              </w:rPr>
              <w:fldChar w:fldCharType="separate"/>
            </w:r>
            <w:r>
              <w:rPr>
                <w:noProof/>
                <w:webHidden/>
              </w:rPr>
              <w:t>21</w:t>
            </w:r>
            <w:r>
              <w:rPr>
                <w:noProof/>
                <w:webHidden/>
              </w:rPr>
              <w:fldChar w:fldCharType="end"/>
            </w:r>
          </w:hyperlink>
        </w:p>
        <w:p w14:paraId="433D4537" w14:textId="6D72D8F1" w:rsidR="009C2350" w:rsidRDefault="009C2350">
          <w:pPr>
            <w:pStyle w:val="23"/>
            <w:tabs>
              <w:tab w:val="left" w:pos="960"/>
              <w:tab w:val="right" w:leader="dot" w:pos="9345"/>
            </w:tabs>
            <w:rPr>
              <w:rFonts w:eastAsiaTheme="minorEastAsia"/>
              <w:noProof/>
              <w:sz w:val="24"/>
              <w:szCs w:val="24"/>
              <w:lang w:eastAsia="ru-RU"/>
            </w:rPr>
          </w:pPr>
          <w:hyperlink w:anchor="_Toc216042958" w:history="1">
            <w:r w:rsidRPr="001254F3">
              <w:rPr>
                <w:rStyle w:val="af6"/>
                <w:rFonts w:ascii="Times New Roman" w:hAnsi="Times New Roman" w:cs="Times New Roman"/>
                <w:b/>
                <w:bCs/>
                <w:noProof/>
              </w:rPr>
              <w:t>3.2</w:t>
            </w:r>
            <w:r>
              <w:rPr>
                <w:rFonts w:eastAsiaTheme="minorEastAsia"/>
                <w:noProof/>
                <w:sz w:val="24"/>
                <w:szCs w:val="24"/>
                <w:lang w:eastAsia="ru-RU"/>
              </w:rPr>
              <w:tab/>
            </w:r>
            <w:r w:rsidRPr="001254F3">
              <w:rPr>
                <w:rStyle w:val="af6"/>
                <w:rFonts w:ascii="Times New Roman" w:hAnsi="Times New Roman" w:cs="Times New Roman"/>
                <w:b/>
                <w:bCs/>
                <w:noProof/>
              </w:rPr>
              <w:t>Выбор программной платформы: Сравнительный анализ BI-инструментов и аргументация в пользу Power BI</w:t>
            </w:r>
            <w:r>
              <w:rPr>
                <w:noProof/>
                <w:webHidden/>
              </w:rPr>
              <w:tab/>
            </w:r>
            <w:r>
              <w:rPr>
                <w:noProof/>
                <w:webHidden/>
              </w:rPr>
              <w:fldChar w:fldCharType="begin"/>
            </w:r>
            <w:r>
              <w:rPr>
                <w:noProof/>
                <w:webHidden/>
              </w:rPr>
              <w:instrText xml:space="preserve"> PAGEREF _Toc216042958 \h </w:instrText>
            </w:r>
            <w:r>
              <w:rPr>
                <w:noProof/>
                <w:webHidden/>
              </w:rPr>
            </w:r>
            <w:r>
              <w:rPr>
                <w:noProof/>
                <w:webHidden/>
              </w:rPr>
              <w:fldChar w:fldCharType="separate"/>
            </w:r>
            <w:r>
              <w:rPr>
                <w:noProof/>
                <w:webHidden/>
              </w:rPr>
              <w:t>23</w:t>
            </w:r>
            <w:r>
              <w:rPr>
                <w:noProof/>
                <w:webHidden/>
              </w:rPr>
              <w:fldChar w:fldCharType="end"/>
            </w:r>
          </w:hyperlink>
        </w:p>
        <w:p w14:paraId="20951531" w14:textId="24A59973" w:rsidR="009C2350" w:rsidRDefault="009C2350">
          <w:pPr>
            <w:pStyle w:val="23"/>
            <w:tabs>
              <w:tab w:val="left" w:pos="960"/>
              <w:tab w:val="right" w:leader="dot" w:pos="9345"/>
            </w:tabs>
            <w:rPr>
              <w:rFonts w:eastAsiaTheme="minorEastAsia"/>
              <w:noProof/>
              <w:sz w:val="24"/>
              <w:szCs w:val="24"/>
              <w:lang w:eastAsia="ru-RU"/>
            </w:rPr>
          </w:pPr>
          <w:hyperlink w:anchor="_Toc216042959" w:history="1">
            <w:r w:rsidRPr="001254F3">
              <w:rPr>
                <w:rStyle w:val="af6"/>
                <w:rFonts w:ascii="Times New Roman" w:hAnsi="Times New Roman" w:cs="Times New Roman"/>
                <w:b/>
                <w:bCs/>
                <w:noProof/>
              </w:rPr>
              <w:t>3.3</w:t>
            </w:r>
            <w:r>
              <w:rPr>
                <w:rFonts w:eastAsiaTheme="minorEastAsia"/>
                <w:noProof/>
                <w:sz w:val="24"/>
                <w:szCs w:val="24"/>
                <w:lang w:eastAsia="ru-RU"/>
              </w:rPr>
              <w:tab/>
            </w:r>
            <w:r w:rsidRPr="001254F3">
              <w:rPr>
                <w:rStyle w:val="af6"/>
                <w:rFonts w:ascii="Times New Roman" w:hAnsi="Times New Roman" w:cs="Times New Roman"/>
                <w:b/>
                <w:bCs/>
                <w:noProof/>
              </w:rPr>
              <w:t>Концепция модели данных</w:t>
            </w:r>
            <w:r>
              <w:rPr>
                <w:noProof/>
                <w:webHidden/>
              </w:rPr>
              <w:tab/>
            </w:r>
            <w:r>
              <w:rPr>
                <w:noProof/>
                <w:webHidden/>
              </w:rPr>
              <w:fldChar w:fldCharType="begin"/>
            </w:r>
            <w:r>
              <w:rPr>
                <w:noProof/>
                <w:webHidden/>
              </w:rPr>
              <w:instrText xml:space="preserve"> PAGEREF _Toc216042959 \h </w:instrText>
            </w:r>
            <w:r>
              <w:rPr>
                <w:noProof/>
                <w:webHidden/>
              </w:rPr>
            </w:r>
            <w:r>
              <w:rPr>
                <w:noProof/>
                <w:webHidden/>
              </w:rPr>
              <w:fldChar w:fldCharType="separate"/>
            </w:r>
            <w:r>
              <w:rPr>
                <w:noProof/>
                <w:webHidden/>
              </w:rPr>
              <w:t>27</w:t>
            </w:r>
            <w:r>
              <w:rPr>
                <w:noProof/>
                <w:webHidden/>
              </w:rPr>
              <w:fldChar w:fldCharType="end"/>
            </w:r>
          </w:hyperlink>
        </w:p>
        <w:p w14:paraId="125AB3D9" w14:textId="178F8A96" w:rsidR="009C2350" w:rsidRDefault="009C2350">
          <w:pPr>
            <w:pStyle w:val="23"/>
            <w:tabs>
              <w:tab w:val="right" w:leader="dot" w:pos="9345"/>
            </w:tabs>
            <w:rPr>
              <w:rFonts w:eastAsiaTheme="minorEastAsia"/>
              <w:noProof/>
              <w:sz w:val="24"/>
              <w:szCs w:val="24"/>
              <w:lang w:eastAsia="ru-RU"/>
            </w:rPr>
          </w:pPr>
          <w:hyperlink w:anchor="_Toc216042960" w:history="1">
            <w:r w:rsidRPr="001254F3">
              <w:rPr>
                <w:rStyle w:val="af6"/>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_Toc216042960 \h </w:instrText>
            </w:r>
            <w:r>
              <w:rPr>
                <w:noProof/>
                <w:webHidden/>
              </w:rPr>
            </w:r>
            <w:r>
              <w:rPr>
                <w:noProof/>
                <w:webHidden/>
              </w:rPr>
              <w:fldChar w:fldCharType="separate"/>
            </w:r>
            <w:r>
              <w:rPr>
                <w:noProof/>
                <w:webHidden/>
              </w:rPr>
              <w:t>32</w:t>
            </w:r>
            <w:r>
              <w:rPr>
                <w:noProof/>
                <w:webHidden/>
              </w:rPr>
              <w:fldChar w:fldCharType="end"/>
            </w:r>
          </w:hyperlink>
        </w:p>
        <w:p w14:paraId="3CB24467" w14:textId="20F44F79" w:rsidR="009C2350" w:rsidRDefault="009C2350">
          <w:pPr>
            <w:pStyle w:val="11"/>
            <w:rPr>
              <w:rFonts w:eastAsiaTheme="minorEastAsia"/>
              <w:b w:val="0"/>
              <w:bCs w:val="0"/>
              <w:sz w:val="24"/>
              <w:szCs w:val="24"/>
              <w:lang w:eastAsia="ru-RU"/>
            </w:rPr>
          </w:pPr>
          <w:hyperlink w:anchor="_Toc216042961" w:history="1">
            <w:r w:rsidRPr="001254F3">
              <w:rPr>
                <w:rStyle w:val="af6"/>
                <w:rFonts w:ascii="Times New Roman" w:hAnsi="Times New Roman" w:cs="Times New Roman"/>
              </w:rPr>
              <w:t>СПИСОК ИСПОЛЬЗОВАННЫХ ИСТОЧНИКОВ</w:t>
            </w:r>
            <w:r>
              <w:rPr>
                <w:webHidden/>
              </w:rPr>
              <w:tab/>
            </w:r>
            <w:r>
              <w:rPr>
                <w:webHidden/>
              </w:rPr>
              <w:fldChar w:fldCharType="begin"/>
            </w:r>
            <w:r>
              <w:rPr>
                <w:webHidden/>
              </w:rPr>
              <w:instrText xml:space="preserve"> PAGEREF _Toc216042961 \h </w:instrText>
            </w:r>
            <w:r>
              <w:rPr>
                <w:webHidden/>
              </w:rPr>
            </w:r>
            <w:r>
              <w:rPr>
                <w:webHidden/>
              </w:rPr>
              <w:fldChar w:fldCharType="separate"/>
            </w:r>
            <w:r>
              <w:rPr>
                <w:webHidden/>
              </w:rPr>
              <w:t>33</w:t>
            </w:r>
            <w:r>
              <w:rPr>
                <w:webHidden/>
              </w:rPr>
              <w:fldChar w:fldCharType="end"/>
            </w:r>
          </w:hyperlink>
        </w:p>
        <w:p w14:paraId="13946581" w14:textId="1DF70294" w:rsidR="00B34DC6" w:rsidRDefault="009C2350">
          <w:r>
            <w:rPr>
              <w:b/>
              <w:bCs/>
              <w:noProof/>
            </w:rPr>
            <w:fldChar w:fldCharType="end"/>
          </w:r>
        </w:p>
      </w:sdtContent>
    </w:sdt>
    <w:p w14:paraId="507ADB8B" w14:textId="34AA768B" w:rsidR="00B34DC6" w:rsidRPr="00B34DC6" w:rsidRDefault="00B34DC6" w:rsidP="00B34DC6">
      <w:pPr>
        <w:pStyle w:val="ad"/>
        <w:spacing w:before="0" w:after="240"/>
        <w:ind w:firstLine="0"/>
      </w:pPr>
    </w:p>
    <w:p w14:paraId="40A1803C" w14:textId="6F916E32" w:rsidR="0040119C" w:rsidRDefault="0040119C" w:rsidP="0040119C">
      <w:pPr>
        <w:pStyle w:val="ac"/>
        <w:numPr>
          <w:ilvl w:val="0"/>
          <w:numId w:val="0"/>
        </w:numPr>
      </w:pPr>
    </w:p>
    <w:p w14:paraId="33CD0FEE" w14:textId="68BF713A" w:rsidR="001C176E" w:rsidRPr="00E417FD" w:rsidRDefault="001C176E" w:rsidP="004356E1">
      <w:pPr>
        <w:spacing w:after="0" w:line="360" w:lineRule="auto"/>
        <w:jc w:val="both"/>
        <w:rPr>
          <w:rFonts w:ascii="Times New Roman" w:hAnsi="Times New Roman" w:cs="Times New Roman"/>
        </w:rPr>
      </w:pPr>
      <w:r w:rsidRPr="00E417FD">
        <w:rPr>
          <w:rFonts w:ascii="Times New Roman" w:hAnsi="Times New Roman" w:cs="Times New Roman"/>
        </w:rPr>
        <w:br w:type="page"/>
      </w:r>
    </w:p>
    <w:p w14:paraId="3CF28C6D" w14:textId="77777777" w:rsidR="001C176E" w:rsidRPr="007D2845" w:rsidRDefault="001C176E" w:rsidP="007D2845">
      <w:pPr>
        <w:pStyle w:val="ad"/>
        <w:spacing w:before="0" w:after="240"/>
        <w:ind w:firstLine="0"/>
        <w:outlineLvl w:val="0"/>
        <w:rPr>
          <w:color w:val="auto"/>
        </w:rPr>
      </w:pPr>
      <w:bookmarkStart w:id="0" w:name="_Toc59790300"/>
      <w:bookmarkStart w:id="1" w:name="_Toc216042947"/>
      <w:r w:rsidRPr="007D2845">
        <w:rPr>
          <w:color w:val="auto"/>
        </w:rPr>
        <w:lastRenderedPageBreak/>
        <w:t>ВВЕДЕНИЕ</w:t>
      </w:r>
      <w:bookmarkEnd w:id="0"/>
      <w:bookmarkEnd w:id="1"/>
    </w:p>
    <w:p w14:paraId="1C6717E1" w14:textId="77777777" w:rsidR="00377C00" w:rsidRPr="00377C00" w:rsidRDefault="00377C00" w:rsidP="00377C00">
      <w:pPr>
        <w:spacing w:after="0" w:line="360" w:lineRule="auto"/>
        <w:ind w:firstLine="709"/>
        <w:jc w:val="both"/>
        <w:rPr>
          <w:rFonts w:ascii="Times New Roman" w:hAnsi="Times New Roman" w:cs="Times New Roman"/>
          <w:sz w:val="28"/>
          <w:szCs w:val="28"/>
        </w:rPr>
      </w:pPr>
      <w:r w:rsidRPr="00377C00">
        <w:rPr>
          <w:rFonts w:ascii="Times New Roman" w:hAnsi="Times New Roman" w:cs="Times New Roman"/>
          <w:sz w:val="28"/>
          <w:szCs w:val="28"/>
        </w:rPr>
        <w:t>Современный технический университет, такой как РТУ МИРЭА, функционирует в условиях высокой конкуренции и возрастающих требований со стороны государства и бизнеса. Главным критерием эффективности его работы является не только качество внутреннего учебного процесса, но и востребованность выпускников на рынке труда. Успешное трудоустройство по профилю специальности выступает объективным индикатором актуальности и результативности образовательных программ.</w:t>
      </w:r>
    </w:p>
    <w:p w14:paraId="3A0BE5FC" w14:textId="28B3F182" w:rsidR="00377C00" w:rsidRPr="00377C00" w:rsidRDefault="00377C00" w:rsidP="00377C00">
      <w:pPr>
        <w:spacing w:after="0" w:line="360" w:lineRule="auto"/>
        <w:ind w:firstLine="709"/>
        <w:jc w:val="both"/>
        <w:rPr>
          <w:rFonts w:ascii="Times New Roman" w:hAnsi="Times New Roman" w:cs="Times New Roman"/>
          <w:sz w:val="28"/>
          <w:szCs w:val="28"/>
        </w:rPr>
      </w:pPr>
      <w:r w:rsidRPr="00377C00">
        <w:rPr>
          <w:rFonts w:ascii="Times New Roman" w:hAnsi="Times New Roman" w:cs="Times New Roman"/>
          <w:sz w:val="28"/>
          <w:szCs w:val="28"/>
        </w:rPr>
        <w:t xml:space="preserve">Проблема исследования заключается в том, что существующие в ВУЗе методы сбора данных о трудоустройстве (государственные отчеты, внутренние опросы) генерируют большой объем неструктурированной информации (например, текстовые поля с произвольными названиями компаний и должностей). Традиционные учетные системы не способны быстро и точно обрабатывать такие данные, чтобы ответить на сложные управленческие вопросы, например: </w:t>
      </w:r>
      <w:r w:rsidRPr="00377C00">
        <w:rPr>
          <w:rFonts w:ascii="Times New Roman" w:hAnsi="Times New Roman" w:cs="Times New Roman"/>
          <w:i/>
          <w:iCs/>
          <w:sz w:val="28"/>
          <w:szCs w:val="28"/>
        </w:rPr>
        <w:t xml:space="preserve">«Каков процент выпускников, которые работают </w:t>
      </w:r>
      <w:r w:rsidR="008E0603" w:rsidRPr="00E417FD">
        <w:rPr>
          <w:rFonts w:ascii="Times New Roman" w:hAnsi="Times New Roman" w:cs="Times New Roman"/>
          <w:i/>
          <w:iCs/>
          <w:sz w:val="28"/>
          <w:szCs w:val="28"/>
        </w:rPr>
        <w:t>по профилю</w:t>
      </w:r>
      <w:r w:rsidRPr="00377C00">
        <w:rPr>
          <w:rFonts w:ascii="Times New Roman" w:hAnsi="Times New Roman" w:cs="Times New Roman"/>
          <w:i/>
          <w:iCs/>
          <w:sz w:val="28"/>
          <w:szCs w:val="28"/>
        </w:rPr>
        <w:t xml:space="preserve"> в компаниях, занимающихся критически важными информационными технологиями?»</w:t>
      </w:r>
    </w:p>
    <w:p w14:paraId="7582C6D1" w14:textId="77777777" w:rsidR="00377C00" w:rsidRPr="00377C00" w:rsidRDefault="00377C00" w:rsidP="00377C00">
      <w:pPr>
        <w:spacing w:after="0" w:line="360" w:lineRule="auto"/>
        <w:ind w:firstLine="709"/>
        <w:jc w:val="both"/>
        <w:rPr>
          <w:rFonts w:ascii="Times New Roman" w:hAnsi="Times New Roman" w:cs="Times New Roman"/>
          <w:sz w:val="28"/>
          <w:szCs w:val="28"/>
        </w:rPr>
      </w:pPr>
      <w:r w:rsidRPr="00377C00">
        <w:rPr>
          <w:rFonts w:ascii="Times New Roman" w:hAnsi="Times New Roman" w:cs="Times New Roman"/>
          <w:sz w:val="28"/>
          <w:szCs w:val="28"/>
        </w:rPr>
        <w:t>Актуальность работы определяется необходимостью разработки четкой методологии и концепции информационной системы, которая позволит перейти от простого учета фактов к глубокому, многомерному анализу, основанному на обработке неструктурированных данных.</w:t>
      </w:r>
    </w:p>
    <w:p w14:paraId="406B61BA" w14:textId="6041B7C4" w:rsidR="009D2A0F" w:rsidRPr="00E417FD" w:rsidRDefault="00377C00" w:rsidP="00377C00">
      <w:pPr>
        <w:spacing w:after="0" w:line="360" w:lineRule="auto"/>
        <w:ind w:firstLine="709"/>
        <w:jc w:val="both"/>
        <w:rPr>
          <w:rFonts w:ascii="Times New Roman" w:hAnsi="Times New Roman" w:cs="Times New Roman"/>
          <w:sz w:val="28"/>
          <w:szCs w:val="28"/>
        </w:rPr>
      </w:pPr>
      <w:r w:rsidRPr="00377C00">
        <w:rPr>
          <w:rFonts w:ascii="Times New Roman" w:hAnsi="Times New Roman" w:cs="Times New Roman"/>
          <w:sz w:val="28"/>
          <w:szCs w:val="28"/>
        </w:rPr>
        <w:t>Цель научно-исследовательской работы</w:t>
      </w:r>
      <w:r w:rsidRPr="00E417FD">
        <w:rPr>
          <w:rFonts w:ascii="Times New Roman" w:hAnsi="Times New Roman" w:cs="Times New Roman"/>
          <w:sz w:val="28"/>
          <w:szCs w:val="28"/>
        </w:rPr>
        <w:t xml:space="preserve"> методологически</w:t>
      </w:r>
      <w:r w:rsidRPr="00377C00">
        <w:rPr>
          <w:rFonts w:ascii="Times New Roman" w:hAnsi="Times New Roman" w:cs="Times New Roman"/>
          <w:sz w:val="28"/>
          <w:szCs w:val="28"/>
        </w:rPr>
        <w:t xml:space="preserve"> обосновать и разработать концепцию аналитической системы, которая позволит трансформировать разнородные данные о трудоустройстве выпускников в объективные и наглядные метрики эффективности, поддерживающие стратегическое управление качеством образования.</w:t>
      </w:r>
    </w:p>
    <w:p w14:paraId="31C1354B" w14:textId="0E383F50" w:rsidR="004F1989" w:rsidRPr="00E417FD" w:rsidRDefault="00AE29FC" w:rsidP="00EE5578">
      <w:pPr>
        <w:pStyle w:val="1"/>
        <w:spacing w:before="0" w:after="200" w:line="360" w:lineRule="auto"/>
        <w:ind w:left="0" w:firstLine="709"/>
        <w:rPr>
          <w:rFonts w:ascii="Times New Roman" w:hAnsi="Times New Roman" w:cs="Times New Roman"/>
          <w:b/>
          <w:bCs/>
          <w:color w:val="auto"/>
          <w:sz w:val="36"/>
          <w:szCs w:val="36"/>
        </w:rPr>
      </w:pPr>
      <w:bookmarkStart w:id="2" w:name="_Toc216040775"/>
      <w:bookmarkStart w:id="3" w:name="_Toc216042948"/>
      <w:r w:rsidRPr="00E417FD">
        <w:rPr>
          <w:rFonts w:ascii="Times New Roman" w:hAnsi="Times New Roman" w:cs="Times New Roman"/>
          <w:b/>
          <w:bCs/>
          <w:color w:val="auto"/>
          <w:sz w:val="36"/>
          <w:szCs w:val="36"/>
        </w:rPr>
        <w:lastRenderedPageBreak/>
        <w:t>АКТУАЛЬНОСТЬ ИССЛЕДОВАНИЯ И АНАЛИТИЧЕСКИЕ ЗАДАЧИ УПРАВЛЕНИЯ ВУЗОМ</w:t>
      </w:r>
      <w:bookmarkEnd w:id="2"/>
      <w:bookmarkEnd w:id="3"/>
    </w:p>
    <w:p w14:paraId="5E45B2CC" w14:textId="4B484C8D" w:rsidR="00EA0336" w:rsidRPr="00E417FD" w:rsidRDefault="00EA0336" w:rsidP="00EE5578">
      <w:pPr>
        <w:pStyle w:val="2"/>
        <w:spacing w:before="480" w:after="240" w:line="360" w:lineRule="auto"/>
        <w:ind w:left="0" w:firstLine="709"/>
        <w:rPr>
          <w:rFonts w:ascii="Times New Roman" w:hAnsi="Times New Roman" w:cs="Times New Roman"/>
          <w:b/>
          <w:bCs/>
          <w:color w:val="auto"/>
        </w:rPr>
      </w:pPr>
      <w:bookmarkStart w:id="4" w:name="_Toc216040776"/>
      <w:bookmarkStart w:id="5" w:name="_Toc216042949"/>
      <w:r w:rsidRPr="00E417FD">
        <w:rPr>
          <w:rFonts w:ascii="Times New Roman" w:hAnsi="Times New Roman" w:cs="Times New Roman"/>
          <w:b/>
          <w:bCs/>
          <w:color w:val="auto"/>
        </w:rPr>
        <w:t xml:space="preserve">Роль </w:t>
      </w:r>
      <w:r w:rsidR="00676127" w:rsidRPr="00E417FD">
        <w:rPr>
          <w:rFonts w:ascii="Times New Roman" w:hAnsi="Times New Roman" w:cs="Times New Roman"/>
          <w:b/>
          <w:bCs/>
          <w:color w:val="auto"/>
        </w:rPr>
        <w:t>высшего учебного заведения в современной экономике и проблема оценки востребованности выпускников</w:t>
      </w:r>
      <w:bookmarkEnd w:id="4"/>
      <w:bookmarkEnd w:id="5"/>
    </w:p>
    <w:p w14:paraId="79D09A39" w14:textId="7E84B55A" w:rsidR="002653BF" w:rsidRPr="00E417FD" w:rsidRDefault="002653BF" w:rsidP="00EE5578">
      <w:pPr>
        <w:pStyle w:val="3"/>
        <w:tabs>
          <w:tab w:val="left" w:pos="1418"/>
        </w:tabs>
        <w:spacing w:before="480" w:after="240" w:line="360" w:lineRule="auto"/>
        <w:ind w:left="0" w:firstLine="709"/>
        <w:rPr>
          <w:rFonts w:ascii="Times New Roman" w:hAnsi="Times New Roman" w:cs="Times New Roman"/>
          <w:b/>
          <w:bCs/>
        </w:rPr>
      </w:pPr>
      <w:bookmarkStart w:id="6" w:name="_Toc216040777"/>
      <w:r w:rsidRPr="00E417FD">
        <w:rPr>
          <w:rFonts w:ascii="Times New Roman" w:hAnsi="Times New Roman" w:cs="Times New Roman"/>
          <w:b/>
          <w:bCs/>
          <w:color w:val="auto"/>
        </w:rPr>
        <w:t>ВУЗ как субъект формирования технологического человеческого капитала и вызов качества данных</w:t>
      </w:r>
      <w:bookmarkEnd w:id="6"/>
    </w:p>
    <w:p w14:paraId="20F4FD08" w14:textId="2144A1F2" w:rsidR="002653BF" w:rsidRPr="002653BF" w:rsidRDefault="002653BF" w:rsidP="00FA5263">
      <w:pPr>
        <w:spacing w:after="0" w:line="360" w:lineRule="auto"/>
        <w:ind w:firstLine="709"/>
        <w:jc w:val="both"/>
        <w:rPr>
          <w:rFonts w:ascii="Times New Roman" w:hAnsi="Times New Roman" w:cs="Times New Roman"/>
          <w:sz w:val="28"/>
          <w:szCs w:val="28"/>
        </w:rPr>
      </w:pPr>
      <w:r w:rsidRPr="002653BF">
        <w:rPr>
          <w:rFonts w:ascii="Times New Roman" w:hAnsi="Times New Roman" w:cs="Times New Roman"/>
          <w:sz w:val="28"/>
          <w:szCs w:val="28"/>
        </w:rPr>
        <w:t xml:space="preserve">В условиях цифровой экономики и курса на обеспечение технологического суверенитета Российской Федерации, технические университеты выступают в роли основного </w:t>
      </w:r>
      <w:r w:rsidRPr="00E417FD">
        <w:rPr>
          <w:rFonts w:ascii="Times New Roman" w:hAnsi="Times New Roman" w:cs="Times New Roman"/>
          <w:sz w:val="28"/>
          <w:szCs w:val="28"/>
        </w:rPr>
        <w:t xml:space="preserve">поставщика </w:t>
      </w:r>
      <w:r w:rsidRPr="002653BF">
        <w:rPr>
          <w:rFonts w:ascii="Times New Roman" w:hAnsi="Times New Roman" w:cs="Times New Roman"/>
          <w:sz w:val="28"/>
          <w:szCs w:val="28"/>
        </w:rPr>
        <w:t>высококвалифицированных кадров. Деятельность высшего учебного заведения оценивается исходя из принципа внешней эффективности, определяемой степенью сходимости результатов образовательных программ с требованиями рынка труда и потребностями стратегических отраслей (информационные технологии, оборонно-промышленный комплекс).</w:t>
      </w:r>
    </w:p>
    <w:p w14:paraId="714FFA70" w14:textId="610591FC" w:rsidR="00AE29FC" w:rsidRPr="00E417FD" w:rsidRDefault="002653BF" w:rsidP="00FA5263">
      <w:pPr>
        <w:spacing w:after="0" w:line="360" w:lineRule="auto"/>
        <w:ind w:firstLine="709"/>
        <w:jc w:val="both"/>
        <w:rPr>
          <w:rFonts w:ascii="Times New Roman" w:hAnsi="Times New Roman" w:cs="Times New Roman"/>
          <w:sz w:val="28"/>
          <w:szCs w:val="28"/>
        </w:rPr>
      </w:pPr>
      <w:r w:rsidRPr="002653BF">
        <w:rPr>
          <w:rFonts w:ascii="Times New Roman" w:hAnsi="Times New Roman" w:cs="Times New Roman"/>
          <w:sz w:val="28"/>
          <w:szCs w:val="28"/>
        </w:rPr>
        <w:t>Главным технологическим препятствием для точной оценки внешней эффективности является проблема низкого качества исходных данных (Data Quality). Данные о трудоустройстве, поступающие из различных источников, обладают следующими критическими недостатками:</w:t>
      </w:r>
    </w:p>
    <w:p w14:paraId="510551F3" w14:textId="24EE78D0" w:rsidR="002653BF" w:rsidRPr="002653BF" w:rsidRDefault="002653BF" w:rsidP="00FA5263">
      <w:pPr>
        <w:numPr>
          <w:ilvl w:val="0"/>
          <w:numId w:val="62"/>
        </w:numPr>
        <w:spacing w:after="0" w:line="360" w:lineRule="auto"/>
        <w:ind w:left="0" w:firstLine="709"/>
        <w:jc w:val="both"/>
        <w:rPr>
          <w:rFonts w:ascii="Times New Roman" w:hAnsi="Times New Roman" w:cs="Times New Roman"/>
          <w:sz w:val="28"/>
          <w:szCs w:val="28"/>
        </w:rPr>
      </w:pPr>
      <w:r w:rsidRPr="002653BF">
        <w:rPr>
          <w:rFonts w:ascii="Times New Roman" w:hAnsi="Times New Roman" w:cs="Times New Roman"/>
          <w:sz w:val="28"/>
          <w:szCs w:val="28"/>
          <w:u w:val="single"/>
        </w:rPr>
        <w:t>Неструктурированность данных (Unstructured data)</w:t>
      </w:r>
      <w:r w:rsidRPr="002653BF">
        <w:rPr>
          <w:rFonts w:ascii="Times New Roman" w:hAnsi="Times New Roman" w:cs="Times New Roman"/>
          <w:b/>
          <w:bCs/>
          <w:sz w:val="28"/>
          <w:szCs w:val="28"/>
        </w:rPr>
        <w:t>:</w:t>
      </w:r>
      <w:r w:rsidRPr="002653BF">
        <w:rPr>
          <w:rFonts w:ascii="Times New Roman" w:hAnsi="Times New Roman" w:cs="Times New Roman"/>
          <w:sz w:val="28"/>
          <w:szCs w:val="28"/>
        </w:rPr>
        <w:t xml:space="preserve"> </w:t>
      </w:r>
      <w:r w:rsidRPr="00E417FD">
        <w:rPr>
          <w:rFonts w:ascii="Times New Roman" w:hAnsi="Times New Roman" w:cs="Times New Roman"/>
          <w:sz w:val="28"/>
          <w:szCs w:val="28"/>
        </w:rPr>
        <w:t>к</w:t>
      </w:r>
      <w:r w:rsidRPr="002653BF">
        <w:rPr>
          <w:rFonts w:ascii="Times New Roman" w:hAnsi="Times New Roman" w:cs="Times New Roman"/>
          <w:sz w:val="28"/>
          <w:szCs w:val="28"/>
        </w:rPr>
        <w:t>лючевые аналитические поля, такие как "Наименование должности" и "Организация-работодатель", заполняются в формате свободного текстового ввода.</w:t>
      </w:r>
    </w:p>
    <w:p w14:paraId="5425B16A" w14:textId="16C0C035" w:rsidR="002653BF" w:rsidRPr="002653BF" w:rsidRDefault="002653BF" w:rsidP="00FA5263">
      <w:pPr>
        <w:numPr>
          <w:ilvl w:val="0"/>
          <w:numId w:val="62"/>
        </w:numPr>
        <w:spacing w:after="0" w:line="360" w:lineRule="auto"/>
        <w:ind w:left="0" w:firstLine="709"/>
        <w:jc w:val="both"/>
        <w:rPr>
          <w:rFonts w:ascii="Times New Roman" w:hAnsi="Times New Roman" w:cs="Times New Roman"/>
          <w:sz w:val="28"/>
          <w:szCs w:val="28"/>
        </w:rPr>
      </w:pPr>
      <w:r w:rsidRPr="002653BF">
        <w:rPr>
          <w:rFonts w:ascii="Times New Roman" w:hAnsi="Times New Roman" w:cs="Times New Roman"/>
          <w:sz w:val="28"/>
          <w:szCs w:val="28"/>
          <w:u w:val="single"/>
        </w:rPr>
        <w:t>Неоднородность данных (Inconsistency):</w:t>
      </w:r>
      <w:r w:rsidRPr="002653BF">
        <w:rPr>
          <w:rFonts w:ascii="Times New Roman" w:hAnsi="Times New Roman" w:cs="Times New Roman"/>
          <w:sz w:val="28"/>
          <w:szCs w:val="28"/>
        </w:rPr>
        <w:t xml:space="preserve"> </w:t>
      </w:r>
      <w:r w:rsidRPr="00E417FD">
        <w:rPr>
          <w:rFonts w:ascii="Times New Roman" w:hAnsi="Times New Roman" w:cs="Times New Roman"/>
          <w:sz w:val="28"/>
          <w:szCs w:val="28"/>
        </w:rPr>
        <w:t>н</w:t>
      </w:r>
      <w:r w:rsidRPr="002653BF">
        <w:rPr>
          <w:rFonts w:ascii="Times New Roman" w:hAnsi="Times New Roman" w:cs="Times New Roman"/>
          <w:sz w:val="28"/>
          <w:szCs w:val="28"/>
        </w:rPr>
        <w:t>аблюдается высокая вариативность в записи одной и той же профессиональной роли. Например, "Программист 1-й категории" и "Software Developer" обозначают схожие функции, но не могут быть автоматически агрегированы.</w:t>
      </w:r>
    </w:p>
    <w:p w14:paraId="4C2A7E1B" w14:textId="4F827D8B" w:rsidR="002653BF" w:rsidRPr="00E417FD" w:rsidRDefault="002653BF" w:rsidP="00FA5263">
      <w:pPr>
        <w:numPr>
          <w:ilvl w:val="0"/>
          <w:numId w:val="62"/>
        </w:numPr>
        <w:spacing w:after="0" w:line="360" w:lineRule="auto"/>
        <w:ind w:left="0" w:firstLine="709"/>
        <w:jc w:val="both"/>
        <w:rPr>
          <w:rFonts w:ascii="Times New Roman" w:hAnsi="Times New Roman" w:cs="Times New Roman"/>
          <w:sz w:val="28"/>
          <w:szCs w:val="28"/>
        </w:rPr>
      </w:pPr>
      <w:r w:rsidRPr="002653BF">
        <w:rPr>
          <w:rFonts w:ascii="Times New Roman" w:hAnsi="Times New Roman" w:cs="Times New Roman"/>
          <w:sz w:val="28"/>
          <w:szCs w:val="28"/>
          <w:u w:val="single"/>
        </w:rPr>
        <w:lastRenderedPageBreak/>
        <w:t>Отсутствие нормализации:</w:t>
      </w:r>
      <w:r w:rsidRPr="002653BF">
        <w:rPr>
          <w:rFonts w:ascii="Times New Roman" w:hAnsi="Times New Roman" w:cs="Times New Roman"/>
          <w:sz w:val="28"/>
          <w:szCs w:val="28"/>
        </w:rPr>
        <w:t xml:space="preserve"> </w:t>
      </w:r>
      <w:r w:rsidRPr="00E417FD">
        <w:rPr>
          <w:rFonts w:ascii="Times New Roman" w:hAnsi="Times New Roman" w:cs="Times New Roman"/>
          <w:sz w:val="28"/>
          <w:szCs w:val="28"/>
        </w:rPr>
        <w:t>н</w:t>
      </w:r>
      <w:r w:rsidRPr="002653BF">
        <w:rPr>
          <w:rFonts w:ascii="Times New Roman" w:hAnsi="Times New Roman" w:cs="Times New Roman"/>
          <w:sz w:val="28"/>
          <w:szCs w:val="28"/>
        </w:rPr>
        <w:t>аличие синонимов, сокращений, опечаток и избыточных данных (например, указание юридических форм) существенно усложняет процесс машинной классификации.</w:t>
      </w:r>
    </w:p>
    <w:p w14:paraId="1E680AF9" w14:textId="29EFDA87" w:rsidR="002653BF" w:rsidRPr="00E417FD" w:rsidRDefault="002653BF" w:rsidP="00FA5263">
      <w:pPr>
        <w:spacing w:after="0" w:line="360" w:lineRule="auto"/>
        <w:ind w:firstLine="709"/>
        <w:jc w:val="both"/>
        <w:rPr>
          <w:rFonts w:ascii="Times New Roman" w:hAnsi="Times New Roman" w:cs="Times New Roman"/>
          <w:sz w:val="28"/>
          <w:szCs w:val="28"/>
        </w:rPr>
      </w:pPr>
      <w:r w:rsidRPr="002653BF">
        <w:rPr>
          <w:rFonts w:ascii="Times New Roman" w:hAnsi="Times New Roman" w:cs="Times New Roman"/>
          <w:sz w:val="28"/>
          <w:szCs w:val="28"/>
        </w:rPr>
        <w:t>Этот комплекс проблем формирует аналитический разрыв, поскольку существующие учетные системы ВУЗа, ориентированные на оперативную обработку транзакций (Online Transaction Processing), не способны эффективно выполнять задачи оперативного аналитического процесса (Online Analytical Processing) по обработке, очистке и классификации неструктурированного текста.</w:t>
      </w:r>
    </w:p>
    <w:p w14:paraId="69CA133B" w14:textId="4D49453B" w:rsidR="00964B16" w:rsidRPr="00E417FD" w:rsidRDefault="00964B16" w:rsidP="00EE5578">
      <w:pPr>
        <w:pStyle w:val="3"/>
        <w:tabs>
          <w:tab w:val="left" w:pos="1418"/>
        </w:tabs>
        <w:spacing w:before="480" w:after="240" w:line="360" w:lineRule="auto"/>
        <w:ind w:left="0" w:firstLine="709"/>
        <w:rPr>
          <w:rFonts w:ascii="Times New Roman" w:hAnsi="Times New Roman" w:cs="Times New Roman"/>
          <w:b/>
          <w:bCs/>
        </w:rPr>
      </w:pPr>
      <w:bookmarkStart w:id="7" w:name="_Toc216040778"/>
      <w:r w:rsidRPr="00E417FD">
        <w:rPr>
          <w:rFonts w:ascii="Times New Roman" w:hAnsi="Times New Roman" w:cs="Times New Roman"/>
          <w:b/>
          <w:bCs/>
          <w:color w:val="auto"/>
        </w:rPr>
        <w:t>Технические требования к системе как ответ на управленческие императивы</w:t>
      </w:r>
      <w:bookmarkEnd w:id="7"/>
    </w:p>
    <w:p w14:paraId="6FCEC176" w14:textId="5E777ADC" w:rsidR="00964B16" w:rsidRPr="00E417FD" w:rsidRDefault="00964B16"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964B16">
        <w:rPr>
          <w:rFonts w:ascii="Times New Roman" w:eastAsia="Times New Roman" w:hAnsi="Times New Roman" w:cs="Times New Roman"/>
          <w:kern w:val="0"/>
          <w:sz w:val="28"/>
          <w:szCs w:val="28"/>
          <w:lang w:eastAsia="ru-RU"/>
          <w14:ligatures w14:val="none"/>
        </w:rPr>
        <w:t>Актуальность разработки методологии и концепции аналитической системы обусловлена необходимостью удовлетворения следующих стратегических требований к информационно-аналитической подсистеме:</w:t>
      </w:r>
    </w:p>
    <w:p w14:paraId="14A34AAB" w14:textId="0F60F513" w:rsidR="00964B16" w:rsidRPr="00964B16" w:rsidRDefault="00964B16"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964B16">
        <w:rPr>
          <w:rFonts w:ascii="Times New Roman" w:eastAsia="Times New Roman" w:hAnsi="Times New Roman" w:cs="Times New Roman"/>
          <w:kern w:val="0"/>
          <w:sz w:val="28"/>
          <w:szCs w:val="28"/>
          <w:u w:val="single"/>
          <w:lang w:eastAsia="ru-RU"/>
          <w14:ligatures w14:val="none"/>
        </w:rPr>
        <w:t>Первое требование</w:t>
      </w:r>
      <w:r w:rsidRPr="00964B16">
        <w:rPr>
          <w:rFonts w:ascii="Times New Roman" w:eastAsia="Times New Roman" w:hAnsi="Times New Roman" w:cs="Times New Roman"/>
          <w:kern w:val="0"/>
          <w:sz w:val="28"/>
          <w:szCs w:val="28"/>
          <w:lang w:eastAsia="ru-RU"/>
          <w14:ligatures w14:val="none"/>
        </w:rPr>
        <w:t xml:space="preserve"> связано с обеспечением качества учебного плана. Управленческая задача заключается в выявлении расхождений между подготовленными и востребованными компетенциями. Техническим ответом на это является разработка </w:t>
      </w:r>
      <w:r w:rsidRPr="00E417FD">
        <w:rPr>
          <w:rFonts w:ascii="Times New Roman" w:eastAsia="Times New Roman" w:hAnsi="Times New Roman" w:cs="Times New Roman"/>
          <w:kern w:val="0"/>
          <w:sz w:val="28"/>
          <w:szCs w:val="28"/>
          <w:lang w:eastAsia="ru-RU"/>
          <w14:ligatures w14:val="none"/>
        </w:rPr>
        <w:t>к</w:t>
      </w:r>
      <w:r w:rsidRPr="00964B16">
        <w:rPr>
          <w:rFonts w:ascii="Times New Roman" w:eastAsia="Times New Roman" w:hAnsi="Times New Roman" w:cs="Times New Roman"/>
          <w:kern w:val="0"/>
          <w:sz w:val="28"/>
          <w:szCs w:val="28"/>
          <w:lang w:eastAsia="ru-RU"/>
          <w14:ligatures w14:val="none"/>
        </w:rPr>
        <w:t>лассификационного и нормализационного движка, способного сопоставлять неструктурированные должности с технологическим стеком образовательных модулей.</w:t>
      </w:r>
    </w:p>
    <w:p w14:paraId="57744495" w14:textId="4624626D" w:rsidR="00964B16" w:rsidRPr="00964B16" w:rsidRDefault="00964B16"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964B16">
        <w:rPr>
          <w:rFonts w:ascii="Times New Roman" w:eastAsia="Times New Roman" w:hAnsi="Times New Roman" w:cs="Times New Roman"/>
          <w:kern w:val="0"/>
          <w:sz w:val="28"/>
          <w:szCs w:val="28"/>
          <w:u w:val="single"/>
          <w:lang w:eastAsia="ru-RU"/>
          <w14:ligatures w14:val="none"/>
        </w:rPr>
        <w:t>Второе требование</w:t>
      </w:r>
      <w:r w:rsidRPr="00964B16">
        <w:rPr>
          <w:rFonts w:ascii="Times New Roman" w:eastAsia="Times New Roman" w:hAnsi="Times New Roman" w:cs="Times New Roman"/>
          <w:kern w:val="0"/>
          <w:sz w:val="28"/>
          <w:szCs w:val="28"/>
          <w:lang w:eastAsia="ru-RU"/>
          <w14:ligatures w14:val="none"/>
        </w:rPr>
        <w:t xml:space="preserve"> — выполнение целевых показателей. Высшее учебное заведение обязано иметь доказательную базу по вкладу в развитие приоритетных отраслей согласно государственн</w:t>
      </w:r>
      <w:r w:rsidRPr="00E417FD">
        <w:rPr>
          <w:rFonts w:ascii="Times New Roman" w:eastAsia="Times New Roman" w:hAnsi="Times New Roman" w:cs="Times New Roman"/>
          <w:kern w:val="0"/>
          <w:sz w:val="28"/>
          <w:szCs w:val="28"/>
          <w:lang w:eastAsia="ru-RU"/>
          <w14:ligatures w14:val="none"/>
        </w:rPr>
        <w:t xml:space="preserve">ой </w:t>
      </w:r>
      <w:proofErr w:type="spellStart"/>
      <w:r w:rsidRPr="00E417FD">
        <w:rPr>
          <w:rFonts w:ascii="Times New Roman" w:eastAsia="Times New Roman" w:hAnsi="Times New Roman" w:cs="Times New Roman"/>
          <w:kern w:val="0"/>
          <w:sz w:val="28"/>
          <w:szCs w:val="28"/>
          <w:lang w:eastAsia="ru-RU"/>
          <w14:ligatures w14:val="none"/>
        </w:rPr>
        <w:t>целе</w:t>
      </w:r>
      <w:proofErr w:type="spellEnd"/>
      <w:r w:rsidRPr="00964B16">
        <w:rPr>
          <w:rFonts w:ascii="Times New Roman" w:eastAsia="Times New Roman" w:hAnsi="Times New Roman" w:cs="Times New Roman"/>
          <w:kern w:val="0"/>
          <w:sz w:val="28"/>
          <w:szCs w:val="28"/>
          <w:lang w:eastAsia="ru-RU"/>
          <w14:ligatures w14:val="none"/>
        </w:rPr>
        <w:t>. Для этого необходимо Построение многомерной модели данных (Online Analytical Processing), обеспечивающей возможность детализированного анализа по отраслевым и географическим измерениям.</w:t>
      </w:r>
    </w:p>
    <w:p w14:paraId="2EAD21E7" w14:textId="7CE0C4A3" w:rsidR="00964B16" w:rsidRPr="00E417FD" w:rsidRDefault="00964B16"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964B16">
        <w:rPr>
          <w:rFonts w:ascii="Times New Roman" w:eastAsia="Times New Roman" w:hAnsi="Times New Roman" w:cs="Times New Roman"/>
          <w:kern w:val="0"/>
          <w:sz w:val="28"/>
          <w:szCs w:val="28"/>
          <w:u w:val="single"/>
          <w:lang w:eastAsia="ru-RU"/>
          <w14:ligatures w14:val="none"/>
        </w:rPr>
        <w:t>Третье требование</w:t>
      </w:r>
      <w:r w:rsidRPr="00964B16">
        <w:rPr>
          <w:rFonts w:ascii="Times New Roman" w:eastAsia="Times New Roman" w:hAnsi="Times New Roman" w:cs="Times New Roman"/>
          <w:kern w:val="0"/>
          <w:sz w:val="28"/>
          <w:szCs w:val="28"/>
          <w:lang w:eastAsia="ru-RU"/>
          <w14:ligatures w14:val="none"/>
        </w:rPr>
        <w:t xml:space="preserve"> касается стратегического планирования. Сравнительный анализ эффективности информационных технологий </w:t>
      </w:r>
      <w:r w:rsidRPr="00964B16">
        <w:rPr>
          <w:rFonts w:ascii="Times New Roman" w:eastAsia="Times New Roman" w:hAnsi="Times New Roman" w:cs="Times New Roman"/>
          <w:kern w:val="0"/>
          <w:sz w:val="28"/>
          <w:szCs w:val="28"/>
          <w:lang w:eastAsia="ru-RU"/>
          <w14:ligatures w14:val="none"/>
        </w:rPr>
        <w:lastRenderedPageBreak/>
        <w:t>специализаций высшего учебного заведения в динамике требует формализации Агрегированных аналитических мер (Ключевых показателей эффективности), включая Индекс соответствия специальности, для оценки и визуализации в интерактивном интерфейсе Бизнес-аналитики.</w:t>
      </w:r>
    </w:p>
    <w:p w14:paraId="2F18EE97" w14:textId="7BB1815D" w:rsidR="00AE29FC" w:rsidRPr="00E417FD" w:rsidRDefault="00AE29FC" w:rsidP="00EE5578">
      <w:pPr>
        <w:pStyle w:val="2"/>
        <w:spacing w:before="480" w:after="240" w:line="360" w:lineRule="auto"/>
        <w:ind w:left="0" w:firstLine="709"/>
        <w:rPr>
          <w:rFonts w:ascii="Times New Roman" w:hAnsi="Times New Roman" w:cs="Times New Roman"/>
          <w:b/>
          <w:bCs/>
          <w:color w:val="auto"/>
        </w:rPr>
      </w:pPr>
      <w:bookmarkStart w:id="8" w:name="_Toc216040779"/>
      <w:bookmarkStart w:id="9" w:name="_Toc216042950"/>
      <w:r w:rsidRPr="00E417FD">
        <w:rPr>
          <w:rFonts w:ascii="Times New Roman" w:hAnsi="Times New Roman" w:cs="Times New Roman"/>
          <w:b/>
          <w:bCs/>
          <w:color w:val="auto"/>
        </w:rPr>
        <w:t>Критический анализ существующих методов мониторинга трудоустройства и ключевая проблема неструктурированности данных</w:t>
      </w:r>
      <w:bookmarkEnd w:id="8"/>
      <w:bookmarkEnd w:id="9"/>
    </w:p>
    <w:p w14:paraId="058F41F1" w14:textId="77777777" w:rsidR="00964B16" w:rsidRPr="00E417FD" w:rsidRDefault="00964B16" w:rsidP="00FA5263">
      <w:pPr>
        <w:spacing w:after="0" w:line="360" w:lineRule="auto"/>
        <w:ind w:firstLine="709"/>
        <w:jc w:val="both"/>
        <w:rPr>
          <w:rFonts w:ascii="Times New Roman" w:hAnsi="Times New Roman" w:cs="Times New Roman"/>
          <w:sz w:val="28"/>
          <w:szCs w:val="28"/>
        </w:rPr>
      </w:pPr>
      <w:r w:rsidRPr="00964B16">
        <w:rPr>
          <w:rFonts w:ascii="Times New Roman" w:hAnsi="Times New Roman" w:cs="Times New Roman"/>
          <w:sz w:val="28"/>
          <w:szCs w:val="28"/>
        </w:rPr>
        <w:t>Мониторинг трудоустройства выпускников, как основа для оценки внешней эффективности высшего учебного заведения, опирается на два основных класса источников данных. Каждый из этих классов имеет свои методологические и технические ограничения, которые необходимо учитывать при проектировании аналитической системы.</w:t>
      </w:r>
    </w:p>
    <w:p w14:paraId="379DCA3C" w14:textId="3E5605C5" w:rsidR="00964B16" w:rsidRPr="00E417FD" w:rsidRDefault="00EE5578" w:rsidP="00EE5578">
      <w:pPr>
        <w:pStyle w:val="3"/>
        <w:spacing w:before="480" w:after="240" w:line="360" w:lineRule="auto"/>
        <w:ind w:left="0" w:firstLine="709"/>
        <w:rPr>
          <w:rFonts w:ascii="Times New Roman" w:hAnsi="Times New Roman" w:cs="Times New Roman"/>
          <w:b/>
          <w:bCs/>
        </w:rPr>
      </w:pPr>
      <w:r w:rsidRPr="00E417FD">
        <w:rPr>
          <w:rFonts w:ascii="Times New Roman" w:hAnsi="Times New Roman" w:cs="Times New Roman"/>
          <w:b/>
          <w:bCs/>
          <w:color w:val="auto"/>
        </w:rPr>
        <w:t xml:space="preserve"> </w:t>
      </w:r>
      <w:bookmarkStart w:id="10" w:name="_Toc216040780"/>
      <w:r w:rsidR="00825202" w:rsidRPr="00E417FD">
        <w:rPr>
          <w:rFonts w:ascii="Times New Roman" w:hAnsi="Times New Roman" w:cs="Times New Roman"/>
          <w:b/>
          <w:bCs/>
          <w:color w:val="auto"/>
        </w:rPr>
        <w:t>Анализ источников данных и их информационно-технические ограничения</w:t>
      </w:r>
      <w:bookmarkEnd w:id="10"/>
    </w:p>
    <w:p w14:paraId="0C9F8285" w14:textId="7180D0AF" w:rsidR="00825202" w:rsidRPr="00825202" w:rsidRDefault="00825202" w:rsidP="0040119C">
      <w:pPr>
        <w:spacing w:after="0" w:line="360" w:lineRule="auto"/>
        <w:ind w:firstLine="709"/>
        <w:jc w:val="both"/>
        <w:rPr>
          <w:rFonts w:ascii="Times New Roman" w:hAnsi="Times New Roman" w:cs="Times New Roman"/>
          <w:sz w:val="28"/>
          <w:szCs w:val="28"/>
        </w:rPr>
      </w:pPr>
      <w:r w:rsidRPr="00825202">
        <w:rPr>
          <w:rFonts w:ascii="Times New Roman" w:hAnsi="Times New Roman" w:cs="Times New Roman"/>
          <w:b/>
          <w:bCs/>
          <w:sz w:val="28"/>
          <w:szCs w:val="28"/>
        </w:rPr>
        <w:t xml:space="preserve">Административные (Официальные) </w:t>
      </w:r>
      <w:r w:rsidRPr="00E417FD">
        <w:rPr>
          <w:rFonts w:ascii="Times New Roman" w:hAnsi="Times New Roman" w:cs="Times New Roman"/>
          <w:b/>
          <w:bCs/>
          <w:sz w:val="28"/>
          <w:szCs w:val="28"/>
        </w:rPr>
        <w:t>и</w:t>
      </w:r>
      <w:r w:rsidRPr="00825202">
        <w:rPr>
          <w:rFonts w:ascii="Times New Roman" w:hAnsi="Times New Roman" w:cs="Times New Roman"/>
          <w:b/>
          <w:bCs/>
          <w:sz w:val="28"/>
          <w:szCs w:val="28"/>
        </w:rPr>
        <w:t>сточники данных</w:t>
      </w:r>
      <w:r w:rsidRPr="00825202">
        <w:rPr>
          <w:rFonts w:ascii="Times New Roman" w:hAnsi="Times New Roman" w:cs="Times New Roman"/>
          <w:sz w:val="28"/>
          <w:szCs w:val="28"/>
        </w:rPr>
        <w:t>. К ним относятся данные, получаемые из государственных информационных систем, основанные на официальных документах, таких как отчеты о пенсионных отчислениях или налоговых декларациях.</w:t>
      </w:r>
    </w:p>
    <w:p w14:paraId="5E5EE3CF" w14:textId="66250BA3" w:rsidR="00825202" w:rsidRPr="00825202" w:rsidRDefault="00825202" w:rsidP="0040119C">
      <w:pPr>
        <w:numPr>
          <w:ilvl w:val="0"/>
          <w:numId w:val="65"/>
        </w:numPr>
        <w:tabs>
          <w:tab w:val="clear" w:pos="1212"/>
          <w:tab w:val="num" w:pos="1276"/>
        </w:tabs>
        <w:spacing w:after="0" w:line="360" w:lineRule="auto"/>
        <w:ind w:left="0" w:firstLine="709"/>
        <w:jc w:val="both"/>
        <w:rPr>
          <w:rFonts w:ascii="Times New Roman" w:hAnsi="Times New Roman" w:cs="Times New Roman"/>
          <w:sz w:val="28"/>
          <w:szCs w:val="28"/>
        </w:rPr>
      </w:pPr>
      <w:r w:rsidRPr="00825202">
        <w:rPr>
          <w:rFonts w:ascii="Times New Roman" w:hAnsi="Times New Roman" w:cs="Times New Roman"/>
          <w:sz w:val="28"/>
          <w:szCs w:val="28"/>
          <w:u w:val="single"/>
        </w:rPr>
        <w:t>Преимущества</w:t>
      </w:r>
      <w:r w:rsidRPr="00825202">
        <w:rPr>
          <w:rFonts w:ascii="Times New Roman" w:hAnsi="Times New Roman" w:cs="Times New Roman"/>
          <w:b/>
          <w:bCs/>
          <w:sz w:val="28"/>
          <w:szCs w:val="28"/>
        </w:rPr>
        <w:t>:</w:t>
      </w:r>
      <w:r w:rsidRPr="00825202">
        <w:rPr>
          <w:rFonts w:ascii="Times New Roman" w:hAnsi="Times New Roman" w:cs="Times New Roman"/>
          <w:sz w:val="28"/>
          <w:szCs w:val="28"/>
        </w:rPr>
        <w:t xml:space="preserve"> </w:t>
      </w:r>
      <w:r w:rsidRPr="00E417FD">
        <w:rPr>
          <w:rFonts w:ascii="Times New Roman" w:hAnsi="Times New Roman" w:cs="Times New Roman"/>
          <w:sz w:val="28"/>
          <w:szCs w:val="28"/>
        </w:rPr>
        <w:t>г</w:t>
      </w:r>
      <w:r w:rsidRPr="00825202">
        <w:rPr>
          <w:rFonts w:ascii="Times New Roman" w:hAnsi="Times New Roman" w:cs="Times New Roman"/>
          <w:sz w:val="28"/>
          <w:szCs w:val="28"/>
        </w:rPr>
        <w:t>лавное преимущество данного класса источников — высокая объективность и широкий охват, поскольку информация о факте занятости основана на юридически значимых сведениях.</w:t>
      </w:r>
    </w:p>
    <w:p w14:paraId="79565E94" w14:textId="32180E87" w:rsidR="00825202" w:rsidRPr="00825202" w:rsidRDefault="00825202" w:rsidP="0040119C">
      <w:pPr>
        <w:numPr>
          <w:ilvl w:val="0"/>
          <w:numId w:val="65"/>
        </w:numPr>
        <w:tabs>
          <w:tab w:val="num" w:pos="720"/>
        </w:tabs>
        <w:spacing w:after="0" w:line="360" w:lineRule="auto"/>
        <w:ind w:left="0" w:firstLine="709"/>
        <w:jc w:val="both"/>
        <w:rPr>
          <w:rFonts w:ascii="Times New Roman" w:hAnsi="Times New Roman" w:cs="Times New Roman"/>
          <w:sz w:val="28"/>
          <w:szCs w:val="28"/>
        </w:rPr>
      </w:pPr>
      <w:r w:rsidRPr="00825202">
        <w:rPr>
          <w:rFonts w:ascii="Times New Roman" w:hAnsi="Times New Roman" w:cs="Times New Roman"/>
          <w:sz w:val="28"/>
          <w:szCs w:val="28"/>
          <w:u w:val="single"/>
        </w:rPr>
        <w:t>Ограничения</w:t>
      </w:r>
      <w:r w:rsidRPr="00825202">
        <w:rPr>
          <w:rFonts w:ascii="Times New Roman" w:hAnsi="Times New Roman" w:cs="Times New Roman"/>
          <w:b/>
          <w:bCs/>
          <w:sz w:val="28"/>
          <w:szCs w:val="28"/>
        </w:rPr>
        <w:t>:</w:t>
      </w:r>
      <w:r w:rsidRPr="00825202">
        <w:rPr>
          <w:rFonts w:ascii="Times New Roman" w:hAnsi="Times New Roman" w:cs="Times New Roman"/>
          <w:sz w:val="28"/>
          <w:szCs w:val="28"/>
        </w:rPr>
        <w:t xml:space="preserve"> </w:t>
      </w:r>
      <w:r w:rsidRPr="00E417FD">
        <w:rPr>
          <w:rFonts w:ascii="Times New Roman" w:hAnsi="Times New Roman" w:cs="Times New Roman"/>
          <w:sz w:val="28"/>
          <w:szCs w:val="28"/>
        </w:rPr>
        <w:t>с</w:t>
      </w:r>
      <w:r w:rsidRPr="00825202">
        <w:rPr>
          <w:rFonts w:ascii="Times New Roman" w:hAnsi="Times New Roman" w:cs="Times New Roman"/>
          <w:sz w:val="28"/>
          <w:szCs w:val="28"/>
        </w:rPr>
        <w:t xml:space="preserve">ущественным недостатком является низкая информативность — фиксируется только факт занятости и, в лучшем случае, общая отрасль по Общероссийскому классификатору видов экономической деятельности (ОКВЭД). Также наблюдается временное запаздывание, поскольку данные становятся доступными для анализа с существенной </w:t>
      </w:r>
      <w:r w:rsidRPr="00825202">
        <w:rPr>
          <w:rFonts w:ascii="Times New Roman" w:hAnsi="Times New Roman" w:cs="Times New Roman"/>
          <w:sz w:val="28"/>
          <w:szCs w:val="28"/>
        </w:rPr>
        <w:lastRenderedPageBreak/>
        <w:t>задержкой, что снижает их ценность для оперативного управления учебным процессом.</w:t>
      </w:r>
    </w:p>
    <w:p w14:paraId="01774091" w14:textId="77777777" w:rsidR="00825202" w:rsidRPr="00825202" w:rsidRDefault="00825202" w:rsidP="0040119C">
      <w:pPr>
        <w:spacing w:after="0" w:line="360" w:lineRule="auto"/>
        <w:ind w:firstLine="709"/>
        <w:jc w:val="both"/>
        <w:rPr>
          <w:rFonts w:ascii="Times New Roman" w:hAnsi="Times New Roman" w:cs="Times New Roman"/>
          <w:sz w:val="28"/>
          <w:szCs w:val="28"/>
        </w:rPr>
      </w:pPr>
      <w:r w:rsidRPr="00825202">
        <w:rPr>
          <w:rFonts w:ascii="Times New Roman" w:hAnsi="Times New Roman" w:cs="Times New Roman"/>
          <w:b/>
          <w:bCs/>
          <w:sz w:val="28"/>
          <w:szCs w:val="28"/>
        </w:rPr>
        <w:t>Социологические (Опросные) Источники данных.</w:t>
      </w:r>
      <w:r w:rsidRPr="00825202">
        <w:rPr>
          <w:rFonts w:ascii="Times New Roman" w:hAnsi="Times New Roman" w:cs="Times New Roman"/>
          <w:sz w:val="28"/>
          <w:szCs w:val="28"/>
        </w:rPr>
        <w:t xml:space="preserve"> Этот класс включает результаты внутренних опросов выпускников, анкет, интервью и сведения из профильных социальных сетей.</w:t>
      </w:r>
    </w:p>
    <w:p w14:paraId="56F4A443" w14:textId="33E1FD68" w:rsidR="00825202" w:rsidRPr="00825202" w:rsidRDefault="00825202" w:rsidP="0040119C">
      <w:pPr>
        <w:numPr>
          <w:ilvl w:val="0"/>
          <w:numId w:val="66"/>
        </w:numPr>
        <w:spacing w:after="0" w:line="360" w:lineRule="auto"/>
        <w:ind w:left="0" w:firstLine="709"/>
        <w:jc w:val="both"/>
        <w:rPr>
          <w:rFonts w:ascii="Times New Roman" w:hAnsi="Times New Roman" w:cs="Times New Roman"/>
          <w:sz w:val="28"/>
          <w:szCs w:val="28"/>
        </w:rPr>
      </w:pPr>
      <w:r w:rsidRPr="00825202">
        <w:rPr>
          <w:rFonts w:ascii="Times New Roman" w:hAnsi="Times New Roman" w:cs="Times New Roman"/>
          <w:sz w:val="28"/>
          <w:szCs w:val="28"/>
          <w:u w:val="single"/>
        </w:rPr>
        <w:t>Преимущества</w:t>
      </w:r>
      <w:r w:rsidRPr="00E417FD">
        <w:rPr>
          <w:rFonts w:ascii="Times New Roman" w:hAnsi="Times New Roman" w:cs="Times New Roman"/>
          <w:sz w:val="28"/>
          <w:szCs w:val="28"/>
        </w:rPr>
        <w:t>: обеспечивается</w:t>
      </w:r>
      <w:r w:rsidRPr="00825202">
        <w:rPr>
          <w:rFonts w:ascii="Times New Roman" w:hAnsi="Times New Roman" w:cs="Times New Roman"/>
          <w:sz w:val="28"/>
          <w:szCs w:val="28"/>
        </w:rPr>
        <w:t xml:space="preserve"> высокая детализация — становится возможным получить точные названия должностей, компаний, сведения об уровне заработной платы и субъективную оценку полезности полученного образования.</w:t>
      </w:r>
    </w:p>
    <w:p w14:paraId="024E70EB" w14:textId="0484B96E" w:rsidR="00825202" w:rsidRPr="00825202" w:rsidRDefault="00825202" w:rsidP="0040119C">
      <w:pPr>
        <w:numPr>
          <w:ilvl w:val="0"/>
          <w:numId w:val="66"/>
        </w:numPr>
        <w:spacing w:after="0" w:line="360" w:lineRule="auto"/>
        <w:ind w:left="0" w:firstLine="709"/>
        <w:jc w:val="both"/>
        <w:rPr>
          <w:rFonts w:ascii="Times New Roman" w:hAnsi="Times New Roman" w:cs="Times New Roman"/>
          <w:sz w:val="28"/>
          <w:szCs w:val="28"/>
        </w:rPr>
      </w:pPr>
      <w:r w:rsidRPr="00825202">
        <w:rPr>
          <w:rFonts w:ascii="Times New Roman" w:hAnsi="Times New Roman" w:cs="Times New Roman"/>
          <w:sz w:val="28"/>
          <w:szCs w:val="28"/>
          <w:u w:val="single"/>
        </w:rPr>
        <w:t>Ограничения</w:t>
      </w:r>
      <w:r w:rsidRPr="00825202">
        <w:rPr>
          <w:rFonts w:ascii="Times New Roman" w:hAnsi="Times New Roman" w:cs="Times New Roman"/>
          <w:b/>
          <w:bCs/>
          <w:sz w:val="28"/>
          <w:szCs w:val="28"/>
        </w:rPr>
        <w:t>:</w:t>
      </w:r>
      <w:r w:rsidRPr="00825202">
        <w:rPr>
          <w:rFonts w:ascii="Times New Roman" w:hAnsi="Times New Roman" w:cs="Times New Roman"/>
          <w:sz w:val="28"/>
          <w:szCs w:val="28"/>
        </w:rPr>
        <w:t xml:space="preserve"> </w:t>
      </w:r>
      <w:r w:rsidRPr="00E417FD">
        <w:rPr>
          <w:rFonts w:ascii="Times New Roman" w:hAnsi="Times New Roman" w:cs="Times New Roman"/>
          <w:sz w:val="28"/>
          <w:szCs w:val="28"/>
        </w:rPr>
        <w:t>к</w:t>
      </w:r>
      <w:r w:rsidRPr="00825202">
        <w:rPr>
          <w:rFonts w:ascii="Times New Roman" w:hAnsi="Times New Roman" w:cs="Times New Roman"/>
          <w:sz w:val="28"/>
          <w:szCs w:val="28"/>
        </w:rPr>
        <w:t>лючевыми проблемами являются систематическая ошибка выборки (низкий процент отклика, особенно среди менее успешных выпускников) и субъективность данных, что требует последующей верификации и нормализации для использования в академическом анализе.</w:t>
      </w:r>
    </w:p>
    <w:p w14:paraId="15DEEFEB" w14:textId="1D4CCF25" w:rsidR="00825202" w:rsidRPr="00E417FD" w:rsidRDefault="00EE5578" w:rsidP="00EE5578">
      <w:pPr>
        <w:pStyle w:val="3"/>
        <w:spacing w:before="480" w:after="240" w:line="360" w:lineRule="auto"/>
        <w:ind w:left="0" w:firstLine="709"/>
        <w:rPr>
          <w:rFonts w:ascii="Times New Roman" w:hAnsi="Times New Roman" w:cs="Times New Roman"/>
          <w:b/>
          <w:bCs/>
        </w:rPr>
      </w:pPr>
      <w:r w:rsidRPr="00E417FD">
        <w:rPr>
          <w:rFonts w:ascii="Times New Roman" w:hAnsi="Times New Roman" w:cs="Times New Roman"/>
          <w:b/>
          <w:bCs/>
          <w:color w:val="auto"/>
        </w:rPr>
        <w:t xml:space="preserve"> </w:t>
      </w:r>
      <w:bookmarkStart w:id="11" w:name="_Toc216040781"/>
      <w:r w:rsidR="00825202" w:rsidRPr="00E417FD">
        <w:rPr>
          <w:rFonts w:ascii="Times New Roman" w:hAnsi="Times New Roman" w:cs="Times New Roman"/>
          <w:b/>
          <w:bCs/>
          <w:color w:val="auto"/>
        </w:rPr>
        <w:t>Центральная проблема исследования. Неструктурированность текстовых полей</w:t>
      </w:r>
      <w:bookmarkEnd w:id="11"/>
    </w:p>
    <w:p w14:paraId="099A5C6E" w14:textId="77777777" w:rsidR="00825202" w:rsidRPr="00825202" w:rsidRDefault="00825202" w:rsidP="00FA5263">
      <w:pPr>
        <w:spacing w:after="0" w:line="360" w:lineRule="auto"/>
        <w:ind w:firstLine="709"/>
        <w:jc w:val="both"/>
        <w:rPr>
          <w:rFonts w:ascii="Times New Roman" w:hAnsi="Times New Roman" w:cs="Times New Roman"/>
          <w:sz w:val="28"/>
          <w:szCs w:val="28"/>
        </w:rPr>
      </w:pPr>
      <w:r w:rsidRPr="00825202">
        <w:rPr>
          <w:rFonts w:ascii="Times New Roman" w:hAnsi="Times New Roman" w:cs="Times New Roman"/>
          <w:sz w:val="28"/>
          <w:szCs w:val="28"/>
        </w:rPr>
        <w:t>Независимо от источника, ключевой методологической проблемой, требующей решения средствами информационных технологий, является невозможность прямого сопоставления и агрегации данных из-за их неструктурированности. Эта проблема наиболее выражена в ключевых полях, необходимых для расчета качественных показателей: "Название компании" и "Должность".</w:t>
      </w:r>
    </w:p>
    <w:p w14:paraId="01D898F8" w14:textId="1CF2493A" w:rsidR="00825202" w:rsidRPr="0040119C" w:rsidRDefault="00825202" w:rsidP="0040119C">
      <w:pPr>
        <w:pStyle w:val="a7"/>
        <w:numPr>
          <w:ilvl w:val="0"/>
          <w:numId w:val="115"/>
        </w:numPr>
        <w:spacing w:after="0" w:line="360" w:lineRule="auto"/>
        <w:ind w:left="709" w:hanging="709"/>
        <w:jc w:val="both"/>
        <w:rPr>
          <w:rFonts w:ascii="Times New Roman" w:hAnsi="Times New Roman" w:cs="Times New Roman"/>
          <w:sz w:val="28"/>
          <w:szCs w:val="28"/>
        </w:rPr>
      </w:pPr>
      <w:r w:rsidRPr="0040119C">
        <w:rPr>
          <w:rFonts w:ascii="Times New Roman" w:hAnsi="Times New Roman" w:cs="Times New Roman"/>
          <w:sz w:val="28"/>
          <w:szCs w:val="28"/>
          <w:u w:val="single"/>
        </w:rPr>
        <w:t>Неоднородность названий компаний</w:t>
      </w:r>
      <w:r w:rsidRPr="0040119C">
        <w:rPr>
          <w:rFonts w:ascii="Times New Roman" w:hAnsi="Times New Roman" w:cs="Times New Roman"/>
          <w:sz w:val="28"/>
          <w:szCs w:val="28"/>
        </w:rPr>
        <w:t xml:space="preserve">. Текстовые записи, поступающие от выпускников, содержат высокую вариативность: наличие юридических форм (Общество с ограниченной ответственностью, Публичное акционерное общество), использование произвольных сокращений, опечатки, а также маркетинговые вариации названий (например, "Сбербанк", "ПАО Сбер", "ООО Сбер"). Это препятствует автоматической идентификации работодателя и, как следствие, не </w:t>
      </w:r>
      <w:r w:rsidRPr="0040119C">
        <w:rPr>
          <w:rFonts w:ascii="Times New Roman" w:hAnsi="Times New Roman" w:cs="Times New Roman"/>
          <w:sz w:val="28"/>
          <w:szCs w:val="28"/>
        </w:rPr>
        <w:lastRenderedPageBreak/>
        <w:t>позволяет точно агрегировать данные для анализа по компаниям или стратегическим отраслям.</w:t>
      </w:r>
    </w:p>
    <w:p w14:paraId="6D710DA0" w14:textId="2E1F4A23" w:rsidR="00825202" w:rsidRPr="0040119C" w:rsidRDefault="00825202" w:rsidP="0040119C">
      <w:pPr>
        <w:pStyle w:val="a7"/>
        <w:numPr>
          <w:ilvl w:val="0"/>
          <w:numId w:val="115"/>
        </w:numPr>
        <w:spacing w:after="0" w:line="360" w:lineRule="auto"/>
        <w:ind w:left="709" w:hanging="709"/>
        <w:jc w:val="both"/>
        <w:rPr>
          <w:rFonts w:ascii="Times New Roman" w:hAnsi="Times New Roman" w:cs="Times New Roman"/>
          <w:sz w:val="28"/>
          <w:szCs w:val="28"/>
        </w:rPr>
      </w:pPr>
      <w:r w:rsidRPr="0040119C">
        <w:rPr>
          <w:rFonts w:ascii="Times New Roman" w:hAnsi="Times New Roman" w:cs="Times New Roman"/>
          <w:sz w:val="28"/>
          <w:szCs w:val="28"/>
          <w:u w:val="single"/>
        </w:rPr>
        <w:t>Разнообразие профессиональных ролей (должностей)</w:t>
      </w:r>
      <w:r w:rsidRPr="0040119C">
        <w:rPr>
          <w:rFonts w:ascii="Times New Roman" w:hAnsi="Times New Roman" w:cs="Times New Roman"/>
          <w:sz w:val="28"/>
          <w:szCs w:val="28"/>
        </w:rPr>
        <w:t>. Одна и та же функциональная профессиональная роль может быть описана множеством синонимичных терминов, которые не имеют единого стандарта. Например, должность "Разработчик программного обеспечения" может быть указана как "Инженер-программист 1-й категории", "Software Developer", "Младший специалист по кодированию" или "Девелопер". Отсутствие единого терминологического стандарта требует разработки механизма для приведения всех этих вариаций к единому аналитическому классификатору.</w:t>
      </w:r>
    </w:p>
    <w:p w14:paraId="2524A16C" w14:textId="3DF6D30B" w:rsidR="00825202" w:rsidRPr="0040119C" w:rsidRDefault="00825202" w:rsidP="0040119C">
      <w:pPr>
        <w:pStyle w:val="a7"/>
        <w:numPr>
          <w:ilvl w:val="0"/>
          <w:numId w:val="115"/>
        </w:numPr>
        <w:spacing w:after="0" w:line="360" w:lineRule="auto"/>
        <w:ind w:left="709" w:hanging="709"/>
        <w:jc w:val="both"/>
        <w:rPr>
          <w:rFonts w:ascii="Times New Roman" w:hAnsi="Times New Roman" w:cs="Times New Roman"/>
          <w:sz w:val="28"/>
          <w:szCs w:val="28"/>
        </w:rPr>
      </w:pPr>
      <w:r w:rsidRPr="0040119C">
        <w:rPr>
          <w:rFonts w:ascii="Times New Roman" w:hAnsi="Times New Roman" w:cs="Times New Roman"/>
          <w:sz w:val="28"/>
          <w:szCs w:val="28"/>
          <w:u w:val="single"/>
        </w:rPr>
        <w:t>Отсутствие стандартизированных классификаторов</w:t>
      </w:r>
      <w:r w:rsidRPr="0040119C">
        <w:rPr>
          <w:rFonts w:ascii="Times New Roman" w:hAnsi="Times New Roman" w:cs="Times New Roman"/>
          <w:sz w:val="28"/>
          <w:szCs w:val="28"/>
        </w:rPr>
        <w:t>. В исходных данных отсутствует готовый, единый классификатор, который бы однозначно связывал конкретную специальность высшего учебного заведения (например, "Прикладная информатика") с определенной отраслью (например, "Информационные технологии и связь") или конкретной профессиональной ролью. Создание такого многоуровневого, логически связанного классификатора является первоочередной задачей данного исследования.</w:t>
      </w:r>
    </w:p>
    <w:p w14:paraId="54BBD9D9" w14:textId="3AE57672" w:rsidR="00825202" w:rsidRPr="00E417FD" w:rsidRDefault="00825202" w:rsidP="00FA5263">
      <w:pPr>
        <w:spacing w:after="0" w:line="360" w:lineRule="auto"/>
        <w:ind w:firstLine="709"/>
        <w:jc w:val="both"/>
        <w:rPr>
          <w:rFonts w:ascii="Times New Roman" w:hAnsi="Times New Roman" w:cs="Times New Roman"/>
          <w:sz w:val="28"/>
          <w:szCs w:val="28"/>
        </w:rPr>
      </w:pPr>
      <w:r w:rsidRPr="00825202">
        <w:rPr>
          <w:rFonts w:ascii="Times New Roman" w:hAnsi="Times New Roman" w:cs="Times New Roman"/>
          <w:sz w:val="28"/>
          <w:szCs w:val="28"/>
        </w:rPr>
        <w:t>Таким образом, для проведения объективного и научно-обоснованного анализа необходимо в первую очередь разработать исследовательскую методику и архитектурный компонент для стандартизации, очистки и классификации этих неструктурированных текстовых полей.</w:t>
      </w:r>
    </w:p>
    <w:p w14:paraId="19ECB4EC" w14:textId="5FDF5495" w:rsidR="0070389C" w:rsidRPr="00E417FD" w:rsidRDefault="00AA419D" w:rsidP="00EE5578">
      <w:pPr>
        <w:pStyle w:val="2"/>
        <w:spacing w:before="480" w:after="240" w:line="360" w:lineRule="auto"/>
        <w:ind w:left="0" w:firstLine="709"/>
        <w:rPr>
          <w:rFonts w:ascii="Times New Roman" w:hAnsi="Times New Roman" w:cs="Times New Roman"/>
          <w:b/>
          <w:bCs/>
          <w:color w:val="auto"/>
        </w:rPr>
      </w:pPr>
      <w:bookmarkStart w:id="12" w:name="_Toc216040782"/>
      <w:bookmarkStart w:id="13" w:name="_Toc216042951"/>
      <w:r w:rsidRPr="00E417FD">
        <w:rPr>
          <w:rFonts w:ascii="Times New Roman" w:hAnsi="Times New Roman" w:cs="Times New Roman"/>
          <w:b/>
          <w:bCs/>
          <w:color w:val="auto"/>
        </w:rPr>
        <w:lastRenderedPageBreak/>
        <w:t>Определение аналитических потребностей. Задачи системы для стратегического, тактического и оперативного управления РТУ МИРЭА</w:t>
      </w:r>
      <w:bookmarkEnd w:id="12"/>
      <w:bookmarkEnd w:id="13"/>
    </w:p>
    <w:p w14:paraId="5ABBC5C3" w14:textId="4D01C8E9" w:rsidR="00C90C65" w:rsidRPr="00E417FD" w:rsidRDefault="00C90C65" w:rsidP="00FA5263">
      <w:pPr>
        <w:spacing w:after="0" w:line="360" w:lineRule="auto"/>
        <w:ind w:firstLine="709"/>
        <w:jc w:val="both"/>
        <w:rPr>
          <w:rFonts w:ascii="Times New Roman" w:hAnsi="Times New Roman" w:cs="Times New Roman"/>
          <w:sz w:val="28"/>
          <w:szCs w:val="28"/>
        </w:rPr>
      </w:pPr>
      <w:r w:rsidRPr="00C90C65">
        <w:rPr>
          <w:rFonts w:ascii="Times New Roman" w:hAnsi="Times New Roman" w:cs="Times New Roman"/>
          <w:sz w:val="28"/>
          <w:szCs w:val="28"/>
        </w:rPr>
        <w:t>Разрабатываемая концепция аналитической системы должна быть многоуровневой и удовлетворять специфические информационные потребности всех трех иерархических уровней управления в университете стратегического, тактического и оперативного. Это гарантирует релевантность и практическую применимость данных для принятия решений.</w:t>
      </w:r>
    </w:p>
    <w:p w14:paraId="083B9180" w14:textId="728DCF2C" w:rsidR="00C90C65" w:rsidRPr="00E417FD" w:rsidRDefault="00EE5578" w:rsidP="00EE5578">
      <w:pPr>
        <w:pStyle w:val="3"/>
        <w:spacing w:before="480" w:after="240" w:line="360" w:lineRule="auto"/>
        <w:ind w:left="0" w:firstLine="709"/>
        <w:rPr>
          <w:rFonts w:ascii="Times New Roman" w:hAnsi="Times New Roman" w:cs="Times New Roman"/>
          <w:b/>
          <w:bCs/>
          <w:color w:val="auto"/>
        </w:rPr>
      </w:pPr>
      <w:r w:rsidRPr="00E417FD">
        <w:rPr>
          <w:rFonts w:ascii="Times New Roman" w:hAnsi="Times New Roman" w:cs="Times New Roman"/>
          <w:b/>
          <w:bCs/>
          <w:color w:val="auto"/>
        </w:rPr>
        <w:t xml:space="preserve"> </w:t>
      </w:r>
      <w:bookmarkStart w:id="14" w:name="_Toc216040783"/>
      <w:r w:rsidR="00C90C65" w:rsidRPr="00E417FD">
        <w:rPr>
          <w:rFonts w:ascii="Times New Roman" w:hAnsi="Times New Roman" w:cs="Times New Roman"/>
          <w:b/>
          <w:bCs/>
          <w:color w:val="auto"/>
        </w:rPr>
        <w:t>Стратегический уровень управления (Ректорат)</w:t>
      </w:r>
      <w:bookmarkEnd w:id="14"/>
    </w:p>
    <w:p w14:paraId="2FC3C8F7" w14:textId="5B498FBD" w:rsidR="00C90C65" w:rsidRPr="00C90C65" w:rsidRDefault="00C90C65" w:rsidP="00FA5263">
      <w:pPr>
        <w:spacing w:after="0" w:line="360" w:lineRule="auto"/>
        <w:ind w:firstLine="709"/>
        <w:jc w:val="both"/>
        <w:rPr>
          <w:rFonts w:ascii="Times New Roman" w:hAnsi="Times New Roman" w:cs="Times New Roman"/>
          <w:sz w:val="28"/>
          <w:szCs w:val="28"/>
        </w:rPr>
      </w:pPr>
      <w:r w:rsidRPr="00C90C65">
        <w:rPr>
          <w:rFonts w:ascii="Times New Roman" w:hAnsi="Times New Roman" w:cs="Times New Roman"/>
          <w:sz w:val="28"/>
          <w:szCs w:val="28"/>
        </w:rPr>
        <w:t>На стратегическом уровне принимаются долгосрочные решения, определяющие вектор развития высшего учебного заведения, включая портфель образовательных программ. Основная аналитическая задача этого уровня — оценка конкурентоспособности высшего учебного заведения на рынке труда и долгосрочное планирование (например, решений об открытии, закрытии или капитально</w:t>
      </w:r>
      <w:r w:rsidRPr="00E417FD">
        <w:rPr>
          <w:rFonts w:ascii="Times New Roman" w:hAnsi="Times New Roman" w:cs="Times New Roman"/>
          <w:sz w:val="28"/>
          <w:szCs w:val="28"/>
        </w:rPr>
        <w:t>й реорганизации</w:t>
      </w:r>
      <w:r w:rsidRPr="00C90C65">
        <w:rPr>
          <w:rFonts w:ascii="Times New Roman" w:hAnsi="Times New Roman" w:cs="Times New Roman"/>
          <w:sz w:val="28"/>
          <w:szCs w:val="28"/>
        </w:rPr>
        <w:t xml:space="preserve"> образовательных программ).</w:t>
      </w:r>
    </w:p>
    <w:p w14:paraId="05018007" w14:textId="77777777" w:rsidR="00C90C65" w:rsidRPr="00C90C65" w:rsidRDefault="00C90C65" w:rsidP="00FA5263">
      <w:pPr>
        <w:spacing w:after="0" w:line="360" w:lineRule="auto"/>
        <w:ind w:firstLine="709"/>
        <w:jc w:val="both"/>
        <w:rPr>
          <w:rFonts w:ascii="Times New Roman" w:hAnsi="Times New Roman" w:cs="Times New Roman"/>
          <w:b/>
          <w:bCs/>
          <w:sz w:val="28"/>
          <w:szCs w:val="28"/>
        </w:rPr>
      </w:pPr>
      <w:r w:rsidRPr="00C90C65">
        <w:rPr>
          <w:rFonts w:ascii="Times New Roman" w:hAnsi="Times New Roman" w:cs="Times New Roman"/>
          <w:b/>
          <w:bCs/>
          <w:sz w:val="28"/>
          <w:szCs w:val="28"/>
        </w:rPr>
        <w:t>Требуемый анализ и функциональность:</w:t>
      </w:r>
    </w:p>
    <w:p w14:paraId="25994D48" w14:textId="1E98393D" w:rsidR="00C90C65" w:rsidRPr="00C90C65" w:rsidRDefault="00C90C65" w:rsidP="00FA5263">
      <w:pPr>
        <w:numPr>
          <w:ilvl w:val="1"/>
          <w:numId w:val="69"/>
        </w:numPr>
        <w:spacing w:after="0" w:line="360" w:lineRule="auto"/>
        <w:ind w:left="0" w:firstLine="709"/>
        <w:jc w:val="both"/>
        <w:rPr>
          <w:rFonts w:ascii="Times New Roman" w:hAnsi="Times New Roman" w:cs="Times New Roman"/>
          <w:sz w:val="28"/>
          <w:szCs w:val="28"/>
        </w:rPr>
      </w:pPr>
      <w:r w:rsidRPr="00C90C65">
        <w:rPr>
          <w:rFonts w:ascii="Times New Roman" w:hAnsi="Times New Roman" w:cs="Times New Roman"/>
          <w:sz w:val="28"/>
          <w:szCs w:val="28"/>
        </w:rPr>
        <w:t>Сравнительный анализ по времени (Time Series Analysis)</w:t>
      </w:r>
      <w:r w:rsidRPr="00E417FD">
        <w:rPr>
          <w:rFonts w:ascii="Times New Roman" w:hAnsi="Times New Roman" w:cs="Times New Roman"/>
          <w:sz w:val="28"/>
          <w:szCs w:val="28"/>
        </w:rPr>
        <w:t>.</w:t>
      </w:r>
      <w:r w:rsidRPr="00C90C65">
        <w:rPr>
          <w:rFonts w:ascii="Times New Roman" w:hAnsi="Times New Roman" w:cs="Times New Roman"/>
          <w:sz w:val="28"/>
          <w:szCs w:val="28"/>
        </w:rPr>
        <w:t xml:space="preserve"> Система должна предоставлять агрегированную динамику ключевых показателей, таких как Индекс соответствия специальности за период 5–7 лет с возможностью прогнозирования трендов.</w:t>
      </w:r>
    </w:p>
    <w:p w14:paraId="05369A9A" w14:textId="2E796302" w:rsidR="00C90C65" w:rsidRPr="00C90C65" w:rsidRDefault="00C90C65" w:rsidP="00FA5263">
      <w:pPr>
        <w:numPr>
          <w:ilvl w:val="1"/>
          <w:numId w:val="69"/>
        </w:numPr>
        <w:spacing w:after="0" w:line="360" w:lineRule="auto"/>
        <w:ind w:left="0" w:firstLine="709"/>
        <w:jc w:val="both"/>
        <w:rPr>
          <w:rFonts w:ascii="Times New Roman" w:hAnsi="Times New Roman" w:cs="Times New Roman"/>
          <w:sz w:val="28"/>
          <w:szCs w:val="28"/>
        </w:rPr>
      </w:pPr>
      <w:r w:rsidRPr="00C90C65">
        <w:rPr>
          <w:rFonts w:ascii="Times New Roman" w:hAnsi="Times New Roman" w:cs="Times New Roman"/>
          <w:sz w:val="28"/>
          <w:szCs w:val="28"/>
        </w:rPr>
        <w:t>Бенчмаркинг (Benchmarking)</w:t>
      </w:r>
      <w:r w:rsidRPr="00E417FD">
        <w:rPr>
          <w:rFonts w:ascii="Times New Roman" w:hAnsi="Times New Roman" w:cs="Times New Roman"/>
          <w:sz w:val="28"/>
          <w:szCs w:val="28"/>
        </w:rPr>
        <w:t xml:space="preserve">. </w:t>
      </w:r>
      <w:r w:rsidRPr="00C90C65">
        <w:rPr>
          <w:rFonts w:ascii="Times New Roman" w:hAnsi="Times New Roman" w:cs="Times New Roman"/>
          <w:sz w:val="28"/>
          <w:szCs w:val="28"/>
        </w:rPr>
        <w:t>Сравнение эффективности отдельных Институтов и факультетов по профильности трудоустройства для выявления лучших практик и распределения ресурсов.</w:t>
      </w:r>
    </w:p>
    <w:p w14:paraId="1AD5B873" w14:textId="48822ADC" w:rsidR="00C90C65" w:rsidRPr="00E417FD" w:rsidRDefault="00C90C65" w:rsidP="00FA5263">
      <w:pPr>
        <w:numPr>
          <w:ilvl w:val="1"/>
          <w:numId w:val="69"/>
        </w:numPr>
        <w:spacing w:after="0" w:line="360" w:lineRule="auto"/>
        <w:ind w:left="0" w:firstLine="709"/>
        <w:jc w:val="both"/>
        <w:rPr>
          <w:rFonts w:ascii="Times New Roman" w:hAnsi="Times New Roman" w:cs="Times New Roman"/>
          <w:sz w:val="28"/>
          <w:szCs w:val="28"/>
        </w:rPr>
      </w:pPr>
      <w:r w:rsidRPr="00C90C65">
        <w:rPr>
          <w:rFonts w:ascii="Times New Roman" w:hAnsi="Times New Roman" w:cs="Times New Roman"/>
          <w:sz w:val="28"/>
          <w:szCs w:val="28"/>
        </w:rPr>
        <w:t>Агрегированный отчет</w:t>
      </w:r>
      <w:r w:rsidRPr="00E417FD">
        <w:rPr>
          <w:rFonts w:ascii="Times New Roman" w:hAnsi="Times New Roman" w:cs="Times New Roman"/>
          <w:sz w:val="28"/>
          <w:szCs w:val="28"/>
        </w:rPr>
        <w:t>.</w:t>
      </w:r>
      <w:r w:rsidRPr="00C90C65">
        <w:rPr>
          <w:rFonts w:ascii="Times New Roman" w:hAnsi="Times New Roman" w:cs="Times New Roman"/>
          <w:sz w:val="28"/>
          <w:szCs w:val="28"/>
        </w:rPr>
        <w:t xml:space="preserve"> Необходима высокоуровневая сводка, отвечающая на вопрос: "Соответствует ли структура выпуска специалистов долгосрочному стратегическому спросу в приоритетных отраслях?"</w:t>
      </w:r>
    </w:p>
    <w:p w14:paraId="258E2B91" w14:textId="05283534" w:rsidR="00756700" w:rsidRPr="00E417FD" w:rsidRDefault="00EE5578" w:rsidP="00EE5578">
      <w:pPr>
        <w:pStyle w:val="3"/>
        <w:spacing w:before="480" w:after="240" w:line="360" w:lineRule="auto"/>
        <w:ind w:left="0" w:firstLine="709"/>
        <w:jc w:val="both"/>
        <w:rPr>
          <w:rFonts w:ascii="Times New Roman" w:hAnsi="Times New Roman" w:cs="Times New Roman"/>
          <w:b/>
          <w:bCs/>
          <w:color w:val="auto"/>
        </w:rPr>
      </w:pPr>
      <w:r w:rsidRPr="00E417FD">
        <w:rPr>
          <w:rFonts w:ascii="Times New Roman" w:hAnsi="Times New Roman" w:cs="Times New Roman"/>
          <w:b/>
          <w:bCs/>
          <w:color w:val="auto"/>
        </w:rPr>
        <w:lastRenderedPageBreak/>
        <w:t xml:space="preserve"> </w:t>
      </w:r>
      <w:bookmarkStart w:id="15" w:name="_Toc216040784"/>
      <w:r w:rsidR="00756700" w:rsidRPr="00E417FD">
        <w:rPr>
          <w:rFonts w:ascii="Times New Roman" w:hAnsi="Times New Roman" w:cs="Times New Roman"/>
          <w:b/>
          <w:bCs/>
          <w:color w:val="auto"/>
        </w:rPr>
        <w:t>Тактический уровень управления (Центр карьеры, Руководители Институтов)</w:t>
      </w:r>
      <w:bookmarkEnd w:id="15"/>
    </w:p>
    <w:p w14:paraId="03B0EAA7" w14:textId="4039B545" w:rsidR="00756700" w:rsidRPr="00E417FD" w:rsidRDefault="00756700" w:rsidP="00FA5263">
      <w:pPr>
        <w:spacing w:after="0" w:line="360" w:lineRule="auto"/>
        <w:ind w:firstLine="709"/>
        <w:jc w:val="both"/>
        <w:rPr>
          <w:rFonts w:ascii="Times New Roman" w:hAnsi="Times New Roman" w:cs="Times New Roman"/>
          <w:sz w:val="28"/>
          <w:szCs w:val="28"/>
        </w:rPr>
      </w:pPr>
      <w:r w:rsidRPr="00C90C65">
        <w:rPr>
          <w:rFonts w:ascii="Times New Roman" w:hAnsi="Times New Roman" w:cs="Times New Roman"/>
          <w:sz w:val="28"/>
          <w:szCs w:val="28"/>
        </w:rPr>
        <w:t>На стратегическом уровне принимаются долгосрочные решения, определяющие вектор развития высшего учебного заведения, включая портфель образовательных программ. Основная аналитическая задача этого уровня — оценка конкурентоспособности высшего учебного заведения на рынке труда и долгосрочное планирование (например, решений об открытии, закрытии или капитально</w:t>
      </w:r>
      <w:r w:rsidRPr="00E417FD">
        <w:rPr>
          <w:rFonts w:ascii="Times New Roman" w:hAnsi="Times New Roman" w:cs="Times New Roman"/>
          <w:sz w:val="28"/>
          <w:szCs w:val="28"/>
        </w:rPr>
        <w:t>й реорганизации</w:t>
      </w:r>
      <w:r w:rsidRPr="00C90C65">
        <w:rPr>
          <w:rFonts w:ascii="Times New Roman" w:hAnsi="Times New Roman" w:cs="Times New Roman"/>
          <w:sz w:val="28"/>
          <w:szCs w:val="28"/>
        </w:rPr>
        <w:t xml:space="preserve"> образовательных программ).</w:t>
      </w:r>
    </w:p>
    <w:p w14:paraId="69EF3A8B" w14:textId="77777777" w:rsidR="00756700" w:rsidRPr="00756700" w:rsidRDefault="00756700" w:rsidP="00FA5263">
      <w:pPr>
        <w:spacing w:after="0" w:line="360" w:lineRule="auto"/>
        <w:ind w:firstLine="709"/>
        <w:jc w:val="both"/>
        <w:rPr>
          <w:rFonts w:ascii="Times New Roman" w:hAnsi="Times New Roman" w:cs="Times New Roman"/>
          <w:sz w:val="28"/>
          <w:szCs w:val="28"/>
        </w:rPr>
      </w:pPr>
      <w:r w:rsidRPr="00756700">
        <w:rPr>
          <w:rFonts w:ascii="Times New Roman" w:hAnsi="Times New Roman" w:cs="Times New Roman"/>
          <w:sz w:val="28"/>
          <w:szCs w:val="28"/>
        </w:rPr>
        <w:t>Тактический уровень отвечает за среднесрочное планирование и оперативное реагирование на изменения рынка. Задачи этого уровня сфокусированы на оптимизации взаимодействия с внешними партнерами и корректировке профориентационной деятельности.</w:t>
      </w:r>
    </w:p>
    <w:p w14:paraId="19A5C91B" w14:textId="77777777" w:rsidR="00756700" w:rsidRPr="00756700" w:rsidRDefault="00756700" w:rsidP="00FA5263">
      <w:pPr>
        <w:spacing w:after="0" w:line="360" w:lineRule="auto"/>
        <w:ind w:firstLine="709"/>
        <w:jc w:val="both"/>
        <w:rPr>
          <w:rFonts w:ascii="Times New Roman" w:hAnsi="Times New Roman" w:cs="Times New Roman"/>
          <w:b/>
          <w:bCs/>
          <w:sz w:val="28"/>
          <w:szCs w:val="28"/>
        </w:rPr>
      </w:pPr>
      <w:r w:rsidRPr="00756700">
        <w:rPr>
          <w:rFonts w:ascii="Times New Roman" w:hAnsi="Times New Roman" w:cs="Times New Roman"/>
          <w:b/>
          <w:bCs/>
          <w:sz w:val="28"/>
          <w:szCs w:val="28"/>
        </w:rPr>
        <w:t>Требуемый анализ и функциональность:</w:t>
      </w:r>
    </w:p>
    <w:p w14:paraId="0820C5C9" w14:textId="0B581A05" w:rsidR="00756700" w:rsidRPr="00756700" w:rsidRDefault="00756700" w:rsidP="00FA5263">
      <w:pPr>
        <w:numPr>
          <w:ilvl w:val="1"/>
          <w:numId w:val="70"/>
        </w:numPr>
        <w:spacing w:after="0" w:line="360" w:lineRule="auto"/>
        <w:ind w:left="0" w:firstLine="709"/>
        <w:jc w:val="both"/>
        <w:rPr>
          <w:rFonts w:ascii="Times New Roman" w:hAnsi="Times New Roman" w:cs="Times New Roman"/>
          <w:sz w:val="28"/>
          <w:szCs w:val="28"/>
        </w:rPr>
      </w:pPr>
      <w:r w:rsidRPr="00756700">
        <w:rPr>
          <w:rFonts w:ascii="Times New Roman" w:hAnsi="Times New Roman" w:cs="Times New Roman"/>
          <w:sz w:val="28"/>
          <w:szCs w:val="28"/>
        </w:rPr>
        <w:t>Сегментация работодателей</w:t>
      </w:r>
      <w:r w:rsidRPr="00E417FD">
        <w:rPr>
          <w:rFonts w:ascii="Times New Roman" w:hAnsi="Times New Roman" w:cs="Times New Roman"/>
          <w:sz w:val="28"/>
          <w:szCs w:val="28"/>
        </w:rPr>
        <w:t>.</w:t>
      </w:r>
      <w:r w:rsidRPr="00756700">
        <w:rPr>
          <w:rFonts w:ascii="Times New Roman" w:hAnsi="Times New Roman" w:cs="Times New Roman"/>
          <w:sz w:val="28"/>
          <w:szCs w:val="28"/>
        </w:rPr>
        <w:t xml:space="preserve"> Проведение детальной сегментации компаний по двум измерениям: объем найма (число выпускников) и качество трудоустройства. Это позволяет Центру карьеры фокусироваться на развитии партнерств с "ключевыми" работодателями, которые обеспечивают профильное трудоустройство.</w:t>
      </w:r>
    </w:p>
    <w:p w14:paraId="6C50739A" w14:textId="4C18A583" w:rsidR="00756700" w:rsidRPr="00756700" w:rsidRDefault="00756700" w:rsidP="00FA5263">
      <w:pPr>
        <w:numPr>
          <w:ilvl w:val="1"/>
          <w:numId w:val="70"/>
        </w:numPr>
        <w:spacing w:after="0" w:line="360" w:lineRule="auto"/>
        <w:ind w:left="0" w:firstLine="709"/>
        <w:jc w:val="both"/>
        <w:rPr>
          <w:rFonts w:ascii="Times New Roman" w:hAnsi="Times New Roman" w:cs="Times New Roman"/>
          <w:sz w:val="28"/>
          <w:szCs w:val="28"/>
        </w:rPr>
      </w:pPr>
      <w:r w:rsidRPr="00756700">
        <w:rPr>
          <w:rFonts w:ascii="Times New Roman" w:hAnsi="Times New Roman" w:cs="Times New Roman"/>
          <w:sz w:val="28"/>
          <w:szCs w:val="28"/>
        </w:rPr>
        <w:t>Многомерный анализ (OLAP Slicing)</w:t>
      </w:r>
      <w:r w:rsidRPr="00E417FD">
        <w:rPr>
          <w:rFonts w:ascii="Times New Roman" w:hAnsi="Times New Roman" w:cs="Times New Roman"/>
          <w:sz w:val="28"/>
          <w:szCs w:val="28"/>
        </w:rPr>
        <w:t>.</w:t>
      </w:r>
      <w:r w:rsidRPr="00756700">
        <w:rPr>
          <w:rFonts w:ascii="Times New Roman" w:hAnsi="Times New Roman" w:cs="Times New Roman"/>
          <w:sz w:val="28"/>
          <w:szCs w:val="28"/>
        </w:rPr>
        <w:t xml:space="preserve"> Система должна поддерживать детализированные срезы данных, например, "Профильность трудоустройства выпускников кафедры X, работающих в ИТ-компаниях Москвы, для года выпуска Y".</w:t>
      </w:r>
    </w:p>
    <w:p w14:paraId="656FD500" w14:textId="544B0A26" w:rsidR="00756700" w:rsidRPr="00756700" w:rsidRDefault="00756700" w:rsidP="00FA5263">
      <w:pPr>
        <w:numPr>
          <w:ilvl w:val="1"/>
          <w:numId w:val="70"/>
        </w:numPr>
        <w:spacing w:after="0" w:line="360" w:lineRule="auto"/>
        <w:ind w:left="0" w:firstLine="709"/>
        <w:jc w:val="both"/>
        <w:rPr>
          <w:rFonts w:ascii="Times New Roman" w:hAnsi="Times New Roman" w:cs="Times New Roman"/>
          <w:sz w:val="28"/>
          <w:szCs w:val="28"/>
        </w:rPr>
      </w:pPr>
      <w:r w:rsidRPr="00756700">
        <w:rPr>
          <w:rFonts w:ascii="Times New Roman" w:hAnsi="Times New Roman" w:cs="Times New Roman"/>
          <w:sz w:val="28"/>
          <w:szCs w:val="28"/>
        </w:rPr>
        <w:t>Анализ отраслевой концентрации</w:t>
      </w:r>
      <w:r w:rsidRPr="00E417FD">
        <w:rPr>
          <w:rFonts w:ascii="Times New Roman" w:hAnsi="Times New Roman" w:cs="Times New Roman"/>
          <w:sz w:val="28"/>
          <w:szCs w:val="28"/>
        </w:rPr>
        <w:t>.</w:t>
      </w:r>
      <w:r w:rsidRPr="00756700">
        <w:rPr>
          <w:rFonts w:ascii="Times New Roman" w:hAnsi="Times New Roman" w:cs="Times New Roman"/>
          <w:sz w:val="28"/>
          <w:szCs w:val="28"/>
        </w:rPr>
        <w:t xml:space="preserve"> Необходим точный анализ, показывающий, какой процент выпускников конкретного Института концентрируется в целевых, стратегически важных отраслях (например, "Разработка ПО", "Кибербезопасность", "Радиоэлектроника").</w:t>
      </w:r>
    </w:p>
    <w:p w14:paraId="479D1FE9" w14:textId="688869D1" w:rsidR="00756700" w:rsidRPr="00E417FD" w:rsidRDefault="00EE5578" w:rsidP="00EE5578">
      <w:pPr>
        <w:pStyle w:val="3"/>
        <w:spacing w:before="480" w:after="240" w:line="360" w:lineRule="auto"/>
        <w:ind w:left="0" w:firstLine="709"/>
        <w:jc w:val="both"/>
        <w:rPr>
          <w:rFonts w:ascii="Times New Roman" w:hAnsi="Times New Roman" w:cs="Times New Roman"/>
          <w:b/>
          <w:bCs/>
          <w:color w:val="auto"/>
        </w:rPr>
      </w:pPr>
      <w:r w:rsidRPr="00E417FD">
        <w:rPr>
          <w:rFonts w:ascii="Times New Roman" w:hAnsi="Times New Roman" w:cs="Times New Roman"/>
          <w:b/>
          <w:bCs/>
          <w:color w:val="auto"/>
        </w:rPr>
        <w:lastRenderedPageBreak/>
        <w:t xml:space="preserve"> </w:t>
      </w:r>
      <w:bookmarkStart w:id="16" w:name="_Toc216040785"/>
      <w:r w:rsidR="00756700" w:rsidRPr="00E417FD">
        <w:rPr>
          <w:rFonts w:ascii="Times New Roman" w:hAnsi="Times New Roman" w:cs="Times New Roman"/>
          <w:b/>
          <w:bCs/>
          <w:color w:val="auto"/>
        </w:rPr>
        <w:t>Оперативный уровень управления (Заведующие кафедрами, Учебное управление)</w:t>
      </w:r>
      <w:bookmarkEnd w:id="16"/>
    </w:p>
    <w:p w14:paraId="2D277A81" w14:textId="0850827F" w:rsidR="00756700" w:rsidRPr="00756700" w:rsidRDefault="00756700" w:rsidP="00FA5263">
      <w:pPr>
        <w:spacing w:after="0" w:line="360" w:lineRule="auto"/>
        <w:ind w:firstLine="709"/>
        <w:jc w:val="both"/>
        <w:rPr>
          <w:rFonts w:ascii="Times New Roman" w:hAnsi="Times New Roman" w:cs="Times New Roman"/>
          <w:sz w:val="28"/>
          <w:szCs w:val="28"/>
        </w:rPr>
      </w:pPr>
      <w:r w:rsidRPr="00756700">
        <w:rPr>
          <w:rFonts w:ascii="Times New Roman" w:hAnsi="Times New Roman" w:cs="Times New Roman"/>
          <w:sz w:val="28"/>
          <w:szCs w:val="28"/>
        </w:rPr>
        <w:t>Оперативный уровень отвечает за непосредственное содержание учебного процесса и его корректировку. Основная задача — немедленная корректировка содержания дисциплин и обновление лабораторных работ на основе актуальных требований рынка.</w:t>
      </w:r>
    </w:p>
    <w:p w14:paraId="5E937743" w14:textId="77777777" w:rsidR="00756700" w:rsidRPr="00756700" w:rsidRDefault="00756700" w:rsidP="00FA5263">
      <w:pPr>
        <w:spacing w:after="0" w:line="360" w:lineRule="auto"/>
        <w:ind w:firstLine="709"/>
        <w:jc w:val="both"/>
        <w:rPr>
          <w:rFonts w:ascii="Times New Roman" w:hAnsi="Times New Roman" w:cs="Times New Roman"/>
          <w:b/>
          <w:bCs/>
          <w:sz w:val="28"/>
          <w:szCs w:val="28"/>
        </w:rPr>
      </w:pPr>
      <w:r w:rsidRPr="00756700">
        <w:rPr>
          <w:rFonts w:ascii="Times New Roman" w:hAnsi="Times New Roman" w:cs="Times New Roman"/>
          <w:b/>
          <w:bCs/>
          <w:sz w:val="28"/>
          <w:szCs w:val="28"/>
        </w:rPr>
        <w:t>Требуемый анализ и функциональность:</w:t>
      </w:r>
    </w:p>
    <w:p w14:paraId="5A531B5B" w14:textId="77777777" w:rsidR="00756700" w:rsidRPr="00756700" w:rsidRDefault="00756700" w:rsidP="00FA5263">
      <w:pPr>
        <w:numPr>
          <w:ilvl w:val="1"/>
          <w:numId w:val="71"/>
        </w:numPr>
        <w:spacing w:after="0" w:line="360" w:lineRule="auto"/>
        <w:ind w:left="0" w:firstLine="709"/>
        <w:jc w:val="both"/>
        <w:rPr>
          <w:rFonts w:ascii="Times New Roman" w:hAnsi="Times New Roman" w:cs="Times New Roman"/>
          <w:sz w:val="28"/>
          <w:szCs w:val="28"/>
        </w:rPr>
      </w:pPr>
      <w:r w:rsidRPr="00756700">
        <w:rPr>
          <w:rFonts w:ascii="Times New Roman" w:hAnsi="Times New Roman" w:cs="Times New Roman"/>
          <w:sz w:val="28"/>
          <w:szCs w:val="28"/>
        </w:rPr>
        <w:t>Гранулярный доступ к данным (Granular Data Access): Система должна обеспечивать доступ к неагрегированным данным: список фактических должностей и компаний выпускников конкретной кафедры.</w:t>
      </w:r>
    </w:p>
    <w:p w14:paraId="414D5FFB" w14:textId="7B127F0B" w:rsidR="00756700" w:rsidRPr="00756700" w:rsidRDefault="00756700" w:rsidP="00FA5263">
      <w:pPr>
        <w:numPr>
          <w:ilvl w:val="1"/>
          <w:numId w:val="71"/>
        </w:numPr>
        <w:spacing w:after="0" w:line="360" w:lineRule="auto"/>
        <w:ind w:left="0" w:firstLine="709"/>
        <w:jc w:val="both"/>
        <w:rPr>
          <w:rFonts w:ascii="Times New Roman" w:hAnsi="Times New Roman" w:cs="Times New Roman"/>
          <w:sz w:val="28"/>
          <w:szCs w:val="28"/>
        </w:rPr>
      </w:pPr>
      <w:r w:rsidRPr="00756700">
        <w:rPr>
          <w:rFonts w:ascii="Times New Roman" w:hAnsi="Times New Roman" w:cs="Times New Roman"/>
          <w:sz w:val="28"/>
          <w:szCs w:val="28"/>
        </w:rPr>
        <w:t>Сравнение компетенций</w:t>
      </w:r>
      <w:r w:rsidRPr="00E417FD">
        <w:rPr>
          <w:rFonts w:ascii="Times New Roman" w:hAnsi="Times New Roman" w:cs="Times New Roman"/>
          <w:sz w:val="28"/>
          <w:szCs w:val="28"/>
        </w:rPr>
        <w:t>: требуется</w:t>
      </w:r>
      <w:r w:rsidRPr="00756700">
        <w:rPr>
          <w:rFonts w:ascii="Times New Roman" w:hAnsi="Times New Roman" w:cs="Times New Roman"/>
          <w:sz w:val="28"/>
          <w:szCs w:val="28"/>
        </w:rPr>
        <w:t xml:space="preserve"> функциональность для сопоставления ключевых терминов, извлеченных из фактических должностей (например, "Python", "</w:t>
      </w:r>
      <w:proofErr w:type="spellStart"/>
      <w:r w:rsidRPr="00756700">
        <w:rPr>
          <w:rFonts w:ascii="Times New Roman" w:hAnsi="Times New Roman" w:cs="Times New Roman"/>
          <w:sz w:val="28"/>
          <w:szCs w:val="28"/>
        </w:rPr>
        <w:t>Kubernetes</w:t>
      </w:r>
      <w:proofErr w:type="spellEnd"/>
      <w:r w:rsidRPr="00756700">
        <w:rPr>
          <w:rFonts w:ascii="Times New Roman" w:hAnsi="Times New Roman" w:cs="Times New Roman"/>
          <w:sz w:val="28"/>
          <w:szCs w:val="28"/>
        </w:rPr>
        <w:t>", "</w:t>
      </w:r>
      <w:proofErr w:type="spellStart"/>
      <w:r w:rsidRPr="00756700">
        <w:rPr>
          <w:rFonts w:ascii="Times New Roman" w:hAnsi="Times New Roman" w:cs="Times New Roman"/>
          <w:sz w:val="28"/>
          <w:szCs w:val="28"/>
        </w:rPr>
        <w:t>DevOps</w:t>
      </w:r>
      <w:proofErr w:type="spellEnd"/>
      <w:r w:rsidRPr="00756700">
        <w:rPr>
          <w:rFonts w:ascii="Times New Roman" w:hAnsi="Times New Roman" w:cs="Times New Roman"/>
          <w:sz w:val="28"/>
          <w:szCs w:val="28"/>
        </w:rPr>
        <w:t>") с содержанием учебного плана и рабочих программ дисциплин. Это позволяет выявить разрывы в компетенциях.</w:t>
      </w:r>
    </w:p>
    <w:p w14:paraId="26D9D98C" w14:textId="36162B62" w:rsidR="00756700" w:rsidRPr="00E417FD" w:rsidRDefault="00756700" w:rsidP="00FA5263">
      <w:pPr>
        <w:numPr>
          <w:ilvl w:val="1"/>
          <w:numId w:val="71"/>
        </w:numPr>
        <w:spacing w:after="0" w:line="360" w:lineRule="auto"/>
        <w:ind w:left="0" w:firstLine="709"/>
        <w:jc w:val="both"/>
        <w:rPr>
          <w:rFonts w:ascii="Times New Roman" w:hAnsi="Times New Roman" w:cs="Times New Roman"/>
          <w:sz w:val="28"/>
          <w:szCs w:val="28"/>
        </w:rPr>
      </w:pPr>
      <w:r w:rsidRPr="00756700">
        <w:rPr>
          <w:rFonts w:ascii="Times New Roman" w:hAnsi="Times New Roman" w:cs="Times New Roman"/>
          <w:sz w:val="28"/>
          <w:szCs w:val="28"/>
        </w:rPr>
        <w:t xml:space="preserve">Корреляционный анализ: </w:t>
      </w:r>
      <w:r w:rsidRPr="00E417FD">
        <w:rPr>
          <w:rFonts w:ascii="Times New Roman" w:hAnsi="Times New Roman" w:cs="Times New Roman"/>
          <w:sz w:val="28"/>
          <w:szCs w:val="28"/>
        </w:rPr>
        <w:t>в</w:t>
      </w:r>
      <w:r w:rsidRPr="00756700">
        <w:rPr>
          <w:rFonts w:ascii="Times New Roman" w:hAnsi="Times New Roman" w:cs="Times New Roman"/>
          <w:sz w:val="28"/>
          <w:szCs w:val="28"/>
        </w:rPr>
        <w:t>ажной задачей является анализ корреляции между академической успеваемостью студентов (средний балл, оценки по профильным дисциплинам) и качеством их последующего трудоустройства</w:t>
      </w:r>
      <w:r w:rsidRPr="00E417FD">
        <w:rPr>
          <w:rFonts w:ascii="Times New Roman" w:hAnsi="Times New Roman" w:cs="Times New Roman"/>
          <w:sz w:val="28"/>
          <w:szCs w:val="28"/>
        </w:rPr>
        <w:t>.</w:t>
      </w:r>
    </w:p>
    <w:p w14:paraId="793C41FD" w14:textId="2D2F0B4B" w:rsidR="00756700" w:rsidRPr="00E417FD" w:rsidRDefault="00756700" w:rsidP="00EE5578">
      <w:pPr>
        <w:pStyle w:val="3"/>
        <w:spacing w:before="480" w:after="240" w:line="360" w:lineRule="auto"/>
        <w:ind w:left="0" w:firstLine="709"/>
        <w:jc w:val="both"/>
        <w:rPr>
          <w:rFonts w:ascii="Times New Roman" w:hAnsi="Times New Roman" w:cs="Times New Roman"/>
          <w:b/>
          <w:bCs/>
          <w:color w:val="auto"/>
        </w:rPr>
      </w:pPr>
      <w:bookmarkStart w:id="17" w:name="_Toc216040786"/>
      <w:r w:rsidRPr="00E417FD">
        <w:rPr>
          <w:rFonts w:ascii="Times New Roman" w:hAnsi="Times New Roman" w:cs="Times New Roman"/>
          <w:b/>
          <w:bCs/>
          <w:color w:val="auto"/>
        </w:rPr>
        <w:t>Методологическое требование</w:t>
      </w:r>
      <w:r w:rsidR="00FA5263" w:rsidRPr="00E417FD">
        <w:rPr>
          <w:rFonts w:ascii="Times New Roman" w:hAnsi="Times New Roman" w:cs="Times New Roman"/>
          <w:b/>
          <w:bCs/>
          <w:color w:val="auto"/>
        </w:rPr>
        <w:t xml:space="preserve">. </w:t>
      </w:r>
      <w:r w:rsidRPr="00E417FD">
        <w:rPr>
          <w:rFonts w:ascii="Times New Roman" w:hAnsi="Times New Roman" w:cs="Times New Roman"/>
          <w:b/>
          <w:bCs/>
          <w:color w:val="auto"/>
        </w:rPr>
        <w:t>Принцип иерархичности анализа (Drill-down)</w:t>
      </w:r>
      <w:bookmarkEnd w:id="17"/>
      <w:r w:rsidRPr="00E417FD">
        <w:rPr>
          <w:rFonts w:ascii="Times New Roman" w:hAnsi="Times New Roman" w:cs="Times New Roman"/>
          <w:b/>
          <w:bCs/>
          <w:color w:val="auto"/>
        </w:rPr>
        <w:t xml:space="preserve">  </w:t>
      </w:r>
    </w:p>
    <w:p w14:paraId="1E3E35E0" w14:textId="27F3E753" w:rsidR="00C90C65" w:rsidRPr="00AA419D" w:rsidRDefault="00756700" w:rsidP="0040119C">
      <w:pPr>
        <w:spacing w:after="0" w:line="360" w:lineRule="auto"/>
        <w:ind w:firstLine="709"/>
        <w:jc w:val="both"/>
        <w:rPr>
          <w:rFonts w:ascii="Times New Roman" w:hAnsi="Times New Roman" w:cs="Times New Roman"/>
          <w:sz w:val="28"/>
          <w:szCs w:val="28"/>
        </w:rPr>
      </w:pPr>
      <w:r w:rsidRPr="00756700">
        <w:rPr>
          <w:rFonts w:ascii="Times New Roman" w:hAnsi="Times New Roman" w:cs="Times New Roman"/>
          <w:sz w:val="28"/>
          <w:szCs w:val="28"/>
        </w:rPr>
        <w:t>Для обеспечения целостности и полезности системы, она должна реализовывать принцип иерархичности анализа (Drill-down</w:t>
      </w:r>
      <w:r w:rsidRPr="00756700">
        <w:rPr>
          <w:rFonts w:ascii="Times New Roman" w:hAnsi="Times New Roman" w:cs="Times New Roman"/>
          <w:b/>
          <w:bCs/>
          <w:sz w:val="28"/>
          <w:szCs w:val="28"/>
        </w:rPr>
        <w:t>)</w:t>
      </w:r>
      <w:r w:rsidRPr="00756700">
        <w:rPr>
          <w:rFonts w:ascii="Times New Roman" w:hAnsi="Times New Roman" w:cs="Times New Roman"/>
          <w:sz w:val="28"/>
          <w:szCs w:val="28"/>
        </w:rPr>
        <w:t xml:space="preserve">. Это является критически важным методологическим требованием, которое напрямую влияет на архитектуру хранилища данных. Руководитель стратегического уровня должен иметь техническую возможность, начав с агрегированной цифры (например, общего Индекса соответствия специальности для всего высшего учебного заведения), последовательно </w:t>
      </w:r>
      <w:r w:rsidRPr="00756700">
        <w:rPr>
          <w:rFonts w:ascii="Times New Roman" w:hAnsi="Times New Roman" w:cs="Times New Roman"/>
          <w:b/>
          <w:bCs/>
          <w:sz w:val="28"/>
          <w:szCs w:val="28"/>
        </w:rPr>
        <w:t>"</w:t>
      </w:r>
      <w:r w:rsidRPr="00756700">
        <w:rPr>
          <w:rFonts w:ascii="Times New Roman" w:hAnsi="Times New Roman" w:cs="Times New Roman"/>
          <w:sz w:val="28"/>
          <w:szCs w:val="28"/>
        </w:rPr>
        <w:t>провалиться</w:t>
      </w:r>
      <w:r w:rsidRPr="00756700">
        <w:rPr>
          <w:rFonts w:ascii="Times New Roman" w:hAnsi="Times New Roman" w:cs="Times New Roman"/>
          <w:b/>
          <w:bCs/>
          <w:sz w:val="28"/>
          <w:szCs w:val="28"/>
        </w:rPr>
        <w:t>"</w:t>
      </w:r>
      <w:r w:rsidRPr="00756700">
        <w:rPr>
          <w:rFonts w:ascii="Times New Roman" w:hAnsi="Times New Roman" w:cs="Times New Roman"/>
          <w:sz w:val="28"/>
          <w:szCs w:val="28"/>
        </w:rPr>
        <w:t xml:space="preserve"> (с </w:t>
      </w:r>
      <w:r w:rsidRPr="00756700">
        <w:rPr>
          <w:rFonts w:ascii="Times New Roman" w:hAnsi="Times New Roman" w:cs="Times New Roman"/>
          <w:sz w:val="28"/>
          <w:szCs w:val="28"/>
        </w:rPr>
        <w:lastRenderedPageBreak/>
        <w:t xml:space="preserve">детализацией) до Института, далее — до кафедры, специальности, и </w:t>
      </w:r>
      <w:r w:rsidRPr="00E417FD">
        <w:rPr>
          <w:rFonts w:ascii="Times New Roman" w:hAnsi="Times New Roman" w:cs="Times New Roman"/>
          <w:sz w:val="28"/>
          <w:szCs w:val="28"/>
        </w:rPr>
        <w:t>в итоге</w:t>
      </w:r>
      <w:r w:rsidRPr="00756700">
        <w:rPr>
          <w:rFonts w:ascii="Times New Roman" w:hAnsi="Times New Roman" w:cs="Times New Roman"/>
          <w:sz w:val="28"/>
          <w:szCs w:val="28"/>
        </w:rPr>
        <w:t xml:space="preserve"> — до конкретного факта трудоустройства выпускника. Эта функциональность прямо обуславливает выбор многомерной модели данных, обеспечивая высокую производительность операций </w:t>
      </w:r>
      <w:r w:rsidRPr="00756700">
        <w:rPr>
          <w:rFonts w:ascii="Times New Roman" w:hAnsi="Times New Roman" w:cs="Times New Roman"/>
          <w:b/>
          <w:bCs/>
          <w:sz w:val="28"/>
          <w:szCs w:val="28"/>
        </w:rPr>
        <w:t>Drill-down</w:t>
      </w:r>
      <w:r w:rsidRPr="00756700">
        <w:rPr>
          <w:rFonts w:ascii="Times New Roman" w:hAnsi="Times New Roman" w:cs="Times New Roman"/>
          <w:sz w:val="28"/>
          <w:szCs w:val="28"/>
        </w:rPr>
        <w:t xml:space="preserve"> и </w:t>
      </w:r>
      <w:r w:rsidRPr="00756700">
        <w:rPr>
          <w:rFonts w:ascii="Times New Roman" w:hAnsi="Times New Roman" w:cs="Times New Roman"/>
          <w:b/>
          <w:bCs/>
          <w:sz w:val="28"/>
          <w:szCs w:val="28"/>
        </w:rPr>
        <w:t>Roll-up</w:t>
      </w:r>
      <w:r w:rsidRPr="00756700">
        <w:rPr>
          <w:rFonts w:ascii="Times New Roman" w:hAnsi="Times New Roman" w:cs="Times New Roman"/>
          <w:sz w:val="28"/>
          <w:szCs w:val="28"/>
        </w:rPr>
        <w:t>.</w:t>
      </w:r>
    </w:p>
    <w:p w14:paraId="541483B1" w14:textId="066E06E6" w:rsidR="004356E1" w:rsidRPr="00E417FD" w:rsidRDefault="004356E1" w:rsidP="00C90C65">
      <w:pPr>
        <w:spacing w:after="0" w:line="360" w:lineRule="auto"/>
        <w:rPr>
          <w:rFonts w:ascii="Times New Roman" w:eastAsia="Times New Roman" w:hAnsi="Times New Roman" w:cs="Times New Roman"/>
          <w:kern w:val="0"/>
          <w:sz w:val="28"/>
          <w:szCs w:val="28"/>
          <w:lang w:eastAsia="ru-RU"/>
          <w14:ligatures w14:val="none"/>
        </w:rPr>
      </w:pPr>
      <w:r w:rsidRPr="00E417FD">
        <w:rPr>
          <w:rFonts w:ascii="Times New Roman" w:hAnsi="Times New Roman" w:cs="Times New Roman"/>
          <w:b/>
          <w:bCs/>
          <w:sz w:val="36"/>
          <w:szCs w:val="36"/>
        </w:rPr>
        <w:br w:type="page"/>
      </w:r>
    </w:p>
    <w:p w14:paraId="1089A0EB" w14:textId="37CA3542" w:rsidR="003A37F3" w:rsidRPr="00E417FD" w:rsidRDefault="00FE7981" w:rsidP="00FE7981">
      <w:pPr>
        <w:pStyle w:val="1"/>
        <w:spacing w:before="0" w:after="200" w:line="360" w:lineRule="auto"/>
        <w:ind w:left="709" w:firstLine="0"/>
        <w:rPr>
          <w:rFonts w:ascii="Times New Roman" w:hAnsi="Times New Roman" w:cs="Times New Roman"/>
          <w:b/>
          <w:bCs/>
          <w:color w:val="auto"/>
          <w:sz w:val="36"/>
          <w:szCs w:val="36"/>
        </w:rPr>
      </w:pPr>
      <w:bookmarkStart w:id="18" w:name="_Toc216040787"/>
      <w:bookmarkStart w:id="19" w:name="_Toc216042952"/>
      <w:r w:rsidRPr="00E417FD">
        <w:rPr>
          <w:rFonts w:ascii="Times New Roman" w:hAnsi="Times New Roman" w:cs="Times New Roman"/>
          <w:b/>
          <w:bCs/>
          <w:color w:val="auto"/>
          <w:sz w:val="36"/>
          <w:szCs w:val="36"/>
        </w:rPr>
        <w:lastRenderedPageBreak/>
        <w:t>Теоретическое обоснование и выбор архитектуры системы</w:t>
      </w:r>
      <w:bookmarkEnd w:id="18"/>
      <w:bookmarkEnd w:id="19"/>
    </w:p>
    <w:p w14:paraId="2F3BA816" w14:textId="4BA44A59" w:rsidR="003A37F3" w:rsidRPr="00E417FD" w:rsidRDefault="005456B4" w:rsidP="00FE7981">
      <w:pPr>
        <w:pStyle w:val="2"/>
        <w:spacing w:before="300" w:after="200" w:line="360" w:lineRule="auto"/>
        <w:ind w:left="709" w:firstLine="0"/>
        <w:rPr>
          <w:rFonts w:ascii="Times New Roman" w:hAnsi="Times New Roman" w:cs="Times New Roman"/>
          <w:b/>
          <w:bCs/>
          <w:color w:val="auto"/>
        </w:rPr>
      </w:pPr>
      <w:bookmarkStart w:id="20" w:name="_Toc216040788"/>
      <w:bookmarkStart w:id="21" w:name="_Toc216042953"/>
      <w:r w:rsidRPr="00E417FD">
        <w:rPr>
          <w:rFonts w:ascii="Times New Roman" w:hAnsi="Times New Roman" w:cs="Times New Roman"/>
          <w:b/>
          <w:bCs/>
          <w:color w:val="auto"/>
        </w:rPr>
        <w:t>Концепция Бизнес-аналитики как инструмент трансформации данных в управленческие знания</w:t>
      </w:r>
      <w:bookmarkEnd w:id="20"/>
      <w:bookmarkEnd w:id="21"/>
    </w:p>
    <w:p w14:paraId="1F7469AD" w14:textId="77777777" w:rsidR="005456B4" w:rsidRPr="005456B4" w:rsidRDefault="005456B4" w:rsidP="0040119C">
      <w:pPr>
        <w:pStyle w:val="a7"/>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5456B4">
        <w:rPr>
          <w:rFonts w:ascii="Times New Roman" w:eastAsia="Times New Roman" w:hAnsi="Times New Roman" w:cs="Times New Roman"/>
          <w:kern w:val="0"/>
          <w:sz w:val="28"/>
          <w:szCs w:val="28"/>
          <w:lang w:eastAsia="ru-RU"/>
          <w14:ligatures w14:val="none"/>
        </w:rPr>
        <w:t>Для решения сформулированной исследовательской задачи по трансформации "сырых" и неструктурированных данных о трудоустройстве в стратегические управленческие знания, наиболее адекватной является методология Бизнес-аналитики (Business Intelligence, BI). BI представляет собой комплекс подходов, инструментов и технологий, предназначенных для сбора, обработки, хранения, и многомерного анализа данных с целью поддержки принятия решений.</w:t>
      </w:r>
    </w:p>
    <w:p w14:paraId="4A3E4F6C" w14:textId="43F827ED" w:rsidR="005456B4" w:rsidRPr="00E417FD" w:rsidRDefault="005456B4" w:rsidP="0040119C">
      <w:pPr>
        <w:pStyle w:val="a7"/>
        <w:spacing w:line="360" w:lineRule="auto"/>
        <w:ind w:left="0" w:firstLine="709"/>
        <w:jc w:val="both"/>
        <w:rPr>
          <w:rFonts w:ascii="Times New Roman" w:eastAsia="Times New Roman" w:hAnsi="Times New Roman" w:cs="Times New Roman"/>
          <w:kern w:val="0"/>
          <w:sz w:val="28"/>
          <w:szCs w:val="28"/>
          <w:lang w:val="en-US" w:eastAsia="ru-RU"/>
          <w14:ligatures w14:val="none"/>
        </w:rPr>
      </w:pPr>
      <w:r w:rsidRPr="005456B4">
        <w:rPr>
          <w:rFonts w:ascii="Times New Roman" w:eastAsia="Times New Roman" w:hAnsi="Times New Roman" w:cs="Times New Roman"/>
          <w:kern w:val="0"/>
          <w:sz w:val="28"/>
          <w:szCs w:val="28"/>
          <w:lang w:eastAsia="ru-RU"/>
          <w14:ligatures w14:val="none"/>
        </w:rPr>
        <w:t>Главный принцип, который лежит в основе BI —</w:t>
      </w:r>
      <w:r w:rsidRPr="00E417FD">
        <w:rPr>
          <w:rFonts w:ascii="Times New Roman" w:eastAsia="Times New Roman" w:hAnsi="Times New Roman" w:cs="Times New Roman"/>
          <w:kern w:val="0"/>
          <w:sz w:val="28"/>
          <w:szCs w:val="28"/>
          <w:lang w:eastAsia="ru-RU"/>
          <w14:ligatures w14:val="none"/>
        </w:rPr>
        <w:t xml:space="preserve"> </w:t>
      </w:r>
      <w:r w:rsidRPr="005456B4">
        <w:rPr>
          <w:rFonts w:ascii="Times New Roman" w:eastAsia="Times New Roman" w:hAnsi="Times New Roman" w:cs="Times New Roman"/>
          <w:kern w:val="0"/>
          <w:sz w:val="28"/>
          <w:szCs w:val="28"/>
          <w:lang w:eastAsia="ru-RU"/>
          <w14:ligatures w14:val="none"/>
        </w:rPr>
        <w:t>переход от транзакционной логики (Online Transaction Processing, OLTP) к аналитической логике (Online Analytical Processing, OLAP). Традиционные учетные системы высшего учебного заведения оптимизированы для OLTP (быстрая запись, обновление и поиск небольших объемов данных), но неэффективны для OLAP (быстрое чтение, агрегация и анализ больших объемов исторической информации). BI-система, в отличие от OLTP, ориентирована на денормализацию и структурирование данных для максимальной скорости аналитической обработки.</w:t>
      </w:r>
      <w:r w:rsidRPr="00E417FD">
        <w:rPr>
          <w:rFonts w:ascii="Times New Roman" w:eastAsia="Times New Roman" w:hAnsi="Times New Roman" w:cs="Times New Roman"/>
          <w:kern w:val="0"/>
          <w:sz w:val="28"/>
          <w:szCs w:val="28"/>
          <w:lang w:eastAsia="ru-RU"/>
          <w14:ligatures w14:val="none"/>
        </w:rPr>
        <w:t xml:space="preserve"> Пример архитектура BI-системы можно посмотреть на рисунке 1.</w:t>
      </w:r>
    </w:p>
    <w:p w14:paraId="6EE28D08" w14:textId="78EE4F34" w:rsidR="00F53EAD" w:rsidRPr="00E417FD" w:rsidRDefault="00F53EAD" w:rsidP="00F53EAD">
      <w:pPr>
        <w:pStyle w:val="a7"/>
        <w:spacing w:after="120" w:line="360" w:lineRule="auto"/>
        <w:ind w:left="0"/>
        <w:jc w:val="center"/>
        <w:rPr>
          <w:rFonts w:ascii="Times New Roman" w:eastAsia="Times New Roman" w:hAnsi="Times New Roman" w:cs="Times New Roman"/>
          <w:kern w:val="0"/>
          <w:sz w:val="28"/>
          <w:szCs w:val="28"/>
          <w:lang w:eastAsia="ru-RU"/>
          <w14:ligatures w14:val="none"/>
        </w:rPr>
      </w:pPr>
      <w:r w:rsidRPr="00E417FD">
        <w:rPr>
          <w:rFonts w:ascii="Times New Roman" w:hAnsi="Times New Roman" w:cs="Times New Roman"/>
          <w:noProof/>
        </w:rPr>
        <w:lastRenderedPageBreak/>
        <w:drawing>
          <wp:inline distT="0" distB="0" distL="0" distR="0" wp14:anchorId="58DC3529" wp14:editId="38085C84">
            <wp:extent cx="5940425" cy="4454525"/>
            <wp:effectExtent l="0" t="0" r="3175" b="3175"/>
            <wp:docPr id="1546709527" name="Рисунок 4" descr="Изображение: Архитектура Business Intelligence (BI) системы с уровнями ETL и Хранилища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зображение: Архитектура Business Intelligence (BI) системы с уровнями ETL и Хранилища данны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454525"/>
                    </a:xfrm>
                    <a:prstGeom prst="rect">
                      <a:avLst/>
                    </a:prstGeom>
                    <a:noFill/>
                    <a:ln>
                      <a:noFill/>
                    </a:ln>
                  </pic:spPr>
                </pic:pic>
              </a:graphicData>
            </a:graphic>
          </wp:inline>
        </w:drawing>
      </w:r>
    </w:p>
    <w:p w14:paraId="1377A276" w14:textId="4E7EFA2F" w:rsidR="005456B4" w:rsidRPr="00E417FD" w:rsidRDefault="005456B4" w:rsidP="005456B4">
      <w:pPr>
        <w:pStyle w:val="a7"/>
        <w:spacing w:after="120" w:line="360" w:lineRule="auto"/>
        <w:ind w:left="0" w:firstLine="709"/>
        <w:jc w:val="center"/>
        <w:rPr>
          <w:rFonts w:ascii="Times New Roman" w:eastAsia="Times New Roman" w:hAnsi="Times New Roman" w:cs="Times New Roman"/>
          <w:kern w:val="0"/>
          <w:sz w:val="28"/>
          <w:szCs w:val="28"/>
          <w:lang w:val="en-US" w:eastAsia="ru-RU"/>
          <w14:ligatures w14:val="none"/>
        </w:rPr>
      </w:pPr>
      <w:r w:rsidRPr="00E417FD">
        <w:rPr>
          <w:rFonts w:ascii="Times New Roman" w:eastAsia="Times New Roman" w:hAnsi="Times New Roman" w:cs="Times New Roman"/>
          <w:kern w:val="0"/>
          <w:sz w:val="28"/>
          <w:szCs w:val="28"/>
          <w:lang w:eastAsia="ru-RU"/>
          <w14:ligatures w14:val="none"/>
        </w:rPr>
        <w:t xml:space="preserve">Рисунок 6 </w:t>
      </w:r>
      <w:r w:rsidRPr="00E417FD">
        <w:rPr>
          <w:rFonts w:ascii="Times New Roman" w:eastAsia="Times New Roman" w:hAnsi="Times New Roman" w:cs="Times New Roman"/>
          <w:kern w:val="0"/>
          <w:sz w:val="28"/>
          <w:szCs w:val="28"/>
          <w:lang w:eastAsia="ru-RU"/>
          <w14:ligatures w14:val="none"/>
        </w:rPr>
        <w:sym w:font="Symbol" w:char="F02D"/>
      </w:r>
      <w:r w:rsidRPr="00E417FD">
        <w:rPr>
          <w:rFonts w:ascii="Times New Roman" w:eastAsia="Times New Roman" w:hAnsi="Times New Roman" w:cs="Times New Roman"/>
          <w:kern w:val="0"/>
          <w:sz w:val="28"/>
          <w:szCs w:val="28"/>
          <w:lang w:eastAsia="ru-RU"/>
          <w14:ligatures w14:val="none"/>
        </w:rPr>
        <w:t xml:space="preserve"> Пример архитектуры </w:t>
      </w:r>
      <w:r w:rsidRPr="00E417FD">
        <w:rPr>
          <w:rFonts w:ascii="Times New Roman" w:eastAsia="Times New Roman" w:hAnsi="Times New Roman" w:cs="Times New Roman"/>
          <w:kern w:val="0"/>
          <w:sz w:val="28"/>
          <w:szCs w:val="28"/>
          <w:lang w:val="en-US" w:eastAsia="ru-RU"/>
          <w14:ligatures w14:val="none"/>
        </w:rPr>
        <w:t>BI</w:t>
      </w:r>
      <w:r w:rsidRPr="00E417FD">
        <w:rPr>
          <w:rFonts w:ascii="Times New Roman" w:eastAsia="Times New Roman" w:hAnsi="Times New Roman" w:cs="Times New Roman"/>
          <w:kern w:val="0"/>
          <w:sz w:val="28"/>
          <w:szCs w:val="28"/>
          <w:lang w:eastAsia="ru-RU"/>
          <w14:ligatures w14:val="none"/>
        </w:rPr>
        <w:t>-систем</w:t>
      </w:r>
    </w:p>
    <w:p w14:paraId="07BE2F69" w14:textId="082540FB" w:rsidR="000B5C4E" w:rsidRPr="00E417FD" w:rsidRDefault="000B5C4E" w:rsidP="000B5C4E">
      <w:pPr>
        <w:pStyle w:val="3"/>
        <w:tabs>
          <w:tab w:val="left" w:pos="1418"/>
        </w:tabs>
        <w:spacing w:before="480" w:after="240" w:line="360" w:lineRule="auto"/>
        <w:ind w:left="0" w:firstLine="709"/>
        <w:rPr>
          <w:rFonts w:ascii="Times New Roman" w:hAnsi="Times New Roman" w:cs="Times New Roman"/>
          <w:b/>
          <w:bCs/>
          <w:color w:val="auto"/>
        </w:rPr>
      </w:pPr>
      <w:bookmarkStart w:id="22" w:name="_Toc216040789"/>
      <w:r w:rsidRPr="00E417FD">
        <w:rPr>
          <w:rFonts w:ascii="Times New Roman" w:hAnsi="Times New Roman" w:cs="Times New Roman"/>
          <w:b/>
          <w:bCs/>
          <w:color w:val="auto"/>
        </w:rPr>
        <w:t>Четырехслойная архитектура BI-системы и ее функциональное назначение</w:t>
      </w:r>
      <w:bookmarkEnd w:id="22"/>
    </w:p>
    <w:p w14:paraId="337A2C5E" w14:textId="77777777" w:rsidR="000B5C4E" w:rsidRPr="000B5C4E" w:rsidRDefault="000B5C4E" w:rsidP="0040119C">
      <w:pPr>
        <w:pStyle w:val="a7"/>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Концепция аналитической системы базируется на классической четырехслойной архитектуре BI, где каждый слой выполняет критически важную функцию для обеспечения качества и скорости анализа.</w:t>
      </w:r>
    </w:p>
    <w:p w14:paraId="7104E970" w14:textId="77777777" w:rsidR="000B5C4E" w:rsidRPr="000B5C4E" w:rsidRDefault="000B5C4E" w:rsidP="0040119C">
      <w:pPr>
        <w:pStyle w:val="a7"/>
        <w:spacing w:after="0" w:line="360" w:lineRule="auto"/>
        <w:ind w:left="709"/>
        <w:jc w:val="both"/>
        <w:rPr>
          <w:rFonts w:ascii="Times New Roman" w:eastAsia="Times New Roman" w:hAnsi="Times New Roman" w:cs="Times New Roman"/>
          <w:b/>
          <w:bCs/>
          <w:kern w:val="0"/>
          <w:sz w:val="28"/>
          <w:szCs w:val="28"/>
          <w:lang w:eastAsia="ru-RU"/>
          <w14:ligatures w14:val="none"/>
        </w:rPr>
      </w:pPr>
      <w:r w:rsidRPr="000B5C4E">
        <w:rPr>
          <w:rFonts w:ascii="Times New Roman" w:eastAsia="Times New Roman" w:hAnsi="Times New Roman" w:cs="Times New Roman"/>
          <w:b/>
          <w:bCs/>
          <w:kern w:val="0"/>
          <w:sz w:val="28"/>
          <w:szCs w:val="28"/>
          <w:lang w:eastAsia="ru-RU"/>
          <w14:ligatures w14:val="none"/>
        </w:rPr>
        <w:t xml:space="preserve">Слой источников данных (Data </w:t>
      </w:r>
      <w:proofErr w:type="spellStart"/>
      <w:r w:rsidRPr="000B5C4E">
        <w:rPr>
          <w:rFonts w:ascii="Times New Roman" w:eastAsia="Times New Roman" w:hAnsi="Times New Roman" w:cs="Times New Roman"/>
          <w:b/>
          <w:bCs/>
          <w:kern w:val="0"/>
          <w:sz w:val="28"/>
          <w:szCs w:val="28"/>
          <w:lang w:eastAsia="ru-RU"/>
          <w14:ligatures w14:val="none"/>
        </w:rPr>
        <w:t>Sources</w:t>
      </w:r>
      <w:proofErr w:type="spellEnd"/>
      <w:r w:rsidRPr="000B5C4E">
        <w:rPr>
          <w:rFonts w:ascii="Times New Roman" w:eastAsia="Times New Roman" w:hAnsi="Times New Roman" w:cs="Times New Roman"/>
          <w:b/>
          <w:bCs/>
          <w:kern w:val="0"/>
          <w:sz w:val="28"/>
          <w:szCs w:val="28"/>
          <w:lang w:eastAsia="ru-RU"/>
          <w14:ligatures w14:val="none"/>
        </w:rPr>
        <w:t xml:space="preserve"> Layer):</w:t>
      </w:r>
    </w:p>
    <w:p w14:paraId="647C5EFA" w14:textId="07D2EF22" w:rsidR="000B5C4E" w:rsidRPr="000B5C4E" w:rsidRDefault="000B5C4E" w:rsidP="0040119C">
      <w:pPr>
        <w:pStyle w:val="a7"/>
        <w:numPr>
          <w:ilvl w:val="0"/>
          <w:numId w:val="75"/>
        </w:numPr>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 xml:space="preserve">Функция: </w:t>
      </w:r>
      <w:r w:rsidR="00A34AC4" w:rsidRPr="00E417FD">
        <w:rPr>
          <w:rFonts w:ascii="Times New Roman" w:eastAsia="Times New Roman" w:hAnsi="Times New Roman" w:cs="Times New Roman"/>
          <w:kern w:val="0"/>
          <w:sz w:val="28"/>
          <w:szCs w:val="28"/>
          <w:lang w:val="en-US" w:eastAsia="ru-RU"/>
          <w14:ligatures w14:val="none"/>
        </w:rPr>
        <w:t>c</w:t>
      </w:r>
      <w:r w:rsidRPr="000B5C4E">
        <w:rPr>
          <w:rFonts w:ascii="Times New Roman" w:eastAsia="Times New Roman" w:hAnsi="Times New Roman" w:cs="Times New Roman"/>
          <w:kern w:val="0"/>
          <w:sz w:val="28"/>
          <w:szCs w:val="28"/>
          <w:lang w:eastAsia="ru-RU"/>
          <w14:ligatures w14:val="none"/>
        </w:rPr>
        <w:t>бор исходных данных, включая структурированные и неструктурированные массивы.</w:t>
      </w:r>
    </w:p>
    <w:p w14:paraId="12548F3D" w14:textId="6E37934E" w:rsidR="000B5C4E" w:rsidRPr="000B5C4E" w:rsidRDefault="000B5C4E" w:rsidP="0040119C">
      <w:pPr>
        <w:pStyle w:val="a7"/>
        <w:numPr>
          <w:ilvl w:val="0"/>
          <w:numId w:val="75"/>
        </w:numPr>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Конкретика для НИР</w:t>
      </w:r>
      <w:r w:rsidR="00A34AC4" w:rsidRPr="00E417FD">
        <w:rPr>
          <w:rFonts w:ascii="Times New Roman" w:eastAsia="Times New Roman" w:hAnsi="Times New Roman" w:cs="Times New Roman"/>
          <w:kern w:val="0"/>
          <w:sz w:val="28"/>
          <w:szCs w:val="28"/>
          <w:lang w:eastAsia="ru-RU"/>
          <w14:ligatures w14:val="none"/>
        </w:rPr>
        <w:t>: на</w:t>
      </w:r>
      <w:r w:rsidRPr="000B5C4E">
        <w:rPr>
          <w:rFonts w:ascii="Times New Roman" w:eastAsia="Times New Roman" w:hAnsi="Times New Roman" w:cs="Times New Roman"/>
          <w:kern w:val="0"/>
          <w:sz w:val="28"/>
          <w:szCs w:val="28"/>
          <w:lang w:eastAsia="ru-RU"/>
          <w14:ligatures w14:val="none"/>
        </w:rPr>
        <w:t xml:space="preserve"> этом уровне происходит подключение к официальным административным источникам (таблицы с успеваемостью, выпускниками) и опросным источникам (CSV-файлы </w:t>
      </w:r>
      <w:r w:rsidRPr="000B5C4E">
        <w:rPr>
          <w:rFonts w:ascii="Times New Roman" w:eastAsia="Times New Roman" w:hAnsi="Times New Roman" w:cs="Times New Roman"/>
          <w:kern w:val="0"/>
          <w:sz w:val="28"/>
          <w:szCs w:val="28"/>
          <w:lang w:eastAsia="ru-RU"/>
          <w14:ligatures w14:val="none"/>
        </w:rPr>
        <w:lastRenderedPageBreak/>
        <w:t>или таблицы с неструктурированными текстовыми полями должностей и компаний).</w:t>
      </w:r>
    </w:p>
    <w:p w14:paraId="5107D8A6" w14:textId="77777777" w:rsidR="000B5C4E" w:rsidRPr="000B5C4E" w:rsidRDefault="000B5C4E" w:rsidP="0040119C">
      <w:pPr>
        <w:pStyle w:val="a7"/>
        <w:spacing w:after="0" w:line="360" w:lineRule="auto"/>
        <w:ind w:left="709"/>
        <w:jc w:val="both"/>
        <w:rPr>
          <w:rFonts w:ascii="Times New Roman" w:eastAsia="Times New Roman" w:hAnsi="Times New Roman" w:cs="Times New Roman"/>
          <w:b/>
          <w:bCs/>
          <w:kern w:val="0"/>
          <w:sz w:val="28"/>
          <w:szCs w:val="28"/>
          <w:lang w:eastAsia="ru-RU"/>
          <w14:ligatures w14:val="none"/>
        </w:rPr>
      </w:pPr>
      <w:r w:rsidRPr="000B5C4E">
        <w:rPr>
          <w:rFonts w:ascii="Times New Roman" w:eastAsia="Times New Roman" w:hAnsi="Times New Roman" w:cs="Times New Roman"/>
          <w:b/>
          <w:bCs/>
          <w:kern w:val="0"/>
          <w:sz w:val="28"/>
          <w:szCs w:val="28"/>
          <w:lang w:eastAsia="ru-RU"/>
          <w14:ligatures w14:val="none"/>
        </w:rPr>
        <w:t xml:space="preserve">Слой ETL (Извлечение, Преобразование, Загрузка — </w:t>
      </w:r>
      <w:proofErr w:type="spellStart"/>
      <w:r w:rsidRPr="000B5C4E">
        <w:rPr>
          <w:rFonts w:ascii="Times New Roman" w:eastAsia="Times New Roman" w:hAnsi="Times New Roman" w:cs="Times New Roman"/>
          <w:b/>
          <w:bCs/>
          <w:kern w:val="0"/>
          <w:sz w:val="28"/>
          <w:szCs w:val="28"/>
          <w:lang w:eastAsia="ru-RU"/>
          <w14:ligatures w14:val="none"/>
        </w:rPr>
        <w:t>Extract</w:t>
      </w:r>
      <w:proofErr w:type="spellEnd"/>
      <w:r w:rsidRPr="000B5C4E">
        <w:rPr>
          <w:rFonts w:ascii="Times New Roman" w:eastAsia="Times New Roman" w:hAnsi="Times New Roman" w:cs="Times New Roman"/>
          <w:b/>
          <w:bCs/>
          <w:kern w:val="0"/>
          <w:sz w:val="28"/>
          <w:szCs w:val="28"/>
          <w:lang w:eastAsia="ru-RU"/>
          <w14:ligatures w14:val="none"/>
        </w:rPr>
        <w:t xml:space="preserve">, </w:t>
      </w:r>
      <w:proofErr w:type="spellStart"/>
      <w:r w:rsidRPr="000B5C4E">
        <w:rPr>
          <w:rFonts w:ascii="Times New Roman" w:eastAsia="Times New Roman" w:hAnsi="Times New Roman" w:cs="Times New Roman"/>
          <w:b/>
          <w:bCs/>
          <w:kern w:val="0"/>
          <w:sz w:val="28"/>
          <w:szCs w:val="28"/>
          <w:lang w:eastAsia="ru-RU"/>
          <w14:ligatures w14:val="none"/>
        </w:rPr>
        <w:t>Transform</w:t>
      </w:r>
      <w:proofErr w:type="spellEnd"/>
      <w:r w:rsidRPr="000B5C4E">
        <w:rPr>
          <w:rFonts w:ascii="Times New Roman" w:eastAsia="Times New Roman" w:hAnsi="Times New Roman" w:cs="Times New Roman"/>
          <w:b/>
          <w:bCs/>
          <w:kern w:val="0"/>
          <w:sz w:val="28"/>
          <w:szCs w:val="28"/>
          <w:lang w:eastAsia="ru-RU"/>
          <w14:ligatures w14:val="none"/>
        </w:rPr>
        <w:t xml:space="preserve">, </w:t>
      </w:r>
      <w:proofErr w:type="spellStart"/>
      <w:r w:rsidRPr="000B5C4E">
        <w:rPr>
          <w:rFonts w:ascii="Times New Roman" w:eastAsia="Times New Roman" w:hAnsi="Times New Roman" w:cs="Times New Roman"/>
          <w:b/>
          <w:bCs/>
          <w:kern w:val="0"/>
          <w:sz w:val="28"/>
          <w:szCs w:val="28"/>
          <w:lang w:eastAsia="ru-RU"/>
          <w14:ligatures w14:val="none"/>
        </w:rPr>
        <w:t>Load</w:t>
      </w:r>
      <w:proofErr w:type="spellEnd"/>
      <w:r w:rsidRPr="000B5C4E">
        <w:rPr>
          <w:rFonts w:ascii="Times New Roman" w:eastAsia="Times New Roman" w:hAnsi="Times New Roman" w:cs="Times New Roman"/>
          <w:b/>
          <w:bCs/>
          <w:kern w:val="0"/>
          <w:sz w:val="28"/>
          <w:szCs w:val="28"/>
          <w:lang w:eastAsia="ru-RU"/>
          <w14:ligatures w14:val="none"/>
        </w:rPr>
        <w:t>):</w:t>
      </w:r>
    </w:p>
    <w:p w14:paraId="350F28B4" w14:textId="08407AF9" w:rsidR="000B5C4E" w:rsidRPr="000B5C4E" w:rsidRDefault="000B5C4E" w:rsidP="0040119C">
      <w:pPr>
        <w:pStyle w:val="a7"/>
        <w:numPr>
          <w:ilvl w:val="0"/>
          <w:numId w:val="74"/>
        </w:numPr>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Функция</w:t>
      </w:r>
      <w:r w:rsidR="00A34AC4" w:rsidRPr="00E417FD">
        <w:rPr>
          <w:rFonts w:ascii="Times New Roman" w:eastAsia="Times New Roman" w:hAnsi="Times New Roman" w:cs="Times New Roman"/>
          <w:kern w:val="0"/>
          <w:sz w:val="28"/>
          <w:szCs w:val="28"/>
          <w:lang w:eastAsia="ru-RU"/>
          <w14:ligatures w14:val="none"/>
        </w:rPr>
        <w:t>: является</w:t>
      </w:r>
      <w:r w:rsidRPr="000B5C4E">
        <w:rPr>
          <w:rFonts w:ascii="Times New Roman" w:eastAsia="Times New Roman" w:hAnsi="Times New Roman" w:cs="Times New Roman"/>
          <w:kern w:val="0"/>
          <w:sz w:val="28"/>
          <w:szCs w:val="28"/>
          <w:lang w:eastAsia="ru-RU"/>
          <w14:ligatures w14:val="none"/>
        </w:rPr>
        <w:t xml:space="preserve"> наиболее важным слоем, где происходит очистка и структурирование данных в соответствии с методологией исследования.</w:t>
      </w:r>
    </w:p>
    <w:p w14:paraId="21995769" w14:textId="77777777" w:rsidR="000B5C4E" w:rsidRPr="00E417FD" w:rsidRDefault="000B5C4E" w:rsidP="0040119C">
      <w:pPr>
        <w:pStyle w:val="a7"/>
        <w:numPr>
          <w:ilvl w:val="0"/>
          <w:numId w:val="74"/>
        </w:numPr>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Конкретика для НИР:</w:t>
      </w:r>
    </w:p>
    <w:p w14:paraId="12BB1EB4" w14:textId="77777777" w:rsidR="000B5C4E" w:rsidRPr="00E417FD" w:rsidRDefault="000B5C4E" w:rsidP="0040119C">
      <w:pPr>
        <w:pStyle w:val="a7"/>
        <w:numPr>
          <w:ilvl w:val="1"/>
          <w:numId w:val="74"/>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E (</w:t>
      </w:r>
      <w:proofErr w:type="spellStart"/>
      <w:r w:rsidRPr="00E417FD">
        <w:rPr>
          <w:rFonts w:ascii="Times New Roman" w:eastAsia="Times New Roman" w:hAnsi="Times New Roman" w:cs="Times New Roman"/>
          <w:kern w:val="0"/>
          <w:sz w:val="28"/>
          <w:szCs w:val="28"/>
          <w:lang w:eastAsia="ru-RU"/>
          <w14:ligatures w14:val="none"/>
        </w:rPr>
        <w:t>Extract</w:t>
      </w:r>
      <w:proofErr w:type="spellEnd"/>
      <w:r w:rsidRPr="00E417FD">
        <w:rPr>
          <w:rFonts w:ascii="Times New Roman" w:eastAsia="Times New Roman" w:hAnsi="Times New Roman" w:cs="Times New Roman"/>
          <w:kern w:val="0"/>
          <w:sz w:val="28"/>
          <w:szCs w:val="28"/>
          <w:lang w:eastAsia="ru-RU"/>
          <w14:ligatures w14:val="none"/>
        </w:rPr>
        <w:t>): Извлечение данных из источников.</w:t>
      </w:r>
    </w:p>
    <w:p w14:paraId="2F95A4C7" w14:textId="77777777" w:rsidR="000B5C4E" w:rsidRPr="00E417FD" w:rsidRDefault="000B5C4E" w:rsidP="0040119C">
      <w:pPr>
        <w:pStyle w:val="a7"/>
        <w:numPr>
          <w:ilvl w:val="1"/>
          <w:numId w:val="74"/>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T (</w:t>
      </w:r>
      <w:proofErr w:type="spellStart"/>
      <w:r w:rsidRPr="00E417FD">
        <w:rPr>
          <w:rFonts w:ascii="Times New Roman" w:eastAsia="Times New Roman" w:hAnsi="Times New Roman" w:cs="Times New Roman"/>
          <w:kern w:val="0"/>
          <w:sz w:val="28"/>
          <w:szCs w:val="28"/>
          <w:lang w:eastAsia="ru-RU"/>
          <w14:ligatures w14:val="none"/>
        </w:rPr>
        <w:t>Transform</w:t>
      </w:r>
      <w:proofErr w:type="spellEnd"/>
      <w:r w:rsidRPr="00E417FD">
        <w:rPr>
          <w:rFonts w:ascii="Times New Roman" w:eastAsia="Times New Roman" w:hAnsi="Times New Roman" w:cs="Times New Roman"/>
          <w:kern w:val="0"/>
          <w:sz w:val="28"/>
          <w:szCs w:val="28"/>
          <w:lang w:eastAsia="ru-RU"/>
          <w14:ligatures w14:val="none"/>
        </w:rPr>
        <w:t>): Применение разработанной методологии. Здесь реализуется словарно-алгоритмический подход для очистки текстовых полей (удаление юридических форм, нормализация регистра) и их классификация (присвоение неструктурированным должностям категориальных признаков, необходимых для расчета Индекса соответствия специальности).</w:t>
      </w:r>
    </w:p>
    <w:p w14:paraId="1ADF216A" w14:textId="77777777" w:rsidR="000B5C4E" w:rsidRPr="00E417FD" w:rsidRDefault="000B5C4E" w:rsidP="0040119C">
      <w:pPr>
        <w:pStyle w:val="a7"/>
        <w:numPr>
          <w:ilvl w:val="1"/>
          <w:numId w:val="74"/>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L (</w:t>
      </w:r>
      <w:proofErr w:type="spellStart"/>
      <w:r w:rsidRPr="00E417FD">
        <w:rPr>
          <w:rFonts w:ascii="Times New Roman" w:eastAsia="Times New Roman" w:hAnsi="Times New Roman" w:cs="Times New Roman"/>
          <w:kern w:val="0"/>
          <w:sz w:val="28"/>
          <w:szCs w:val="28"/>
          <w:lang w:eastAsia="ru-RU"/>
          <w14:ligatures w14:val="none"/>
        </w:rPr>
        <w:t>Load</w:t>
      </w:r>
      <w:proofErr w:type="spellEnd"/>
      <w:r w:rsidRPr="00E417FD">
        <w:rPr>
          <w:rFonts w:ascii="Times New Roman" w:eastAsia="Times New Roman" w:hAnsi="Times New Roman" w:cs="Times New Roman"/>
          <w:kern w:val="0"/>
          <w:sz w:val="28"/>
          <w:szCs w:val="28"/>
          <w:lang w:eastAsia="ru-RU"/>
          <w14:ligatures w14:val="none"/>
        </w:rPr>
        <w:t>): Загрузка очищенных, стандартизированных и классифицированных данных в целевое хранилище (Витрину Данных).</w:t>
      </w:r>
    </w:p>
    <w:p w14:paraId="7D119F0B" w14:textId="77777777" w:rsidR="000B5C4E" w:rsidRPr="000B5C4E" w:rsidRDefault="000B5C4E" w:rsidP="0040119C">
      <w:pPr>
        <w:pStyle w:val="a7"/>
        <w:spacing w:after="0" w:line="360" w:lineRule="auto"/>
        <w:ind w:left="709"/>
        <w:jc w:val="both"/>
        <w:rPr>
          <w:rFonts w:ascii="Times New Roman" w:eastAsia="Times New Roman" w:hAnsi="Times New Roman" w:cs="Times New Roman"/>
          <w:b/>
          <w:bCs/>
          <w:kern w:val="0"/>
          <w:sz w:val="28"/>
          <w:szCs w:val="28"/>
          <w:lang w:val="en-US" w:eastAsia="ru-RU"/>
          <w14:ligatures w14:val="none"/>
        </w:rPr>
      </w:pPr>
      <w:r w:rsidRPr="000B5C4E">
        <w:rPr>
          <w:rFonts w:ascii="Times New Roman" w:eastAsia="Times New Roman" w:hAnsi="Times New Roman" w:cs="Times New Roman"/>
          <w:b/>
          <w:bCs/>
          <w:kern w:val="0"/>
          <w:sz w:val="28"/>
          <w:szCs w:val="28"/>
          <w:lang w:eastAsia="ru-RU"/>
          <w14:ligatures w14:val="none"/>
        </w:rPr>
        <w:t>Слой</w:t>
      </w:r>
      <w:r w:rsidRPr="000B5C4E">
        <w:rPr>
          <w:rFonts w:ascii="Times New Roman" w:eastAsia="Times New Roman" w:hAnsi="Times New Roman" w:cs="Times New Roman"/>
          <w:b/>
          <w:bCs/>
          <w:kern w:val="0"/>
          <w:sz w:val="28"/>
          <w:szCs w:val="28"/>
          <w:lang w:val="en-US" w:eastAsia="ru-RU"/>
          <w14:ligatures w14:val="none"/>
        </w:rPr>
        <w:t xml:space="preserve"> </w:t>
      </w:r>
      <w:r w:rsidRPr="000B5C4E">
        <w:rPr>
          <w:rFonts w:ascii="Times New Roman" w:eastAsia="Times New Roman" w:hAnsi="Times New Roman" w:cs="Times New Roman"/>
          <w:b/>
          <w:bCs/>
          <w:kern w:val="0"/>
          <w:sz w:val="28"/>
          <w:szCs w:val="28"/>
          <w:lang w:eastAsia="ru-RU"/>
          <w14:ligatures w14:val="none"/>
        </w:rPr>
        <w:t>Хранения</w:t>
      </w:r>
      <w:r w:rsidRPr="000B5C4E">
        <w:rPr>
          <w:rFonts w:ascii="Times New Roman" w:eastAsia="Times New Roman" w:hAnsi="Times New Roman" w:cs="Times New Roman"/>
          <w:b/>
          <w:bCs/>
          <w:kern w:val="0"/>
          <w:sz w:val="28"/>
          <w:szCs w:val="28"/>
          <w:lang w:val="en-US" w:eastAsia="ru-RU"/>
          <w14:ligatures w14:val="none"/>
        </w:rPr>
        <w:t xml:space="preserve"> </w:t>
      </w:r>
      <w:r w:rsidRPr="000B5C4E">
        <w:rPr>
          <w:rFonts w:ascii="Times New Roman" w:eastAsia="Times New Roman" w:hAnsi="Times New Roman" w:cs="Times New Roman"/>
          <w:b/>
          <w:bCs/>
          <w:kern w:val="0"/>
          <w:sz w:val="28"/>
          <w:szCs w:val="28"/>
          <w:lang w:eastAsia="ru-RU"/>
          <w14:ligatures w14:val="none"/>
        </w:rPr>
        <w:t>Данных</w:t>
      </w:r>
      <w:r w:rsidRPr="000B5C4E">
        <w:rPr>
          <w:rFonts w:ascii="Times New Roman" w:eastAsia="Times New Roman" w:hAnsi="Times New Roman" w:cs="Times New Roman"/>
          <w:b/>
          <w:bCs/>
          <w:kern w:val="0"/>
          <w:sz w:val="28"/>
          <w:szCs w:val="28"/>
          <w:lang w:val="en-US" w:eastAsia="ru-RU"/>
          <w14:ligatures w14:val="none"/>
        </w:rPr>
        <w:t xml:space="preserve"> (Data Mart/Data Warehouse Layer):</w:t>
      </w:r>
    </w:p>
    <w:p w14:paraId="280F6A66" w14:textId="6AD54625" w:rsidR="000B5C4E" w:rsidRPr="000B5C4E" w:rsidRDefault="000B5C4E" w:rsidP="0040119C">
      <w:pPr>
        <w:pStyle w:val="a7"/>
        <w:numPr>
          <w:ilvl w:val="0"/>
          <w:numId w:val="76"/>
        </w:numPr>
        <w:tabs>
          <w:tab w:val="clear" w:pos="720"/>
        </w:tabs>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 xml:space="preserve">Функция: </w:t>
      </w:r>
      <w:r w:rsidR="00A34AC4" w:rsidRPr="00E417FD">
        <w:rPr>
          <w:rFonts w:ascii="Times New Roman" w:eastAsia="Times New Roman" w:hAnsi="Times New Roman" w:cs="Times New Roman"/>
          <w:kern w:val="0"/>
          <w:sz w:val="28"/>
          <w:szCs w:val="28"/>
          <w:lang w:eastAsia="ru-RU"/>
          <w14:ligatures w14:val="none"/>
        </w:rPr>
        <w:t>п</w:t>
      </w:r>
      <w:r w:rsidRPr="000B5C4E">
        <w:rPr>
          <w:rFonts w:ascii="Times New Roman" w:eastAsia="Times New Roman" w:hAnsi="Times New Roman" w:cs="Times New Roman"/>
          <w:kern w:val="0"/>
          <w:sz w:val="28"/>
          <w:szCs w:val="28"/>
          <w:lang w:eastAsia="ru-RU"/>
          <w14:ligatures w14:val="none"/>
        </w:rPr>
        <w:t>остоянное хранение исторических данных в структуре, оптимизированной для OLAP.</w:t>
      </w:r>
    </w:p>
    <w:p w14:paraId="72719934" w14:textId="5923BC13" w:rsidR="000B5C4E" w:rsidRPr="000B5C4E" w:rsidRDefault="000B5C4E" w:rsidP="0040119C">
      <w:pPr>
        <w:pStyle w:val="a7"/>
        <w:numPr>
          <w:ilvl w:val="0"/>
          <w:numId w:val="76"/>
        </w:numPr>
        <w:tabs>
          <w:tab w:val="clear" w:pos="720"/>
        </w:tabs>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Конкретика для НИР</w:t>
      </w:r>
      <w:r w:rsidR="00A34AC4" w:rsidRPr="00E417FD">
        <w:rPr>
          <w:rFonts w:ascii="Times New Roman" w:eastAsia="Times New Roman" w:hAnsi="Times New Roman" w:cs="Times New Roman"/>
          <w:kern w:val="0"/>
          <w:sz w:val="28"/>
          <w:szCs w:val="28"/>
          <w:lang w:eastAsia="ru-RU"/>
          <w14:ligatures w14:val="none"/>
        </w:rPr>
        <w:t>: в рамках</w:t>
      </w:r>
      <w:r w:rsidRPr="000B5C4E">
        <w:rPr>
          <w:rFonts w:ascii="Times New Roman" w:eastAsia="Times New Roman" w:hAnsi="Times New Roman" w:cs="Times New Roman"/>
          <w:kern w:val="0"/>
          <w:sz w:val="28"/>
          <w:szCs w:val="28"/>
          <w:lang w:eastAsia="ru-RU"/>
          <w14:ligatures w14:val="none"/>
        </w:rPr>
        <w:t xml:space="preserve"> данной работы выбран подход Витрины Данных (Data Mart), сфокусированной только на области "Трудоустройство выпускников". Данные хранятся в многомерной модели (Схема «Звезда»), которая обеспечивает высокую скорость запросов и поддерживает иерархичность анализа (Drill-down).</w:t>
      </w:r>
    </w:p>
    <w:p w14:paraId="0B0F4B0B" w14:textId="77777777" w:rsidR="000B5C4E" w:rsidRPr="000B5C4E" w:rsidRDefault="000B5C4E" w:rsidP="0040119C">
      <w:pPr>
        <w:pStyle w:val="a7"/>
        <w:spacing w:after="0" w:line="360" w:lineRule="auto"/>
        <w:ind w:left="709"/>
        <w:jc w:val="both"/>
        <w:rPr>
          <w:rFonts w:ascii="Times New Roman" w:eastAsia="Times New Roman" w:hAnsi="Times New Roman" w:cs="Times New Roman"/>
          <w:b/>
          <w:bCs/>
          <w:kern w:val="0"/>
          <w:sz w:val="28"/>
          <w:szCs w:val="28"/>
          <w:lang w:val="en-US" w:eastAsia="ru-RU"/>
          <w14:ligatures w14:val="none"/>
        </w:rPr>
      </w:pPr>
      <w:r w:rsidRPr="000B5C4E">
        <w:rPr>
          <w:rFonts w:ascii="Times New Roman" w:eastAsia="Times New Roman" w:hAnsi="Times New Roman" w:cs="Times New Roman"/>
          <w:b/>
          <w:bCs/>
          <w:kern w:val="0"/>
          <w:sz w:val="28"/>
          <w:szCs w:val="28"/>
          <w:lang w:eastAsia="ru-RU"/>
          <w14:ligatures w14:val="none"/>
        </w:rPr>
        <w:t>Слой</w:t>
      </w:r>
      <w:r w:rsidRPr="000B5C4E">
        <w:rPr>
          <w:rFonts w:ascii="Times New Roman" w:eastAsia="Times New Roman" w:hAnsi="Times New Roman" w:cs="Times New Roman"/>
          <w:b/>
          <w:bCs/>
          <w:kern w:val="0"/>
          <w:sz w:val="28"/>
          <w:szCs w:val="28"/>
          <w:lang w:val="en-US" w:eastAsia="ru-RU"/>
          <w14:ligatures w14:val="none"/>
        </w:rPr>
        <w:t xml:space="preserve"> </w:t>
      </w:r>
      <w:r w:rsidRPr="000B5C4E">
        <w:rPr>
          <w:rFonts w:ascii="Times New Roman" w:eastAsia="Times New Roman" w:hAnsi="Times New Roman" w:cs="Times New Roman"/>
          <w:b/>
          <w:bCs/>
          <w:kern w:val="0"/>
          <w:sz w:val="28"/>
          <w:szCs w:val="28"/>
          <w:lang w:eastAsia="ru-RU"/>
          <w14:ligatures w14:val="none"/>
        </w:rPr>
        <w:t>Представления</w:t>
      </w:r>
      <w:r w:rsidRPr="000B5C4E">
        <w:rPr>
          <w:rFonts w:ascii="Times New Roman" w:eastAsia="Times New Roman" w:hAnsi="Times New Roman" w:cs="Times New Roman"/>
          <w:b/>
          <w:bCs/>
          <w:kern w:val="0"/>
          <w:sz w:val="28"/>
          <w:szCs w:val="28"/>
          <w:lang w:val="en-US" w:eastAsia="ru-RU"/>
          <w14:ligatures w14:val="none"/>
        </w:rPr>
        <w:t xml:space="preserve"> (Presentation/Access Layer):</w:t>
      </w:r>
    </w:p>
    <w:p w14:paraId="64BE8EE1" w14:textId="0662EE1F" w:rsidR="000B5C4E" w:rsidRPr="000B5C4E" w:rsidRDefault="000B5C4E" w:rsidP="0040119C">
      <w:pPr>
        <w:pStyle w:val="a7"/>
        <w:numPr>
          <w:ilvl w:val="0"/>
          <w:numId w:val="77"/>
        </w:numPr>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 xml:space="preserve">Функция: </w:t>
      </w:r>
      <w:r w:rsidR="00A34AC4" w:rsidRPr="00E417FD">
        <w:rPr>
          <w:rFonts w:ascii="Times New Roman" w:eastAsia="Times New Roman" w:hAnsi="Times New Roman" w:cs="Times New Roman"/>
          <w:kern w:val="0"/>
          <w:sz w:val="28"/>
          <w:szCs w:val="28"/>
          <w:lang w:eastAsia="ru-RU"/>
          <w14:ligatures w14:val="none"/>
        </w:rPr>
        <w:t>в</w:t>
      </w:r>
      <w:r w:rsidRPr="000B5C4E">
        <w:rPr>
          <w:rFonts w:ascii="Times New Roman" w:eastAsia="Times New Roman" w:hAnsi="Times New Roman" w:cs="Times New Roman"/>
          <w:kern w:val="0"/>
          <w:sz w:val="28"/>
          <w:szCs w:val="28"/>
          <w:lang w:eastAsia="ru-RU"/>
          <w14:ligatures w14:val="none"/>
        </w:rPr>
        <w:t>изуализация аналитических результатов и предоставление интерактивного доступа пользователям.</w:t>
      </w:r>
    </w:p>
    <w:p w14:paraId="7D7C3C2E" w14:textId="12F0EC16" w:rsidR="000B5C4E" w:rsidRPr="000B5C4E" w:rsidRDefault="000B5C4E" w:rsidP="0040119C">
      <w:pPr>
        <w:pStyle w:val="a7"/>
        <w:numPr>
          <w:ilvl w:val="0"/>
          <w:numId w:val="77"/>
        </w:numPr>
        <w:spacing w:after="0" w:line="360" w:lineRule="auto"/>
        <w:ind w:left="709" w:firstLine="0"/>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lastRenderedPageBreak/>
        <w:t>Конкретика для НИР</w:t>
      </w:r>
      <w:r w:rsidR="00A34AC4" w:rsidRPr="00E417FD">
        <w:rPr>
          <w:rFonts w:ascii="Times New Roman" w:eastAsia="Times New Roman" w:hAnsi="Times New Roman" w:cs="Times New Roman"/>
          <w:kern w:val="0"/>
          <w:sz w:val="28"/>
          <w:szCs w:val="28"/>
          <w:lang w:eastAsia="ru-RU"/>
          <w14:ligatures w14:val="none"/>
        </w:rPr>
        <w:t>: на</w:t>
      </w:r>
      <w:r w:rsidRPr="000B5C4E">
        <w:rPr>
          <w:rFonts w:ascii="Times New Roman" w:eastAsia="Times New Roman" w:hAnsi="Times New Roman" w:cs="Times New Roman"/>
          <w:kern w:val="0"/>
          <w:sz w:val="28"/>
          <w:szCs w:val="28"/>
          <w:lang w:eastAsia="ru-RU"/>
          <w14:ligatures w14:val="none"/>
        </w:rPr>
        <w:t xml:space="preserve"> этом слое BI-инструмент (например, Power BI) используется для создания дашбордов и интерактивных отчетов. Здесь же происходит расчет сложных аналитических мер (Key Performance Indicators), включая, с использованием специализированного аналитического языка (например, DAX).</w:t>
      </w:r>
    </w:p>
    <w:p w14:paraId="7E8222E6" w14:textId="307FA1AB" w:rsidR="00A34AC4" w:rsidRPr="00E417FD" w:rsidRDefault="000B5C4E" w:rsidP="0040119C">
      <w:pPr>
        <w:pStyle w:val="a7"/>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0B5C4E">
        <w:rPr>
          <w:rFonts w:ascii="Times New Roman" w:eastAsia="Times New Roman" w:hAnsi="Times New Roman" w:cs="Times New Roman"/>
          <w:kern w:val="0"/>
          <w:sz w:val="28"/>
          <w:szCs w:val="28"/>
          <w:lang w:eastAsia="ru-RU"/>
          <w14:ligatures w14:val="none"/>
        </w:rPr>
        <w:t>Таким образом, концепция BI позволяет решить основную проблему исследования, перенося сложную логику обработки неструктурированного текста на выделенный ETL-слой, и затем предоставляя руководству университета структурированные, высокоскоростные и наглядные данные для принятия стратегических решений.</w:t>
      </w:r>
      <w:r w:rsidR="00A34AC4" w:rsidRPr="00E417FD">
        <w:rPr>
          <w:rFonts w:ascii="Times New Roman" w:eastAsia="Times New Roman" w:hAnsi="Times New Roman" w:cs="Times New Roman"/>
          <w:kern w:val="0"/>
          <w:sz w:val="28"/>
          <w:szCs w:val="28"/>
          <w:lang w:eastAsia="ru-RU"/>
          <w14:ligatures w14:val="none"/>
        </w:rPr>
        <w:t xml:space="preserve"> Пример иллюстрации четырехслойной архитектуры можно увидеть на рисунке 2.</w:t>
      </w:r>
    </w:p>
    <w:p w14:paraId="167FA33B" w14:textId="2FD14203" w:rsidR="00A34AC4" w:rsidRPr="00E417FD" w:rsidRDefault="00A34AC4" w:rsidP="00A34AC4">
      <w:pPr>
        <w:pStyle w:val="a7"/>
        <w:spacing w:after="120" w:line="360" w:lineRule="auto"/>
        <w:ind w:left="0"/>
        <w:jc w:val="center"/>
        <w:rPr>
          <w:rFonts w:ascii="Times New Roman" w:eastAsia="Times New Roman" w:hAnsi="Times New Roman" w:cs="Times New Roman"/>
          <w:kern w:val="0"/>
          <w:sz w:val="28"/>
          <w:szCs w:val="28"/>
          <w:lang w:eastAsia="ru-RU"/>
          <w14:ligatures w14:val="none"/>
        </w:rPr>
      </w:pPr>
      <w:r w:rsidRPr="00E417FD">
        <w:rPr>
          <w:rFonts w:ascii="Times New Roman" w:hAnsi="Times New Roman" w:cs="Times New Roman"/>
          <w:noProof/>
        </w:rPr>
        <w:drawing>
          <wp:inline distT="0" distB="0" distL="0" distR="0" wp14:anchorId="698887D8" wp14:editId="57998822">
            <wp:extent cx="4717415" cy="2135697"/>
            <wp:effectExtent l="0" t="0" r="6985" b="0"/>
            <wp:docPr id="1417600913" name="Рисунок 3" descr="Data Warehouse Layers and Key Components | by İkbal Arsl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Warehouse Layers and Key Components | by İkbal Arslan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889"/>
                    <a:stretch>
                      <a:fillRect/>
                    </a:stretch>
                  </pic:blipFill>
                  <pic:spPr bwMode="auto">
                    <a:xfrm>
                      <a:off x="0" y="0"/>
                      <a:ext cx="4746464" cy="2148848"/>
                    </a:xfrm>
                    <a:prstGeom prst="rect">
                      <a:avLst/>
                    </a:prstGeom>
                    <a:noFill/>
                    <a:ln>
                      <a:noFill/>
                    </a:ln>
                    <a:extLst>
                      <a:ext uri="{53640926-AAD7-44D8-BBD7-CCE9431645EC}">
                        <a14:shadowObscured xmlns:a14="http://schemas.microsoft.com/office/drawing/2010/main"/>
                      </a:ext>
                    </a:extLst>
                  </pic:spPr>
                </pic:pic>
              </a:graphicData>
            </a:graphic>
          </wp:inline>
        </w:drawing>
      </w:r>
    </w:p>
    <w:p w14:paraId="63D73D98" w14:textId="5DEBA4D4" w:rsidR="005456B4" w:rsidRPr="00E417FD" w:rsidRDefault="00A34AC4" w:rsidP="00F53EAD">
      <w:pPr>
        <w:pStyle w:val="a7"/>
        <w:spacing w:after="120" w:line="360" w:lineRule="auto"/>
        <w:ind w:left="0"/>
        <w:jc w:val="center"/>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Рисунок 2.</w:t>
      </w:r>
    </w:p>
    <w:p w14:paraId="43ADF8B6" w14:textId="77777777" w:rsidR="00AA419D" w:rsidRPr="00E417FD" w:rsidRDefault="00AA419D" w:rsidP="00AA419D">
      <w:pPr>
        <w:pStyle w:val="2"/>
        <w:spacing w:before="300" w:after="200" w:line="360" w:lineRule="auto"/>
        <w:ind w:left="709" w:firstLine="0"/>
        <w:rPr>
          <w:rFonts w:ascii="Times New Roman" w:hAnsi="Times New Roman" w:cs="Times New Roman"/>
          <w:b/>
          <w:bCs/>
          <w:color w:val="auto"/>
        </w:rPr>
      </w:pPr>
      <w:bookmarkStart w:id="23" w:name="_Toc216040790"/>
      <w:bookmarkStart w:id="24" w:name="_Toc216042954"/>
      <w:r w:rsidRPr="00E417FD">
        <w:rPr>
          <w:rFonts w:ascii="Times New Roman" w:hAnsi="Times New Roman" w:cs="Times New Roman"/>
          <w:b/>
          <w:bCs/>
          <w:color w:val="auto"/>
        </w:rPr>
        <w:t>Формализация и расчет ключевых показателей эффективности (KPI), в том числе индекса соответствия специальности</w:t>
      </w:r>
      <w:bookmarkEnd w:id="23"/>
      <w:bookmarkEnd w:id="24"/>
    </w:p>
    <w:p w14:paraId="7CB91263" w14:textId="652A343C" w:rsidR="007B159A" w:rsidRPr="00E417FD" w:rsidRDefault="007B159A" w:rsidP="0040119C">
      <w:pPr>
        <w:spacing w:after="0" w:line="360" w:lineRule="auto"/>
        <w:ind w:firstLine="709"/>
        <w:jc w:val="both"/>
        <w:rPr>
          <w:rFonts w:ascii="Times New Roman" w:eastAsia="Times New Roman" w:hAnsi="Times New Roman" w:cs="Times New Roman"/>
          <w:color w:val="1F1F1F"/>
          <w:kern w:val="0"/>
          <w:sz w:val="28"/>
          <w:szCs w:val="28"/>
          <w:lang w:eastAsia="ru-RU"/>
          <w14:ligatures w14:val="none"/>
        </w:rPr>
      </w:pPr>
      <w:r w:rsidRPr="00E417FD">
        <w:rPr>
          <w:rFonts w:ascii="Times New Roman" w:eastAsia="Times New Roman" w:hAnsi="Times New Roman" w:cs="Times New Roman"/>
          <w:color w:val="1F1F1F"/>
          <w:kern w:val="0"/>
          <w:sz w:val="28"/>
          <w:szCs w:val="28"/>
          <w:lang w:eastAsia="ru-RU"/>
          <w14:ligatures w14:val="none"/>
        </w:rPr>
        <w:t>Для обеспечения объективной работы аналитической системы и возможности сравнения различных образовательных программ</w:t>
      </w:r>
      <w:r w:rsidRPr="007B159A">
        <w:rPr>
          <w:rFonts w:ascii="Times New Roman" w:eastAsia="Times New Roman" w:hAnsi="Times New Roman" w:cs="Times New Roman"/>
          <w:color w:val="1F1F1F"/>
          <w:kern w:val="0"/>
          <w:sz w:val="28"/>
          <w:szCs w:val="28"/>
          <w:lang w:eastAsia="ru-RU"/>
          <w14:ligatures w14:val="none"/>
        </w:rPr>
        <w:t xml:space="preserve"> необходимо математически формализовать ключевые показатели эффективности (Key Performance Indicators, KPI). Эти показатели будут реализованы в BI-платформе с использованием языка DAX, который обеспечивает </w:t>
      </w:r>
      <w:r w:rsidRPr="007B159A">
        <w:rPr>
          <w:rFonts w:ascii="Times New Roman" w:eastAsia="Times New Roman" w:hAnsi="Times New Roman" w:cs="Times New Roman"/>
          <w:color w:val="1F1F1F"/>
          <w:kern w:val="0"/>
          <w:sz w:val="28"/>
          <w:szCs w:val="28"/>
          <w:lang w:eastAsia="ru-RU"/>
          <w14:ligatures w14:val="none"/>
        </w:rPr>
        <w:lastRenderedPageBreak/>
        <w:t>автоматический перерасчет метрик при любом изменении контекста или фильтра на дашборде.</w:t>
      </w:r>
    </w:p>
    <w:p w14:paraId="0A19D7A7" w14:textId="77777777" w:rsidR="00AA419D" w:rsidRPr="00E417FD" w:rsidRDefault="00AA419D" w:rsidP="00AA419D">
      <w:pPr>
        <w:pStyle w:val="3"/>
        <w:spacing w:before="300" w:after="200" w:line="360" w:lineRule="auto"/>
        <w:ind w:left="709" w:firstLine="0"/>
        <w:rPr>
          <w:rFonts w:ascii="Times New Roman" w:hAnsi="Times New Roman" w:cs="Times New Roman"/>
          <w:b/>
          <w:bCs/>
          <w:lang w:eastAsia="ru-RU"/>
        </w:rPr>
      </w:pPr>
      <w:r w:rsidRPr="00E417FD">
        <w:rPr>
          <w:rFonts w:ascii="Times New Roman" w:hAnsi="Times New Roman" w:cs="Times New Roman"/>
          <w:b/>
          <w:bCs/>
          <w:color w:val="auto"/>
          <w:lang w:eastAsia="ru-RU"/>
        </w:rPr>
        <w:t xml:space="preserve"> </w:t>
      </w:r>
      <w:bookmarkStart w:id="25" w:name="_Toc216040791"/>
      <w:r w:rsidRPr="00E417FD">
        <w:rPr>
          <w:rFonts w:ascii="Times New Roman" w:hAnsi="Times New Roman" w:cs="Times New Roman"/>
          <w:b/>
          <w:bCs/>
          <w:color w:val="auto"/>
          <w:lang w:eastAsia="ru-RU"/>
        </w:rPr>
        <w:t>Процент трудоустройства</w:t>
      </w:r>
      <w:bookmarkEnd w:id="25"/>
    </w:p>
    <w:p w14:paraId="1C72D512" w14:textId="77777777" w:rsidR="00AA419D" w:rsidRPr="00E417FD" w:rsidRDefault="00AA419D"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Это базовый показатель, который показывает общий охват занятости.</w:t>
      </w:r>
    </w:p>
    <w:p w14:paraId="7C64DE3D" w14:textId="77777777" w:rsidR="00AA419D" w:rsidRPr="00E417FD" w:rsidRDefault="00000000"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К</m:t>
              </m:r>
            </m:e>
            <m:sub>
              <m:r>
                <w:rPr>
                  <w:rFonts w:ascii="Cambria Math" w:eastAsia="Times New Roman" w:hAnsi="Cambria Math" w:cs="Times New Roman"/>
                  <w:kern w:val="0"/>
                  <w:sz w:val="28"/>
                  <w:szCs w:val="28"/>
                  <w:lang w:eastAsia="ru-RU"/>
                  <w14:ligatures w14:val="none"/>
                </w:rPr>
                <m:t>труда</m:t>
              </m:r>
            </m:sub>
          </m:sSub>
          <m:r>
            <w:rPr>
              <w:rFonts w:ascii="Cambria Math" w:eastAsia="Times New Roman" w:hAnsi="Cambria Math" w:cs="Times New Roman"/>
              <w:kern w:val="0"/>
              <w:sz w:val="28"/>
              <w:szCs w:val="28"/>
              <w:lang w:eastAsia="ru-RU"/>
              <w14:ligatures w14:val="none"/>
            </w:rPr>
            <m:t xml:space="preserve">= </m:t>
          </m:r>
          <m:f>
            <m:fPr>
              <m:ctrlPr>
                <w:rPr>
                  <w:rFonts w:ascii="Cambria Math" w:eastAsia="Times New Roman" w:hAnsi="Cambria Math" w:cs="Times New Roman"/>
                  <w:i/>
                  <w:kern w:val="0"/>
                  <w:sz w:val="28"/>
                  <w:szCs w:val="28"/>
                  <w:lang w:eastAsia="ru-RU"/>
                  <w14:ligatures w14:val="none"/>
                </w:rPr>
              </m:ctrlPr>
            </m:fPr>
            <m:num>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трудоустроенно</m:t>
                  </m:r>
                </m:sub>
              </m:sSub>
            </m:num>
            <m:den>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всего</m:t>
                  </m:r>
                </m:sub>
              </m:sSub>
            </m:den>
          </m:f>
          <m:r>
            <w:rPr>
              <w:rFonts w:ascii="Cambria Math" w:eastAsia="Times New Roman" w:hAnsi="Cambria Math" w:cs="Times New Roman"/>
              <w:kern w:val="0"/>
              <w:sz w:val="28"/>
              <w:szCs w:val="28"/>
              <w:lang w:eastAsia="ru-RU"/>
              <w14:ligatures w14:val="none"/>
            </w:rPr>
            <m:t>×100%</m:t>
          </m:r>
        </m:oMath>
      </m:oMathPara>
    </w:p>
    <w:p w14:paraId="44AECE09" w14:textId="77777777" w:rsidR="00AA419D" w:rsidRPr="00E417FD" w:rsidRDefault="00AA419D"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 xml:space="preserve">где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трудоустроенно</m:t>
            </m:r>
          </m:sub>
        </m:sSub>
      </m:oMath>
      <w:r w:rsidRPr="00E417FD">
        <w:rPr>
          <w:rFonts w:ascii="Times New Roman" w:eastAsia="Times New Roman" w:hAnsi="Times New Roman" w:cs="Times New Roman"/>
          <w:kern w:val="0"/>
          <w:sz w:val="28"/>
          <w:szCs w:val="28"/>
          <w:lang w:eastAsia="ru-RU"/>
          <w14:ligatures w14:val="none"/>
        </w:rPr>
        <w:t xml:space="preserve"> — число выпускников, факт трудоустройства которых подтвержден.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всего</m:t>
            </m:r>
          </m:sub>
        </m:sSub>
      </m:oMath>
      <w:r w:rsidRPr="00E417FD">
        <w:rPr>
          <w:rFonts w:ascii="Times New Roman" w:eastAsia="Times New Roman" w:hAnsi="Times New Roman" w:cs="Times New Roman"/>
          <w:kern w:val="0"/>
          <w:sz w:val="28"/>
          <w:szCs w:val="28"/>
          <w:lang w:eastAsia="ru-RU"/>
          <w14:ligatures w14:val="none"/>
        </w:rPr>
        <w:t xml:space="preserve"> — общее число выпускников в анализируемом сегменте (например, по Институту или году выпуска).</w:t>
      </w:r>
    </w:p>
    <w:p w14:paraId="0122FD20" w14:textId="77777777" w:rsidR="00AA419D" w:rsidRPr="00E417FD" w:rsidRDefault="00AA419D" w:rsidP="00AA419D">
      <w:pPr>
        <w:pStyle w:val="3"/>
        <w:spacing w:before="300" w:after="200" w:line="360" w:lineRule="auto"/>
        <w:ind w:left="709" w:firstLine="0"/>
        <w:rPr>
          <w:rFonts w:ascii="Times New Roman" w:hAnsi="Times New Roman" w:cs="Times New Roman"/>
          <w:b/>
          <w:bCs/>
          <w:color w:val="auto"/>
          <w:lang w:eastAsia="ru-RU"/>
        </w:rPr>
      </w:pPr>
      <w:r w:rsidRPr="00E417FD">
        <w:rPr>
          <w:rFonts w:ascii="Times New Roman" w:hAnsi="Times New Roman" w:cs="Times New Roman"/>
          <w:b/>
          <w:bCs/>
          <w:color w:val="auto"/>
          <w:lang w:eastAsia="ru-RU"/>
        </w:rPr>
        <w:t xml:space="preserve"> </w:t>
      </w:r>
      <w:bookmarkStart w:id="26" w:name="_Toc216040792"/>
      <w:r w:rsidRPr="00E417FD">
        <w:rPr>
          <w:rFonts w:ascii="Times New Roman" w:hAnsi="Times New Roman" w:cs="Times New Roman"/>
          <w:b/>
          <w:bCs/>
          <w:color w:val="auto"/>
          <w:lang w:eastAsia="ru-RU"/>
        </w:rPr>
        <w:t>Индекс соответствия специальности</w:t>
      </w:r>
      <w:bookmarkEnd w:id="26"/>
    </w:p>
    <w:p w14:paraId="36555D89" w14:textId="77777777" w:rsidR="00AA419D" w:rsidRPr="00E417FD" w:rsidRDefault="00AA419D"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 xml:space="preserve">Это </w:t>
      </w:r>
      <w:r w:rsidRPr="00E417FD">
        <w:rPr>
          <w:rFonts w:ascii="Times New Roman" w:eastAsia="Times New Roman" w:hAnsi="Times New Roman" w:cs="Times New Roman"/>
          <w:b/>
          <w:bCs/>
          <w:kern w:val="0"/>
          <w:sz w:val="28"/>
          <w:szCs w:val="28"/>
          <w:lang w:eastAsia="ru-RU"/>
          <w14:ligatures w14:val="none"/>
        </w:rPr>
        <w:t>самый важный качественный показатель</w:t>
      </w:r>
      <w:r w:rsidRPr="00E417FD">
        <w:rPr>
          <w:rFonts w:ascii="Times New Roman" w:eastAsia="Times New Roman" w:hAnsi="Times New Roman" w:cs="Times New Roman"/>
          <w:kern w:val="0"/>
          <w:sz w:val="28"/>
          <w:szCs w:val="28"/>
          <w:lang w:eastAsia="ru-RU"/>
          <w14:ligatures w14:val="none"/>
        </w:rPr>
        <w:t xml:space="preserve"> в нашей системе. Он отражает, насколько востребованным оказался именно </w:t>
      </w:r>
      <w:r w:rsidRPr="00E417FD">
        <w:rPr>
          <w:rFonts w:ascii="Times New Roman" w:eastAsia="Times New Roman" w:hAnsi="Times New Roman" w:cs="Times New Roman"/>
          <w:b/>
          <w:bCs/>
          <w:kern w:val="0"/>
          <w:sz w:val="28"/>
          <w:szCs w:val="28"/>
          <w:lang w:eastAsia="ru-RU"/>
          <w14:ligatures w14:val="none"/>
        </w:rPr>
        <w:t>профиль</w:t>
      </w:r>
      <w:r w:rsidRPr="00E417FD">
        <w:rPr>
          <w:rFonts w:ascii="Times New Roman" w:eastAsia="Times New Roman" w:hAnsi="Times New Roman" w:cs="Times New Roman"/>
          <w:kern w:val="0"/>
          <w:sz w:val="28"/>
          <w:szCs w:val="28"/>
          <w:lang w:eastAsia="ru-RU"/>
          <w14:ligatures w14:val="none"/>
        </w:rPr>
        <w:t xml:space="preserve"> образования. Расчет этого индекса невозможен без сложного алгоритма классификации.</w:t>
      </w:r>
    </w:p>
    <w:p w14:paraId="03F2315B" w14:textId="77777777" w:rsidR="00AA419D" w:rsidRPr="00E417FD" w:rsidRDefault="00000000"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К</m:t>
              </m:r>
            </m:e>
            <m:sub>
              <m:r>
                <w:rPr>
                  <w:rFonts w:ascii="Cambria Math" w:eastAsia="Times New Roman" w:hAnsi="Cambria Math" w:cs="Times New Roman"/>
                  <w:kern w:val="0"/>
                  <w:sz w:val="28"/>
                  <w:szCs w:val="28"/>
                  <w:lang w:eastAsia="ru-RU"/>
                  <w14:ligatures w14:val="none"/>
                </w:rPr>
                <m:t>соответсвия</m:t>
              </m:r>
            </m:sub>
          </m:sSub>
          <m:r>
            <w:rPr>
              <w:rFonts w:ascii="Cambria Math" w:eastAsia="Times New Roman" w:hAnsi="Cambria Math" w:cs="Times New Roman"/>
              <w:kern w:val="0"/>
              <w:sz w:val="28"/>
              <w:szCs w:val="28"/>
              <w:lang w:eastAsia="ru-RU"/>
              <w14:ligatures w14:val="none"/>
            </w:rPr>
            <m:t xml:space="preserve">= </m:t>
          </m:r>
          <m:f>
            <m:fPr>
              <m:ctrlPr>
                <w:rPr>
                  <w:rFonts w:ascii="Cambria Math" w:eastAsia="Times New Roman" w:hAnsi="Cambria Math" w:cs="Times New Roman"/>
                  <w:i/>
                  <w:kern w:val="0"/>
                  <w:sz w:val="28"/>
                  <w:szCs w:val="28"/>
                  <w:lang w:eastAsia="ru-RU"/>
                  <w14:ligatures w14:val="none"/>
                </w:rPr>
              </m:ctrlPr>
            </m:fPr>
            <m:num>
              <m:nary>
                <m:naryPr>
                  <m:chr m:val="∑"/>
                  <m:limLoc m:val="undOvr"/>
                  <m:ctrlPr>
                    <w:rPr>
                      <w:rFonts w:ascii="Cambria Math" w:eastAsia="Times New Roman" w:hAnsi="Cambria Math" w:cs="Times New Roman"/>
                      <w:i/>
                      <w:kern w:val="0"/>
                      <w:sz w:val="28"/>
                      <w:szCs w:val="28"/>
                      <w:lang w:eastAsia="ru-RU"/>
                      <w14:ligatures w14:val="none"/>
                    </w:rPr>
                  </m:ctrlPr>
                </m:naryPr>
                <m:sub>
                  <m:r>
                    <w:rPr>
                      <w:rFonts w:ascii="Cambria Math" w:eastAsia="Times New Roman" w:hAnsi="Cambria Math" w:cs="Times New Roman"/>
                      <w:kern w:val="0"/>
                      <w:sz w:val="28"/>
                      <w:szCs w:val="28"/>
                      <w:lang w:val="en-US" w:eastAsia="ru-RU"/>
                      <w14:ligatures w14:val="none"/>
                    </w:rPr>
                    <m:t>i=1</m:t>
                  </m:r>
                </m:sub>
                <m:sup>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трудоустроенно</m:t>
                      </m:r>
                    </m:sub>
                  </m:sSub>
                </m:sup>
                <m:e>
                  <m:r>
                    <w:rPr>
                      <w:rFonts w:ascii="Cambria Math" w:eastAsia="Times New Roman" w:hAnsi="Cambria Math" w:cs="Times New Roman"/>
                      <w:kern w:val="0"/>
                      <w:sz w:val="28"/>
                      <w:szCs w:val="28"/>
                      <w:lang w:eastAsia="ru-RU"/>
                      <w14:ligatures w14:val="none"/>
                    </w:rPr>
                    <m:t>I</m:t>
                  </m:r>
                  <m:r>
                    <w:rPr>
                      <w:rFonts w:ascii="Cambria Math" w:eastAsia="Times New Roman" w:hAnsi="Cambria Math" w:cs="Times New Roman"/>
                      <w:kern w:val="0"/>
                      <w:sz w:val="28"/>
                      <w:szCs w:val="28"/>
                      <w:lang w:val="en-US" w:eastAsia="ru-RU"/>
                      <w14:ligatures w14:val="none"/>
                    </w:rPr>
                    <m:t>(</m:t>
                  </m:r>
                  <m:sSub>
                    <m:sSubPr>
                      <m:ctrlPr>
                        <w:rPr>
                          <w:rFonts w:ascii="Cambria Math" w:eastAsia="Times New Roman" w:hAnsi="Cambria Math" w:cs="Times New Roman"/>
                          <w:i/>
                          <w:kern w:val="0"/>
                          <w:sz w:val="28"/>
                          <w:szCs w:val="28"/>
                          <w:lang w:val="en-US" w:eastAsia="ru-RU"/>
                          <w14:ligatures w14:val="none"/>
                        </w:rPr>
                      </m:ctrlPr>
                    </m:sSubPr>
                    <m:e>
                      <m:r>
                        <w:rPr>
                          <w:rFonts w:ascii="Cambria Math" w:eastAsia="Times New Roman" w:hAnsi="Cambria Math" w:cs="Times New Roman"/>
                          <w:kern w:val="0"/>
                          <w:sz w:val="28"/>
                          <w:szCs w:val="28"/>
                          <w:lang w:val="en-US" w:eastAsia="ru-RU"/>
                          <w14:ligatures w14:val="none"/>
                        </w:rPr>
                        <m:t>П</m:t>
                      </m:r>
                      <m:r>
                        <w:rPr>
                          <w:rFonts w:ascii="Cambria Math" w:eastAsia="Times New Roman" w:hAnsi="Cambria Math" w:cs="Times New Roman"/>
                          <w:kern w:val="0"/>
                          <w:sz w:val="28"/>
                          <w:szCs w:val="28"/>
                          <w:lang w:eastAsia="ru-RU"/>
                          <w14:ligatures w14:val="none"/>
                        </w:rPr>
                        <m:t>рофиль</m:t>
                      </m:r>
                    </m:e>
                    <m:sub>
                      <m:r>
                        <w:rPr>
                          <w:rFonts w:ascii="Cambria Math" w:eastAsia="Times New Roman" w:hAnsi="Cambria Math" w:cs="Times New Roman"/>
                          <w:kern w:val="0"/>
                          <w:sz w:val="28"/>
                          <w:szCs w:val="28"/>
                          <w:lang w:val="en-US" w:eastAsia="ru-RU"/>
                          <w14:ligatures w14:val="none"/>
                        </w:rPr>
                        <m:t>i</m:t>
                      </m:r>
                    </m:sub>
                  </m:sSub>
                  <m:r>
                    <w:rPr>
                      <w:rFonts w:ascii="Cambria Math" w:eastAsia="Times New Roman" w:hAnsi="Cambria Math" w:cs="Times New Roman"/>
                      <w:kern w:val="0"/>
                      <w:sz w:val="28"/>
                      <w:szCs w:val="28"/>
                      <w:lang w:val="en-US" w:eastAsia="ru-RU"/>
                      <w14:ligatures w14:val="none"/>
                    </w:rPr>
                    <m:t>)</m:t>
                  </m:r>
                </m:e>
              </m:nary>
            </m:num>
            <m:den>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трудоустроенно</m:t>
                  </m:r>
                </m:sub>
              </m:sSub>
            </m:den>
          </m:f>
          <m:r>
            <w:rPr>
              <w:rFonts w:ascii="Cambria Math" w:eastAsia="Times New Roman" w:hAnsi="Cambria Math" w:cs="Times New Roman"/>
              <w:kern w:val="0"/>
              <w:sz w:val="28"/>
              <w:szCs w:val="28"/>
              <w:lang w:eastAsia="ru-RU"/>
              <w14:ligatures w14:val="none"/>
            </w:rPr>
            <m:t>×100%</m:t>
          </m:r>
        </m:oMath>
      </m:oMathPara>
    </w:p>
    <w:p w14:paraId="1AAF6C2C" w14:textId="3B605CA8" w:rsidR="00AA419D" w:rsidRPr="00E417FD" w:rsidRDefault="00AA419D" w:rsidP="0040119C">
      <w:pPr>
        <w:spacing w:before="240" w:after="0" w:line="360" w:lineRule="auto"/>
        <w:ind w:firstLine="709"/>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 xml:space="preserve">где </w:t>
      </w:r>
      <m:oMath>
        <m:r>
          <w:rPr>
            <w:rFonts w:ascii="Cambria Math" w:eastAsia="Times New Roman" w:hAnsi="Cambria Math" w:cs="Times New Roman"/>
            <w:kern w:val="0"/>
            <w:sz w:val="28"/>
            <w:szCs w:val="28"/>
            <w:lang w:eastAsia="ru-RU"/>
            <w14:ligatures w14:val="none"/>
          </w:rPr>
          <m:t>I</m:t>
        </m:r>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i/>
                    <w:kern w:val="0"/>
                    <w:sz w:val="28"/>
                    <w:szCs w:val="28"/>
                    <w:lang w:val="en-US" w:eastAsia="ru-RU"/>
                    <w14:ligatures w14:val="none"/>
                  </w:rPr>
                </m:ctrlPr>
              </m:sSubPr>
              <m:e>
                <m:r>
                  <w:rPr>
                    <w:rFonts w:ascii="Cambria Math" w:eastAsia="Times New Roman" w:hAnsi="Cambria Math" w:cs="Times New Roman"/>
                    <w:kern w:val="0"/>
                    <w:sz w:val="28"/>
                    <w:szCs w:val="28"/>
                    <w:lang w:eastAsia="ru-RU"/>
                    <w14:ligatures w14:val="none"/>
                  </w:rPr>
                  <m:t>Профиль</m:t>
                </m:r>
              </m:e>
              <m:sub>
                <m:r>
                  <w:rPr>
                    <w:rFonts w:ascii="Cambria Math" w:eastAsia="Times New Roman" w:hAnsi="Cambria Math" w:cs="Times New Roman"/>
                    <w:kern w:val="0"/>
                    <w:sz w:val="28"/>
                    <w:szCs w:val="28"/>
                    <w:lang w:val="en-US" w:eastAsia="ru-RU"/>
                    <w14:ligatures w14:val="none"/>
                  </w:rPr>
                  <m:t>i</m:t>
                </m:r>
              </m:sub>
            </m:sSub>
          </m:e>
        </m:d>
      </m:oMath>
      <w:r w:rsidRPr="00E417FD">
        <w:rPr>
          <w:rFonts w:ascii="Times New Roman" w:eastAsia="Times New Roman" w:hAnsi="Times New Roman" w:cs="Times New Roman"/>
          <w:kern w:val="0"/>
          <w:sz w:val="28"/>
          <w:szCs w:val="28"/>
          <w:lang w:eastAsia="ru-RU"/>
          <w14:ligatures w14:val="none"/>
        </w:rPr>
        <w:t xml:space="preserve"> — это индикатор, который равен 1, если должность и/или отрасль </w:t>
      </w:r>
      <w:proofErr w:type="spellStart"/>
      <w:r w:rsidRPr="00E417FD">
        <w:rPr>
          <w:rFonts w:ascii="Times New Roman" w:eastAsia="Times New Roman" w:hAnsi="Times New Roman" w:cs="Times New Roman"/>
          <w:kern w:val="0"/>
          <w:sz w:val="28"/>
          <w:szCs w:val="28"/>
          <w:lang w:val="en-US" w:eastAsia="ru-RU"/>
          <w14:ligatures w14:val="none"/>
        </w:rPr>
        <w:t>i</w:t>
      </w:r>
      <w:proofErr w:type="spellEnd"/>
      <w:r w:rsidRPr="00E417FD">
        <w:rPr>
          <w:rFonts w:ascii="Times New Roman" w:eastAsia="Times New Roman" w:hAnsi="Times New Roman" w:cs="Times New Roman"/>
          <w:kern w:val="0"/>
          <w:sz w:val="28"/>
          <w:szCs w:val="28"/>
          <w:lang w:eastAsia="ru-RU"/>
          <w14:ligatures w14:val="none"/>
        </w:rPr>
        <w:t>-го выпускника совпадает с профилем его специальности (по результатам работы нашего алгоритма), и 0, если не совпадает.</w:t>
      </w:r>
    </w:p>
    <w:p w14:paraId="56D5824A" w14:textId="77777777" w:rsidR="00AA419D" w:rsidRPr="00E417FD" w:rsidRDefault="00AA419D" w:rsidP="00AA419D">
      <w:pPr>
        <w:pStyle w:val="3"/>
        <w:spacing w:before="300" w:after="200" w:line="360" w:lineRule="auto"/>
        <w:ind w:left="709" w:firstLine="0"/>
        <w:rPr>
          <w:rFonts w:ascii="Times New Roman" w:hAnsi="Times New Roman" w:cs="Times New Roman"/>
          <w:b/>
          <w:bCs/>
          <w:color w:val="auto"/>
          <w:lang w:eastAsia="ru-RU"/>
        </w:rPr>
      </w:pPr>
      <w:r w:rsidRPr="00E417FD">
        <w:rPr>
          <w:rFonts w:ascii="Times New Roman" w:hAnsi="Times New Roman" w:cs="Times New Roman"/>
          <w:b/>
          <w:bCs/>
          <w:color w:val="auto"/>
          <w:lang w:eastAsia="ru-RU"/>
        </w:rPr>
        <w:t xml:space="preserve"> </w:t>
      </w:r>
      <w:bookmarkStart w:id="27" w:name="_Toc216040793"/>
      <w:r w:rsidRPr="00E417FD">
        <w:rPr>
          <w:rFonts w:ascii="Times New Roman" w:hAnsi="Times New Roman" w:cs="Times New Roman"/>
          <w:b/>
          <w:bCs/>
          <w:color w:val="auto"/>
          <w:lang w:eastAsia="ru-RU"/>
        </w:rPr>
        <w:t>Индекс концентрации в приоритетных отраслях</w:t>
      </w:r>
      <w:bookmarkEnd w:id="27"/>
    </w:p>
    <w:p w14:paraId="57F43476" w14:textId="77777777" w:rsidR="00AA419D" w:rsidRPr="00E417FD" w:rsidRDefault="00AA419D"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Показывает, насколько университет успешно готовит кадры для стратегически важных отраслей (например, IT-сектор или ОПК), что важно для федеральных программ.</w:t>
      </w:r>
    </w:p>
    <w:p w14:paraId="4E8D7C11" w14:textId="77777777" w:rsidR="00AA419D" w:rsidRPr="00E417FD" w:rsidRDefault="00000000"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m:oMathPara>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I</m:t>
              </m:r>
            </m:e>
            <m:sub>
              <m:r>
                <w:rPr>
                  <w:rFonts w:ascii="Cambria Math" w:eastAsia="Times New Roman" w:hAnsi="Cambria Math" w:cs="Times New Roman"/>
                  <w:kern w:val="0"/>
                  <w:sz w:val="28"/>
                  <w:szCs w:val="28"/>
                  <w:lang w:eastAsia="ru-RU"/>
                  <w14:ligatures w14:val="none"/>
                </w:rPr>
                <m:t>конц</m:t>
              </m:r>
            </m:sub>
          </m:sSub>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Отрасль</m:t>
              </m:r>
            </m:e>
          </m:d>
          <m:r>
            <w:rPr>
              <w:rFonts w:ascii="Cambria Math" w:eastAsia="Times New Roman" w:hAnsi="Cambria Math" w:cs="Times New Roman"/>
              <w:kern w:val="0"/>
              <w:sz w:val="28"/>
              <w:szCs w:val="28"/>
              <w:lang w:eastAsia="ru-RU"/>
              <w14:ligatures w14:val="none"/>
            </w:rPr>
            <m:t>=</m:t>
          </m:r>
          <m:f>
            <m:fPr>
              <m:ctrlPr>
                <w:rPr>
                  <w:rFonts w:ascii="Cambria Math" w:eastAsia="Times New Roman" w:hAnsi="Cambria Math" w:cs="Times New Roman"/>
                  <w:i/>
                  <w:kern w:val="0"/>
                  <w:sz w:val="28"/>
                  <w:szCs w:val="28"/>
                  <w:lang w:eastAsia="ru-RU"/>
                  <w14:ligatures w14:val="none"/>
                </w:rPr>
              </m:ctrlPr>
            </m:fPr>
            <m:num>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выпускников в Отрасли</m:t>
                  </m:r>
                </m:sub>
              </m:sSub>
            </m:num>
            <m:den>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eastAsia="ru-RU"/>
                      <w14:ligatures w14:val="none"/>
                    </w:rPr>
                    <m:t>N</m:t>
                  </m:r>
                </m:e>
                <m:sub>
                  <m:r>
                    <w:rPr>
                      <w:rFonts w:ascii="Cambria Math" w:eastAsia="Times New Roman" w:hAnsi="Cambria Math" w:cs="Times New Roman"/>
                      <w:kern w:val="0"/>
                      <w:sz w:val="28"/>
                      <w:szCs w:val="28"/>
                      <w:lang w:eastAsia="ru-RU"/>
                      <w14:ligatures w14:val="none"/>
                    </w:rPr>
                    <m:t>трудоустроено</m:t>
                  </m:r>
                </m:sub>
              </m:sSub>
            </m:den>
          </m:f>
          <m:r>
            <w:rPr>
              <w:rFonts w:ascii="Cambria Math" w:eastAsia="Times New Roman" w:hAnsi="Cambria Math" w:cs="Times New Roman"/>
              <w:kern w:val="0"/>
              <w:sz w:val="28"/>
              <w:szCs w:val="28"/>
              <w:lang w:eastAsia="ru-RU"/>
              <w14:ligatures w14:val="none"/>
            </w:rPr>
            <m:t>×100%</m:t>
          </m:r>
        </m:oMath>
      </m:oMathPara>
    </w:p>
    <w:p w14:paraId="27F02AFD" w14:textId="24DD72EA" w:rsidR="00AA419D" w:rsidRPr="00E417FD" w:rsidRDefault="00AA419D" w:rsidP="0040119C">
      <w:pPr>
        <w:pStyle w:val="a7"/>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 xml:space="preserve">где </w:t>
      </w:r>
      <m:oMath>
        <m:sSub>
          <m:sSubPr>
            <m:ctrlPr>
              <w:rPr>
                <w:rFonts w:ascii="Cambria Math" w:eastAsia="Times New Roman" w:hAnsi="Cambria Math" w:cs="Times New Roman"/>
                <w:i/>
                <w:kern w:val="0"/>
                <w:sz w:val="28"/>
                <w:szCs w:val="28"/>
                <w:lang w:eastAsia="ru-RU"/>
                <w14:ligatures w14:val="none"/>
              </w:rPr>
            </m:ctrlPr>
          </m:sSubPr>
          <m:e>
            <m:r>
              <w:rPr>
                <w:rFonts w:ascii="Cambria Math" w:eastAsia="Times New Roman" w:hAnsi="Cambria Math" w:cs="Times New Roman"/>
                <w:kern w:val="0"/>
                <w:sz w:val="28"/>
                <w:szCs w:val="28"/>
                <w:lang w:val="en-US" w:eastAsia="ru-RU"/>
                <w14:ligatures w14:val="none"/>
              </w:rPr>
              <m:t>N</m:t>
            </m:r>
          </m:e>
          <m:sub>
            <m:r>
              <w:rPr>
                <w:rFonts w:ascii="Cambria Math" w:eastAsia="Times New Roman" w:hAnsi="Cambria Math" w:cs="Times New Roman"/>
                <w:kern w:val="0"/>
                <w:sz w:val="28"/>
                <w:szCs w:val="28"/>
                <w:lang w:eastAsia="ru-RU"/>
                <w14:ligatures w14:val="none"/>
              </w:rPr>
              <m:t>выпускников в Отрасли</m:t>
            </m:r>
          </m:sub>
        </m:sSub>
      </m:oMath>
      <w:r w:rsidRPr="00E417FD">
        <w:rPr>
          <w:rFonts w:ascii="Times New Roman" w:eastAsia="Times New Roman" w:hAnsi="Times New Roman" w:cs="Times New Roman"/>
          <w:kern w:val="0"/>
          <w:sz w:val="28"/>
          <w:szCs w:val="28"/>
          <w:lang w:eastAsia="ru-RU"/>
          <w14:ligatures w14:val="none"/>
        </w:rPr>
        <w:t xml:space="preserve"> — число выпускников, работающих в заданной, заранее определенной агрегированной отрасли.</w:t>
      </w:r>
    </w:p>
    <w:p w14:paraId="33C41275" w14:textId="0D7C0FBB" w:rsidR="00FA255F" w:rsidRPr="00E417FD" w:rsidRDefault="00FA255F" w:rsidP="00964AB7">
      <w:pPr>
        <w:pStyle w:val="2"/>
        <w:spacing w:before="480" w:after="240" w:line="360" w:lineRule="auto"/>
        <w:ind w:left="709" w:hanging="709"/>
        <w:rPr>
          <w:rFonts w:ascii="Times New Roman" w:hAnsi="Times New Roman" w:cs="Times New Roman"/>
          <w:b/>
          <w:bCs/>
          <w:color w:val="auto"/>
        </w:rPr>
      </w:pPr>
      <w:bookmarkStart w:id="28" w:name="_Toc216040794"/>
      <w:bookmarkStart w:id="29" w:name="_Toc216042955"/>
      <w:r w:rsidRPr="00E417FD">
        <w:rPr>
          <w:rFonts w:ascii="Times New Roman" w:hAnsi="Times New Roman" w:cs="Times New Roman"/>
          <w:b/>
          <w:bCs/>
          <w:color w:val="auto"/>
        </w:rPr>
        <w:lastRenderedPageBreak/>
        <w:t>Методы классификации неструктурированных данных: Обоснование применения словарно-алгоритмического подхода (</w:t>
      </w:r>
      <w:proofErr w:type="spellStart"/>
      <w:r w:rsidRPr="00E417FD">
        <w:rPr>
          <w:rFonts w:ascii="Times New Roman" w:hAnsi="Times New Roman" w:cs="Times New Roman"/>
          <w:b/>
          <w:bCs/>
          <w:color w:val="auto"/>
        </w:rPr>
        <w:t>Rule</w:t>
      </w:r>
      <w:proofErr w:type="spellEnd"/>
      <w:r w:rsidRPr="00E417FD">
        <w:rPr>
          <w:rFonts w:ascii="Times New Roman" w:hAnsi="Times New Roman" w:cs="Times New Roman"/>
          <w:b/>
          <w:bCs/>
          <w:color w:val="auto"/>
        </w:rPr>
        <w:t xml:space="preserve">-Based </w:t>
      </w:r>
      <w:proofErr w:type="spellStart"/>
      <w:r w:rsidRPr="00E417FD">
        <w:rPr>
          <w:rFonts w:ascii="Times New Roman" w:hAnsi="Times New Roman" w:cs="Times New Roman"/>
          <w:b/>
          <w:bCs/>
          <w:color w:val="auto"/>
        </w:rPr>
        <w:t>Classification</w:t>
      </w:r>
      <w:proofErr w:type="spellEnd"/>
      <w:r w:rsidRPr="00E417FD">
        <w:rPr>
          <w:rFonts w:ascii="Times New Roman" w:hAnsi="Times New Roman" w:cs="Times New Roman"/>
          <w:b/>
          <w:bCs/>
          <w:color w:val="auto"/>
        </w:rPr>
        <w:t>)</w:t>
      </w:r>
      <w:bookmarkEnd w:id="28"/>
      <w:bookmarkEnd w:id="29"/>
    </w:p>
    <w:p w14:paraId="05C97470" w14:textId="3D796780" w:rsidR="00964AB7" w:rsidRPr="00E417FD" w:rsidRDefault="00964AB7" w:rsidP="0040119C">
      <w:pPr>
        <w:pStyle w:val="ae"/>
        <w:ind w:firstLine="709"/>
        <w:jc w:val="both"/>
        <w:rPr>
          <w:sz w:val="28"/>
          <w:szCs w:val="28"/>
        </w:rPr>
      </w:pPr>
      <w:r w:rsidRPr="00964AB7">
        <w:rPr>
          <w:sz w:val="28"/>
          <w:szCs w:val="28"/>
        </w:rPr>
        <w:t>Для корректного расчета ключевого качественного показателя</w:t>
      </w:r>
      <w:r w:rsidRPr="00E417FD">
        <w:rPr>
          <w:sz w:val="28"/>
          <w:szCs w:val="28"/>
        </w:rPr>
        <w:t xml:space="preserve"> </w:t>
      </w:r>
      <w:r w:rsidRPr="00964AB7">
        <w:rPr>
          <w:sz w:val="28"/>
          <w:szCs w:val="28"/>
        </w:rPr>
        <w:t>Индекса соответствия специальности</w:t>
      </w:r>
      <w:r w:rsidRPr="00E417FD">
        <w:rPr>
          <w:sz w:val="28"/>
          <w:szCs w:val="28"/>
        </w:rPr>
        <w:t xml:space="preserve"> </w:t>
      </w:r>
      <w:r w:rsidRPr="00964AB7">
        <w:rPr>
          <w:sz w:val="28"/>
          <w:szCs w:val="28"/>
        </w:rPr>
        <w:t>требуется разработать метод, который способен автоматически преобразовывать неструктурированные текстовые данные (названия должностей и компаний, полученные из внешних источников) в категориальный признак, однозначно определяющий профильность трудоустройства.</w:t>
      </w:r>
    </w:p>
    <w:p w14:paraId="77DAC47F" w14:textId="71968969" w:rsidR="00FA255F" w:rsidRPr="00E417FD" w:rsidRDefault="00FA255F" w:rsidP="001C3E1F">
      <w:pPr>
        <w:pStyle w:val="3"/>
        <w:spacing w:before="480" w:after="240"/>
        <w:ind w:left="1429"/>
        <w:rPr>
          <w:rFonts w:ascii="Times New Roman" w:hAnsi="Times New Roman" w:cs="Times New Roman"/>
          <w:b/>
          <w:bCs/>
          <w:color w:val="auto"/>
        </w:rPr>
      </w:pPr>
      <w:r w:rsidRPr="00E417FD">
        <w:rPr>
          <w:rFonts w:ascii="Times New Roman" w:hAnsi="Times New Roman" w:cs="Times New Roman"/>
          <w:b/>
          <w:bCs/>
          <w:color w:val="auto"/>
        </w:rPr>
        <w:t xml:space="preserve"> </w:t>
      </w:r>
      <w:bookmarkStart w:id="30" w:name="_Toc216040795"/>
      <w:r w:rsidR="00964AB7" w:rsidRPr="00E417FD">
        <w:rPr>
          <w:rFonts w:ascii="Times New Roman" w:hAnsi="Times New Roman" w:cs="Times New Roman"/>
          <w:b/>
          <w:bCs/>
          <w:color w:val="auto"/>
        </w:rPr>
        <w:t>Анализ альтернативных методов классификации текста</w:t>
      </w:r>
      <w:bookmarkEnd w:id="30"/>
    </w:p>
    <w:p w14:paraId="40EBAF1D" w14:textId="04E51707" w:rsidR="00964AB7" w:rsidRPr="00E417FD" w:rsidRDefault="00964AB7"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t>При выборе оптимальной методологии классификации были рассмотрены два основных подхода:</w:t>
      </w:r>
    </w:p>
    <w:p w14:paraId="74FB9852" w14:textId="77777777" w:rsidR="00964AB7" w:rsidRPr="00964AB7" w:rsidRDefault="00964AB7" w:rsidP="00964AB7">
      <w:pPr>
        <w:spacing w:after="0" w:line="360" w:lineRule="auto"/>
        <w:ind w:firstLine="709"/>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b/>
          <w:bCs/>
          <w:kern w:val="0"/>
          <w:sz w:val="28"/>
          <w:szCs w:val="28"/>
          <w:lang w:eastAsia="ru-RU"/>
          <w14:ligatures w14:val="none"/>
        </w:rPr>
        <w:t>Классификация на основе Машинного обучения (Machine Learning, ML):</w:t>
      </w:r>
    </w:p>
    <w:p w14:paraId="730F6584" w14:textId="6D0E80CF" w:rsidR="00964AB7" w:rsidRPr="00964AB7" w:rsidRDefault="00964AB7" w:rsidP="0040119C">
      <w:pPr>
        <w:numPr>
          <w:ilvl w:val="1"/>
          <w:numId w:val="78"/>
        </w:numPr>
        <w:tabs>
          <w:tab w:val="num" w:pos="1440"/>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t xml:space="preserve">Принцип: </w:t>
      </w:r>
      <w:r w:rsidRPr="00E417FD">
        <w:rPr>
          <w:rFonts w:ascii="Times New Roman" w:eastAsia="Times New Roman" w:hAnsi="Times New Roman" w:cs="Times New Roman"/>
          <w:kern w:val="0"/>
          <w:sz w:val="28"/>
          <w:szCs w:val="28"/>
          <w:lang w:eastAsia="ru-RU"/>
          <w14:ligatures w14:val="none"/>
        </w:rPr>
        <w:t>и</w:t>
      </w:r>
      <w:r w:rsidRPr="00964AB7">
        <w:rPr>
          <w:rFonts w:ascii="Times New Roman" w:eastAsia="Times New Roman" w:hAnsi="Times New Roman" w:cs="Times New Roman"/>
          <w:kern w:val="0"/>
          <w:sz w:val="28"/>
          <w:szCs w:val="28"/>
          <w:lang w:eastAsia="ru-RU"/>
          <w14:ligatures w14:val="none"/>
        </w:rPr>
        <w:t xml:space="preserve">спользование моделей глубокого обучения (нейронных сетей, трансформеров) или классических алгоритмов (SVM, </w:t>
      </w:r>
      <w:proofErr w:type="spellStart"/>
      <w:r w:rsidRPr="00964AB7">
        <w:rPr>
          <w:rFonts w:ascii="Times New Roman" w:eastAsia="Times New Roman" w:hAnsi="Times New Roman" w:cs="Times New Roman"/>
          <w:kern w:val="0"/>
          <w:sz w:val="28"/>
          <w:szCs w:val="28"/>
          <w:lang w:eastAsia="ru-RU"/>
          <w14:ligatures w14:val="none"/>
        </w:rPr>
        <w:t>Naive</w:t>
      </w:r>
      <w:proofErr w:type="spellEnd"/>
      <w:r w:rsidRPr="00964AB7">
        <w:rPr>
          <w:rFonts w:ascii="Times New Roman" w:eastAsia="Times New Roman" w:hAnsi="Times New Roman" w:cs="Times New Roman"/>
          <w:kern w:val="0"/>
          <w:sz w:val="28"/>
          <w:szCs w:val="28"/>
          <w:lang w:eastAsia="ru-RU"/>
          <w14:ligatures w14:val="none"/>
        </w:rPr>
        <w:t xml:space="preserve"> </w:t>
      </w:r>
      <w:proofErr w:type="spellStart"/>
      <w:r w:rsidRPr="00964AB7">
        <w:rPr>
          <w:rFonts w:ascii="Times New Roman" w:eastAsia="Times New Roman" w:hAnsi="Times New Roman" w:cs="Times New Roman"/>
          <w:kern w:val="0"/>
          <w:sz w:val="28"/>
          <w:szCs w:val="28"/>
          <w:lang w:eastAsia="ru-RU"/>
          <w14:ligatures w14:val="none"/>
        </w:rPr>
        <w:t>Bayes</w:t>
      </w:r>
      <w:proofErr w:type="spellEnd"/>
      <w:r w:rsidRPr="00964AB7">
        <w:rPr>
          <w:rFonts w:ascii="Times New Roman" w:eastAsia="Times New Roman" w:hAnsi="Times New Roman" w:cs="Times New Roman"/>
          <w:kern w:val="0"/>
          <w:sz w:val="28"/>
          <w:szCs w:val="28"/>
          <w:lang w:eastAsia="ru-RU"/>
          <w14:ligatures w14:val="none"/>
        </w:rPr>
        <w:t>) для автоматической классификации текста.</w:t>
      </w:r>
    </w:p>
    <w:p w14:paraId="30B6702A" w14:textId="53736383" w:rsidR="00964AB7" w:rsidRPr="00964AB7" w:rsidRDefault="00964AB7" w:rsidP="0040119C">
      <w:pPr>
        <w:numPr>
          <w:ilvl w:val="1"/>
          <w:numId w:val="78"/>
        </w:numPr>
        <w:tabs>
          <w:tab w:val="num" w:pos="1440"/>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t xml:space="preserve">Недостатки для НИР: </w:t>
      </w:r>
      <w:r w:rsidRPr="00E417FD">
        <w:rPr>
          <w:rFonts w:ascii="Times New Roman" w:eastAsia="Times New Roman" w:hAnsi="Times New Roman" w:cs="Times New Roman"/>
          <w:kern w:val="0"/>
          <w:sz w:val="28"/>
          <w:szCs w:val="28"/>
          <w:lang w:eastAsia="ru-RU"/>
          <w14:ligatures w14:val="none"/>
        </w:rPr>
        <w:t>д</w:t>
      </w:r>
      <w:r w:rsidRPr="00964AB7">
        <w:rPr>
          <w:rFonts w:ascii="Times New Roman" w:eastAsia="Times New Roman" w:hAnsi="Times New Roman" w:cs="Times New Roman"/>
          <w:kern w:val="0"/>
          <w:sz w:val="28"/>
          <w:szCs w:val="28"/>
          <w:lang w:eastAsia="ru-RU"/>
          <w14:ligatures w14:val="none"/>
        </w:rPr>
        <w:t>анный подход требует наличия обширного, качественно размеченного (обученного) массива данных, которые отсутствуют на начальном этапе проекта. Кроме того, модели ML обладают низкой интерпретируемостью (проблема "черного ящика"), что критично для академической и управленческой среды: экспертам ВУЗа (заведующим кафедрами) будет сложно верифицировать и корректировать логику, по которой система принимает решение о соответствии профилю.</w:t>
      </w:r>
    </w:p>
    <w:p w14:paraId="61F9D4CC" w14:textId="5C76C523" w:rsidR="00964AB7" w:rsidRPr="00964AB7" w:rsidRDefault="00964AB7" w:rsidP="0040119C">
      <w:pPr>
        <w:numPr>
          <w:ilvl w:val="1"/>
          <w:numId w:val="78"/>
        </w:numPr>
        <w:tabs>
          <w:tab w:val="num" w:pos="1440"/>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t xml:space="preserve">Подводящий вывод: </w:t>
      </w:r>
      <w:r w:rsidRPr="00E417FD">
        <w:rPr>
          <w:rFonts w:ascii="Times New Roman" w:eastAsia="Times New Roman" w:hAnsi="Times New Roman" w:cs="Times New Roman"/>
          <w:kern w:val="0"/>
          <w:sz w:val="28"/>
          <w:szCs w:val="28"/>
          <w:lang w:eastAsia="ru-RU"/>
          <w14:ligatures w14:val="none"/>
        </w:rPr>
        <w:t>п</w:t>
      </w:r>
      <w:r w:rsidRPr="00964AB7">
        <w:rPr>
          <w:rFonts w:ascii="Times New Roman" w:eastAsia="Times New Roman" w:hAnsi="Times New Roman" w:cs="Times New Roman"/>
          <w:kern w:val="0"/>
          <w:sz w:val="28"/>
          <w:szCs w:val="28"/>
          <w:lang w:eastAsia="ru-RU"/>
          <w14:ligatures w14:val="none"/>
        </w:rPr>
        <w:t>одход ML не подходит для первоначальной автономной НИР.</w:t>
      </w:r>
    </w:p>
    <w:p w14:paraId="48657245" w14:textId="77777777" w:rsidR="00964AB7" w:rsidRPr="00964AB7" w:rsidRDefault="00964AB7" w:rsidP="00964AB7">
      <w:pPr>
        <w:spacing w:after="0" w:line="360" w:lineRule="auto"/>
        <w:ind w:firstLine="709"/>
        <w:rPr>
          <w:rFonts w:ascii="Times New Roman" w:eastAsia="Times New Roman" w:hAnsi="Times New Roman" w:cs="Times New Roman"/>
          <w:b/>
          <w:bCs/>
          <w:kern w:val="0"/>
          <w:sz w:val="28"/>
          <w:szCs w:val="28"/>
          <w:lang w:eastAsia="ru-RU"/>
          <w14:ligatures w14:val="none"/>
        </w:rPr>
      </w:pPr>
      <w:r w:rsidRPr="00964AB7">
        <w:rPr>
          <w:rFonts w:ascii="Times New Roman" w:eastAsia="Times New Roman" w:hAnsi="Times New Roman" w:cs="Times New Roman"/>
          <w:b/>
          <w:bCs/>
          <w:kern w:val="0"/>
          <w:sz w:val="28"/>
          <w:szCs w:val="28"/>
          <w:lang w:eastAsia="ru-RU"/>
          <w14:ligatures w14:val="none"/>
        </w:rPr>
        <w:t>Словарно-Алгоритмический Метод (</w:t>
      </w:r>
      <w:proofErr w:type="spellStart"/>
      <w:r w:rsidRPr="00964AB7">
        <w:rPr>
          <w:rFonts w:ascii="Times New Roman" w:eastAsia="Times New Roman" w:hAnsi="Times New Roman" w:cs="Times New Roman"/>
          <w:b/>
          <w:bCs/>
          <w:kern w:val="0"/>
          <w:sz w:val="28"/>
          <w:szCs w:val="28"/>
          <w:lang w:eastAsia="ru-RU"/>
          <w14:ligatures w14:val="none"/>
        </w:rPr>
        <w:t>Rule</w:t>
      </w:r>
      <w:proofErr w:type="spellEnd"/>
      <w:r w:rsidRPr="00964AB7">
        <w:rPr>
          <w:rFonts w:ascii="Times New Roman" w:eastAsia="Times New Roman" w:hAnsi="Times New Roman" w:cs="Times New Roman"/>
          <w:b/>
          <w:bCs/>
          <w:kern w:val="0"/>
          <w:sz w:val="28"/>
          <w:szCs w:val="28"/>
          <w:lang w:eastAsia="ru-RU"/>
          <w14:ligatures w14:val="none"/>
        </w:rPr>
        <w:t xml:space="preserve">-Based </w:t>
      </w:r>
      <w:proofErr w:type="spellStart"/>
      <w:r w:rsidRPr="00964AB7">
        <w:rPr>
          <w:rFonts w:ascii="Times New Roman" w:eastAsia="Times New Roman" w:hAnsi="Times New Roman" w:cs="Times New Roman"/>
          <w:b/>
          <w:bCs/>
          <w:kern w:val="0"/>
          <w:sz w:val="28"/>
          <w:szCs w:val="28"/>
          <w:lang w:eastAsia="ru-RU"/>
          <w14:ligatures w14:val="none"/>
        </w:rPr>
        <w:t>Classification</w:t>
      </w:r>
      <w:proofErr w:type="spellEnd"/>
      <w:r w:rsidRPr="00964AB7">
        <w:rPr>
          <w:rFonts w:ascii="Times New Roman" w:eastAsia="Times New Roman" w:hAnsi="Times New Roman" w:cs="Times New Roman"/>
          <w:b/>
          <w:bCs/>
          <w:kern w:val="0"/>
          <w:sz w:val="28"/>
          <w:szCs w:val="28"/>
          <w:lang w:eastAsia="ru-RU"/>
          <w14:ligatures w14:val="none"/>
        </w:rPr>
        <w:t>):</w:t>
      </w:r>
    </w:p>
    <w:p w14:paraId="76DDAAF0" w14:textId="338C5DF5" w:rsidR="00964AB7" w:rsidRPr="00964AB7" w:rsidRDefault="00964AB7" w:rsidP="0040119C">
      <w:pPr>
        <w:numPr>
          <w:ilvl w:val="1"/>
          <w:numId w:val="78"/>
        </w:numPr>
        <w:tabs>
          <w:tab w:val="num" w:pos="1440"/>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lastRenderedPageBreak/>
        <w:t xml:space="preserve">Принцип: </w:t>
      </w:r>
      <w:r w:rsidRPr="00E417FD">
        <w:rPr>
          <w:rFonts w:ascii="Times New Roman" w:eastAsia="Times New Roman" w:hAnsi="Times New Roman" w:cs="Times New Roman"/>
          <w:kern w:val="0"/>
          <w:sz w:val="28"/>
          <w:szCs w:val="28"/>
          <w:lang w:eastAsia="ru-RU"/>
          <w14:ligatures w14:val="none"/>
        </w:rPr>
        <w:t>к</w:t>
      </w:r>
      <w:r w:rsidRPr="00964AB7">
        <w:rPr>
          <w:rFonts w:ascii="Times New Roman" w:eastAsia="Times New Roman" w:hAnsi="Times New Roman" w:cs="Times New Roman"/>
          <w:kern w:val="0"/>
          <w:sz w:val="28"/>
          <w:szCs w:val="28"/>
          <w:lang w:eastAsia="ru-RU"/>
          <w14:ligatures w14:val="none"/>
        </w:rPr>
        <w:t>лассификация текста осуществляется на основе заранее составленных правил и экспертно-определенных словарей, которые проверяют наличие ключевых слов (триггеров) в тексте.</w:t>
      </w:r>
    </w:p>
    <w:p w14:paraId="30F3AC47" w14:textId="77777777" w:rsidR="00964AB7" w:rsidRPr="00964AB7" w:rsidRDefault="00964AB7" w:rsidP="0040119C">
      <w:pPr>
        <w:numPr>
          <w:ilvl w:val="1"/>
          <w:numId w:val="78"/>
        </w:numPr>
        <w:tabs>
          <w:tab w:val="num" w:pos="1440"/>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t>Преимущества для НИР:</w:t>
      </w:r>
    </w:p>
    <w:p w14:paraId="0F24F9A3" w14:textId="425BD86C" w:rsidR="00964AB7" w:rsidRPr="00E417FD" w:rsidRDefault="00964AB7" w:rsidP="0040119C">
      <w:pPr>
        <w:pStyle w:val="a7"/>
        <w:numPr>
          <w:ilvl w:val="0"/>
          <w:numId w:val="80"/>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Высокая прозрачность: классификационная логика полностью открыта, понятна и может быть легко скорректирована экспертами предметной области (кафедрами).</w:t>
      </w:r>
    </w:p>
    <w:p w14:paraId="18898D87" w14:textId="62F9C951" w:rsidR="00964AB7" w:rsidRPr="00E417FD" w:rsidRDefault="00964AB7" w:rsidP="0040119C">
      <w:pPr>
        <w:pStyle w:val="a7"/>
        <w:numPr>
          <w:ilvl w:val="0"/>
          <w:numId w:val="80"/>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Управляемость: не требует наличия больших объемов обучающих данных; правила вводятся на основе экспертных знаний.</w:t>
      </w:r>
    </w:p>
    <w:p w14:paraId="70072711" w14:textId="553E7F4C" w:rsidR="00964AB7" w:rsidRPr="00E417FD" w:rsidRDefault="00964AB7" w:rsidP="0040119C">
      <w:pPr>
        <w:pStyle w:val="a7"/>
        <w:numPr>
          <w:ilvl w:val="0"/>
          <w:numId w:val="80"/>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Простота реализации: реализация такой логики возможна прямо внутри ETL-инструмента BI-платформы (Power Query), что соответствует выбранной концепции автономной витрины данных.</w:t>
      </w:r>
    </w:p>
    <w:p w14:paraId="4053DEE5" w14:textId="0176A656" w:rsidR="00964AB7" w:rsidRPr="00E417FD" w:rsidRDefault="00964AB7"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964AB7">
        <w:rPr>
          <w:rFonts w:ascii="Times New Roman" w:eastAsia="Times New Roman" w:hAnsi="Times New Roman" w:cs="Times New Roman"/>
          <w:kern w:val="0"/>
          <w:sz w:val="28"/>
          <w:szCs w:val="28"/>
          <w:lang w:eastAsia="ru-RU"/>
          <w14:ligatures w14:val="none"/>
        </w:rPr>
        <w:t>На основании этого сравнительного анализа, в рамках данной научно-исследовательской работы обосновывается выбор Словарно-Алгоритмического Метода (</w:t>
      </w:r>
      <w:proofErr w:type="spellStart"/>
      <w:r w:rsidRPr="00964AB7">
        <w:rPr>
          <w:rFonts w:ascii="Times New Roman" w:eastAsia="Times New Roman" w:hAnsi="Times New Roman" w:cs="Times New Roman"/>
          <w:kern w:val="0"/>
          <w:sz w:val="28"/>
          <w:szCs w:val="28"/>
          <w:lang w:eastAsia="ru-RU"/>
          <w14:ligatures w14:val="none"/>
        </w:rPr>
        <w:t>Rule</w:t>
      </w:r>
      <w:proofErr w:type="spellEnd"/>
      <w:r w:rsidRPr="00964AB7">
        <w:rPr>
          <w:rFonts w:ascii="Times New Roman" w:eastAsia="Times New Roman" w:hAnsi="Times New Roman" w:cs="Times New Roman"/>
          <w:kern w:val="0"/>
          <w:sz w:val="28"/>
          <w:szCs w:val="28"/>
          <w:lang w:eastAsia="ru-RU"/>
          <w14:ligatures w14:val="none"/>
        </w:rPr>
        <w:t xml:space="preserve">-Based </w:t>
      </w:r>
      <w:proofErr w:type="spellStart"/>
      <w:r w:rsidRPr="00964AB7">
        <w:rPr>
          <w:rFonts w:ascii="Times New Roman" w:eastAsia="Times New Roman" w:hAnsi="Times New Roman" w:cs="Times New Roman"/>
          <w:kern w:val="0"/>
          <w:sz w:val="28"/>
          <w:szCs w:val="28"/>
          <w:lang w:eastAsia="ru-RU"/>
          <w14:ligatures w14:val="none"/>
        </w:rPr>
        <w:t>Classification</w:t>
      </w:r>
      <w:proofErr w:type="spellEnd"/>
      <w:r w:rsidRPr="00964AB7">
        <w:rPr>
          <w:rFonts w:ascii="Times New Roman" w:eastAsia="Times New Roman" w:hAnsi="Times New Roman" w:cs="Times New Roman"/>
          <w:kern w:val="0"/>
          <w:sz w:val="28"/>
          <w:szCs w:val="28"/>
          <w:lang w:eastAsia="ru-RU"/>
          <w14:ligatures w14:val="none"/>
        </w:rPr>
        <w:t>).</w:t>
      </w:r>
    </w:p>
    <w:p w14:paraId="0AF91076" w14:textId="5A41050A" w:rsidR="00FA255F" w:rsidRPr="00E417FD" w:rsidRDefault="00FA255F" w:rsidP="00FA255F">
      <w:pPr>
        <w:pStyle w:val="3"/>
        <w:ind w:left="1418" w:hanging="709"/>
        <w:rPr>
          <w:rFonts w:ascii="Times New Roman" w:hAnsi="Times New Roman" w:cs="Times New Roman"/>
          <w:b/>
          <w:bCs/>
          <w:color w:val="auto"/>
          <w:lang w:eastAsia="ru-RU"/>
        </w:rPr>
      </w:pPr>
      <w:bookmarkStart w:id="31" w:name="_Toc216040796"/>
      <w:r w:rsidRPr="00E417FD">
        <w:rPr>
          <w:rFonts w:ascii="Times New Roman" w:hAnsi="Times New Roman" w:cs="Times New Roman"/>
          <w:b/>
          <w:bCs/>
          <w:color w:val="auto"/>
          <w:lang w:eastAsia="ru-RU"/>
        </w:rPr>
        <w:t xml:space="preserve">Применение </w:t>
      </w:r>
      <w:proofErr w:type="spellStart"/>
      <w:r w:rsidRPr="00E417FD">
        <w:rPr>
          <w:rFonts w:ascii="Times New Roman" w:hAnsi="Times New Roman" w:cs="Times New Roman"/>
          <w:b/>
          <w:bCs/>
          <w:color w:val="auto"/>
          <w:lang w:eastAsia="ru-RU"/>
        </w:rPr>
        <w:t>Rule</w:t>
      </w:r>
      <w:proofErr w:type="spellEnd"/>
      <w:r w:rsidRPr="00E417FD">
        <w:rPr>
          <w:rFonts w:ascii="Times New Roman" w:hAnsi="Times New Roman" w:cs="Times New Roman"/>
          <w:b/>
          <w:bCs/>
          <w:color w:val="auto"/>
          <w:lang w:eastAsia="ru-RU"/>
        </w:rPr>
        <w:t xml:space="preserve">-Based </w:t>
      </w:r>
      <w:proofErr w:type="spellStart"/>
      <w:r w:rsidRPr="00E417FD">
        <w:rPr>
          <w:rFonts w:ascii="Times New Roman" w:hAnsi="Times New Roman" w:cs="Times New Roman"/>
          <w:b/>
          <w:bCs/>
          <w:color w:val="auto"/>
          <w:lang w:eastAsia="ru-RU"/>
        </w:rPr>
        <w:t>Classification</w:t>
      </w:r>
      <w:bookmarkEnd w:id="31"/>
      <w:proofErr w:type="spellEnd"/>
    </w:p>
    <w:p w14:paraId="0FF9362B" w14:textId="77777777" w:rsidR="00FA255F" w:rsidRPr="00FA255F" w:rsidRDefault="00FA255F" w:rsidP="0040119C">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FA255F">
        <w:rPr>
          <w:rFonts w:ascii="Times New Roman" w:eastAsia="Times New Roman" w:hAnsi="Times New Roman" w:cs="Times New Roman"/>
          <w:kern w:val="0"/>
          <w:sz w:val="28"/>
          <w:szCs w:val="28"/>
          <w:lang w:eastAsia="ru-RU"/>
          <w14:ligatures w14:val="none"/>
        </w:rPr>
        <w:t>В рамках данной НИР обосновывается выбор Словарно-Алгоритмического Метода. Его реализация состоит из двух этапов:</w:t>
      </w:r>
    </w:p>
    <w:p w14:paraId="669FC50B" w14:textId="032153BD" w:rsidR="00FA255F" w:rsidRPr="00E417FD" w:rsidRDefault="00FA255F" w:rsidP="0040119C">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FA255F">
        <w:rPr>
          <w:rFonts w:ascii="Times New Roman" w:eastAsia="Times New Roman" w:hAnsi="Times New Roman" w:cs="Times New Roman"/>
          <w:b/>
          <w:bCs/>
          <w:kern w:val="0"/>
          <w:sz w:val="28"/>
          <w:szCs w:val="28"/>
          <w:lang w:eastAsia="ru-RU"/>
          <w14:ligatures w14:val="none"/>
        </w:rPr>
        <w:t xml:space="preserve">Этап стандартизации и </w:t>
      </w:r>
      <w:r w:rsidR="001C3E1F" w:rsidRPr="00E417FD">
        <w:rPr>
          <w:rFonts w:ascii="Times New Roman" w:eastAsia="Times New Roman" w:hAnsi="Times New Roman" w:cs="Times New Roman"/>
          <w:b/>
          <w:bCs/>
          <w:kern w:val="0"/>
          <w:sz w:val="28"/>
          <w:szCs w:val="28"/>
          <w:lang w:eastAsia="ru-RU"/>
          <w14:ligatures w14:val="none"/>
        </w:rPr>
        <w:t>очистки (Нормализация)</w:t>
      </w:r>
    </w:p>
    <w:p w14:paraId="6B8D431C" w14:textId="77777777" w:rsidR="001C3E1F" w:rsidRPr="001C3E1F" w:rsidRDefault="001C3E1F"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C3E1F">
        <w:rPr>
          <w:rFonts w:ascii="Times New Roman" w:eastAsia="Times New Roman" w:hAnsi="Times New Roman" w:cs="Times New Roman"/>
          <w:kern w:val="0"/>
          <w:sz w:val="28"/>
          <w:szCs w:val="28"/>
          <w:lang w:eastAsia="ru-RU"/>
          <w14:ligatures w14:val="none"/>
        </w:rPr>
        <w:t>Целью первого этапа является минимизация вариативности и шума в исходном текстовом поле (названия компании или должности) для значительного повышения точности последующего поиска. На этом этапе в рамках ETL-процесса проводятся следующие операции:</w:t>
      </w:r>
    </w:p>
    <w:p w14:paraId="61C17ED5" w14:textId="1A3EC30A" w:rsidR="001C3E1F" w:rsidRPr="00E417FD" w:rsidRDefault="001C3E1F" w:rsidP="0040119C">
      <w:pPr>
        <w:pStyle w:val="a7"/>
        <w:numPr>
          <w:ilvl w:val="0"/>
          <w:numId w:val="84"/>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Удаление нерелевантных элементов: исключение стоп-слов (артиклей, предлогов, общих фраз) и юридических форм организаций (ООО, АО, ПАО, ИП), которые не несут смысловой нагрузки относительно профиля работы.</w:t>
      </w:r>
    </w:p>
    <w:p w14:paraId="572BAD76" w14:textId="7593979A" w:rsidR="001C3E1F" w:rsidRPr="00E417FD" w:rsidRDefault="001C3E1F" w:rsidP="0040119C">
      <w:pPr>
        <w:pStyle w:val="a7"/>
        <w:numPr>
          <w:ilvl w:val="0"/>
          <w:numId w:val="84"/>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lastRenderedPageBreak/>
        <w:t>Унификация регистра: приведение всего текста к единому регистру (нижнему) для обеспечения независимого поиска триггеров.</w:t>
      </w:r>
    </w:p>
    <w:p w14:paraId="3F6C2BD3" w14:textId="027C74A5" w:rsidR="00964AB7" w:rsidRPr="00E417FD" w:rsidRDefault="001C3E1F" w:rsidP="0040119C">
      <w:pPr>
        <w:pStyle w:val="a7"/>
        <w:numPr>
          <w:ilvl w:val="0"/>
          <w:numId w:val="84"/>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Замена синонимов: замена распространенных синонимов, аббревиатур или сленговых выражений на стандартизированные термины, принятые в предметной области (например, "программист", "разработчик").</w:t>
      </w:r>
    </w:p>
    <w:p w14:paraId="645BC8C8" w14:textId="5750C34C" w:rsidR="001C3E1F" w:rsidRPr="00E417FD" w:rsidRDefault="001C3E1F" w:rsidP="0040119C">
      <w:pPr>
        <w:spacing w:before="100" w:beforeAutospacing="1" w:after="100" w:afterAutospacing="1" w:line="240" w:lineRule="auto"/>
        <w:ind w:firstLine="709"/>
        <w:jc w:val="both"/>
        <w:rPr>
          <w:rFonts w:ascii="Times New Roman" w:eastAsia="Times New Roman" w:hAnsi="Times New Roman" w:cs="Times New Roman"/>
          <w:b/>
          <w:bCs/>
          <w:kern w:val="0"/>
          <w:sz w:val="28"/>
          <w:szCs w:val="28"/>
          <w:lang w:eastAsia="ru-RU"/>
          <w14:ligatures w14:val="none"/>
        </w:rPr>
      </w:pPr>
      <w:r w:rsidRPr="00E417FD">
        <w:rPr>
          <w:rFonts w:ascii="Times New Roman" w:eastAsia="Times New Roman" w:hAnsi="Times New Roman" w:cs="Times New Roman"/>
          <w:b/>
          <w:bCs/>
          <w:kern w:val="0"/>
          <w:sz w:val="28"/>
          <w:szCs w:val="28"/>
          <w:lang w:eastAsia="ru-RU"/>
          <w14:ligatures w14:val="none"/>
        </w:rPr>
        <w:t>Классификация и Присвоение Агрегированной Отрасли</w:t>
      </w:r>
    </w:p>
    <w:p w14:paraId="045CCB14" w14:textId="7D634A3B" w:rsidR="001C3E1F" w:rsidRPr="001C3E1F" w:rsidRDefault="001C3E1F"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C3E1F">
        <w:rPr>
          <w:rFonts w:ascii="Times New Roman" w:eastAsia="Times New Roman" w:hAnsi="Times New Roman" w:cs="Times New Roman"/>
          <w:kern w:val="0"/>
          <w:sz w:val="28"/>
          <w:szCs w:val="28"/>
          <w:lang w:eastAsia="ru-RU"/>
          <w14:ligatures w14:val="none"/>
        </w:rPr>
        <w:t xml:space="preserve">На втором этапе к очищенным данным применяется экспертно-определенная логика, которая присваивает каждой записи </w:t>
      </w:r>
      <w:r w:rsidRPr="00E417FD">
        <w:rPr>
          <w:rFonts w:ascii="Times New Roman" w:eastAsia="Times New Roman" w:hAnsi="Times New Roman" w:cs="Times New Roman"/>
          <w:kern w:val="0"/>
          <w:sz w:val="28"/>
          <w:szCs w:val="28"/>
          <w:lang w:eastAsia="ru-RU"/>
          <w14:ligatures w14:val="none"/>
        </w:rPr>
        <w:t>о трудоустройстве</w:t>
      </w:r>
      <w:r w:rsidRPr="001C3E1F">
        <w:rPr>
          <w:rFonts w:ascii="Times New Roman" w:eastAsia="Times New Roman" w:hAnsi="Times New Roman" w:cs="Times New Roman"/>
          <w:kern w:val="0"/>
          <w:sz w:val="28"/>
          <w:szCs w:val="28"/>
          <w:lang w:eastAsia="ru-RU"/>
          <w14:ligatures w14:val="none"/>
        </w:rPr>
        <w:t xml:space="preserve"> одну из агрегированных отраслей или категорий профильности (например, "IT-Сектор", "Финансы", "ОПК").</w:t>
      </w:r>
    </w:p>
    <w:p w14:paraId="1F0D6291" w14:textId="51CDF396" w:rsidR="001C3E1F" w:rsidRPr="00E417FD" w:rsidRDefault="001C3E1F"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C3E1F">
        <w:rPr>
          <w:rFonts w:ascii="Times New Roman" w:eastAsia="Times New Roman" w:hAnsi="Times New Roman" w:cs="Times New Roman"/>
          <w:kern w:val="0"/>
          <w:sz w:val="28"/>
          <w:szCs w:val="28"/>
          <w:lang w:eastAsia="ru-RU"/>
          <w14:ligatures w14:val="none"/>
        </w:rPr>
        <w:t>Классификация осуществляется путем поиска заранее определенных ключевых слов (триггеров) в очищенных названиях компаний и должностей. Результат классификации — это бинарный признак, который затем используется для расчета Индикатора соответствия профилю</w:t>
      </w:r>
      <w:r w:rsidRPr="00E417FD">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eastAsia="ru-RU"/>
            <w14:ligatures w14:val="none"/>
          </w:rPr>
          <m:t>I(</m:t>
        </m:r>
        <m:sSub>
          <m:sSubPr>
            <m:ctrlPr>
              <w:rPr>
                <w:rFonts w:ascii="Cambria Math" w:eastAsia="Times New Roman" w:hAnsi="Cambria Math" w:cs="Times New Roman"/>
                <w:i/>
                <w:kern w:val="0"/>
                <w:sz w:val="28"/>
                <w:szCs w:val="28"/>
                <w:lang w:val="en-US" w:eastAsia="ru-RU"/>
                <w14:ligatures w14:val="none"/>
              </w:rPr>
            </m:ctrlPr>
          </m:sSubPr>
          <m:e>
            <m:r>
              <w:rPr>
                <w:rFonts w:ascii="Cambria Math" w:eastAsia="Times New Roman" w:hAnsi="Cambria Math" w:cs="Times New Roman"/>
                <w:kern w:val="0"/>
                <w:sz w:val="28"/>
                <w:szCs w:val="28"/>
                <w:lang w:eastAsia="ru-RU"/>
                <w14:ligatures w14:val="none"/>
              </w:rPr>
              <m:t>Профиль</m:t>
            </m:r>
          </m:e>
          <m:sub>
            <m:r>
              <w:rPr>
                <w:rFonts w:ascii="Cambria Math" w:eastAsia="Times New Roman" w:hAnsi="Cambria Math" w:cs="Times New Roman"/>
                <w:kern w:val="0"/>
                <w:sz w:val="28"/>
                <w:szCs w:val="28"/>
                <w:lang w:val="en-US" w:eastAsia="ru-RU"/>
                <w14:ligatures w14:val="none"/>
              </w:rPr>
              <m:t>i</m:t>
            </m:r>
          </m:sub>
        </m:sSub>
        <m:r>
          <w:rPr>
            <w:rFonts w:ascii="Cambria Math" w:eastAsia="Times New Roman" w:hAnsi="Cambria Math" w:cs="Times New Roman"/>
            <w:kern w:val="0"/>
            <w:sz w:val="28"/>
            <w:szCs w:val="28"/>
            <w:lang w:eastAsia="ru-RU"/>
            <w14:ligatures w14:val="none"/>
          </w:rPr>
          <m:t>)</m:t>
        </m:r>
      </m:oMath>
      <w:r w:rsidRPr="001C3E1F">
        <w:rPr>
          <w:rFonts w:ascii="Times New Roman" w:eastAsia="Times New Roman" w:hAnsi="Times New Roman" w:cs="Times New Roman"/>
          <w:kern w:val="0"/>
          <w:sz w:val="28"/>
          <w:szCs w:val="28"/>
          <w:lang w:eastAsia="ru-RU"/>
          <w14:ligatures w14:val="none"/>
        </w:rPr>
        <w:t xml:space="preserve">  (равен 1 или 0).</w:t>
      </w:r>
    </w:p>
    <w:p w14:paraId="0BCE9718" w14:textId="6F27BD86" w:rsidR="001C3E1F" w:rsidRPr="00E417FD" w:rsidRDefault="001C3E1F" w:rsidP="0040119C">
      <w:pPr>
        <w:pStyle w:val="a7"/>
        <w:numPr>
          <w:ilvl w:val="0"/>
          <w:numId w:val="86"/>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 xml:space="preserve">Пример экспертного правила (Логика IT-сектора): если в очищенном названии Компании обнаружен триггер, связанный с разработкой ПО ("ЯНДЕКС", "СОФТ", "ТЕЛЕКОМ"), </w:t>
      </w:r>
      <w:r w:rsidRPr="00E417FD">
        <w:rPr>
          <w:rFonts w:ascii="Times New Roman" w:eastAsia="Times New Roman" w:hAnsi="Times New Roman" w:cs="Times New Roman"/>
          <w:i/>
          <w:iCs/>
          <w:kern w:val="0"/>
          <w:sz w:val="28"/>
          <w:szCs w:val="28"/>
          <w:lang w:eastAsia="ru-RU"/>
          <w14:ligatures w14:val="none"/>
        </w:rPr>
        <w:t>ИЛИ</w:t>
      </w:r>
      <w:r w:rsidRPr="00E417FD">
        <w:rPr>
          <w:rFonts w:ascii="Times New Roman" w:eastAsia="Times New Roman" w:hAnsi="Times New Roman" w:cs="Times New Roman"/>
          <w:kern w:val="0"/>
          <w:sz w:val="28"/>
          <w:szCs w:val="28"/>
          <w:lang w:eastAsia="ru-RU"/>
          <w14:ligatures w14:val="none"/>
        </w:rPr>
        <w:t xml:space="preserve"> в названии Должности обнаружен технический триггер ("РАЗРАБОТЧИК", "АНАЛИТИК БД"), то запись классифицируется как "IT-Сектор".</w:t>
      </w:r>
    </w:p>
    <w:p w14:paraId="0F872733" w14:textId="078D4DA9" w:rsidR="001C3E1F" w:rsidRPr="00E417FD" w:rsidRDefault="001C3E1F" w:rsidP="0040119C">
      <w:pPr>
        <w:pStyle w:val="a7"/>
        <w:numPr>
          <w:ilvl w:val="0"/>
          <w:numId w:val="86"/>
        </w:numPr>
        <w:spacing w:after="0" w:line="360" w:lineRule="auto"/>
        <w:jc w:val="both"/>
        <w:rPr>
          <w:rFonts w:ascii="Times New Roman" w:eastAsia="Times New Roman" w:hAnsi="Times New Roman" w:cs="Times New Roman"/>
          <w:kern w:val="0"/>
          <w:sz w:val="28"/>
          <w:szCs w:val="28"/>
          <w:lang w:eastAsia="ru-RU"/>
          <w14:ligatures w14:val="none"/>
        </w:rPr>
      </w:pPr>
      <w:r w:rsidRPr="00E417FD">
        <w:rPr>
          <w:rFonts w:ascii="Times New Roman" w:eastAsia="Times New Roman" w:hAnsi="Times New Roman" w:cs="Times New Roman"/>
          <w:kern w:val="0"/>
          <w:sz w:val="28"/>
          <w:szCs w:val="28"/>
          <w:lang w:eastAsia="ru-RU"/>
          <w14:ligatures w14:val="none"/>
        </w:rPr>
        <w:t xml:space="preserve">Пример нецелевого правила (Логика Непрофильной занятости): если в названии Должности обнаружен триггер, явно не связанный с техническим профилем ("Продавец-консультант", "Менеджер по закупкам", "Кассир"), запись классифицируется как </w:t>
      </w:r>
      <w:r w:rsidRPr="00454D62">
        <w:rPr>
          <w:rFonts w:ascii="Times New Roman" w:eastAsia="Times New Roman" w:hAnsi="Times New Roman" w:cs="Times New Roman"/>
          <w:kern w:val="0"/>
          <w:sz w:val="28"/>
          <w:szCs w:val="28"/>
          <w:lang w:eastAsia="ru-RU"/>
          <w14:ligatures w14:val="none"/>
        </w:rPr>
        <w:t>"Непрофильная занятость" (0).</w:t>
      </w:r>
    </w:p>
    <w:p w14:paraId="54C58EF1" w14:textId="32B6D335" w:rsidR="001C32DB" w:rsidRPr="00E417FD" w:rsidRDefault="001C3E1F" w:rsidP="0040119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C3E1F">
        <w:rPr>
          <w:rFonts w:ascii="Times New Roman" w:eastAsia="Times New Roman" w:hAnsi="Times New Roman" w:cs="Times New Roman"/>
          <w:kern w:val="0"/>
          <w:sz w:val="28"/>
          <w:szCs w:val="28"/>
          <w:lang w:eastAsia="ru-RU"/>
          <w14:ligatures w14:val="none"/>
        </w:rPr>
        <w:lastRenderedPageBreak/>
        <w:t>Такой подход позволяет надежно, прозрачно и автоматически определить категорию трудоустройства. Присвоенная категория затем является основой для расчета всех качественных KPI системы.</w:t>
      </w:r>
    </w:p>
    <w:p w14:paraId="12330104" w14:textId="1A44CF1D" w:rsidR="003A37F3" w:rsidRPr="00E417FD" w:rsidRDefault="003A37F3" w:rsidP="0040119C">
      <w:pPr>
        <w:spacing w:after="0"/>
        <w:jc w:val="both"/>
        <w:rPr>
          <w:rFonts w:ascii="Times New Roman" w:hAnsi="Times New Roman" w:cs="Times New Roman"/>
          <w:sz w:val="28"/>
          <w:szCs w:val="28"/>
        </w:rPr>
      </w:pPr>
    </w:p>
    <w:p w14:paraId="40E78AD2" w14:textId="77777777" w:rsidR="001C3E1F" w:rsidRPr="00E417FD" w:rsidRDefault="001C3E1F">
      <w:pPr>
        <w:rPr>
          <w:rFonts w:ascii="Times New Roman" w:eastAsiaTheme="majorEastAsia" w:hAnsi="Times New Roman" w:cs="Times New Roman"/>
          <w:b/>
          <w:bCs/>
          <w:sz w:val="36"/>
          <w:szCs w:val="36"/>
        </w:rPr>
      </w:pPr>
      <w:r w:rsidRPr="00E417FD">
        <w:rPr>
          <w:rFonts w:ascii="Times New Roman" w:hAnsi="Times New Roman" w:cs="Times New Roman"/>
          <w:b/>
          <w:bCs/>
          <w:sz w:val="36"/>
          <w:szCs w:val="36"/>
        </w:rPr>
        <w:br w:type="page"/>
      </w:r>
    </w:p>
    <w:p w14:paraId="1308CAE0" w14:textId="2AD177A4" w:rsidR="001822F0" w:rsidRDefault="001822F0" w:rsidP="000E23A8">
      <w:pPr>
        <w:pStyle w:val="1"/>
        <w:spacing w:before="0" w:after="240" w:line="360" w:lineRule="auto"/>
        <w:ind w:left="0" w:firstLine="709"/>
        <w:rPr>
          <w:rFonts w:ascii="Times New Roman" w:hAnsi="Times New Roman" w:cs="Times New Roman"/>
          <w:b/>
          <w:bCs/>
          <w:color w:val="auto"/>
          <w:sz w:val="36"/>
          <w:szCs w:val="36"/>
        </w:rPr>
      </w:pPr>
      <w:bookmarkStart w:id="32" w:name="_Toc216040797"/>
      <w:bookmarkStart w:id="33" w:name="_Toc216042956"/>
      <w:r w:rsidRPr="00E417FD">
        <w:rPr>
          <w:rFonts w:ascii="Times New Roman" w:hAnsi="Times New Roman" w:cs="Times New Roman"/>
          <w:b/>
          <w:bCs/>
          <w:color w:val="auto"/>
          <w:sz w:val="36"/>
          <w:szCs w:val="36"/>
        </w:rPr>
        <w:lastRenderedPageBreak/>
        <w:t>КОНЦЕПТУАЛЬНАЯ АРХИТЕКТУРА И ВЫБОР ИНСТРУМЕНТАЛЬНОЙ СРЕДЫ</w:t>
      </w:r>
      <w:bookmarkEnd w:id="32"/>
      <w:bookmarkEnd w:id="33"/>
    </w:p>
    <w:p w14:paraId="1E63F05C" w14:textId="12C89CB3" w:rsidR="006D7784" w:rsidRPr="00E417FD" w:rsidRDefault="006D7784" w:rsidP="006D7784">
      <w:pPr>
        <w:pStyle w:val="2"/>
        <w:spacing w:before="480" w:after="240" w:line="360" w:lineRule="auto"/>
        <w:ind w:left="0" w:firstLine="709"/>
        <w:rPr>
          <w:rFonts w:ascii="Times New Roman" w:hAnsi="Times New Roman" w:cs="Times New Roman"/>
          <w:b/>
          <w:bCs/>
          <w:color w:val="auto"/>
        </w:rPr>
      </w:pPr>
      <w:bookmarkStart w:id="34" w:name="_Toc216040798"/>
      <w:bookmarkStart w:id="35" w:name="_Toc216042957"/>
      <w:r w:rsidRPr="006D7784">
        <w:rPr>
          <w:rFonts w:ascii="Times New Roman" w:hAnsi="Times New Roman" w:cs="Times New Roman"/>
          <w:b/>
          <w:bCs/>
          <w:color w:val="auto"/>
        </w:rPr>
        <w:t>Архитектурное решение: Выбор подхода "Витрина данных" (Data Mart) и его преимущества для НИР</w:t>
      </w:r>
      <w:bookmarkEnd w:id="34"/>
      <w:bookmarkEnd w:id="35"/>
    </w:p>
    <w:p w14:paraId="5DEDD150" w14:textId="77777777" w:rsidR="006D7784" w:rsidRDefault="006D7784" w:rsidP="006D7784">
      <w:pPr>
        <w:spacing w:after="0" w:line="360" w:lineRule="auto"/>
        <w:ind w:firstLine="709"/>
        <w:jc w:val="both"/>
        <w:rPr>
          <w:rFonts w:ascii="Times New Roman" w:hAnsi="Times New Roman" w:cs="Times New Roman"/>
          <w:sz w:val="28"/>
          <w:szCs w:val="28"/>
        </w:rPr>
      </w:pPr>
      <w:r w:rsidRPr="006D7784">
        <w:rPr>
          <w:rFonts w:ascii="Times New Roman" w:hAnsi="Times New Roman" w:cs="Times New Roman"/>
          <w:sz w:val="28"/>
          <w:szCs w:val="28"/>
        </w:rPr>
        <w:t>Для реализации концепции системы анализа трудоустройства выпускников, которая нацелена на разработку и тестирование специфических методов расчета эффективности, был выбран архитектурный подход Витрины Данных (Data Mart).</w:t>
      </w:r>
    </w:p>
    <w:p w14:paraId="2300B823" w14:textId="77777777" w:rsidR="006D7784" w:rsidRDefault="006D7784" w:rsidP="006D7784">
      <w:pPr>
        <w:spacing w:after="0" w:line="360" w:lineRule="auto"/>
        <w:ind w:firstLine="709"/>
        <w:rPr>
          <w:rFonts w:ascii="Times New Roman" w:hAnsi="Times New Roman" w:cs="Times New Roman"/>
          <w:b/>
          <w:bCs/>
          <w:sz w:val="28"/>
          <w:szCs w:val="28"/>
        </w:rPr>
      </w:pPr>
      <w:r w:rsidRPr="006D7784">
        <w:rPr>
          <w:rFonts w:ascii="Times New Roman" w:hAnsi="Times New Roman" w:cs="Times New Roman"/>
          <w:b/>
          <w:bCs/>
          <w:sz w:val="28"/>
          <w:szCs w:val="28"/>
        </w:rPr>
        <w:t>Что такое Витрина Данных?</w:t>
      </w:r>
    </w:p>
    <w:p w14:paraId="56540867" w14:textId="7C9F7D23" w:rsidR="006D7784" w:rsidRDefault="006D7784" w:rsidP="006D7784">
      <w:pPr>
        <w:spacing w:after="0" w:line="360" w:lineRule="auto"/>
        <w:ind w:firstLine="709"/>
        <w:jc w:val="both"/>
        <w:rPr>
          <w:rFonts w:ascii="Times New Roman" w:hAnsi="Times New Roman" w:cs="Times New Roman"/>
          <w:sz w:val="28"/>
          <w:szCs w:val="28"/>
        </w:rPr>
      </w:pPr>
      <w:r w:rsidRPr="006D7784">
        <w:rPr>
          <w:rFonts w:ascii="Times New Roman" w:hAnsi="Times New Roman" w:cs="Times New Roman"/>
          <w:b/>
          <w:bCs/>
          <w:sz w:val="28"/>
          <w:szCs w:val="28"/>
        </w:rPr>
        <w:t>Витрина данных</w:t>
      </w:r>
      <w:r w:rsidRPr="006D7784">
        <w:rPr>
          <w:rFonts w:ascii="Times New Roman" w:hAnsi="Times New Roman" w:cs="Times New Roman"/>
          <w:sz w:val="28"/>
          <w:szCs w:val="28"/>
        </w:rPr>
        <w:t xml:space="preserve"> — это специализированное и ограниченное по объему хранилище данных. Ее ключевое отличие в том, что она сфокусирована только на одной, конкретной предметной области. В контексте данной научно-исследовательской работы (НИР) эта область включает исключительно данные о выпускниках, их образовании и карьерном пути.</w:t>
      </w:r>
    </w:p>
    <w:p w14:paraId="0221ED23" w14:textId="12F66A03" w:rsidR="006D7784" w:rsidRPr="006D7784" w:rsidRDefault="006D7784" w:rsidP="006D7784">
      <w:pPr>
        <w:spacing w:after="0" w:line="360" w:lineRule="auto"/>
        <w:ind w:firstLine="709"/>
        <w:jc w:val="both"/>
        <w:rPr>
          <w:rFonts w:ascii="Times New Roman" w:hAnsi="Times New Roman" w:cs="Times New Roman"/>
          <w:sz w:val="28"/>
          <w:szCs w:val="28"/>
        </w:rPr>
      </w:pPr>
      <w:r w:rsidRPr="006D7784">
        <w:rPr>
          <w:rFonts w:ascii="Times New Roman" w:hAnsi="Times New Roman" w:cs="Times New Roman"/>
          <w:b/>
          <w:bCs/>
          <w:sz w:val="28"/>
          <w:szCs w:val="28"/>
        </w:rPr>
        <w:t>Альтернативный подход:</w:t>
      </w:r>
      <w:r w:rsidRPr="006D7784">
        <w:rPr>
          <w:rFonts w:ascii="Times New Roman" w:hAnsi="Times New Roman" w:cs="Times New Roman"/>
          <w:sz w:val="28"/>
          <w:szCs w:val="28"/>
        </w:rPr>
        <w:t xml:space="preserve"> Альтернативой является Корпоративное Хранилище Данных (Enterprise Data Warehouse), которое представляет собой массивную централизованную систему, объединяющую абсолютно все данные университета от финансовой отчетности и управления кампусом до библиотечного фонда и учебного процесса.</w:t>
      </w:r>
    </w:p>
    <w:p w14:paraId="5BCE9830" w14:textId="77777777" w:rsidR="006D7784" w:rsidRPr="006D7784" w:rsidRDefault="006D7784" w:rsidP="006D7784">
      <w:pPr>
        <w:spacing w:after="0" w:line="360" w:lineRule="auto"/>
        <w:ind w:firstLine="709"/>
        <w:rPr>
          <w:rFonts w:ascii="Times New Roman" w:hAnsi="Times New Roman" w:cs="Times New Roman"/>
          <w:sz w:val="28"/>
          <w:szCs w:val="28"/>
        </w:rPr>
      </w:pPr>
      <w:r w:rsidRPr="006D7784">
        <w:rPr>
          <w:rFonts w:ascii="Times New Roman" w:hAnsi="Times New Roman" w:cs="Times New Roman"/>
          <w:sz w:val="28"/>
          <w:szCs w:val="28"/>
        </w:rPr>
        <w:t>Выбор Витрины Данных вместо Корпоративного Хранилища на этапе НИР является стратегически обоснованным и обеспечивает ряд преимуществ:</w:t>
      </w:r>
    </w:p>
    <w:p w14:paraId="52D65057" w14:textId="2EA8A9AE" w:rsidR="002D38B4" w:rsidRPr="002D38B4" w:rsidRDefault="002D38B4" w:rsidP="002D38B4">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1. </w:t>
      </w:r>
      <w:r w:rsidRPr="002D38B4">
        <w:rPr>
          <w:rFonts w:ascii="Times New Roman" w:hAnsi="Times New Roman" w:cs="Times New Roman"/>
          <w:b/>
          <w:bCs/>
          <w:sz w:val="28"/>
          <w:szCs w:val="28"/>
        </w:rPr>
        <w:t>Быстрота реализации и доказательство концепции (</w:t>
      </w:r>
      <w:proofErr w:type="spellStart"/>
      <w:r w:rsidRPr="002D38B4">
        <w:rPr>
          <w:rFonts w:ascii="Times New Roman" w:hAnsi="Times New Roman" w:cs="Times New Roman"/>
          <w:b/>
          <w:bCs/>
          <w:sz w:val="28"/>
          <w:szCs w:val="28"/>
        </w:rPr>
        <w:t>Proof</w:t>
      </w:r>
      <w:proofErr w:type="spellEnd"/>
      <w:r w:rsidRPr="002D38B4">
        <w:rPr>
          <w:rFonts w:ascii="Times New Roman" w:hAnsi="Times New Roman" w:cs="Times New Roman"/>
          <w:b/>
          <w:bCs/>
          <w:sz w:val="28"/>
          <w:szCs w:val="28"/>
        </w:rPr>
        <w:t xml:space="preserve"> of Concept):</w:t>
      </w:r>
    </w:p>
    <w:p w14:paraId="02D4F4A6" w14:textId="77777777" w:rsidR="002D38B4" w:rsidRPr="002D38B4" w:rsidRDefault="002D38B4" w:rsidP="002D38B4">
      <w:pPr>
        <w:pStyle w:val="a7"/>
        <w:numPr>
          <w:ilvl w:val="0"/>
          <w:numId w:val="111"/>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Разработка полномасштабного Корпоративного Хранилища — это многолетний и дорогостоящий проект.</w:t>
      </w:r>
    </w:p>
    <w:p w14:paraId="3EBA2C04" w14:textId="77777777" w:rsidR="002D38B4" w:rsidRPr="002D38B4" w:rsidRDefault="002D38B4" w:rsidP="002D38B4">
      <w:pPr>
        <w:pStyle w:val="a7"/>
        <w:numPr>
          <w:ilvl w:val="0"/>
          <w:numId w:val="111"/>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lastRenderedPageBreak/>
        <w:t>Витрина Данных, напротив, может быть разработана и развернута в кратчайшие сроки. Это не требует интеграции со всеми сложными внутренними ИТ-системами университета.</w:t>
      </w:r>
    </w:p>
    <w:p w14:paraId="073779A3" w14:textId="4D52B546" w:rsidR="002D38B4" w:rsidRPr="002D38B4" w:rsidRDefault="002D38B4" w:rsidP="002D38B4">
      <w:pPr>
        <w:pStyle w:val="a7"/>
        <w:numPr>
          <w:ilvl w:val="0"/>
          <w:numId w:val="111"/>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Основная задача НИР быстро проверить работоспособность предложенной методологии (алгоритмов классификации и расчета KPI). Витрина Данных позволяет сосредоточиться именно на этой аналитической логике, минуя длительные этапы развертывания сложной инфраструктуры.</w:t>
      </w:r>
    </w:p>
    <w:p w14:paraId="76422712" w14:textId="77777777" w:rsidR="002D38B4" w:rsidRPr="002D38B4" w:rsidRDefault="002D38B4" w:rsidP="002D38B4">
      <w:pPr>
        <w:spacing w:after="0" w:line="360" w:lineRule="auto"/>
        <w:ind w:firstLine="709"/>
        <w:jc w:val="both"/>
        <w:rPr>
          <w:rFonts w:ascii="Times New Roman" w:hAnsi="Times New Roman" w:cs="Times New Roman"/>
          <w:sz w:val="28"/>
          <w:szCs w:val="28"/>
        </w:rPr>
      </w:pPr>
      <w:r w:rsidRPr="002D38B4">
        <w:rPr>
          <w:rFonts w:ascii="Times New Roman" w:hAnsi="Times New Roman" w:cs="Times New Roman"/>
          <w:b/>
          <w:bCs/>
          <w:sz w:val="28"/>
          <w:szCs w:val="28"/>
        </w:rPr>
        <w:t>Автономность и гибкость источников данных:</w:t>
      </w:r>
    </w:p>
    <w:p w14:paraId="62E1DAF8" w14:textId="77777777" w:rsidR="002D38B4" w:rsidRPr="002D38B4" w:rsidRDefault="002D38B4" w:rsidP="002D38B4">
      <w:pPr>
        <w:pStyle w:val="a7"/>
        <w:numPr>
          <w:ilvl w:val="0"/>
          <w:numId w:val="112"/>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Витрина Данных может функционировать независимо от основной ИТ-инфраструктуры ВУЗа.</w:t>
      </w:r>
    </w:p>
    <w:p w14:paraId="0D9A38A2" w14:textId="24BD550D" w:rsidR="002D38B4" w:rsidRPr="002D38B4" w:rsidRDefault="002D38B4" w:rsidP="002D38B4">
      <w:pPr>
        <w:pStyle w:val="a7"/>
        <w:numPr>
          <w:ilvl w:val="0"/>
          <w:numId w:val="112"/>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На этапе исследования это позволяет использовать простые, локально расположенные источники данных</w:t>
      </w:r>
      <w:r>
        <w:rPr>
          <w:rFonts w:ascii="Times New Roman" w:hAnsi="Times New Roman" w:cs="Times New Roman"/>
          <w:sz w:val="28"/>
          <w:szCs w:val="28"/>
        </w:rPr>
        <w:t xml:space="preserve">, </w:t>
      </w:r>
      <w:r w:rsidRPr="002D38B4">
        <w:rPr>
          <w:rFonts w:ascii="Times New Roman" w:hAnsi="Times New Roman" w:cs="Times New Roman"/>
          <w:sz w:val="28"/>
          <w:szCs w:val="28"/>
        </w:rPr>
        <w:t>например CSV-файлы или экспортированные таблицы из различных информационных систем. Эти данные могут быть очищены и структурированы, что дает исследователю полный контроль над процессом ETL (Извлечение, Преобразование, Загрузка) и ускоряет разработку.</w:t>
      </w:r>
    </w:p>
    <w:p w14:paraId="707B5ED6" w14:textId="77777777" w:rsidR="002D38B4" w:rsidRPr="002D38B4" w:rsidRDefault="002D38B4" w:rsidP="002D38B4">
      <w:pPr>
        <w:spacing w:after="0" w:line="360" w:lineRule="auto"/>
        <w:ind w:firstLine="709"/>
        <w:jc w:val="both"/>
        <w:rPr>
          <w:rFonts w:ascii="Times New Roman" w:hAnsi="Times New Roman" w:cs="Times New Roman"/>
          <w:sz w:val="28"/>
          <w:szCs w:val="28"/>
        </w:rPr>
      </w:pPr>
      <w:r w:rsidRPr="002D38B4">
        <w:rPr>
          <w:rFonts w:ascii="Times New Roman" w:hAnsi="Times New Roman" w:cs="Times New Roman"/>
          <w:b/>
          <w:bCs/>
          <w:sz w:val="28"/>
          <w:szCs w:val="28"/>
        </w:rPr>
        <w:t>Снижение рисков и упрощение управления:</w:t>
      </w:r>
    </w:p>
    <w:p w14:paraId="47F23C97" w14:textId="77777777" w:rsidR="002D38B4" w:rsidRPr="002D38B4" w:rsidRDefault="002D38B4" w:rsidP="002D38B4">
      <w:pPr>
        <w:pStyle w:val="a7"/>
        <w:numPr>
          <w:ilvl w:val="0"/>
          <w:numId w:val="114"/>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Поскольку Витрина Данных изолирована и использует копии данных, она не затрагивает критически важные операционные системы университета. Риск нарушения их работы или целостности данных при проведении экспериментов минимален.</w:t>
      </w:r>
    </w:p>
    <w:p w14:paraId="330B48A5" w14:textId="77777777" w:rsidR="002D38B4" w:rsidRPr="002D38B4" w:rsidRDefault="002D38B4" w:rsidP="002D38B4">
      <w:pPr>
        <w:pStyle w:val="a7"/>
        <w:numPr>
          <w:ilvl w:val="0"/>
          <w:numId w:val="114"/>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Ограниченный объем данных и узкая специализация (только трудоустройство) делают модель легко управляемой, модифицируемой итеративно в ходе исследования, что критически важно для научно-исследовательской работы.</w:t>
      </w:r>
    </w:p>
    <w:p w14:paraId="619A4422" w14:textId="3DD02DFD" w:rsidR="006D7784" w:rsidRPr="002D38B4" w:rsidRDefault="002D38B4" w:rsidP="002D38B4">
      <w:pPr>
        <w:pStyle w:val="a7"/>
        <w:numPr>
          <w:ilvl w:val="0"/>
          <w:numId w:val="114"/>
        </w:numPr>
        <w:spacing w:after="0" w:line="360" w:lineRule="auto"/>
        <w:jc w:val="both"/>
        <w:rPr>
          <w:rFonts w:ascii="Times New Roman" w:hAnsi="Times New Roman" w:cs="Times New Roman"/>
          <w:sz w:val="28"/>
          <w:szCs w:val="28"/>
        </w:rPr>
      </w:pPr>
      <w:r w:rsidRPr="002D38B4">
        <w:rPr>
          <w:rFonts w:ascii="Times New Roman" w:hAnsi="Times New Roman" w:cs="Times New Roman"/>
          <w:sz w:val="28"/>
          <w:szCs w:val="28"/>
        </w:rPr>
        <w:t>Таким образом, на этапе исследования и концептуальной разработки, Витрина Данных это наиболее подходящий, эффективный и низкорисковый архитектурный выбор.</w:t>
      </w:r>
    </w:p>
    <w:p w14:paraId="4B8C825E" w14:textId="4A83F697" w:rsidR="001822F0" w:rsidRPr="00E417FD" w:rsidRDefault="000E23A8" w:rsidP="001822F0">
      <w:pPr>
        <w:pStyle w:val="2"/>
        <w:spacing w:before="480" w:after="240" w:line="360" w:lineRule="auto"/>
        <w:ind w:left="0" w:firstLine="709"/>
        <w:rPr>
          <w:rFonts w:ascii="Times New Roman" w:hAnsi="Times New Roman" w:cs="Times New Roman"/>
          <w:b/>
          <w:bCs/>
          <w:color w:val="auto"/>
        </w:rPr>
      </w:pPr>
      <w:bookmarkStart w:id="36" w:name="_Toc216040799"/>
      <w:bookmarkStart w:id="37" w:name="_Toc216042958"/>
      <w:r w:rsidRPr="00E417FD">
        <w:rPr>
          <w:rFonts w:ascii="Times New Roman" w:hAnsi="Times New Roman" w:cs="Times New Roman"/>
          <w:b/>
          <w:bCs/>
          <w:color w:val="auto"/>
        </w:rPr>
        <w:lastRenderedPageBreak/>
        <w:t>Выбор программной платформы: Сравнительный анализ BI-инструментов и аргументация в пользу Power BI</w:t>
      </w:r>
      <w:bookmarkEnd w:id="36"/>
      <w:bookmarkEnd w:id="37"/>
    </w:p>
    <w:p w14:paraId="56ACFC6B" w14:textId="4ADC3002" w:rsidR="000E23A8" w:rsidRPr="00E417FD" w:rsidRDefault="000E23A8" w:rsidP="006D7784">
      <w:pPr>
        <w:spacing w:after="0" w:line="360" w:lineRule="auto"/>
        <w:ind w:firstLine="709"/>
        <w:jc w:val="both"/>
        <w:rPr>
          <w:rFonts w:ascii="Times New Roman" w:hAnsi="Times New Roman" w:cs="Times New Roman"/>
          <w:sz w:val="28"/>
          <w:szCs w:val="28"/>
        </w:rPr>
      </w:pPr>
      <w:r w:rsidRPr="000E23A8">
        <w:rPr>
          <w:rFonts w:ascii="Times New Roman" w:hAnsi="Times New Roman" w:cs="Times New Roman"/>
          <w:sz w:val="28"/>
          <w:szCs w:val="28"/>
        </w:rPr>
        <w:t>Для успешной реализации разработанной методологии и обеспечения эффективного доступа управленческого персонала ВУЗа к ключевым показателям эффективности необходима профессиональная платформа Бизнес-аналитики (Business Intelligence, BI). Платформа должна обеспечивать полный цикл обработки данных от интеграции неструктурированных источников (</w:t>
      </w:r>
      <w:proofErr w:type="spellStart"/>
      <w:r w:rsidRPr="000E23A8">
        <w:rPr>
          <w:rFonts w:ascii="Times New Roman" w:hAnsi="Times New Roman" w:cs="Times New Roman"/>
          <w:sz w:val="28"/>
          <w:szCs w:val="28"/>
        </w:rPr>
        <w:t>Extract</w:t>
      </w:r>
      <w:proofErr w:type="spellEnd"/>
      <w:r w:rsidRPr="000E23A8">
        <w:rPr>
          <w:rFonts w:ascii="Times New Roman" w:hAnsi="Times New Roman" w:cs="Times New Roman"/>
          <w:sz w:val="28"/>
          <w:szCs w:val="28"/>
        </w:rPr>
        <w:t>), их преобразования согласно методологии (</w:t>
      </w:r>
      <w:proofErr w:type="spellStart"/>
      <w:r w:rsidRPr="000E23A8">
        <w:rPr>
          <w:rFonts w:ascii="Times New Roman" w:hAnsi="Times New Roman" w:cs="Times New Roman"/>
          <w:sz w:val="28"/>
          <w:szCs w:val="28"/>
        </w:rPr>
        <w:t>Transform</w:t>
      </w:r>
      <w:proofErr w:type="spellEnd"/>
      <w:r w:rsidRPr="000E23A8">
        <w:rPr>
          <w:rFonts w:ascii="Times New Roman" w:hAnsi="Times New Roman" w:cs="Times New Roman"/>
          <w:sz w:val="28"/>
          <w:szCs w:val="28"/>
        </w:rPr>
        <w:t>), до загрузки в модель и визуализации (</w:t>
      </w:r>
      <w:proofErr w:type="spellStart"/>
      <w:r w:rsidRPr="000E23A8">
        <w:rPr>
          <w:rFonts w:ascii="Times New Roman" w:hAnsi="Times New Roman" w:cs="Times New Roman"/>
          <w:sz w:val="28"/>
          <w:szCs w:val="28"/>
        </w:rPr>
        <w:t>Load</w:t>
      </w:r>
      <w:proofErr w:type="spellEnd"/>
      <w:r w:rsidRPr="000E23A8">
        <w:rPr>
          <w:rFonts w:ascii="Times New Roman" w:hAnsi="Times New Roman" w:cs="Times New Roman"/>
          <w:sz w:val="28"/>
          <w:szCs w:val="28"/>
        </w:rPr>
        <w:t>).</w:t>
      </w:r>
    </w:p>
    <w:p w14:paraId="2ED8D431" w14:textId="63478C40" w:rsidR="000E23A8" w:rsidRPr="00E417FD" w:rsidRDefault="00E417FD" w:rsidP="00E417FD">
      <w:pPr>
        <w:pStyle w:val="3"/>
        <w:tabs>
          <w:tab w:val="left" w:pos="1418"/>
        </w:tabs>
        <w:spacing w:before="480" w:after="240" w:line="360" w:lineRule="auto"/>
        <w:ind w:left="0" w:firstLine="709"/>
        <w:rPr>
          <w:rFonts w:ascii="Times New Roman" w:hAnsi="Times New Roman" w:cs="Times New Roman"/>
          <w:b/>
          <w:bCs/>
          <w:color w:val="auto"/>
        </w:rPr>
      </w:pPr>
      <w:bookmarkStart w:id="38" w:name="_Toc216040800"/>
      <w:r w:rsidRPr="00E417FD">
        <w:rPr>
          <w:rFonts w:ascii="Times New Roman" w:hAnsi="Times New Roman" w:cs="Times New Roman"/>
          <w:b/>
          <w:bCs/>
          <w:color w:val="auto"/>
        </w:rPr>
        <w:t>Фундаментальные критерии выбора инструментальной среды</w:t>
      </w:r>
      <w:bookmarkEnd w:id="38"/>
    </w:p>
    <w:p w14:paraId="61C3053D" w14:textId="77777777"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sz w:val="28"/>
          <w:szCs w:val="28"/>
        </w:rPr>
        <w:t>Выбор инструментальной среды проводился исходя из специфики некоммерческого образовательного учреждения и задач, поставленных в рамках НИР:</w:t>
      </w:r>
    </w:p>
    <w:p w14:paraId="52B42DAB" w14:textId="66505C31" w:rsidR="00E417FD" w:rsidRPr="00E417FD" w:rsidRDefault="00E417FD" w:rsidP="006D7784">
      <w:pPr>
        <w:numPr>
          <w:ilvl w:val="0"/>
          <w:numId w:val="87"/>
        </w:numPr>
        <w:spacing w:after="0" w:line="360" w:lineRule="auto"/>
        <w:ind w:left="709" w:firstLine="0"/>
        <w:jc w:val="both"/>
        <w:rPr>
          <w:rFonts w:ascii="Times New Roman" w:hAnsi="Times New Roman" w:cs="Times New Roman"/>
          <w:sz w:val="28"/>
          <w:szCs w:val="28"/>
        </w:rPr>
      </w:pPr>
      <w:r w:rsidRPr="00E417FD">
        <w:rPr>
          <w:rFonts w:ascii="Times New Roman" w:hAnsi="Times New Roman" w:cs="Times New Roman"/>
          <w:b/>
          <w:bCs/>
          <w:sz w:val="28"/>
          <w:szCs w:val="28"/>
        </w:rPr>
        <w:t>Общая стоимость владения (TCO, Total Cost of Ownership):</w:t>
      </w:r>
      <w:r w:rsidRPr="00E417FD">
        <w:rPr>
          <w:rFonts w:ascii="Times New Roman" w:hAnsi="Times New Roman" w:cs="Times New Roman"/>
          <w:sz w:val="28"/>
          <w:szCs w:val="28"/>
        </w:rPr>
        <w:t xml:space="preserve"> критически важный критерий для ВУЗа, где приоритетом является минимизация затрат на лицензирование, обслуживание серверной инфраструктуры и обучение большого числа конечных пользователей.</w:t>
      </w:r>
    </w:p>
    <w:p w14:paraId="6548D67B" w14:textId="0A516D77" w:rsidR="00E417FD" w:rsidRPr="00E417FD" w:rsidRDefault="00E417FD" w:rsidP="006D7784">
      <w:pPr>
        <w:numPr>
          <w:ilvl w:val="0"/>
          <w:numId w:val="87"/>
        </w:numPr>
        <w:spacing w:after="0" w:line="360" w:lineRule="auto"/>
        <w:ind w:left="709" w:firstLine="0"/>
        <w:jc w:val="both"/>
        <w:rPr>
          <w:rFonts w:ascii="Times New Roman" w:hAnsi="Times New Roman" w:cs="Times New Roman"/>
          <w:sz w:val="28"/>
          <w:szCs w:val="28"/>
        </w:rPr>
      </w:pPr>
      <w:r w:rsidRPr="00E417FD">
        <w:rPr>
          <w:rFonts w:ascii="Times New Roman" w:hAnsi="Times New Roman" w:cs="Times New Roman"/>
          <w:b/>
          <w:bCs/>
          <w:sz w:val="28"/>
          <w:szCs w:val="28"/>
        </w:rPr>
        <w:t>Простота освоения и концепция Self-Service BI:</w:t>
      </w:r>
      <w:r w:rsidRPr="00E417FD">
        <w:rPr>
          <w:rFonts w:ascii="Times New Roman" w:hAnsi="Times New Roman" w:cs="Times New Roman"/>
          <w:sz w:val="28"/>
          <w:szCs w:val="28"/>
        </w:rPr>
        <w:t xml:space="preserve"> способность платформы быть освоенной и используемой не только профессиональными IT-аналитиками, но и специалистами предметной области (руководителями кафедр и деканатами), которые должны самостоятельно анализировать и настраивать срезы данных.</w:t>
      </w:r>
    </w:p>
    <w:p w14:paraId="365912F6" w14:textId="42125CB8" w:rsidR="00E417FD" w:rsidRPr="00E417FD" w:rsidRDefault="00E417FD" w:rsidP="006D7784">
      <w:pPr>
        <w:numPr>
          <w:ilvl w:val="0"/>
          <w:numId w:val="87"/>
        </w:numPr>
        <w:spacing w:after="0" w:line="360" w:lineRule="auto"/>
        <w:ind w:left="709" w:firstLine="0"/>
        <w:jc w:val="both"/>
        <w:rPr>
          <w:rFonts w:ascii="Times New Roman" w:hAnsi="Times New Roman" w:cs="Times New Roman"/>
          <w:sz w:val="28"/>
          <w:szCs w:val="28"/>
        </w:rPr>
      </w:pPr>
      <w:r w:rsidRPr="00E417FD">
        <w:rPr>
          <w:rFonts w:ascii="Times New Roman" w:hAnsi="Times New Roman" w:cs="Times New Roman"/>
          <w:b/>
          <w:bCs/>
          <w:sz w:val="28"/>
          <w:szCs w:val="28"/>
        </w:rPr>
        <w:t>Интеграция с корпоративной IT-средой:</w:t>
      </w:r>
      <w:r w:rsidRPr="00E417FD">
        <w:rPr>
          <w:rFonts w:ascii="Times New Roman" w:hAnsi="Times New Roman" w:cs="Times New Roman"/>
          <w:sz w:val="28"/>
          <w:szCs w:val="28"/>
        </w:rPr>
        <w:t xml:space="preserve"> нативная совместимость с распространенными корпоративными инструментами и базами данных, уже используемыми в инфраструктуре ВУЗа (например, Microsoft Office, SQL Server, SharePoint).</w:t>
      </w:r>
    </w:p>
    <w:p w14:paraId="12393EE3" w14:textId="4CECE80A" w:rsidR="00E417FD" w:rsidRPr="00E417FD" w:rsidRDefault="00E417FD" w:rsidP="006D7784">
      <w:pPr>
        <w:numPr>
          <w:ilvl w:val="0"/>
          <w:numId w:val="87"/>
        </w:numPr>
        <w:spacing w:after="0" w:line="360" w:lineRule="auto"/>
        <w:ind w:left="709" w:firstLine="0"/>
        <w:jc w:val="both"/>
        <w:rPr>
          <w:rFonts w:ascii="Times New Roman" w:hAnsi="Times New Roman" w:cs="Times New Roman"/>
          <w:sz w:val="28"/>
          <w:szCs w:val="28"/>
        </w:rPr>
      </w:pPr>
      <w:r w:rsidRPr="00E417FD">
        <w:rPr>
          <w:rFonts w:ascii="Times New Roman" w:hAnsi="Times New Roman" w:cs="Times New Roman"/>
          <w:b/>
          <w:bCs/>
          <w:sz w:val="28"/>
          <w:szCs w:val="28"/>
        </w:rPr>
        <w:lastRenderedPageBreak/>
        <w:t>Комплексность функционала ETL и моделирования:</w:t>
      </w:r>
      <w:r w:rsidRPr="00E417FD">
        <w:rPr>
          <w:rFonts w:ascii="Times New Roman" w:hAnsi="Times New Roman" w:cs="Times New Roman"/>
          <w:sz w:val="28"/>
          <w:szCs w:val="28"/>
        </w:rPr>
        <w:t xml:space="preserve"> наличие встроенного, мощного инструмента для очистки и трансформации данных и языка для вычисления сложных кастомных метрик.</w:t>
      </w:r>
    </w:p>
    <w:p w14:paraId="5731E363" w14:textId="68474ACE" w:rsidR="00E417FD" w:rsidRPr="00E417FD" w:rsidRDefault="00E417FD" w:rsidP="00E417FD">
      <w:pPr>
        <w:pStyle w:val="3"/>
        <w:tabs>
          <w:tab w:val="left" w:pos="1418"/>
        </w:tabs>
        <w:spacing w:before="480" w:after="240" w:line="360" w:lineRule="auto"/>
        <w:ind w:left="0" w:firstLine="709"/>
        <w:rPr>
          <w:rFonts w:ascii="Times New Roman" w:hAnsi="Times New Roman" w:cs="Times New Roman"/>
          <w:b/>
          <w:bCs/>
          <w:color w:val="auto"/>
        </w:rPr>
      </w:pPr>
      <w:bookmarkStart w:id="39" w:name="_Toc216040801"/>
      <w:r w:rsidRPr="00E417FD">
        <w:rPr>
          <w:rFonts w:ascii="Times New Roman" w:hAnsi="Times New Roman" w:cs="Times New Roman"/>
          <w:b/>
          <w:bCs/>
          <w:color w:val="auto"/>
        </w:rPr>
        <w:t>Анализ ведущих альтернативных BI-платформ</w:t>
      </w:r>
      <w:bookmarkEnd w:id="39"/>
    </w:p>
    <w:p w14:paraId="6C3B0FE7" w14:textId="77777777"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sz w:val="28"/>
          <w:szCs w:val="28"/>
        </w:rPr>
        <w:t>На глобальном и российском рынках BI-инструментов лидирующие позиции традиционно занимают четыре платформы: Tableau, Qlik Sense, Microsoft Power BI и Yandex DataLens. Сравнительный анализ их пригодности для данного проекта показал следующее:</w:t>
      </w:r>
    </w:p>
    <w:p w14:paraId="0A9C2D2F" w14:textId="7C3BBF63"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Tableau:</w:t>
      </w:r>
      <w:r w:rsidRPr="00E417FD">
        <w:rPr>
          <w:rFonts w:ascii="Times New Roman" w:hAnsi="Times New Roman" w:cs="Times New Roman"/>
          <w:sz w:val="28"/>
          <w:szCs w:val="28"/>
        </w:rPr>
        <w:t xml:space="preserve"> </w:t>
      </w:r>
      <w:r>
        <w:rPr>
          <w:rFonts w:ascii="Times New Roman" w:hAnsi="Times New Roman" w:cs="Times New Roman"/>
          <w:sz w:val="28"/>
          <w:szCs w:val="28"/>
        </w:rPr>
        <w:t>э</w:t>
      </w:r>
      <w:r w:rsidRPr="00E417FD">
        <w:rPr>
          <w:rFonts w:ascii="Times New Roman" w:hAnsi="Times New Roman" w:cs="Times New Roman"/>
          <w:sz w:val="28"/>
          <w:szCs w:val="28"/>
        </w:rPr>
        <w:t>та платформа является общепризнанным лидером в области исследовательской аналитики и качества визуализации. Она ориентирована на профессиональных аналитиков и обладает высокой стоимостью лицензирования, что делает ее экономически нецелесообразной для широкомасштабного внедрения в бюджетном учреждении. Кроме того, ее ETL-функционал не является центральным, что усложняет встраивание сложной логики очистки и классификации, необходимой для нашей НИР.</w:t>
      </w:r>
    </w:p>
    <w:p w14:paraId="247E0A97" w14:textId="3D30A055"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Qlik Sense:</w:t>
      </w:r>
      <w:r w:rsidRPr="00E417FD">
        <w:rPr>
          <w:rFonts w:ascii="Times New Roman" w:hAnsi="Times New Roman" w:cs="Times New Roman"/>
          <w:sz w:val="28"/>
          <w:szCs w:val="28"/>
        </w:rPr>
        <w:t xml:space="preserve"> </w:t>
      </w:r>
      <w:r>
        <w:rPr>
          <w:rFonts w:ascii="Times New Roman" w:hAnsi="Times New Roman" w:cs="Times New Roman"/>
          <w:sz w:val="28"/>
          <w:szCs w:val="28"/>
        </w:rPr>
        <w:t>о</w:t>
      </w:r>
      <w:r w:rsidRPr="00E417FD">
        <w:rPr>
          <w:rFonts w:ascii="Times New Roman" w:hAnsi="Times New Roman" w:cs="Times New Roman"/>
          <w:sz w:val="28"/>
          <w:szCs w:val="28"/>
        </w:rPr>
        <w:t>тличительной особенностью Qlik является его уникальный ассоциативный in-memory движок, который позволяет пользователям выявлять неявные связи между данными. Однако эта архитектурная особенность повышает порог входа для освоения, требует более мощной серверной инфраструктуры и более сложного обучения для создания моделей. Это противоречит требованию простоты освоения и концепции Self-Service BI.</w:t>
      </w:r>
    </w:p>
    <w:p w14:paraId="12690445" w14:textId="1078A8DB"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Yandex DataLens:</w:t>
      </w:r>
      <w:r w:rsidRPr="00E417FD">
        <w:rPr>
          <w:rFonts w:ascii="Times New Roman" w:hAnsi="Times New Roman" w:cs="Times New Roman"/>
          <w:sz w:val="28"/>
          <w:szCs w:val="28"/>
        </w:rPr>
        <w:t xml:space="preserve"> </w:t>
      </w:r>
      <w:r>
        <w:rPr>
          <w:rFonts w:ascii="Times New Roman" w:hAnsi="Times New Roman" w:cs="Times New Roman"/>
          <w:sz w:val="28"/>
          <w:szCs w:val="28"/>
        </w:rPr>
        <w:t>о</w:t>
      </w:r>
      <w:r w:rsidRPr="00E417FD">
        <w:rPr>
          <w:rFonts w:ascii="Times New Roman" w:hAnsi="Times New Roman" w:cs="Times New Roman"/>
          <w:sz w:val="28"/>
          <w:szCs w:val="28"/>
        </w:rPr>
        <w:t>течественная платформа, разработанная компанией Yandex, является облачным решением, предоставляющим широкий функционал. Ее сильные стороны:</w:t>
      </w:r>
    </w:p>
    <w:p w14:paraId="61D5947F" w14:textId="77777777" w:rsidR="00E417FD" w:rsidRPr="00E417FD" w:rsidRDefault="00E417FD" w:rsidP="006D7784">
      <w:pPr>
        <w:pStyle w:val="a7"/>
        <w:numPr>
          <w:ilvl w:val="0"/>
          <w:numId w:val="92"/>
        </w:numPr>
        <w:spacing w:after="0" w:line="360" w:lineRule="auto"/>
        <w:jc w:val="both"/>
        <w:rPr>
          <w:rFonts w:ascii="Times New Roman" w:hAnsi="Times New Roman" w:cs="Times New Roman"/>
          <w:sz w:val="28"/>
          <w:szCs w:val="28"/>
        </w:rPr>
      </w:pPr>
      <w:r w:rsidRPr="00E417FD">
        <w:rPr>
          <w:rFonts w:ascii="Times New Roman" w:hAnsi="Times New Roman" w:cs="Times New Roman"/>
          <w:b/>
          <w:bCs/>
          <w:sz w:val="28"/>
          <w:szCs w:val="28"/>
        </w:rPr>
        <w:t>Экономическая эффективность:</w:t>
      </w:r>
      <w:r w:rsidRPr="00E417FD">
        <w:rPr>
          <w:rFonts w:ascii="Times New Roman" w:hAnsi="Times New Roman" w:cs="Times New Roman"/>
          <w:sz w:val="28"/>
          <w:szCs w:val="28"/>
        </w:rPr>
        <w:t xml:space="preserve"> Базовый функционал визуализации и дашбордов предоставляется бесплатно, что обеспечивает минимальный TCO.</w:t>
      </w:r>
    </w:p>
    <w:p w14:paraId="59AEA646" w14:textId="77777777" w:rsidR="00E417FD" w:rsidRPr="00E417FD" w:rsidRDefault="00E417FD" w:rsidP="006D7784">
      <w:pPr>
        <w:pStyle w:val="a7"/>
        <w:numPr>
          <w:ilvl w:val="0"/>
          <w:numId w:val="92"/>
        </w:numPr>
        <w:spacing w:after="0" w:line="360" w:lineRule="auto"/>
        <w:jc w:val="both"/>
        <w:rPr>
          <w:rFonts w:ascii="Times New Roman" w:hAnsi="Times New Roman" w:cs="Times New Roman"/>
          <w:sz w:val="28"/>
          <w:szCs w:val="28"/>
        </w:rPr>
      </w:pPr>
      <w:r w:rsidRPr="00E417FD">
        <w:rPr>
          <w:rFonts w:ascii="Times New Roman" w:hAnsi="Times New Roman" w:cs="Times New Roman"/>
          <w:b/>
          <w:bCs/>
          <w:sz w:val="28"/>
          <w:szCs w:val="28"/>
        </w:rPr>
        <w:lastRenderedPageBreak/>
        <w:t>Интеграция с локальными сервисами:</w:t>
      </w:r>
      <w:r w:rsidRPr="00E417FD">
        <w:rPr>
          <w:rFonts w:ascii="Times New Roman" w:hAnsi="Times New Roman" w:cs="Times New Roman"/>
          <w:sz w:val="28"/>
          <w:szCs w:val="28"/>
        </w:rPr>
        <w:t xml:space="preserve"> Нативная интеграция с экосистемой Yandex </w:t>
      </w:r>
      <w:proofErr w:type="spellStart"/>
      <w:r w:rsidRPr="00E417FD">
        <w:rPr>
          <w:rFonts w:ascii="Times New Roman" w:hAnsi="Times New Roman" w:cs="Times New Roman"/>
          <w:sz w:val="28"/>
          <w:szCs w:val="28"/>
        </w:rPr>
        <w:t>Cloud</w:t>
      </w:r>
      <w:proofErr w:type="spellEnd"/>
      <w:r w:rsidRPr="00E417FD">
        <w:rPr>
          <w:rFonts w:ascii="Times New Roman" w:hAnsi="Times New Roman" w:cs="Times New Roman"/>
          <w:sz w:val="28"/>
          <w:szCs w:val="28"/>
        </w:rPr>
        <w:t xml:space="preserve"> (включая Yandex </w:t>
      </w:r>
      <w:proofErr w:type="spellStart"/>
      <w:r w:rsidRPr="00E417FD">
        <w:rPr>
          <w:rFonts w:ascii="Times New Roman" w:hAnsi="Times New Roman" w:cs="Times New Roman"/>
          <w:sz w:val="28"/>
          <w:szCs w:val="28"/>
        </w:rPr>
        <w:t>Metrica</w:t>
      </w:r>
      <w:proofErr w:type="spellEnd"/>
      <w:r w:rsidRPr="00E417FD">
        <w:rPr>
          <w:rFonts w:ascii="Times New Roman" w:hAnsi="Times New Roman" w:cs="Times New Roman"/>
          <w:sz w:val="28"/>
          <w:szCs w:val="28"/>
        </w:rPr>
        <w:t xml:space="preserve"> и </w:t>
      </w:r>
      <w:proofErr w:type="spellStart"/>
      <w:r w:rsidRPr="00E417FD">
        <w:rPr>
          <w:rFonts w:ascii="Times New Roman" w:hAnsi="Times New Roman" w:cs="Times New Roman"/>
          <w:sz w:val="28"/>
          <w:szCs w:val="28"/>
        </w:rPr>
        <w:t>ClickHouse</w:t>
      </w:r>
      <w:proofErr w:type="spellEnd"/>
      <w:r w:rsidRPr="00E417FD">
        <w:rPr>
          <w:rFonts w:ascii="Times New Roman" w:hAnsi="Times New Roman" w:cs="Times New Roman"/>
          <w:sz w:val="28"/>
          <w:szCs w:val="28"/>
        </w:rPr>
        <w:t>) и российскими источниками данных.</w:t>
      </w:r>
    </w:p>
    <w:p w14:paraId="1C2DB8FA" w14:textId="77777777" w:rsidR="00E417FD" w:rsidRPr="00E417FD" w:rsidRDefault="00E417FD" w:rsidP="006D7784">
      <w:pPr>
        <w:pStyle w:val="a7"/>
        <w:numPr>
          <w:ilvl w:val="0"/>
          <w:numId w:val="92"/>
        </w:numPr>
        <w:spacing w:after="0" w:line="360" w:lineRule="auto"/>
        <w:jc w:val="both"/>
        <w:rPr>
          <w:rFonts w:ascii="Times New Roman" w:hAnsi="Times New Roman" w:cs="Times New Roman"/>
          <w:sz w:val="28"/>
          <w:szCs w:val="28"/>
        </w:rPr>
      </w:pPr>
      <w:r w:rsidRPr="00E417FD">
        <w:rPr>
          <w:rFonts w:ascii="Times New Roman" w:hAnsi="Times New Roman" w:cs="Times New Roman"/>
          <w:b/>
          <w:bCs/>
          <w:sz w:val="28"/>
          <w:szCs w:val="28"/>
        </w:rPr>
        <w:t>Простота использования:</w:t>
      </w:r>
      <w:r w:rsidRPr="00E417FD">
        <w:rPr>
          <w:rFonts w:ascii="Times New Roman" w:hAnsi="Times New Roman" w:cs="Times New Roman"/>
          <w:sz w:val="28"/>
          <w:szCs w:val="28"/>
        </w:rPr>
        <w:t xml:space="preserve"> Высокий порог входа для пользователей снижен благодаря интуитивно понятному интерфейсу.</w:t>
      </w:r>
    </w:p>
    <w:p w14:paraId="211E17BA" w14:textId="036AE351"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Ограничение для НИР:</w:t>
      </w:r>
      <w:r w:rsidRPr="00E417FD">
        <w:rPr>
          <w:rFonts w:ascii="Times New Roman" w:hAnsi="Times New Roman" w:cs="Times New Roman"/>
          <w:sz w:val="28"/>
          <w:szCs w:val="28"/>
        </w:rPr>
        <w:t xml:space="preserve"> DataLens изначально более ориентирован на </w:t>
      </w:r>
      <w:r w:rsidRPr="00E417FD">
        <w:rPr>
          <w:rFonts w:ascii="Times New Roman" w:hAnsi="Times New Roman" w:cs="Times New Roman"/>
          <w:i/>
          <w:iCs/>
          <w:sz w:val="28"/>
          <w:szCs w:val="28"/>
        </w:rPr>
        <w:t>визуализацию</w:t>
      </w:r>
      <w:r w:rsidRPr="00E417FD">
        <w:rPr>
          <w:rFonts w:ascii="Times New Roman" w:hAnsi="Times New Roman" w:cs="Times New Roman"/>
          <w:sz w:val="28"/>
          <w:szCs w:val="28"/>
        </w:rPr>
        <w:t xml:space="preserve"> подготовленных данных. Его встроенные возможности по глубокой очистке, трансформации и сложному моделированию данных (аналогичные Power Query и DAX) менее развиты, что усложняет прямое встраивание сложной логики расчета Индекса соответствия специальности</w:t>
      </w:r>
      <w:r w:rsidRPr="00E417FD">
        <w:rPr>
          <w:rFonts w:ascii="Times New Roman" w:hAnsi="Times New Roman" w:cs="Times New Roman"/>
          <w:b/>
          <w:bCs/>
          <w:sz w:val="28"/>
          <w:szCs w:val="28"/>
        </w:rPr>
        <w:t xml:space="preserve"> </w:t>
      </w:r>
      <w:r w:rsidRPr="00E417FD">
        <w:rPr>
          <w:rFonts w:ascii="Times New Roman" w:hAnsi="Times New Roman" w:cs="Times New Roman"/>
          <w:sz w:val="28"/>
          <w:szCs w:val="28"/>
        </w:rPr>
        <w:t>и реализации Словарно-Алгоритмического Метода без дополнительного внешнего ETL-сервера или сложного SQL-кода.</w:t>
      </w:r>
    </w:p>
    <w:p w14:paraId="1A810A4C" w14:textId="77777777"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Microsoft Power BI:</w:t>
      </w:r>
      <w:r w:rsidRPr="00E417FD">
        <w:rPr>
          <w:rFonts w:ascii="Times New Roman" w:hAnsi="Times New Roman" w:cs="Times New Roman"/>
          <w:sz w:val="28"/>
          <w:szCs w:val="28"/>
        </w:rPr>
        <w:t xml:space="preserve"> Платформа, разработанная Microsoft, представляет собой сбалансированное решение, сочетающее мощный аналитический функционал с высокой доступностью. Ее архитектура идеально подходит для реализации проекта:</w:t>
      </w:r>
    </w:p>
    <w:p w14:paraId="6374C346" w14:textId="776999D5"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 xml:space="preserve">Power </w:t>
      </w:r>
      <w:r w:rsidR="00454D62" w:rsidRPr="00E417FD">
        <w:rPr>
          <w:rFonts w:ascii="Times New Roman" w:hAnsi="Times New Roman" w:cs="Times New Roman"/>
          <w:b/>
          <w:bCs/>
          <w:sz w:val="28"/>
          <w:szCs w:val="28"/>
        </w:rPr>
        <w:t>Query:</w:t>
      </w:r>
      <w:r w:rsidRPr="00E417FD">
        <w:rPr>
          <w:rFonts w:ascii="Times New Roman" w:hAnsi="Times New Roman" w:cs="Times New Roman"/>
          <w:sz w:val="28"/>
          <w:szCs w:val="28"/>
        </w:rPr>
        <w:t xml:space="preserve"> </w:t>
      </w:r>
      <w:r>
        <w:rPr>
          <w:rFonts w:ascii="Times New Roman" w:hAnsi="Times New Roman" w:cs="Times New Roman"/>
          <w:sz w:val="28"/>
          <w:szCs w:val="28"/>
        </w:rPr>
        <w:t>в</w:t>
      </w:r>
      <w:r w:rsidRPr="00E417FD">
        <w:rPr>
          <w:rFonts w:ascii="Times New Roman" w:hAnsi="Times New Roman" w:cs="Times New Roman"/>
          <w:sz w:val="28"/>
          <w:szCs w:val="28"/>
        </w:rPr>
        <w:t>строенный инструмент ETL, который позволяет реализовывать сложную логику очистки и стандартизации данных, необходимую для Словарно-Алгоритмического Метода.</w:t>
      </w:r>
    </w:p>
    <w:p w14:paraId="11744114" w14:textId="0376EE6A" w:rsidR="00E417FD" w:rsidRP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b/>
          <w:bCs/>
          <w:sz w:val="28"/>
          <w:szCs w:val="28"/>
        </w:rPr>
        <w:t>Power Pivot (DAX-язык):</w:t>
      </w:r>
      <w:r w:rsidRPr="00E417FD">
        <w:rPr>
          <w:rFonts w:ascii="Times New Roman" w:hAnsi="Times New Roman" w:cs="Times New Roman"/>
          <w:sz w:val="28"/>
          <w:szCs w:val="28"/>
        </w:rPr>
        <w:t xml:space="preserve"> </w:t>
      </w:r>
      <w:r w:rsidR="00454D62">
        <w:rPr>
          <w:rFonts w:ascii="Times New Roman" w:hAnsi="Times New Roman" w:cs="Times New Roman"/>
          <w:sz w:val="28"/>
          <w:szCs w:val="28"/>
        </w:rPr>
        <w:t>м</w:t>
      </w:r>
      <w:r w:rsidRPr="00E417FD">
        <w:rPr>
          <w:rFonts w:ascii="Times New Roman" w:hAnsi="Times New Roman" w:cs="Times New Roman"/>
          <w:sz w:val="28"/>
          <w:szCs w:val="28"/>
        </w:rPr>
        <w:t>одель данных и язык формул, позволяющий создавать сложные, многоуровневые меры, такие как Индекс соответствия специальности.</w:t>
      </w:r>
    </w:p>
    <w:p w14:paraId="33F15E47" w14:textId="77777777" w:rsidR="00E417FD" w:rsidRDefault="00E417FD" w:rsidP="006D7784">
      <w:pPr>
        <w:spacing w:after="0" w:line="360" w:lineRule="auto"/>
        <w:ind w:firstLine="709"/>
        <w:jc w:val="both"/>
        <w:rPr>
          <w:rFonts w:ascii="Times New Roman" w:hAnsi="Times New Roman" w:cs="Times New Roman"/>
          <w:sz w:val="28"/>
          <w:szCs w:val="28"/>
        </w:rPr>
      </w:pPr>
      <w:r w:rsidRPr="00E417FD">
        <w:rPr>
          <w:rFonts w:ascii="Times New Roman" w:hAnsi="Times New Roman" w:cs="Times New Roman"/>
          <w:sz w:val="28"/>
          <w:szCs w:val="28"/>
        </w:rPr>
        <w:t>Для лучшего понимания позиционирования Power BI относительно конкурентов, необходимо рассмотреть их сильные стороны с точки зрения ключевых критериев.</w:t>
      </w:r>
    </w:p>
    <w:p w14:paraId="39C69302" w14:textId="6155ED9C" w:rsidR="00E417FD" w:rsidRDefault="00AA16A1" w:rsidP="00AA16A1">
      <w:pPr>
        <w:pStyle w:val="3"/>
        <w:tabs>
          <w:tab w:val="left" w:pos="1418"/>
        </w:tabs>
        <w:spacing w:before="480" w:after="240" w:line="360" w:lineRule="auto"/>
        <w:ind w:left="0" w:firstLine="709"/>
        <w:rPr>
          <w:rFonts w:ascii="Times New Roman" w:hAnsi="Times New Roman" w:cs="Times New Roman"/>
          <w:b/>
          <w:bCs/>
          <w:color w:val="auto"/>
        </w:rPr>
      </w:pPr>
      <w:bookmarkStart w:id="40" w:name="_Toc216040802"/>
      <w:r w:rsidRPr="00AA16A1">
        <w:rPr>
          <w:rFonts w:ascii="Times New Roman" w:hAnsi="Times New Roman" w:cs="Times New Roman"/>
          <w:b/>
          <w:bCs/>
          <w:color w:val="auto"/>
        </w:rPr>
        <w:lastRenderedPageBreak/>
        <w:t>Аргументация в пользу Microsoft Power BI</w:t>
      </w:r>
      <w:bookmarkEnd w:id="40"/>
    </w:p>
    <w:p w14:paraId="5CC960C7" w14:textId="31E08B4D" w:rsidR="00AA16A1" w:rsidRPr="007D2845" w:rsidRDefault="00AA16A1" w:rsidP="006D7784">
      <w:pPr>
        <w:spacing w:after="0" w:line="360" w:lineRule="auto"/>
        <w:ind w:firstLine="709"/>
        <w:jc w:val="both"/>
        <w:rPr>
          <w:rFonts w:ascii="Times New Roman" w:hAnsi="Times New Roman" w:cs="Times New Roman"/>
          <w:sz w:val="28"/>
          <w:szCs w:val="28"/>
        </w:rPr>
      </w:pPr>
      <w:r w:rsidRPr="00AA16A1">
        <w:rPr>
          <w:rFonts w:ascii="Times New Roman" w:hAnsi="Times New Roman" w:cs="Times New Roman"/>
          <w:sz w:val="28"/>
          <w:szCs w:val="28"/>
        </w:rPr>
        <w:t xml:space="preserve">На основании проведенного анализа </w:t>
      </w:r>
      <w:r w:rsidRPr="00AA16A1">
        <w:rPr>
          <w:rFonts w:ascii="Times New Roman" w:hAnsi="Times New Roman" w:cs="Times New Roman"/>
          <w:b/>
          <w:bCs/>
          <w:sz w:val="28"/>
          <w:szCs w:val="28"/>
        </w:rPr>
        <w:t>Microsoft Power BI</w:t>
      </w:r>
      <w:r w:rsidRPr="00AA16A1">
        <w:rPr>
          <w:rFonts w:ascii="Times New Roman" w:hAnsi="Times New Roman" w:cs="Times New Roman"/>
          <w:sz w:val="28"/>
          <w:szCs w:val="28"/>
        </w:rPr>
        <w:t xml:space="preserve"> был выбран в качестве целевой платформы для реализации данной научно-исследовательской работы. Аргументация выбора основывается на прямом соответствии требованиям ВУЗа и специфике разработанной методологии, особенно в сравнении с экономически привлекательным решением Yandex DataLens:</w:t>
      </w:r>
    </w:p>
    <w:p w14:paraId="28EF98DC" w14:textId="3FD7A7BC" w:rsidR="00AA16A1" w:rsidRPr="00AA16A1" w:rsidRDefault="00AA16A1" w:rsidP="006D7784">
      <w:pPr>
        <w:numPr>
          <w:ilvl w:val="0"/>
          <w:numId w:val="93"/>
        </w:numPr>
        <w:spacing w:after="0" w:line="360" w:lineRule="auto"/>
        <w:ind w:left="0" w:firstLine="709"/>
        <w:jc w:val="both"/>
        <w:rPr>
          <w:rFonts w:ascii="Times New Roman" w:hAnsi="Times New Roman" w:cs="Times New Roman"/>
          <w:sz w:val="28"/>
          <w:szCs w:val="28"/>
        </w:rPr>
      </w:pPr>
      <w:r w:rsidRPr="00AA16A1">
        <w:rPr>
          <w:rFonts w:ascii="Times New Roman" w:hAnsi="Times New Roman" w:cs="Times New Roman"/>
          <w:b/>
          <w:bCs/>
          <w:sz w:val="28"/>
          <w:szCs w:val="28"/>
        </w:rPr>
        <w:t>Специфические функциональные требования (Power Query и DAX)</w:t>
      </w:r>
      <w:r>
        <w:rPr>
          <w:rFonts w:ascii="Times New Roman" w:hAnsi="Times New Roman" w:cs="Times New Roman"/>
          <w:b/>
          <w:bCs/>
          <w:sz w:val="28"/>
          <w:szCs w:val="28"/>
        </w:rPr>
        <w:t xml:space="preserve"> </w:t>
      </w:r>
      <w:r w:rsidRPr="00AA16A1">
        <w:rPr>
          <w:rFonts w:ascii="Times New Roman" w:hAnsi="Times New Roman" w:cs="Times New Roman"/>
          <w:sz w:val="28"/>
          <w:szCs w:val="28"/>
        </w:rPr>
        <w:t>ключевой фактор, который выделяет Power BI. Методология, разработанная в Главе 2, требует сложной, многоступенчатой очистки и классификации неструктурированного текста (Словарно-Алгоритмический Метод)</w:t>
      </w:r>
      <w:r>
        <w:rPr>
          <w:rFonts w:ascii="Times New Roman" w:hAnsi="Times New Roman" w:cs="Times New Roman"/>
          <w:sz w:val="28"/>
          <w:szCs w:val="28"/>
        </w:rPr>
        <w:t xml:space="preserve"> и</w:t>
      </w:r>
      <w:r w:rsidRPr="00AA16A1">
        <w:rPr>
          <w:rFonts w:ascii="Times New Roman" w:hAnsi="Times New Roman" w:cs="Times New Roman"/>
          <w:sz w:val="28"/>
          <w:szCs w:val="28"/>
        </w:rPr>
        <w:t xml:space="preserve"> вычисления кастомного, многофакторного показателя</w:t>
      </w:r>
      <w:r>
        <w:rPr>
          <w:rFonts w:ascii="Times New Roman" w:hAnsi="Times New Roman" w:cs="Times New Roman"/>
          <w:sz w:val="28"/>
          <w:szCs w:val="28"/>
        </w:rPr>
        <w:t xml:space="preserve">. </w:t>
      </w:r>
      <w:r w:rsidRPr="00AA16A1">
        <w:rPr>
          <w:rFonts w:ascii="Times New Roman" w:hAnsi="Times New Roman" w:cs="Times New Roman"/>
          <w:sz w:val="28"/>
          <w:szCs w:val="28"/>
        </w:rPr>
        <w:t xml:space="preserve">Инструменты Power Query (для ETL) и язык DAX (для сложных мер) в Power BI являются самыми мощными и интегрированными для выполнения этих задач в рамках единого приложения </w:t>
      </w:r>
      <w:r w:rsidRPr="00AA16A1">
        <w:rPr>
          <w:rFonts w:ascii="Times New Roman" w:hAnsi="Times New Roman" w:cs="Times New Roman"/>
          <w:b/>
          <w:bCs/>
          <w:sz w:val="28"/>
          <w:szCs w:val="28"/>
        </w:rPr>
        <w:t>Power BI Desktop</w:t>
      </w:r>
      <w:r w:rsidRPr="00AA16A1">
        <w:rPr>
          <w:rFonts w:ascii="Times New Roman" w:hAnsi="Times New Roman" w:cs="Times New Roman"/>
          <w:sz w:val="28"/>
          <w:szCs w:val="28"/>
        </w:rPr>
        <w:t>, что минимизирует зависимость от внешних ETL-систем. DataLens в этом аспекте требует более сложной предварительной подготовки данных.</w:t>
      </w:r>
    </w:p>
    <w:p w14:paraId="0AC7FA41" w14:textId="248D81B9" w:rsidR="00AA16A1" w:rsidRPr="00AA16A1" w:rsidRDefault="00AA16A1" w:rsidP="006D7784">
      <w:pPr>
        <w:numPr>
          <w:ilvl w:val="0"/>
          <w:numId w:val="93"/>
        </w:numPr>
        <w:spacing w:after="0" w:line="360" w:lineRule="auto"/>
        <w:ind w:left="0" w:firstLine="709"/>
        <w:jc w:val="both"/>
        <w:rPr>
          <w:rFonts w:ascii="Times New Roman" w:hAnsi="Times New Roman" w:cs="Times New Roman"/>
          <w:sz w:val="28"/>
          <w:szCs w:val="28"/>
        </w:rPr>
      </w:pPr>
      <w:r w:rsidRPr="00AA16A1">
        <w:rPr>
          <w:rFonts w:ascii="Times New Roman" w:hAnsi="Times New Roman" w:cs="Times New Roman"/>
          <w:b/>
          <w:bCs/>
          <w:sz w:val="28"/>
          <w:szCs w:val="28"/>
        </w:rPr>
        <w:t>Нативная интеграция с корпоративной IT-средой:</w:t>
      </w:r>
      <w:r w:rsidRPr="00AA16A1">
        <w:rPr>
          <w:rFonts w:ascii="Times New Roman" w:hAnsi="Times New Roman" w:cs="Times New Roman"/>
          <w:sz w:val="28"/>
          <w:szCs w:val="28"/>
        </w:rPr>
        <w:t xml:space="preserve"> несмотря на растущую популярность отечественных облачных решений, существующая инфраструктура большинства крупных российских ВУЗов часто имеет тесную историческую связь с продуктами Microsoft (Windows Server, SQL Server, Active Directory для управления доступом). Power BI обеспечивает бесшовную интеграцию с этой средой, что минимизирует интеграционные риски и упрощает управление безопасностью и доступом.</w:t>
      </w:r>
    </w:p>
    <w:p w14:paraId="34D84A48" w14:textId="77777777" w:rsidR="00AA16A1" w:rsidRPr="00AA16A1" w:rsidRDefault="00AA16A1" w:rsidP="006D7784">
      <w:pPr>
        <w:numPr>
          <w:ilvl w:val="0"/>
          <w:numId w:val="93"/>
        </w:numPr>
        <w:spacing w:after="0" w:line="360" w:lineRule="auto"/>
        <w:ind w:left="0" w:firstLine="709"/>
        <w:jc w:val="both"/>
        <w:rPr>
          <w:rFonts w:ascii="Times New Roman" w:hAnsi="Times New Roman" w:cs="Times New Roman"/>
          <w:sz w:val="28"/>
          <w:szCs w:val="28"/>
        </w:rPr>
      </w:pPr>
      <w:r w:rsidRPr="00AA16A1">
        <w:rPr>
          <w:rFonts w:ascii="Times New Roman" w:hAnsi="Times New Roman" w:cs="Times New Roman"/>
          <w:b/>
          <w:bCs/>
          <w:sz w:val="28"/>
          <w:szCs w:val="28"/>
        </w:rPr>
        <w:t>Поддержка концепции Self-Service BI:</w:t>
      </w:r>
      <w:r w:rsidRPr="00AA16A1">
        <w:rPr>
          <w:rFonts w:ascii="Times New Roman" w:hAnsi="Times New Roman" w:cs="Times New Roman"/>
          <w:sz w:val="28"/>
          <w:szCs w:val="28"/>
        </w:rPr>
        <w:t xml:space="preserve"> Power BI, благодаря своей распространенности, имеет крупнейшее сообщество пользователей и обширные обучающие материалы, что упрощает масштабирование аналитической культуры среди управленческого персонала, не являющегося IT-специалистами.</w:t>
      </w:r>
    </w:p>
    <w:p w14:paraId="1850C8E3" w14:textId="7ACC47AF" w:rsidR="000E23A8" w:rsidRPr="00AA16A1" w:rsidRDefault="00AA16A1"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A16A1">
        <w:rPr>
          <w:rFonts w:ascii="Times New Roman" w:eastAsia="Times New Roman" w:hAnsi="Times New Roman" w:cs="Times New Roman"/>
          <w:kern w:val="0"/>
          <w:sz w:val="28"/>
          <w:szCs w:val="28"/>
          <w:lang w:eastAsia="ru-RU"/>
          <w14:ligatures w14:val="none"/>
        </w:rPr>
        <w:lastRenderedPageBreak/>
        <w:t>Таким образом, Power BI является оптимальным выбором, поскольку сочетает в себе аналитическую мощность (критичную для расчета сложных KPI и реализации Метода классификации) с операционными и интеграционными требованиями образовательной среды.</w:t>
      </w:r>
    </w:p>
    <w:p w14:paraId="413F4AFF" w14:textId="1066DB61" w:rsidR="001822F0" w:rsidRPr="00AA16A1" w:rsidRDefault="00AA16A1" w:rsidP="00AA16A1">
      <w:pPr>
        <w:pStyle w:val="2"/>
        <w:spacing w:before="480" w:after="240" w:line="360" w:lineRule="auto"/>
        <w:ind w:left="0" w:firstLine="709"/>
        <w:rPr>
          <w:rFonts w:ascii="Times New Roman" w:hAnsi="Times New Roman" w:cs="Times New Roman"/>
          <w:b/>
          <w:bCs/>
          <w:color w:val="auto"/>
        </w:rPr>
      </w:pPr>
      <w:bookmarkStart w:id="41" w:name="_Toc216040803"/>
      <w:bookmarkStart w:id="42" w:name="_Toc216042959"/>
      <w:r w:rsidRPr="00AA16A1">
        <w:rPr>
          <w:rFonts w:ascii="Times New Roman" w:hAnsi="Times New Roman" w:cs="Times New Roman"/>
          <w:b/>
          <w:bCs/>
          <w:color w:val="auto"/>
        </w:rPr>
        <w:t>Концепция модели данных</w:t>
      </w:r>
      <w:bookmarkEnd w:id="41"/>
      <w:bookmarkEnd w:id="42"/>
    </w:p>
    <w:p w14:paraId="45C01A3F" w14:textId="77777777" w:rsidR="00AA16A1" w:rsidRDefault="00AA16A1"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A16A1">
        <w:rPr>
          <w:rFonts w:ascii="Times New Roman" w:eastAsia="Times New Roman" w:hAnsi="Times New Roman" w:cs="Times New Roman"/>
          <w:kern w:val="0"/>
          <w:sz w:val="28"/>
          <w:szCs w:val="28"/>
          <w:lang w:eastAsia="ru-RU"/>
          <w14:ligatures w14:val="none"/>
        </w:rPr>
        <w:t>Концепция модели данных определяет структуру хранения и связей между сущностями, что является основой для эффективной аналитики. Для систем Бизнес-аналитики используются специализированные, денормализованные модели, оптимизированные под скорость чтения и агрегации данных.</w:t>
      </w:r>
    </w:p>
    <w:p w14:paraId="2C09CC04" w14:textId="079505C8" w:rsidR="00AA16A1" w:rsidRDefault="00AA16A1" w:rsidP="00AA16A1">
      <w:pPr>
        <w:pStyle w:val="3"/>
        <w:tabs>
          <w:tab w:val="left" w:pos="1418"/>
        </w:tabs>
        <w:spacing w:before="480" w:after="240" w:line="360" w:lineRule="auto"/>
        <w:ind w:left="0" w:firstLine="709"/>
        <w:rPr>
          <w:rFonts w:ascii="Times New Roman" w:hAnsi="Times New Roman" w:cs="Times New Roman"/>
          <w:b/>
          <w:bCs/>
          <w:color w:val="auto"/>
        </w:rPr>
      </w:pPr>
      <w:bookmarkStart w:id="43" w:name="_Toc216040804"/>
      <w:r w:rsidRPr="00AA16A1">
        <w:rPr>
          <w:rFonts w:ascii="Times New Roman" w:hAnsi="Times New Roman" w:cs="Times New Roman"/>
          <w:b/>
          <w:bCs/>
          <w:color w:val="auto"/>
        </w:rPr>
        <w:t>Обоснование выбора модели данных: Схема «Звезда» (Star Schema)</w:t>
      </w:r>
      <w:bookmarkEnd w:id="43"/>
    </w:p>
    <w:p w14:paraId="03320EF2" w14:textId="68E512F7" w:rsidR="00AA16A1" w:rsidRDefault="00AA16A1"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A16A1">
        <w:rPr>
          <w:rFonts w:ascii="Times New Roman" w:eastAsia="Times New Roman" w:hAnsi="Times New Roman" w:cs="Times New Roman"/>
          <w:kern w:val="0"/>
          <w:sz w:val="28"/>
          <w:szCs w:val="28"/>
          <w:lang w:eastAsia="ru-RU"/>
          <w14:ligatures w14:val="none"/>
        </w:rPr>
        <w:t xml:space="preserve">Выбор архитектуры хранилища данных является </w:t>
      </w:r>
      <w:r>
        <w:rPr>
          <w:rFonts w:ascii="Times New Roman" w:eastAsia="Times New Roman" w:hAnsi="Times New Roman" w:cs="Times New Roman"/>
          <w:kern w:val="0"/>
          <w:sz w:val="28"/>
          <w:szCs w:val="28"/>
          <w:lang w:eastAsia="ru-RU"/>
          <w14:ligatures w14:val="none"/>
        </w:rPr>
        <w:t>важным</w:t>
      </w:r>
      <w:r w:rsidRPr="00AA16A1">
        <w:rPr>
          <w:rFonts w:ascii="Times New Roman" w:eastAsia="Times New Roman" w:hAnsi="Times New Roman" w:cs="Times New Roman"/>
          <w:kern w:val="0"/>
          <w:sz w:val="28"/>
          <w:szCs w:val="28"/>
          <w:lang w:eastAsia="ru-RU"/>
          <w14:ligatures w14:val="none"/>
        </w:rPr>
        <w:t xml:space="preserve"> этапом, влияющим на производительность расчетов и простоту разработки аналитических отчетов. В контексте BI и OLAP-задач (Online Analytical Processing) используются денормализованные модели, в отличие от OLTP-моделей (Online Transaction Processing), предназначенных для операционного учета.</w:t>
      </w:r>
    </w:p>
    <w:p w14:paraId="21A7DA96" w14:textId="08229851"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kern w:val="0"/>
          <w:sz w:val="28"/>
          <w:szCs w:val="28"/>
          <w:lang w:eastAsia="ru-RU"/>
          <w14:ligatures w14:val="none"/>
        </w:rPr>
        <w:t xml:space="preserve">Проведенный сравнительный анализ показал, что для целей НИР и расчета </w:t>
      </w:r>
      <w:r>
        <w:rPr>
          <w:rFonts w:ascii="Times New Roman" w:eastAsia="Times New Roman" w:hAnsi="Times New Roman" w:cs="Times New Roman"/>
          <w:kern w:val="0"/>
          <w:sz w:val="28"/>
          <w:szCs w:val="28"/>
          <w:lang w:eastAsia="ru-RU"/>
          <w14:ligatures w14:val="none"/>
        </w:rPr>
        <w:t xml:space="preserve">показателя соответствия профилю обучения, </w:t>
      </w:r>
      <w:r w:rsidRPr="00077FE6">
        <w:rPr>
          <w:rFonts w:ascii="Times New Roman" w:eastAsia="Times New Roman" w:hAnsi="Times New Roman" w:cs="Times New Roman"/>
          <w:kern w:val="0"/>
          <w:sz w:val="28"/>
          <w:szCs w:val="28"/>
          <w:lang w:eastAsia="ru-RU"/>
          <w14:ligatures w14:val="none"/>
        </w:rPr>
        <w:t xml:space="preserve">оптимальной является </w:t>
      </w:r>
      <w:r w:rsidRPr="00077FE6">
        <w:rPr>
          <w:rFonts w:ascii="Times New Roman" w:eastAsia="Times New Roman" w:hAnsi="Times New Roman" w:cs="Times New Roman"/>
          <w:b/>
          <w:bCs/>
          <w:kern w:val="0"/>
          <w:sz w:val="28"/>
          <w:szCs w:val="28"/>
          <w:lang w:eastAsia="ru-RU"/>
          <w14:ligatures w14:val="none"/>
        </w:rPr>
        <w:t>Схема «Звезда» (Star Schema)</w:t>
      </w:r>
      <w:r w:rsidRPr="00077FE6">
        <w:rPr>
          <w:rFonts w:ascii="Times New Roman" w:eastAsia="Times New Roman" w:hAnsi="Times New Roman" w:cs="Times New Roman"/>
          <w:kern w:val="0"/>
          <w:sz w:val="28"/>
          <w:szCs w:val="28"/>
          <w:lang w:eastAsia="ru-RU"/>
          <w14:ligatures w14:val="none"/>
        </w:rPr>
        <w:t>.</w:t>
      </w:r>
    </w:p>
    <w:p w14:paraId="1A232913" w14:textId="3E7F0681" w:rsidR="00077FE6" w:rsidRPr="00077FE6" w:rsidRDefault="00077FE6" w:rsidP="006D7784">
      <w:pPr>
        <w:pStyle w:val="a7"/>
        <w:numPr>
          <w:ilvl w:val="0"/>
          <w:numId w:val="98"/>
        </w:numPr>
        <w:spacing w:after="0" w:line="360" w:lineRule="auto"/>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Нормализованная (OLTP) Модель</w:t>
      </w:r>
    </w:p>
    <w:p w14:paraId="51EB8D7A" w14:textId="66E1692E"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Назначение:</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п</w:t>
      </w:r>
      <w:r w:rsidRPr="00077FE6">
        <w:rPr>
          <w:rFonts w:ascii="Times New Roman" w:eastAsia="Times New Roman" w:hAnsi="Times New Roman" w:cs="Times New Roman"/>
          <w:kern w:val="0"/>
          <w:sz w:val="28"/>
          <w:szCs w:val="28"/>
          <w:lang w:eastAsia="ru-RU"/>
          <w14:ligatures w14:val="none"/>
        </w:rPr>
        <w:t>ервичный операционный учет, обработка транзакций, запись фактов в режиме реального времени.</w:t>
      </w:r>
    </w:p>
    <w:p w14:paraId="549F5769" w14:textId="6D5AAC55"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Преимущества:</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м</w:t>
      </w:r>
      <w:r w:rsidRPr="00077FE6">
        <w:rPr>
          <w:rFonts w:ascii="Times New Roman" w:eastAsia="Times New Roman" w:hAnsi="Times New Roman" w:cs="Times New Roman"/>
          <w:kern w:val="0"/>
          <w:sz w:val="28"/>
          <w:szCs w:val="28"/>
          <w:lang w:eastAsia="ru-RU"/>
          <w14:ligatures w14:val="none"/>
        </w:rPr>
        <w:t>инимальная избыточность данных, высокая целостность и согласованность данных (благодаря высокому уровню нормализации, обычно 3NF).</w:t>
      </w:r>
    </w:p>
    <w:p w14:paraId="7FE94C07" w14:textId="711629D6"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lastRenderedPageBreak/>
        <w:t>Недостатки:</w:t>
      </w:r>
      <w:r w:rsidRPr="00077FE6">
        <w:rPr>
          <w:rFonts w:ascii="Times New Roman" w:eastAsia="Times New Roman" w:hAnsi="Times New Roman" w:cs="Times New Roman"/>
          <w:kern w:val="0"/>
          <w:sz w:val="28"/>
          <w:szCs w:val="28"/>
          <w:lang w:eastAsia="ru-RU"/>
          <w14:ligatures w14:val="none"/>
        </w:rPr>
        <w:t xml:space="preserve"> для выполнения аналитического запроса (например, "средняя зарплата выпускников по годам и факультетам") требуется большое количество сложных операций JOIN (соединений) между множеством таблиц. Это приводит к крайне низкой производительности при работе с большими объемами данных, что делает ее неподходящей для аналитических задач НИР.</w:t>
      </w:r>
    </w:p>
    <w:p w14:paraId="3416B688" w14:textId="69688288" w:rsidR="00077FE6" w:rsidRPr="00077FE6" w:rsidRDefault="00077FE6" w:rsidP="006D7784">
      <w:pPr>
        <w:pStyle w:val="a7"/>
        <w:numPr>
          <w:ilvl w:val="0"/>
          <w:numId w:val="98"/>
        </w:numPr>
        <w:spacing w:after="0" w:line="360" w:lineRule="auto"/>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Схема «Снежинка» (Snowflake Schema)</w:t>
      </w:r>
    </w:p>
    <w:p w14:paraId="66656156" w14:textId="3B676EB7"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Назначение:</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а</w:t>
      </w:r>
      <w:r w:rsidRPr="00077FE6">
        <w:rPr>
          <w:rFonts w:ascii="Times New Roman" w:eastAsia="Times New Roman" w:hAnsi="Times New Roman" w:cs="Times New Roman"/>
          <w:kern w:val="0"/>
          <w:sz w:val="28"/>
          <w:szCs w:val="28"/>
          <w:lang w:eastAsia="ru-RU"/>
          <w14:ligatures w14:val="none"/>
        </w:rPr>
        <w:t>нализ данных, детальное хранение. Это вариация схемы «Звезда», где таблицы измерений дополнительно нормализованы.</w:t>
      </w:r>
    </w:p>
    <w:p w14:paraId="5A540997" w14:textId="69DE1391"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Преимущества:</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э</w:t>
      </w:r>
      <w:r w:rsidRPr="00077FE6">
        <w:rPr>
          <w:rFonts w:ascii="Times New Roman" w:eastAsia="Times New Roman" w:hAnsi="Times New Roman" w:cs="Times New Roman"/>
          <w:kern w:val="0"/>
          <w:sz w:val="28"/>
          <w:szCs w:val="28"/>
          <w:lang w:eastAsia="ru-RU"/>
          <w14:ligatures w14:val="none"/>
        </w:rPr>
        <w:t>кономия дискового пространства за счет устранения избыточности в таблицах измерений</w:t>
      </w:r>
      <w:r w:rsidR="002D38B4" w:rsidRPr="002D38B4">
        <w:rPr>
          <w:rFonts w:ascii="Times New Roman" w:eastAsia="Times New Roman" w:hAnsi="Times New Roman" w:cs="Times New Roman"/>
          <w:kern w:val="0"/>
          <w:sz w:val="28"/>
          <w:szCs w:val="28"/>
          <w:lang w:eastAsia="ru-RU"/>
          <w14:ligatures w14:val="none"/>
        </w:rPr>
        <w:t>/</w:t>
      </w:r>
    </w:p>
    <w:p w14:paraId="6500CE87" w14:textId="6DE6779D"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Недостатки:</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д</w:t>
      </w:r>
      <w:r w:rsidRPr="00077FE6">
        <w:rPr>
          <w:rFonts w:ascii="Times New Roman" w:eastAsia="Times New Roman" w:hAnsi="Times New Roman" w:cs="Times New Roman"/>
          <w:kern w:val="0"/>
          <w:sz w:val="28"/>
          <w:szCs w:val="28"/>
          <w:lang w:eastAsia="ru-RU"/>
          <w14:ligatures w14:val="none"/>
        </w:rPr>
        <w:t xml:space="preserve">ополнительная нормализация приводит к увеличению числа таблиц и, следовательно, к большему количеству операций JOIN. Это замедляет расчеты и усложняет логику запросов. В контексте Power BI и DAX большое количество связей и сложность моделирования усложняют разработку, что </w:t>
      </w:r>
      <w:r w:rsidRPr="00077FE6">
        <w:rPr>
          <w:rFonts w:ascii="Times New Roman" w:eastAsia="Times New Roman" w:hAnsi="Times New Roman" w:cs="Times New Roman"/>
          <w:b/>
          <w:bCs/>
          <w:kern w:val="0"/>
          <w:sz w:val="28"/>
          <w:szCs w:val="28"/>
          <w:lang w:eastAsia="ru-RU"/>
          <w14:ligatures w14:val="none"/>
        </w:rPr>
        <w:t>увеличивает трудоемкость создания KPI</w:t>
      </w:r>
      <w:r w:rsidRPr="00077FE6">
        <w:rPr>
          <w:rFonts w:ascii="Times New Roman" w:eastAsia="Times New Roman" w:hAnsi="Times New Roman" w:cs="Times New Roman"/>
          <w:kern w:val="0"/>
          <w:sz w:val="28"/>
          <w:szCs w:val="28"/>
          <w:lang w:eastAsia="ru-RU"/>
          <w14:ligatures w14:val="none"/>
        </w:rPr>
        <w:t>.</w:t>
      </w:r>
    </w:p>
    <w:p w14:paraId="6B0007BA" w14:textId="15432A7E" w:rsidR="00077FE6" w:rsidRPr="00077FE6" w:rsidRDefault="00077FE6" w:rsidP="006D7784">
      <w:pPr>
        <w:pStyle w:val="a7"/>
        <w:numPr>
          <w:ilvl w:val="0"/>
          <w:numId w:val="98"/>
        </w:numPr>
        <w:spacing w:after="0" w:line="360" w:lineRule="auto"/>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Схема «Звезда» (Star Schema)</w:t>
      </w:r>
    </w:p>
    <w:p w14:paraId="7B355FFB" w14:textId="65D5B5AF"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Назначение:</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б</w:t>
      </w:r>
      <w:r w:rsidRPr="00077FE6">
        <w:rPr>
          <w:rFonts w:ascii="Times New Roman" w:eastAsia="Times New Roman" w:hAnsi="Times New Roman" w:cs="Times New Roman"/>
          <w:kern w:val="0"/>
          <w:sz w:val="28"/>
          <w:szCs w:val="28"/>
          <w:lang w:eastAsia="ru-RU"/>
          <w14:ligatures w14:val="none"/>
        </w:rPr>
        <w:t>изнес-аналитика, OLAP, агрегация данных и расчет метрик.</w:t>
      </w:r>
    </w:p>
    <w:p w14:paraId="49B0124D" w14:textId="758CFB0B"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Принцип</w:t>
      </w:r>
      <w:r w:rsidRPr="00077FE6">
        <w:rPr>
          <w:rFonts w:ascii="Times New Roman" w:eastAsia="Times New Roman" w:hAnsi="Times New Roman" w:cs="Times New Roman"/>
          <w:kern w:val="0"/>
          <w:sz w:val="28"/>
          <w:szCs w:val="28"/>
          <w:lang w:eastAsia="ru-RU"/>
          <w14:ligatures w14:val="none"/>
        </w:rPr>
        <w:t xml:space="preserve">: </w:t>
      </w:r>
      <w:r w:rsidR="008E7AC3">
        <w:rPr>
          <w:rFonts w:ascii="Times New Roman" w:eastAsia="Times New Roman" w:hAnsi="Times New Roman" w:cs="Times New Roman"/>
          <w:kern w:val="0"/>
          <w:sz w:val="28"/>
          <w:szCs w:val="28"/>
          <w:lang w:eastAsia="ru-RU"/>
          <w14:ligatures w14:val="none"/>
        </w:rPr>
        <w:t>м</w:t>
      </w:r>
      <w:r w:rsidRPr="00077FE6">
        <w:rPr>
          <w:rFonts w:ascii="Times New Roman" w:eastAsia="Times New Roman" w:hAnsi="Times New Roman" w:cs="Times New Roman"/>
          <w:kern w:val="0"/>
          <w:sz w:val="28"/>
          <w:szCs w:val="28"/>
          <w:lang w:eastAsia="ru-RU"/>
          <w14:ligatures w14:val="none"/>
        </w:rPr>
        <w:t>одель состоит из центральной таблицы фактов (</w:t>
      </w:r>
      <w:proofErr w:type="spellStart"/>
      <w:r w:rsidRPr="00077FE6">
        <w:rPr>
          <w:rFonts w:ascii="Times New Roman" w:eastAsia="Times New Roman" w:hAnsi="Times New Roman" w:cs="Times New Roman"/>
          <w:kern w:val="0"/>
          <w:sz w:val="28"/>
          <w:szCs w:val="28"/>
          <w:lang w:eastAsia="ru-RU"/>
          <w14:ligatures w14:val="none"/>
        </w:rPr>
        <w:t>Fact</w:t>
      </w:r>
      <w:proofErr w:type="spellEnd"/>
      <w:r w:rsidRPr="00077FE6">
        <w:rPr>
          <w:rFonts w:ascii="Times New Roman" w:eastAsia="Times New Roman" w:hAnsi="Times New Roman" w:cs="Times New Roman"/>
          <w:kern w:val="0"/>
          <w:sz w:val="28"/>
          <w:szCs w:val="28"/>
          <w:lang w:eastAsia="ru-RU"/>
          <w14:ligatures w14:val="none"/>
        </w:rPr>
        <w:t xml:space="preserve"> </w:t>
      </w:r>
      <w:proofErr w:type="spellStart"/>
      <w:r w:rsidRPr="00077FE6">
        <w:rPr>
          <w:rFonts w:ascii="Times New Roman" w:eastAsia="Times New Roman" w:hAnsi="Times New Roman" w:cs="Times New Roman"/>
          <w:kern w:val="0"/>
          <w:sz w:val="28"/>
          <w:szCs w:val="28"/>
          <w:lang w:eastAsia="ru-RU"/>
          <w14:ligatures w14:val="none"/>
        </w:rPr>
        <w:t>Table</w:t>
      </w:r>
      <w:proofErr w:type="spellEnd"/>
      <w:r w:rsidRPr="00077FE6">
        <w:rPr>
          <w:rFonts w:ascii="Times New Roman" w:eastAsia="Times New Roman" w:hAnsi="Times New Roman" w:cs="Times New Roman"/>
          <w:kern w:val="0"/>
          <w:sz w:val="28"/>
          <w:szCs w:val="28"/>
          <w:lang w:eastAsia="ru-RU"/>
          <w14:ligatures w14:val="none"/>
        </w:rPr>
        <w:t>), окруженной несколькими таблицами измерений (</w:t>
      </w:r>
      <w:proofErr w:type="spellStart"/>
      <w:r w:rsidRPr="00077FE6">
        <w:rPr>
          <w:rFonts w:ascii="Times New Roman" w:eastAsia="Times New Roman" w:hAnsi="Times New Roman" w:cs="Times New Roman"/>
          <w:kern w:val="0"/>
          <w:sz w:val="28"/>
          <w:szCs w:val="28"/>
          <w:lang w:eastAsia="ru-RU"/>
          <w14:ligatures w14:val="none"/>
        </w:rPr>
        <w:t>Dimension</w:t>
      </w:r>
      <w:proofErr w:type="spellEnd"/>
      <w:r w:rsidRPr="00077FE6">
        <w:rPr>
          <w:rFonts w:ascii="Times New Roman" w:eastAsia="Times New Roman" w:hAnsi="Times New Roman" w:cs="Times New Roman"/>
          <w:kern w:val="0"/>
          <w:sz w:val="28"/>
          <w:szCs w:val="28"/>
          <w:lang w:eastAsia="ru-RU"/>
          <w14:ligatures w14:val="none"/>
        </w:rPr>
        <w:t xml:space="preserve"> </w:t>
      </w:r>
      <w:proofErr w:type="spellStart"/>
      <w:r w:rsidRPr="00077FE6">
        <w:rPr>
          <w:rFonts w:ascii="Times New Roman" w:eastAsia="Times New Roman" w:hAnsi="Times New Roman" w:cs="Times New Roman"/>
          <w:kern w:val="0"/>
          <w:sz w:val="28"/>
          <w:szCs w:val="28"/>
          <w:lang w:eastAsia="ru-RU"/>
          <w14:ligatures w14:val="none"/>
        </w:rPr>
        <w:t>Tables</w:t>
      </w:r>
      <w:proofErr w:type="spellEnd"/>
      <w:r w:rsidRPr="00077FE6">
        <w:rPr>
          <w:rFonts w:ascii="Times New Roman" w:eastAsia="Times New Roman" w:hAnsi="Times New Roman" w:cs="Times New Roman"/>
          <w:kern w:val="0"/>
          <w:sz w:val="28"/>
          <w:szCs w:val="28"/>
          <w:lang w:eastAsia="ru-RU"/>
          <w14:ligatures w14:val="none"/>
        </w:rPr>
        <w:t>). Таблицы измерений денормализованы.</w:t>
      </w:r>
    </w:p>
    <w:p w14:paraId="02BAE007" w14:textId="20F32D6C"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Таблица фактов</w:t>
      </w:r>
      <w:r w:rsidRPr="00077FE6">
        <w:rPr>
          <w:rFonts w:ascii="Times New Roman" w:eastAsia="Times New Roman" w:hAnsi="Times New Roman" w:cs="Times New Roman"/>
          <w:kern w:val="0"/>
          <w:sz w:val="28"/>
          <w:szCs w:val="28"/>
          <w:lang w:eastAsia="ru-RU"/>
          <w14:ligatures w14:val="none"/>
        </w:rPr>
        <w:t xml:space="preserve"> (Fact_Employment): содержит ключевые числовые показатели (метрики), такие как зарплата, год выпуска, а также внешние ключи для связи с таблицами измерений.</w:t>
      </w:r>
    </w:p>
    <w:p w14:paraId="56312E07" w14:textId="1E9D9472"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Таблицы измерений</w:t>
      </w:r>
      <w:r w:rsidRPr="00077FE6">
        <w:rPr>
          <w:rFonts w:ascii="Times New Roman" w:eastAsia="Times New Roman" w:hAnsi="Times New Roman" w:cs="Times New Roman"/>
          <w:kern w:val="0"/>
          <w:sz w:val="28"/>
          <w:szCs w:val="28"/>
          <w:lang w:eastAsia="ru-RU"/>
          <w14:ligatures w14:val="none"/>
        </w:rPr>
        <w:t xml:space="preserve"> (</w:t>
      </w:r>
      <w:proofErr w:type="spellStart"/>
      <w:r w:rsidRPr="00077FE6">
        <w:rPr>
          <w:rFonts w:ascii="Times New Roman" w:eastAsia="Times New Roman" w:hAnsi="Times New Roman" w:cs="Times New Roman"/>
          <w:kern w:val="0"/>
          <w:sz w:val="28"/>
          <w:szCs w:val="28"/>
          <w:lang w:eastAsia="ru-RU"/>
          <w14:ligatures w14:val="none"/>
        </w:rPr>
        <w:t>Dim_Student</w:t>
      </w:r>
      <w:proofErr w:type="spellEnd"/>
      <w:r w:rsidRPr="00077FE6">
        <w:rPr>
          <w:rFonts w:ascii="Times New Roman" w:eastAsia="Times New Roman" w:hAnsi="Times New Roman" w:cs="Times New Roman"/>
          <w:kern w:val="0"/>
          <w:sz w:val="28"/>
          <w:szCs w:val="28"/>
          <w:lang w:eastAsia="ru-RU"/>
          <w14:ligatures w14:val="none"/>
        </w:rPr>
        <w:t xml:space="preserve">, </w:t>
      </w:r>
      <w:proofErr w:type="spellStart"/>
      <w:r w:rsidRPr="00077FE6">
        <w:rPr>
          <w:rFonts w:ascii="Times New Roman" w:eastAsia="Times New Roman" w:hAnsi="Times New Roman" w:cs="Times New Roman"/>
          <w:kern w:val="0"/>
          <w:sz w:val="28"/>
          <w:szCs w:val="28"/>
          <w:lang w:eastAsia="ru-RU"/>
          <w14:ligatures w14:val="none"/>
        </w:rPr>
        <w:t>Dim_Time</w:t>
      </w:r>
      <w:proofErr w:type="spellEnd"/>
      <w:r w:rsidRPr="00077FE6">
        <w:rPr>
          <w:rFonts w:ascii="Times New Roman" w:eastAsia="Times New Roman" w:hAnsi="Times New Roman" w:cs="Times New Roman"/>
          <w:kern w:val="0"/>
          <w:sz w:val="28"/>
          <w:szCs w:val="28"/>
          <w:lang w:eastAsia="ru-RU"/>
          <w14:ligatures w14:val="none"/>
        </w:rPr>
        <w:t xml:space="preserve">, </w:t>
      </w:r>
      <w:proofErr w:type="spellStart"/>
      <w:r w:rsidRPr="00077FE6">
        <w:rPr>
          <w:rFonts w:ascii="Times New Roman" w:eastAsia="Times New Roman" w:hAnsi="Times New Roman" w:cs="Times New Roman"/>
          <w:kern w:val="0"/>
          <w:sz w:val="28"/>
          <w:szCs w:val="28"/>
          <w:lang w:eastAsia="ru-RU"/>
          <w14:ligatures w14:val="none"/>
        </w:rPr>
        <w:t>Dim_Specialty</w:t>
      </w:r>
      <w:proofErr w:type="spellEnd"/>
      <w:r w:rsidRPr="00077FE6">
        <w:rPr>
          <w:rFonts w:ascii="Times New Roman" w:eastAsia="Times New Roman" w:hAnsi="Times New Roman" w:cs="Times New Roman"/>
          <w:kern w:val="0"/>
          <w:sz w:val="28"/>
          <w:szCs w:val="28"/>
          <w:lang w:eastAsia="ru-RU"/>
          <w14:ligatures w14:val="none"/>
        </w:rPr>
        <w:t>)</w:t>
      </w:r>
      <w:r w:rsidR="008E7AC3" w:rsidRPr="00077FE6">
        <w:rPr>
          <w:rFonts w:ascii="Times New Roman" w:eastAsia="Times New Roman" w:hAnsi="Times New Roman" w:cs="Times New Roman"/>
          <w:kern w:val="0"/>
          <w:sz w:val="28"/>
          <w:szCs w:val="28"/>
          <w:lang w:eastAsia="ru-RU"/>
          <w14:ligatures w14:val="none"/>
        </w:rPr>
        <w:t>: содержат</w:t>
      </w:r>
      <w:r w:rsidRPr="00077FE6">
        <w:rPr>
          <w:rFonts w:ascii="Times New Roman" w:eastAsia="Times New Roman" w:hAnsi="Times New Roman" w:cs="Times New Roman"/>
          <w:kern w:val="0"/>
          <w:sz w:val="28"/>
          <w:szCs w:val="28"/>
          <w:lang w:eastAsia="ru-RU"/>
          <w14:ligatures w14:val="none"/>
        </w:rPr>
        <w:t xml:space="preserve"> текстовые и описательные атрибуты, необходимые для фильтрации и группировки данных (ФИО, факультет, год, классифицированная должность и </w:t>
      </w:r>
      <w:r w:rsidR="008E7AC3" w:rsidRPr="00077FE6">
        <w:rPr>
          <w:rFonts w:ascii="Times New Roman" w:eastAsia="Times New Roman" w:hAnsi="Times New Roman" w:cs="Times New Roman"/>
          <w:kern w:val="0"/>
          <w:sz w:val="28"/>
          <w:szCs w:val="28"/>
          <w:lang w:eastAsia="ru-RU"/>
          <w14:ligatures w14:val="none"/>
        </w:rPr>
        <w:t>т. д.</w:t>
      </w:r>
      <w:r w:rsidRPr="00077FE6">
        <w:rPr>
          <w:rFonts w:ascii="Times New Roman" w:eastAsia="Times New Roman" w:hAnsi="Times New Roman" w:cs="Times New Roman"/>
          <w:kern w:val="0"/>
          <w:sz w:val="28"/>
          <w:szCs w:val="28"/>
          <w:lang w:eastAsia="ru-RU"/>
          <w14:ligatures w14:val="none"/>
        </w:rPr>
        <w:t>).</w:t>
      </w:r>
    </w:p>
    <w:p w14:paraId="37BFB94F" w14:textId="77777777"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Преимущества:</w:t>
      </w:r>
    </w:p>
    <w:p w14:paraId="5134D25B" w14:textId="54DC498B" w:rsidR="00077FE6" w:rsidRPr="00077FE6" w:rsidRDefault="00077FE6" w:rsidP="006D7784">
      <w:pPr>
        <w:pStyle w:val="a7"/>
        <w:numPr>
          <w:ilvl w:val="0"/>
          <w:numId w:val="99"/>
        </w:numPr>
        <w:spacing w:after="0" w:line="360" w:lineRule="auto"/>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lastRenderedPageBreak/>
        <w:t>Высокая скорость запросов</w:t>
      </w:r>
      <w:r w:rsidR="008E7AC3" w:rsidRPr="00077FE6">
        <w:rPr>
          <w:rFonts w:ascii="Times New Roman" w:eastAsia="Times New Roman" w:hAnsi="Times New Roman" w:cs="Times New Roman"/>
          <w:b/>
          <w:bCs/>
          <w:kern w:val="0"/>
          <w:sz w:val="28"/>
          <w:szCs w:val="28"/>
          <w:lang w:eastAsia="ru-RU"/>
          <w14:ligatures w14:val="none"/>
        </w:rPr>
        <w:t>:</w:t>
      </w:r>
      <w:r w:rsidR="008E7AC3" w:rsidRPr="00077FE6">
        <w:rPr>
          <w:rFonts w:ascii="Times New Roman" w:eastAsia="Times New Roman" w:hAnsi="Times New Roman" w:cs="Times New Roman"/>
          <w:kern w:val="0"/>
          <w:sz w:val="28"/>
          <w:szCs w:val="28"/>
          <w:lang w:eastAsia="ru-RU"/>
          <w14:ligatures w14:val="none"/>
        </w:rPr>
        <w:t xml:space="preserve"> для</w:t>
      </w:r>
      <w:r w:rsidRPr="00077FE6">
        <w:rPr>
          <w:rFonts w:ascii="Times New Roman" w:eastAsia="Times New Roman" w:hAnsi="Times New Roman" w:cs="Times New Roman"/>
          <w:kern w:val="0"/>
          <w:sz w:val="28"/>
          <w:szCs w:val="28"/>
          <w:lang w:eastAsia="ru-RU"/>
          <w14:ligatures w14:val="none"/>
        </w:rPr>
        <w:t xml:space="preserve"> большинства аналитических запросов требуется минимальное количество соединений (обычно </w:t>
      </w:r>
      <w:r w:rsidR="008E7AC3" w:rsidRPr="00077FE6">
        <w:rPr>
          <w:rFonts w:ascii="Times New Roman" w:eastAsia="Times New Roman" w:hAnsi="Times New Roman" w:cs="Times New Roman"/>
          <w:kern w:val="0"/>
          <w:sz w:val="28"/>
          <w:szCs w:val="28"/>
          <w:lang w:eastAsia="ru-RU"/>
          <w14:ligatures w14:val="none"/>
        </w:rPr>
        <w:t>1–2 JOIN</w:t>
      </w:r>
      <w:r w:rsidRPr="00077FE6">
        <w:rPr>
          <w:rFonts w:ascii="Times New Roman" w:eastAsia="Times New Roman" w:hAnsi="Times New Roman" w:cs="Times New Roman"/>
          <w:kern w:val="0"/>
          <w:sz w:val="28"/>
          <w:szCs w:val="28"/>
          <w:lang w:eastAsia="ru-RU"/>
          <w14:ligatures w14:val="none"/>
        </w:rPr>
        <w:t xml:space="preserve"> к таблице фактов), что критически важно для обеспечения интерактивности дашбордов.</w:t>
      </w:r>
    </w:p>
    <w:p w14:paraId="7276D1E9" w14:textId="15FDA1FE" w:rsidR="00077FE6" w:rsidRPr="00077FE6" w:rsidRDefault="00077FE6" w:rsidP="006D7784">
      <w:pPr>
        <w:pStyle w:val="a7"/>
        <w:numPr>
          <w:ilvl w:val="0"/>
          <w:numId w:val="99"/>
        </w:numPr>
        <w:spacing w:after="0" w:line="360" w:lineRule="auto"/>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Простота расчетов:</w:t>
      </w:r>
      <w:r w:rsidRPr="00077FE6">
        <w:rPr>
          <w:rFonts w:ascii="Times New Roman" w:eastAsia="Times New Roman" w:hAnsi="Times New Roman" w:cs="Times New Roman"/>
          <w:kern w:val="0"/>
          <w:sz w:val="28"/>
          <w:szCs w:val="28"/>
          <w:lang w:eastAsia="ru-RU"/>
          <w14:ligatures w14:val="none"/>
        </w:rPr>
        <w:t xml:space="preserve"> </w:t>
      </w:r>
      <w:r w:rsidR="008E7AC3">
        <w:rPr>
          <w:rFonts w:ascii="Times New Roman" w:eastAsia="Times New Roman" w:hAnsi="Times New Roman" w:cs="Times New Roman"/>
          <w:kern w:val="0"/>
          <w:sz w:val="28"/>
          <w:szCs w:val="28"/>
          <w:lang w:eastAsia="ru-RU"/>
          <w14:ligatures w14:val="none"/>
        </w:rPr>
        <w:t>с</w:t>
      </w:r>
      <w:r w:rsidRPr="00077FE6">
        <w:rPr>
          <w:rFonts w:ascii="Times New Roman" w:eastAsia="Times New Roman" w:hAnsi="Times New Roman" w:cs="Times New Roman"/>
          <w:kern w:val="0"/>
          <w:sz w:val="28"/>
          <w:szCs w:val="28"/>
          <w:lang w:eastAsia="ru-RU"/>
          <w14:ligatures w14:val="none"/>
        </w:rPr>
        <w:t xml:space="preserve">труктура "Звезды" идеально соответствует логике языка DAX в Power BI, упрощая разработку мер и вычисление агрегированных показателей, включая сложный </w:t>
      </w:r>
      <w:r w:rsidRPr="008E7AC3">
        <w:rPr>
          <w:rFonts w:ascii="Times New Roman" w:eastAsia="Times New Roman" w:hAnsi="Times New Roman" w:cs="Times New Roman"/>
          <w:kern w:val="0"/>
          <w:sz w:val="28"/>
          <w:szCs w:val="28"/>
          <w:lang w:eastAsia="ru-RU"/>
          <w14:ligatures w14:val="none"/>
        </w:rPr>
        <w:t>Индекс соответствия специальности</w:t>
      </w:r>
      <w:r w:rsidRPr="00077FE6">
        <w:rPr>
          <w:rFonts w:ascii="Times New Roman" w:eastAsia="Times New Roman" w:hAnsi="Times New Roman" w:cs="Times New Roman"/>
          <w:kern w:val="0"/>
          <w:sz w:val="28"/>
          <w:szCs w:val="28"/>
          <w:lang w:eastAsia="ru-RU"/>
          <w14:ligatures w14:val="none"/>
        </w:rPr>
        <w:t>.</w:t>
      </w:r>
    </w:p>
    <w:p w14:paraId="535FC437" w14:textId="743AFCB5" w:rsidR="00077FE6" w:rsidRPr="00077FE6" w:rsidRDefault="00077FE6" w:rsidP="006D7784">
      <w:pPr>
        <w:pStyle w:val="a7"/>
        <w:numPr>
          <w:ilvl w:val="0"/>
          <w:numId w:val="99"/>
        </w:numPr>
        <w:spacing w:after="0" w:line="360" w:lineRule="auto"/>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Понятность:</w:t>
      </w:r>
      <w:r w:rsidRPr="00077FE6">
        <w:rPr>
          <w:rFonts w:ascii="Times New Roman" w:eastAsia="Times New Roman" w:hAnsi="Times New Roman" w:cs="Times New Roman"/>
          <w:kern w:val="0"/>
          <w:sz w:val="28"/>
          <w:szCs w:val="28"/>
          <w:lang w:eastAsia="ru-RU"/>
          <w14:ligatures w14:val="none"/>
        </w:rPr>
        <w:t xml:space="preserve"> </w:t>
      </w:r>
      <w:r w:rsidR="008E7AC3">
        <w:rPr>
          <w:rFonts w:ascii="Times New Roman" w:eastAsia="Times New Roman" w:hAnsi="Times New Roman" w:cs="Times New Roman"/>
          <w:kern w:val="0"/>
          <w:sz w:val="28"/>
          <w:szCs w:val="28"/>
          <w:lang w:eastAsia="ru-RU"/>
          <w14:ligatures w14:val="none"/>
        </w:rPr>
        <w:t>м</w:t>
      </w:r>
      <w:r w:rsidRPr="00077FE6">
        <w:rPr>
          <w:rFonts w:ascii="Times New Roman" w:eastAsia="Times New Roman" w:hAnsi="Times New Roman" w:cs="Times New Roman"/>
          <w:kern w:val="0"/>
          <w:sz w:val="28"/>
          <w:szCs w:val="28"/>
          <w:lang w:eastAsia="ru-RU"/>
          <w14:ligatures w14:val="none"/>
        </w:rPr>
        <w:t>одель интуитивно понятна, что соответствует принципам Self-Service BI.</w:t>
      </w:r>
    </w:p>
    <w:p w14:paraId="1BF75377" w14:textId="4B5E6103" w:rsidR="00077FE6" w:rsidRPr="00077FE6" w:rsidRDefault="00077FE6"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077FE6">
        <w:rPr>
          <w:rFonts w:ascii="Times New Roman" w:eastAsia="Times New Roman" w:hAnsi="Times New Roman" w:cs="Times New Roman"/>
          <w:b/>
          <w:bCs/>
          <w:kern w:val="0"/>
          <w:sz w:val="28"/>
          <w:szCs w:val="28"/>
          <w:lang w:eastAsia="ru-RU"/>
          <w14:ligatures w14:val="none"/>
        </w:rPr>
        <w:t>Недостатки:</w:t>
      </w:r>
      <w:r w:rsidRPr="00077FE6">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н</w:t>
      </w:r>
      <w:r w:rsidRPr="00077FE6">
        <w:rPr>
          <w:rFonts w:ascii="Times New Roman" w:eastAsia="Times New Roman" w:hAnsi="Times New Roman" w:cs="Times New Roman"/>
          <w:kern w:val="0"/>
          <w:sz w:val="28"/>
          <w:szCs w:val="28"/>
          <w:lang w:eastAsia="ru-RU"/>
          <w14:ligatures w14:val="none"/>
        </w:rPr>
        <w:t>екоторая избыточность данных в таблицах измерений (денормализация). Однако, в современных BI-системах, работающих с колоночными базами данных и In-Memory технологиями, этот недостаток нивелируется.</w:t>
      </w:r>
    </w:p>
    <w:p w14:paraId="7B2E4063" w14:textId="07A182B6" w:rsidR="00AA16A1" w:rsidRPr="002D38B4" w:rsidRDefault="00077FE6" w:rsidP="002D38B4">
      <w:pPr>
        <w:spacing w:after="0" w:line="360" w:lineRule="auto"/>
        <w:ind w:firstLine="709"/>
        <w:jc w:val="both"/>
        <w:rPr>
          <w:rFonts w:ascii="Times New Roman" w:eastAsia="Times New Roman" w:hAnsi="Times New Roman" w:cs="Times New Roman"/>
          <w:kern w:val="0"/>
          <w:sz w:val="28"/>
          <w:szCs w:val="28"/>
          <w:lang w:val="en-US" w:eastAsia="ru-RU"/>
          <w14:ligatures w14:val="none"/>
        </w:rPr>
      </w:pPr>
      <w:r w:rsidRPr="00077FE6">
        <w:rPr>
          <w:rFonts w:ascii="Times New Roman" w:eastAsia="Times New Roman" w:hAnsi="Times New Roman" w:cs="Times New Roman"/>
          <w:kern w:val="0"/>
          <w:sz w:val="28"/>
          <w:szCs w:val="28"/>
          <w:lang w:eastAsia="ru-RU"/>
          <w14:ligatures w14:val="none"/>
        </w:rPr>
        <w:t>Схема «Звезда» обеспечивает оптимальный баланс между простотой разработки, управляемостью и</w:t>
      </w:r>
      <w:r w:rsidR="002D38B4" w:rsidRPr="002D38B4">
        <w:rPr>
          <w:rFonts w:ascii="Times New Roman" w:eastAsia="Times New Roman" w:hAnsi="Times New Roman" w:cs="Times New Roman"/>
          <w:kern w:val="0"/>
          <w:sz w:val="28"/>
          <w:szCs w:val="28"/>
          <w:lang w:eastAsia="ru-RU"/>
          <w14:ligatures w14:val="none"/>
        </w:rPr>
        <w:t xml:space="preserve"> </w:t>
      </w:r>
      <w:r w:rsidRPr="008E7AC3">
        <w:rPr>
          <w:rFonts w:ascii="Times New Roman" w:eastAsia="Times New Roman" w:hAnsi="Times New Roman" w:cs="Times New Roman"/>
          <w:kern w:val="0"/>
          <w:sz w:val="28"/>
          <w:szCs w:val="28"/>
          <w:lang w:eastAsia="ru-RU"/>
          <w14:ligatures w14:val="none"/>
        </w:rPr>
        <w:t>производительностью</w:t>
      </w:r>
      <w:r w:rsidRPr="00077FE6">
        <w:rPr>
          <w:rFonts w:ascii="Times New Roman" w:eastAsia="Times New Roman" w:hAnsi="Times New Roman" w:cs="Times New Roman"/>
          <w:kern w:val="0"/>
          <w:sz w:val="28"/>
          <w:szCs w:val="28"/>
          <w:lang w:eastAsia="ru-RU"/>
          <w14:ligatures w14:val="none"/>
        </w:rPr>
        <w:t>, необходимой для быстрого расчета сложных KPI.</w:t>
      </w:r>
      <w:r w:rsidR="008E7AC3">
        <w:rPr>
          <w:rFonts w:ascii="Times New Roman" w:eastAsia="Times New Roman" w:hAnsi="Times New Roman" w:cs="Times New Roman"/>
          <w:kern w:val="0"/>
          <w:sz w:val="28"/>
          <w:szCs w:val="28"/>
          <w:lang w:eastAsia="ru-RU"/>
          <w14:ligatures w14:val="none"/>
        </w:rPr>
        <w:t xml:space="preserve"> Примеры</w:t>
      </w:r>
      <w:r w:rsidR="006D7784">
        <w:rPr>
          <w:rFonts w:ascii="Times New Roman" w:eastAsia="Times New Roman" w:hAnsi="Times New Roman" w:cs="Times New Roman"/>
          <w:kern w:val="0"/>
          <w:sz w:val="28"/>
          <w:szCs w:val="28"/>
          <w:lang w:eastAsia="ru-RU"/>
          <w14:ligatures w14:val="none"/>
        </w:rPr>
        <w:t xml:space="preserve"> схематичной</w:t>
      </w:r>
      <w:r w:rsidR="008E7AC3">
        <w:rPr>
          <w:rFonts w:ascii="Times New Roman" w:eastAsia="Times New Roman" w:hAnsi="Times New Roman" w:cs="Times New Roman"/>
          <w:kern w:val="0"/>
          <w:sz w:val="28"/>
          <w:szCs w:val="28"/>
          <w:lang w:eastAsia="ru-RU"/>
          <w14:ligatures w14:val="none"/>
        </w:rPr>
        <w:t xml:space="preserve"> организации данных можно увидеть на рисунке 3.</w:t>
      </w:r>
    </w:p>
    <w:p w14:paraId="79C4B54B" w14:textId="29FB6027" w:rsidR="00077FE6" w:rsidRDefault="00077FE6" w:rsidP="008E7AC3">
      <w:pPr>
        <w:spacing w:after="0" w:line="360" w:lineRule="auto"/>
        <w:jc w:val="center"/>
        <w:rPr>
          <w:rFonts w:ascii="Times New Roman" w:eastAsia="Times New Roman" w:hAnsi="Times New Roman" w:cs="Times New Roman"/>
          <w:kern w:val="0"/>
          <w:sz w:val="28"/>
          <w:szCs w:val="28"/>
          <w:lang w:eastAsia="ru-RU"/>
          <w14:ligatures w14:val="none"/>
        </w:rPr>
      </w:pPr>
      <w:r>
        <w:rPr>
          <w:noProof/>
        </w:rPr>
        <w:drawing>
          <wp:inline distT="0" distB="0" distL="0" distR="0" wp14:anchorId="6E8F6922" wp14:editId="5106F5C7">
            <wp:extent cx="5242449" cy="3276600"/>
            <wp:effectExtent l="0" t="0" r="0" b="0"/>
            <wp:docPr id="10054119" name="Рисунок 5" descr="Star Schema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r Schema Data Mode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3796" cy="3289942"/>
                    </a:xfrm>
                    <a:prstGeom prst="rect">
                      <a:avLst/>
                    </a:prstGeom>
                    <a:noFill/>
                    <a:ln>
                      <a:noFill/>
                    </a:ln>
                  </pic:spPr>
                </pic:pic>
              </a:graphicData>
            </a:graphic>
          </wp:inline>
        </w:drawing>
      </w:r>
    </w:p>
    <w:p w14:paraId="36287D43" w14:textId="05026F25" w:rsidR="008E7AC3" w:rsidRDefault="008E7AC3" w:rsidP="00454D6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Рисунок 3.</w:t>
      </w:r>
    </w:p>
    <w:p w14:paraId="0663A2F9" w14:textId="6960C44C" w:rsidR="008E7AC3" w:rsidRDefault="008E7AC3" w:rsidP="008E7AC3">
      <w:pPr>
        <w:pStyle w:val="3"/>
        <w:tabs>
          <w:tab w:val="left" w:pos="1560"/>
        </w:tabs>
        <w:spacing w:before="480" w:after="240" w:line="360" w:lineRule="auto"/>
        <w:ind w:left="0" w:firstLine="709"/>
        <w:rPr>
          <w:b/>
          <w:bCs/>
          <w:color w:val="auto"/>
        </w:rPr>
      </w:pPr>
      <w:bookmarkStart w:id="44" w:name="_Toc216040805"/>
      <w:r w:rsidRPr="008E7AC3">
        <w:rPr>
          <w:b/>
          <w:bCs/>
          <w:color w:val="auto"/>
        </w:rPr>
        <w:lastRenderedPageBreak/>
        <w:t>Преимущества Схемы «Звезда» и ее соответствие аналитическим задачам НИР</w:t>
      </w:r>
      <w:bookmarkEnd w:id="44"/>
    </w:p>
    <w:p w14:paraId="76965EF2" w14:textId="01C5621A" w:rsid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kern w:val="0"/>
          <w:sz w:val="28"/>
          <w:szCs w:val="28"/>
          <w:lang w:eastAsia="ru-RU"/>
          <w14:ligatures w14:val="none"/>
        </w:rPr>
        <w:t>Для системы, ориентированной на скорость агрегации данных и расчет сложных аналитических метрик, Схема «Звезда» (Star Schema) является не просто предпочтительным, а оптимальным решением, поскольку она обеспечивает максимальную производительность при запросах типа «срез и детализация».</w:t>
      </w:r>
    </w:p>
    <w:p w14:paraId="4C522AD3" w14:textId="77777777" w:rsidR="008E7AC3" w:rsidRP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Денормализация для повышения скорости агрегации</w:t>
      </w:r>
    </w:p>
    <w:p w14:paraId="0741C5F6" w14:textId="3EEB27CA" w:rsidR="008E7AC3" w:rsidRP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kern w:val="0"/>
          <w:sz w:val="28"/>
          <w:szCs w:val="28"/>
          <w:lang w:eastAsia="ru-RU"/>
          <w14:ligatures w14:val="none"/>
        </w:rPr>
        <w:t xml:space="preserve">Ключевым принципом модели «Звезда» является </w:t>
      </w:r>
      <w:r w:rsidRPr="008E7AC3">
        <w:rPr>
          <w:rFonts w:ascii="Times New Roman" w:eastAsia="Times New Roman" w:hAnsi="Times New Roman" w:cs="Times New Roman"/>
          <w:b/>
          <w:bCs/>
          <w:kern w:val="0"/>
          <w:sz w:val="28"/>
          <w:szCs w:val="28"/>
          <w:lang w:eastAsia="ru-RU"/>
          <w14:ligatures w14:val="none"/>
        </w:rPr>
        <w:t>денормализация</w:t>
      </w:r>
      <w:r w:rsidRPr="008E7AC3">
        <w:rPr>
          <w:rFonts w:ascii="Times New Roman" w:eastAsia="Times New Roman" w:hAnsi="Times New Roman" w:cs="Times New Roman"/>
          <w:kern w:val="0"/>
          <w:sz w:val="28"/>
          <w:szCs w:val="28"/>
          <w:lang w:eastAsia="ru-RU"/>
          <w14:ligatures w14:val="none"/>
        </w:rPr>
        <w:t xml:space="preserve"> в таблицах измерений (Dim_Education, Dim_Companies и т. д.). Это означает, что вся описательная информация, необходимая для анализа (например, уровень образования, факультет, отрасль компании, регион), хранится в одной таблице измерений, а не разбивается на несколько связанных таблиц.</w:t>
      </w:r>
    </w:p>
    <w:p w14:paraId="015411AA" w14:textId="2675BFDF" w:rsidR="008E7AC3" w:rsidRPr="008E7AC3" w:rsidRDefault="008E7AC3" w:rsidP="006D7784">
      <w:pPr>
        <w:pStyle w:val="a7"/>
        <w:numPr>
          <w:ilvl w:val="0"/>
          <w:numId w:val="107"/>
        </w:numPr>
        <w:spacing w:after="0" w:line="360" w:lineRule="auto"/>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Результат:</w:t>
      </w:r>
      <w:r w:rsidRPr="008E7AC3">
        <w:rPr>
          <w:rFonts w:ascii="Times New Roman" w:eastAsia="Times New Roman" w:hAnsi="Times New Roman" w:cs="Times New Roman"/>
          <w:kern w:val="0"/>
          <w:sz w:val="28"/>
          <w:szCs w:val="28"/>
          <w:lang w:eastAsia="ru-RU"/>
          <w14:ligatures w14:val="none"/>
        </w:rPr>
        <w:t xml:space="preserve"> центральная таблица фактов (Fact_Employment) связывается напрямую только с таблицами измерений. Это минимизирует количество сложных операций соединения при выполнении аналитических запросов, обеспечивая высокую скорость отклика при фильтрации и детализации данных. В отличие от нормализованных моделей, требующих многочисленных многоуровневых соединений, «Звезда» требует лишь одного соединения факта с измерением.</w:t>
      </w:r>
    </w:p>
    <w:p w14:paraId="11364914" w14:textId="5AD11382" w:rsidR="008E7AC3" w:rsidRP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Эффективность для расчета сложных метрик (DAX)</w:t>
      </w:r>
    </w:p>
    <w:p w14:paraId="6A9E3F15" w14:textId="77777777" w:rsidR="008E7AC3" w:rsidRP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kern w:val="0"/>
          <w:sz w:val="28"/>
          <w:szCs w:val="28"/>
          <w:lang w:eastAsia="ru-RU"/>
          <w14:ligatures w14:val="none"/>
        </w:rPr>
        <w:t xml:space="preserve">Архитектура «Звезда» идеально соответствует логике работы аналитических движков BI-инструментов, в частности языка </w:t>
      </w:r>
      <w:r w:rsidRPr="008E7AC3">
        <w:rPr>
          <w:rFonts w:ascii="Times New Roman" w:eastAsia="Times New Roman" w:hAnsi="Times New Roman" w:cs="Times New Roman"/>
          <w:b/>
          <w:bCs/>
          <w:kern w:val="0"/>
          <w:sz w:val="28"/>
          <w:szCs w:val="28"/>
          <w:lang w:eastAsia="ru-RU"/>
          <w14:ligatures w14:val="none"/>
        </w:rPr>
        <w:t>DAX</w:t>
      </w:r>
      <w:r w:rsidRPr="008E7AC3">
        <w:rPr>
          <w:rFonts w:ascii="Times New Roman" w:eastAsia="Times New Roman" w:hAnsi="Times New Roman" w:cs="Times New Roman"/>
          <w:kern w:val="0"/>
          <w:sz w:val="28"/>
          <w:szCs w:val="28"/>
          <w:lang w:eastAsia="ru-RU"/>
          <w14:ligatures w14:val="none"/>
        </w:rPr>
        <w:t xml:space="preserve"> (Data Analysis Expressions) в Power BI.</w:t>
      </w:r>
    </w:p>
    <w:p w14:paraId="53E70486" w14:textId="349022DF" w:rsidR="008E7AC3" w:rsidRPr="008E7AC3" w:rsidRDefault="008E7AC3" w:rsidP="006D7784">
      <w:pPr>
        <w:pStyle w:val="a7"/>
        <w:numPr>
          <w:ilvl w:val="0"/>
          <w:numId w:val="106"/>
        </w:numPr>
        <w:spacing w:after="0" w:line="360" w:lineRule="auto"/>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Связь с KPI:</w:t>
      </w:r>
      <w:r w:rsidRPr="008E7AC3">
        <w:rPr>
          <w:rFonts w:ascii="Times New Roman" w:eastAsia="Times New Roman" w:hAnsi="Times New Roman" w:cs="Times New Roman"/>
          <w:kern w:val="0"/>
          <w:sz w:val="28"/>
          <w:szCs w:val="28"/>
          <w:lang w:eastAsia="ru-RU"/>
          <w14:ligatures w14:val="none"/>
        </w:rPr>
        <w:t xml:space="preserve"> структура модели, где числовые значения (Факты) отделены от контекста (Измерения), упрощает реализацию расчетных формул. Это критически важно для реализации сложных ключевых показателей эффективности (KPI). DAX-</w:t>
      </w:r>
      <w:r w:rsidRPr="008E7AC3">
        <w:rPr>
          <w:rFonts w:ascii="Times New Roman" w:eastAsia="Times New Roman" w:hAnsi="Times New Roman" w:cs="Times New Roman"/>
          <w:kern w:val="0"/>
          <w:sz w:val="28"/>
          <w:szCs w:val="28"/>
          <w:lang w:eastAsia="ru-RU"/>
          <w14:ligatures w14:val="none"/>
        </w:rPr>
        <w:lastRenderedPageBreak/>
        <w:t>формулы используют таблицы измерений для создания контекста фильтрации, а таблицу фактов — для агрегации, что является нативной операцией для «Звезды».</w:t>
      </w:r>
    </w:p>
    <w:p w14:paraId="60A55C73" w14:textId="5F9420F3" w:rsidR="008E7AC3" w:rsidRP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Простота расширения (масштабируемость)</w:t>
      </w:r>
    </w:p>
    <w:p w14:paraId="42D88477" w14:textId="77777777" w:rsidR="008E7AC3" w:rsidRPr="008E7AC3" w:rsidRDefault="008E7AC3" w:rsidP="006D7784">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kern w:val="0"/>
          <w:sz w:val="28"/>
          <w:szCs w:val="28"/>
          <w:lang w:eastAsia="ru-RU"/>
          <w14:ligatures w14:val="none"/>
        </w:rPr>
        <w:t xml:space="preserve">Схема «Звезда» обладает высокой </w:t>
      </w:r>
      <w:r w:rsidRPr="00454D62">
        <w:rPr>
          <w:rFonts w:ascii="Times New Roman" w:eastAsia="Times New Roman" w:hAnsi="Times New Roman" w:cs="Times New Roman"/>
          <w:kern w:val="0"/>
          <w:sz w:val="28"/>
          <w:szCs w:val="28"/>
          <w:lang w:eastAsia="ru-RU"/>
          <w14:ligatures w14:val="none"/>
        </w:rPr>
        <w:t>адаптивностью</w:t>
      </w:r>
      <w:r w:rsidRPr="008E7AC3">
        <w:rPr>
          <w:rFonts w:ascii="Times New Roman" w:eastAsia="Times New Roman" w:hAnsi="Times New Roman" w:cs="Times New Roman"/>
          <w:kern w:val="0"/>
          <w:sz w:val="28"/>
          <w:szCs w:val="28"/>
          <w:lang w:eastAsia="ru-RU"/>
          <w14:ligatures w14:val="none"/>
        </w:rPr>
        <w:t xml:space="preserve"> к новым требованиям НИР без необходимости существенной реструктуризации существующих данных.</w:t>
      </w:r>
    </w:p>
    <w:p w14:paraId="075E9729" w14:textId="77777777" w:rsidR="008E7AC3" w:rsidRPr="008E7AC3" w:rsidRDefault="008E7AC3" w:rsidP="006D7784">
      <w:pPr>
        <w:pStyle w:val="a7"/>
        <w:numPr>
          <w:ilvl w:val="0"/>
          <w:numId w:val="106"/>
        </w:numPr>
        <w:spacing w:after="0" w:line="360" w:lineRule="auto"/>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Добавление измерений:</w:t>
      </w:r>
      <w:r w:rsidRPr="008E7AC3">
        <w:rPr>
          <w:rFonts w:ascii="Times New Roman" w:eastAsia="Times New Roman" w:hAnsi="Times New Roman" w:cs="Times New Roman"/>
          <w:kern w:val="0"/>
          <w:sz w:val="28"/>
          <w:szCs w:val="28"/>
          <w:lang w:eastAsia="ru-RU"/>
          <w14:ligatures w14:val="none"/>
        </w:rPr>
        <w:t xml:space="preserve"> Введение новых аналитических разрезов (например, «Наличие сертификатов», «Иностранный язык») легко встраивается путем создания новой таблицы измерений, связанной с центральной таблицей фактов.</w:t>
      </w:r>
    </w:p>
    <w:p w14:paraId="6DDC202D" w14:textId="4A237ABD" w:rsidR="001C32DB" w:rsidRPr="006D7784" w:rsidRDefault="008E7AC3" w:rsidP="006D7784">
      <w:pPr>
        <w:pStyle w:val="a7"/>
        <w:numPr>
          <w:ilvl w:val="0"/>
          <w:numId w:val="106"/>
        </w:numPr>
        <w:spacing w:after="0" w:line="360" w:lineRule="auto"/>
        <w:jc w:val="both"/>
        <w:rPr>
          <w:rFonts w:ascii="Times New Roman" w:eastAsia="Times New Roman" w:hAnsi="Times New Roman" w:cs="Times New Roman"/>
          <w:kern w:val="0"/>
          <w:sz w:val="28"/>
          <w:szCs w:val="28"/>
          <w:lang w:eastAsia="ru-RU"/>
          <w14:ligatures w14:val="none"/>
        </w:rPr>
      </w:pPr>
      <w:r w:rsidRPr="008E7AC3">
        <w:rPr>
          <w:rFonts w:ascii="Times New Roman" w:eastAsia="Times New Roman" w:hAnsi="Times New Roman" w:cs="Times New Roman"/>
          <w:b/>
          <w:bCs/>
          <w:kern w:val="0"/>
          <w:sz w:val="28"/>
          <w:szCs w:val="28"/>
          <w:lang w:eastAsia="ru-RU"/>
          <w14:ligatures w14:val="none"/>
        </w:rPr>
        <w:t>Добавление метрик:</w:t>
      </w:r>
      <w:r w:rsidRPr="008E7AC3">
        <w:rPr>
          <w:rFonts w:ascii="Times New Roman" w:eastAsia="Times New Roman" w:hAnsi="Times New Roman" w:cs="Times New Roman"/>
          <w:kern w:val="0"/>
          <w:sz w:val="28"/>
          <w:szCs w:val="28"/>
          <w:lang w:eastAsia="ru-RU"/>
          <w14:ligatures w14:val="none"/>
        </w:rPr>
        <w:t xml:space="preserve"> Внедрение новых расчетных показателей (например, «Медианная зарплата», «Процент роста доходов») не требует изменения структуры таблиц, а лишь добавления новых столбцов или мер в таблицу фактов или в аналитический слой BI-инструмента.</w:t>
      </w:r>
    </w:p>
    <w:p w14:paraId="19B9837B" w14:textId="77777777" w:rsidR="006D7784" w:rsidRDefault="006D7784">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25A44B9D" w14:textId="59DD4C00" w:rsidR="004A7D25" w:rsidRPr="00E417FD" w:rsidRDefault="004A7D25" w:rsidP="00454D62">
      <w:pPr>
        <w:pStyle w:val="2"/>
        <w:numPr>
          <w:ilvl w:val="0"/>
          <w:numId w:val="0"/>
        </w:numPr>
        <w:spacing w:before="0" w:after="240" w:line="360" w:lineRule="auto"/>
        <w:ind w:firstLine="709"/>
        <w:rPr>
          <w:rFonts w:ascii="Times New Roman" w:hAnsi="Times New Roman" w:cs="Times New Roman"/>
          <w:b/>
          <w:bCs/>
          <w:color w:val="auto"/>
          <w:sz w:val="36"/>
          <w:szCs w:val="36"/>
        </w:rPr>
      </w:pPr>
      <w:bookmarkStart w:id="45" w:name="_Toc216040806"/>
      <w:bookmarkStart w:id="46" w:name="_Toc216042960"/>
      <w:r w:rsidRPr="00E417FD">
        <w:rPr>
          <w:rFonts w:ascii="Times New Roman" w:hAnsi="Times New Roman" w:cs="Times New Roman"/>
          <w:b/>
          <w:bCs/>
          <w:color w:val="auto"/>
          <w:sz w:val="36"/>
          <w:szCs w:val="36"/>
        </w:rPr>
        <w:lastRenderedPageBreak/>
        <w:t>ЗАКЛЮЧЕНИЕ</w:t>
      </w:r>
      <w:bookmarkEnd w:id="45"/>
      <w:bookmarkEnd w:id="46"/>
    </w:p>
    <w:p w14:paraId="5FB460BD" w14:textId="77777777" w:rsidR="00C77744" w:rsidRPr="00C77744" w:rsidRDefault="00C77744" w:rsidP="00C77744">
      <w:pPr>
        <w:spacing w:after="0" w:line="360" w:lineRule="auto"/>
        <w:ind w:firstLine="709"/>
        <w:jc w:val="both"/>
        <w:rPr>
          <w:rFonts w:ascii="Times New Roman" w:hAnsi="Times New Roman" w:cs="Times New Roman"/>
          <w:sz w:val="28"/>
          <w:szCs w:val="28"/>
        </w:rPr>
      </w:pPr>
      <w:r w:rsidRPr="00C77744">
        <w:rPr>
          <w:rFonts w:ascii="Times New Roman" w:hAnsi="Times New Roman" w:cs="Times New Roman"/>
          <w:sz w:val="28"/>
          <w:szCs w:val="28"/>
        </w:rPr>
        <w:t>В результате проведенной научно-исследовательской работы было разработано всестороннее методологическое обоснование и концептуальный проект системы анализа трудоустройства выпускников, построенной на принципах Business Intelligence. В первой части работы была подтверждена актуальность исследования и детально проанализированы управленческие задачи ВУЗа, связанные с проблемой оценки востребованности выпускников, а также выявлена ключевая проблема — неструктурированность исходных данных, затрудняющая объективную оценку. Центральным достижением работы стала разработка комплексной системы ключевых показателей эффективности (KPI), включающей новый Индекс соответствия специальности — ключевую интегральную метрику, позволяющую перейти от простого учета факта занятости к объективной оценке качества трудоустройства. Для обработки неструктурированных данных обоснован словарно-алгоритмический подход к классификации должностей. Наконец, была предложена и обоснована концептуальная архитектура системы, использующая подход Витрины Данных (Data Mart), модель «Звезда» (Star Schema) и инструментарий Power BI. Таким образом, настоящая НИР заложила прочную концептуальную и методологическую основу для дальнейшей практической реализации и внедрения эффективного, управляемого данными подхода к мониторингу карьерного развития выпускников и совершенствованию образовательных программ.</w:t>
      </w:r>
    </w:p>
    <w:p w14:paraId="44F65495" w14:textId="77777777" w:rsidR="00C77744" w:rsidRDefault="00C77744">
      <w:pPr>
        <w:rPr>
          <w:rFonts w:ascii="Times New Roman" w:hAnsi="Times New Roman" w:cs="Times New Roman"/>
          <w:b/>
          <w:bCs/>
          <w:sz w:val="36"/>
          <w:szCs w:val="36"/>
        </w:rPr>
      </w:pPr>
      <w:r>
        <w:rPr>
          <w:rFonts w:ascii="Times New Roman" w:hAnsi="Times New Roman" w:cs="Times New Roman"/>
          <w:b/>
          <w:bCs/>
          <w:sz w:val="36"/>
          <w:szCs w:val="36"/>
        </w:rPr>
        <w:br w:type="page"/>
      </w:r>
    </w:p>
    <w:p w14:paraId="3F532FF3" w14:textId="223E23F6" w:rsidR="00454D62" w:rsidRPr="007D2845" w:rsidRDefault="00454D62" w:rsidP="007D2845">
      <w:pPr>
        <w:pStyle w:val="1"/>
        <w:numPr>
          <w:ilvl w:val="0"/>
          <w:numId w:val="0"/>
        </w:numPr>
        <w:ind w:left="432" w:hanging="432"/>
        <w:rPr>
          <w:rFonts w:ascii="Times New Roman" w:hAnsi="Times New Roman" w:cs="Times New Roman"/>
          <w:b/>
          <w:bCs/>
          <w:color w:val="auto"/>
          <w:sz w:val="36"/>
          <w:szCs w:val="36"/>
        </w:rPr>
      </w:pPr>
      <w:bookmarkStart w:id="47" w:name="_Toc216042961"/>
      <w:r w:rsidRPr="007D2845">
        <w:rPr>
          <w:rFonts w:ascii="Times New Roman" w:hAnsi="Times New Roman" w:cs="Times New Roman"/>
          <w:b/>
          <w:bCs/>
          <w:color w:val="auto"/>
          <w:sz w:val="36"/>
          <w:szCs w:val="36"/>
        </w:rPr>
        <w:lastRenderedPageBreak/>
        <w:t>СПИСОК ИСПОЛЬЗОВАННЫХ ИСТОЧНИКОВ</w:t>
      </w:r>
      <w:bookmarkEnd w:id="47"/>
    </w:p>
    <w:p w14:paraId="75635F0E"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proofErr w:type="spellStart"/>
      <w:r w:rsidRPr="00454D62">
        <w:rPr>
          <w:rFonts w:ascii="Times New Roman" w:hAnsi="Times New Roman" w:cs="Times New Roman"/>
          <w:sz w:val="28"/>
          <w:szCs w:val="28"/>
        </w:rPr>
        <w:t>Инмон</w:t>
      </w:r>
      <w:proofErr w:type="spellEnd"/>
      <w:r w:rsidRPr="00454D62">
        <w:rPr>
          <w:rFonts w:ascii="Times New Roman" w:hAnsi="Times New Roman" w:cs="Times New Roman"/>
          <w:sz w:val="28"/>
          <w:szCs w:val="28"/>
        </w:rPr>
        <w:t xml:space="preserve"> У. Х., Йенсен Р. Хранилища данных: архитектура и реализация. – 2-е изд. – </w:t>
      </w:r>
      <w:proofErr w:type="gramStart"/>
      <w:r w:rsidRPr="00454D62">
        <w:rPr>
          <w:rFonts w:ascii="Times New Roman" w:hAnsi="Times New Roman" w:cs="Times New Roman"/>
          <w:sz w:val="28"/>
          <w:szCs w:val="28"/>
        </w:rPr>
        <w:t>М. :</w:t>
      </w:r>
      <w:proofErr w:type="gramEnd"/>
      <w:r w:rsidRPr="00454D62">
        <w:rPr>
          <w:rFonts w:ascii="Times New Roman" w:hAnsi="Times New Roman" w:cs="Times New Roman"/>
          <w:sz w:val="28"/>
          <w:szCs w:val="28"/>
        </w:rPr>
        <w:t xml:space="preserve"> Вильямс, 2017. – 672 с.</w:t>
      </w:r>
    </w:p>
    <w:p w14:paraId="00429DDE"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 xml:space="preserve">Бобровский И. С. Моделирование данных и хранилища данных: учебник. – </w:t>
      </w:r>
      <w:proofErr w:type="gramStart"/>
      <w:r w:rsidRPr="00454D62">
        <w:rPr>
          <w:rFonts w:ascii="Times New Roman" w:hAnsi="Times New Roman" w:cs="Times New Roman"/>
          <w:sz w:val="28"/>
          <w:szCs w:val="28"/>
        </w:rPr>
        <w:t>М. :</w:t>
      </w:r>
      <w:proofErr w:type="gramEnd"/>
      <w:r w:rsidRPr="00454D62">
        <w:rPr>
          <w:rFonts w:ascii="Times New Roman" w:hAnsi="Times New Roman" w:cs="Times New Roman"/>
          <w:sz w:val="28"/>
          <w:szCs w:val="28"/>
        </w:rPr>
        <w:t xml:space="preserve"> </w:t>
      </w:r>
      <w:proofErr w:type="spellStart"/>
      <w:r w:rsidRPr="00454D62">
        <w:rPr>
          <w:rFonts w:ascii="Times New Roman" w:hAnsi="Times New Roman" w:cs="Times New Roman"/>
          <w:sz w:val="28"/>
          <w:szCs w:val="28"/>
        </w:rPr>
        <w:t>Юрайт</w:t>
      </w:r>
      <w:proofErr w:type="spellEnd"/>
      <w:r w:rsidRPr="00454D62">
        <w:rPr>
          <w:rFonts w:ascii="Times New Roman" w:hAnsi="Times New Roman" w:cs="Times New Roman"/>
          <w:sz w:val="28"/>
          <w:szCs w:val="28"/>
        </w:rPr>
        <w:t>, 2021. – 411 с.</w:t>
      </w:r>
    </w:p>
    <w:p w14:paraId="16AEF1D7"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Кочергин С. И. Применение систем Business Intelligence для повышения эффективности управления высшим учебным заведением // Современные проблемы науки и образования. – 2019. – № 6. – С. 28–35.</w:t>
      </w:r>
    </w:p>
    <w:p w14:paraId="508094AE"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Иванова А. Б. Ключевые показатели эффективности (KPI) в системе оценки качества трудоустройства выпускников вуза // Экономика образования. – 2020. – № 3. – С. 102–110.</w:t>
      </w:r>
    </w:p>
    <w:p w14:paraId="6FD4BBAB"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 xml:space="preserve">Соколова Е. И. Трудоустройство выпускников вузов: социологический анализ и механизмы регулирования: монография. – </w:t>
      </w:r>
      <w:proofErr w:type="gramStart"/>
      <w:r w:rsidRPr="00454D62">
        <w:rPr>
          <w:rFonts w:ascii="Times New Roman" w:hAnsi="Times New Roman" w:cs="Times New Roman"/>
          <w:sz w:val="28"/>
          <w:szCs w:val="28"/>
        </w:rPr>
        <w:t>М. :</w:t>
      </w:r>
      <w:proofErr w:type="gramEnd"/>
      <w:r w:rsidRPr="00454D62">
        <w:rPr>
          <w:rFonts w:ascii="Times New Roman" w:hAnsi="Times New Roman" w:cs="Times New Roman"/>
          <w:sz w:val="28"/>
          <w:szCs w:val="28"/>
        </w:rPr>
        <w:t xml:space="preserve"> ИНФРА-М, 2018. – 210 с.</w:t>
      </w:r>
    </w:p>
    <w:p w14:paraId="4F308715"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Кузнецов С. О., Шаламов А. В. Методы и алгоритмы анализа неструктурированных данных: учебное пособие. – СПб</w:t>
      </w:r>
      <w:proofErr w:type="gramStart"/>
      <w:r w:rsidRPr="00454D62">
        <w:rPr>
          <w:rFonts w:ascii="Times New Roman" w:hAnsi="Times New Roman" w:cs="Times New Roman"/>
          <w:sz w:val="28"/>
          <w:szCs w:val="28"/>
        </w:rPr>
        <w:t>. :</w:t>
      </w:r>
      <w:proofErr w:type="gramEnd"/>
      <w:r w:rsidRPr="00454D62">
        <w:rPr>
          <w:rFonts w:ascii="Times New Roman" w:hAnsi="Times New Roman" w:cs="Times New Roman"/>
          <w:sz w:val="28"/>
          <w:szCs w:val="28"/>
        </w:rPr>
        <w:t xml:space="preserve"> Лань, 2019. – 360 с.</w:t>
      </w:r>
    </w:p>
    <w:p w14:paraId="13BB0321"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 xml:space="preserve">Тельнов Ю. Ф. Информационные системы и </w:t>
      </w:r>
      <w:proofErr w:type="gramStart"/>
      <w:r w:rsidRPr="00454D62">
        <w:rPr>
          <w:rFonts w:ascii="Times New Roman" w:hAnsi="Times New Roman" w:cs="Times New Roman"/>
          <w:sz w:val="28"/>
          <w:szCs w:val="28"/>
        </w:rPr>
        <w:t>технологии :</w:t>
      </w:r>
      <w:proofErr w:type="gramEnd"/>
      <w:r w:rsidRPr="00454D62">
        <w:rPr>
          <w:rFonts w:ascii="Times New Roman" w:hAnsi="Times New Roman" w:cs="Times New Roman"/>
          <w:sz w:val="28"/>
          <w:szCs w:val="28"/>
        </w:rPr>
        <w:t xml:space="preserve"> учебник / под ред. Ю. Ф. Тельнова. – </w:t>
      </w:r>
      <w:proofErr w:type="gramStart"/>
      <w:r w:rsidRPr="00454D62">
        <w:rPr>
          <w:rFonts w:ascii="Times New Roman" w:hAnsi="Times New Roman" w:cs="Times New Roman"/>
          <w:sz w:val="28"/>
          <w:szCs w:val="28"/>
        </w:rPr>
        <w:t>М. :</w:t>
      </w:r>
      <w:proofErr w:type="gramEnd"/>
      <w:r w:rsidRPr="00454D62">
        <w:rPr>
          <w:rFonts w:ascii="Times New Roman" w:hAnsi="Times New Roman" w:cs="Times New Roman"/>
          <w:sz w:val="28"/>
          <w:szCs w:val="28"/>
        </w:rPr>
        <w:t xml:space="preserve"> Юнити-Дана, 2017. – 544 с.</w:t>
      </w:r>
    </w:p>
    <w:p w14:paraId="0873BBF1"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 xml:space="preserve">Витрины данных «Образование» / Национальный исследовательский университет «Высшая школа экономики» [Электронный ресурс]. – Режим доступа: https://www.google.com/search?q=https://issek.hse.ru/news/keywords/880721893, свободный. – </w:t>
      </w:r>
      <w:proofErr w:type="spellStart"/>
      <w:r w:rsidRPr="00454D62">
        <w:rPr>
          <w:rFonts w:ascii="Times New Roman" w:hAnsi="Times New Roman" w:cs="Times New Roman"/>
          <w:sz w:val="28"/>
          <w:szCs w:val="28"/>
        </w:rPr>
        <w:t>Загл</w:t>
      </w:r>
      <w:proofErr w:type="spellEnd"/>
      <w:r w:rsidRPr="00454D62">
        <w:rPr>
          <w:rFonts w:ascii="Times New Roman" w:hAnsi="Times New Roman" w:cs="Times New Roman"/>
          <w:sz w:val="28"/>
          <w:szCs w:val="28"/>
        </w:rPr>
        <w:t>. с экрана. Дата обращения: 07.12.2025.</w:t>
      </w:r>
    </w:p>
    <w:p w14:paraId="5AFDD3CE" w14:textId="77777777" w:rsidR="00454D62" w:rsidRPr="00454D62" w:rsidRDefault="00454D62" w:rsidP="00454D62">
      <w:pPr>
        <w:numPr>
          <w:ilvl w:val="0"/>
          <w:numId w:val="116"/>
        </w:numPr>
        <w:spacing w:after="0"/>
        <w:ind w:left="714" w:hanging="357"/>
        <w:rPr>
          <w:rFonts w:ascii="Times New Roman" w:hAnsi="Times New Roman" w:cs="Times New Roman"/>
          <w:sz w:val="28"/>
          <w:szCs w:val="28"/>
        </w:rPr>
      </w:pPr>
      <w:r w:rsidRPr="00454D62">
        <w:rPr>
          <w:rFonts w:ascii="Times New Roman" w:hAnsi="Times New Roman" w:cs="Times New Roman"/>
          <w:sz w:val="28"/>
          <w:szCs w:val="28"/>
        </w:rPr>
        <w:t xml:space="preserve">Power BI (Microsoft). Официальная документация по языку DAX [Электронный ресурс]. – Режим доступа: https://www.google.com/search?q=https://docs.microsoft.com/ru-ru/dax/, свободный. – </w:t>
      </w:r>
      <w:proofErr w:type="spellStart"/>
      <w:r w:rsidRPr="00454D62">
        <w:rPr>
          <w:rFonts w:ascii="Times New Roman" w:hAnsi="Times New Roman" w:cs="Times New Roman"/>
          <w:sz w:val="28"/>
          <w:szCs w:val="28"/>
        </w:rPr>
        <w:t>Загл</w:t>
      </w:r>
      <w:proofErr w:type="spellEnd"/>
      <w:r w:rsidRPr="00454D62">
        <w:rPr>
          <w:rFonts w:ascii="Times New Roman" w:hAnsi="Times New Roman" w:cs="Times New Roman"/>
          <w:sz w:val="28"/>
          <w:szCs w:val="28"/>
        </w:rPr>
        <w:t>. с экрана. Дата обращения: 07.12.2025.</w:t>
      </w:r>
    </w:p>
    <w:p w14:paraId="4C47E305" w14:textId="77777777" w:rsidR="004A7D25" w:rsidRPr="00E417FD" w:rsidRDefault="004A7D25" w:rsidP="004356E1">
      <w:pPr>
        <w:spacing w:after="0"/>
        <w:rPr>
          <w:rFonts w:ascii="Times New Roman" w:hAnsi="Times New Roman" w:cs="Times New Roman"/>
        </w:rPr>
      </w:pPr>
    </w:p>
    <w:sectPr w:rsidR="004A7D25" w:rsidRPr="00E417FD" w:rsidSect="0040119C">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C8236" w14:textId="77777777" w:rsidR="005F3298" w:rsidRDefault="005F3298" w:rsidP="00F53EAD">
      <w:pPr>
        <w:spacing w:after="0" w:line="240" w:lineRule="auto"/>
      </w:pPr>
      <w:r>
        <w:separator/>
      </w:r>
    </w:p>
  </w:endnote>
  <w:endnote w:type="continuationSeparator" w:id="0">
    <w:p w14:paraId="387B2BEE" w14:textId="77777777" w:rsidR="005F3298" w:rsidRDefault="005F3298" w:rsidP="00F5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104919"/>
      <w:docPartObj>
        <w:docPartGallery w:val="Page Numbers (Bottom of Page)"/>
        <w:docPartUnique/>
      </w:docPartObj>
    </w:sdtPr>
    <w:sdtContent>
      <w:p w14:paraId="5C15B816" w14:textId="7381C525" w:rsidR="0040119C" w:rsidRPr="00B34DC6" w:rsidRDefault="0040119C">
        <w:pPr>
          <w:pStyle w:val="af4"/>
          <w:jc w:val="center"/>
        </w:pPr>
        <w:r w:rsidRPr="00B34DC6">
          <w:rPr>
            <w:rFonts w:ascii="Times New Roman" w:hAnsi="Times New Roman" w:cs="Times New Roman"/>
          </w:rPr>
          <w:fldChar w:fldCharType="begin"/>
        </w:r>
        <w:r w:rsidRPr="00B34DC6">
          <w:rPr>
            <w:rFonts w:ascii="Times New Roman" w:hAnsi="Times New Roman" w:cs="Times New Roman"/>
          </w:rPr>
          <w:instrText>PAGE   \* MERGEFORMAT</w:instrText>
        </w:r>
        <w:r w:rsidRPr="00B34DC6">
          <w:rPr>
            <w:rFonts w:ascii="Times New Roman" w:hAnsi="Times New Roman" w:cs="Times New Roman"/>
          </w:rPr>
          <w:fldChar w:fldCharType="separate"/>
        </w:r>
        <w:r w:rsidRPr="00B34DC6">
          <w:rPr>
            <w:rFonts w:ascii="Times New Roman" w:hAnsi="Times New Roman" w:cs="Times New Roman"/>
          </w:rPr>
          <w:t>2</w:t>
        </w:r>
        <w:r w:rsidRPr="00B34DC6">
          <w:rPr>
            <w:rFonts w:ascii="Times New Roman" w:hAnsi="Times New Roman" w:cs="Times New Roman"/>
          </w:rPr>
          <w:fldChar w:fldCharType="end"/>
        </w:r>
      </w:p>
    </w:sdtContent>
  </w:sdt>
  <w:p w14:paraId="5077FECE" w14:textId="77777777" w:rsidR="00F53EAD" w:rsidRDefault="00F53EAD">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D7088" w14:textId="77777777" w:rsidR="005F3298" w:rsidRDefault="005F3298" w:rsidP="00F53EAD">
      <w:pPr>
        <w:spacing w:after="0" w:line="240" w:lineRule="auto"/>
      </w:pPr>
      <w:r>
        <w:separator/>
      </w:r>
    </w:p>
  </w:footnote>
  <w:footnote w:type="continuationSeparator" w:id="0">
    <w:p w14:paraId="7FE3D354" w14:textId="77777777" w:rsidR="005F3298" w:rsidRDefault="005F3298" w:rsidP="00F53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A61"/>
    <w:multiLevelType w:val="multilevel"/>
    <w:tmpl w:val="DA7EAABE"/>
    <w:lvl w:ilvl="0">
      <w:start w:val="1"/>
      <w:numFmt w:val="decimal"/>
      <w:lvlText w:val="%1"/>
      <w:lvlJc w:val="left"/>
      <w:pPr>
        <w:ind w:left="432" w:hanging="432"/>
      </w:pPr>
    </w:lvl>
    <w:lvl w:ilvl="1">
      <w:start w:val="1"/>
      <w:numFmt w:val="decimal"/>
      <w:lvlText w:val="%1.%2"/>
      <w:lvlJc w:val="left"/>
      <w:pPr>
        <w:ind w:left="860"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B50227"/>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 w15:restartNumberingAfterBreak="0">
    <w:nsid w:val="04E8635F"/>
    <w:multiLevelType w:val="multilevel"/>
    <w:tmpl w:val="1D246C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4F153AB"/>
    <w:multiLevelType w:val="multilevel"/>
    <w:tmpl w:val="167A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F594B"/>
    <w:multiLevelType w:val="multilevel"/>
    <w:tmpl w:val="B93C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762F"/>
    <w:multiLevelType w:val="multilevel"/>
    <w:tmpl w:val="549A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64878"/>
    <w:multiLevelType w:val="hybridMultilevel"/>
    <w:tmpl w:val="56264392"/>
    <w:lvl w:ilvl="0" w:tplc="A11C575A">
      <w:start w:val="1"/>
      <w:numFmt w:val="decimal"/>
      <w:lvlText w:val="%1."/>
      <w:lvlJc w:val="left"/>
      <w:pPr>
        <w:ind w:left="1069" w:hanging="360"/>
      </w:pPr>
      <w:rPr>
        <w:rFonts w:hint="default"/>
        <w:b w:val="0"/>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6EB2781"/>
    <w:multiLevelType w:val="multilevel"/>
    <w:tmpl w:val="5EA2F2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61B7F"/>
    <w:multiLevelType w:val="multilevel"/>
    <w:tmpl w:val="B9686EC2"/>
    <w:lvl w:ilvl="0">
      <w:start w:val="1"/>
      <w:numFmt w:val="decimal"/>
      <w:lvlText w:val="%1"/>
      <w:lvlJc w:val="left"/>
      <w:pPr>
        <w:ind w:left="432" w:hanging="432"/>
      </w:pPr>
    </w:lvl>
    <w:lvl w:ilvl="1">
      <w:start w:val="1"/>
      <w:numFmt w:val="decimal"/>
      <w:lvlText w:val="%1.%2"/>
      <w:lvlJc w:val="left"/>
      <w:pPr>
        <w:ind w:left="213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8F70A85"/>
    <w:multiLevelType w:val="multilevel"/>
    <w:tmpl w:val="7A92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4B2B9E"/>
    <w:multiLevelType w:val="hybridMultilevel"/>
    <w:tmpl w:val="1A6AA0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0B697887"/>
    <w:multiLevelType w:val="multilevel"/>
    <w:tmpl w:val="6FB4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A371F"/>
    <w:multiLevelType w:val="multilevel"/>
    <w:tmpl w:val="A1E8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9A2030"/>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4" w15:restartNumberingAfterBreak="0">
    <w:nsid w:val="0CE3117E"/>
    <w:multiLevelType w:val="multilevel"/>
    <w:tmpl w:val="9C6090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CFB35EB"/>
    <w:multiLevelType w:val="multilevel"/>
    <w:tmpl w:val="5EA2F2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860609"/>
    <w:multiLevelType w:val="multilevel"/>
    <w:tmpl w:val="7D72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513566"/>
    <w:multiLevelType w:val="multilevel"/>
    <w:tmpl w:val="B57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45EF5"/>
    <w:multiLevelType w:val="multilevel"/>
    <w:tmpl w:val="2E7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C4636"/>
    <w:multiLevelType w:val="multilevel"/>
    <w:tmpl w:val="ABA2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2A3B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4AC3B00"/>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2" w15:restartNumberingAfterBreak="0">
    <w:nsid w:val="14B76279"/>
    <w:multiLevelType w:val="multilevel"/>
    <w:tmpl w:val="1EB8E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C4422C"/>
    <w:multiLevelType w:val="multilevel"/>
    <w:tmpl w:val="A9A8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8223BA"/>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5" w15:restartNumberingAfterBreak="0">
    <w:nsid w:val="17334482"/>
    <w:multiLevelType w:val="multilevel"/>
    <w:tmpl w:val="D58C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F6F30"/>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7" w15:restartNumberingAfterBreak="0">
    <w:nsid w:val="1CF813B9"/>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8" w15:restartNumberingAfterBreak="0">
    <w:nsid w:val="1DC139F3"/>
    <w:multiLevelType w:val="multilevel"/>
    <w:tmpl w:val="ACA60B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1E067367"/>
    <w:multiLevelType w:val="multilevel"/>
    <w:tmpl w:val="2F285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2216BB"/>
    <w:multiLevelType w:val="multilevel"/>
    <w:tmpl w:val="92B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82B4B"/>
    <w:multiLevelType w:val="multilevel"/>
    <w:tmpl w:val="540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80FEB"/>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33" w15:restartNumberingAfterBreak="0">
    <w:nsid w:val="22B836CD"/>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34" w15:restartNumberingAfterBreak="0">
    <w:nsid w:val="24296EE1"/>
    <w:multiLevelType w:val="multilevel"/>
    <w:tmpl w:val="EAC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14704"/>
    <w:multiLevelType w:val="multilevel"/>
    <w:tmpl w:val="479C97F2"/>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3E1ED3"/>
    <w:multiLevelType w:val="multilevel"/>
    <w:tmpl w:val="9A2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E6625"/>
    <w:multiLevelType w:val="hybridMultilevel"/>
    <w:tmpl w:val="E07A45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296135CF"/>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39" w15:restartNumberingAfterBreak="0">
    <w:nsid w:val="2A9267F9"/>
    <w:multiLevelType w:val="multilevel"/>
    <w:tmpl w:val="14A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97939"/>
    <w:multiLevelType w:val="multilevel"/>
    <w:tmpl w:val="9D98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A838E2"/>
    <w:multiLevelType w:val="multilevel"/>
    <w:tmpl w:val="DF18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D21335"/>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43" w15:restartNumberingAfterBreak="0">
    <w:nsid w:val="323D06B2"/>
    <w:multiLevelType w:val="multilevel"/>
    <w:tmpl w:val="6A8E63AA"/>
    <w:lvl w:ilvl="0">
      <w:start w:val="1"/>
      <w:numFmt w:val="decimal"/>
      <w:lvlText w:val="%1"/>
      <w:lvlJc w:val="left"/>
      <w:pPr>
        <w:ind w:left="432" w:hanging="432"/>
      </w:pPr>
    </w:lvl>
    <w:lvl w:ilvl="1">
      <w:start w:val="1"/>
      <w:numFmt w:val="decimal"/>
      <w:lvlText w:val="%1.%2"/>
      <w:lvlJc w:val="left"/>
      <w:pPr>
        <w:ind w:left="213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33FE4373"/>
    <w:multiLevelType w:val="multilevel"/>
    <w:tmpl w:val="9DE4B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3A425A"/>
    <w:multiLevelType w:val="multilevel"/>
    <w:tmpl w:val="630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20101"/>
    <w:multiLevelType w:val="multilevel"/>
    <w:tmpl w:val="DA7EAABE"/>
    <w:lvl w:ilvl="0">
      <w:start w:val="1"/>
      <w:numFmt w:val="decimal"/>
      <w:lvlText w:val="%1"/>
      <w:lvlJc w:val="left"/>
      <w:pPr>
        <w:ind w:left="432" w:hanging="432"/>
      </w:pPr>
    </w:lvl>
    <w:lvl w:ilvl="1">
      <w:start w:val="1"/>
      <w:numFmt w:val="decimal"/>
      <w:lvlText w:val="%1.%2"/>
      <w:lvlJc w:val="left"/>
      <w:pPr>
        <w:ind w:left="860"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36546DF4"/>
    <w:multiLevelType w:val="multilevel"/>
    <w:tmpl w:val="2B26C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36A62FA1"/>
    <w:multiLevelType w:val="multilevel"/>
    <w:tmpl w:val="F6164D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F605AC"/>
    <w:multiLevelType w:val="hybridMultilevel"/>
    <w:tmpl w:val="84A419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3A8551F1"/>
    <w:multiLevelType w:val="multilevel"/>
    <w:tmpl w:val="8A88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B6353"/>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52" w15:restartNumberingAfterBreak="0">
    <w:nsid w:val="3D080B3D"/>
    <w:multiLevelType w:val="multilevel"/>
    <w:tmpl w:val="BE50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D37564"/>
    <w:multiLevelType w:val="multilevel"/>
    <w:tmpl w:val="A76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E31C1"/>
    <w:multiLevelType w:val="multilevel"/>
    <w:tmpl w:val="F5EA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B94C55"/>
    <w:multiLevelType w:val="multilevel"/>
    <w:tmpl w:val="3CD2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F380E"/>
    <w:multiLevelType w:val="hybridMultilevel"/>
    <w:tmpl w:val="55CC09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42BF4A27"/>
    <w:multiLevelType w:val="multilevel"/>
    <w:tmpl w:val="317CF2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444C5890"/>
    <w:multiLevelType w:val="multilevel"/>
    <w:tmpl w:val="C65C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CE4C62"/>
    <w:multiLevelType w:val="multilevel"/>
    <w:tmpl w:val="7D6ADCDC"/>
    <w:lvl w:ilvl="0">
      <w:start w:val="1"/>
      <w:numFmt w:val="decimal"/>
      <w:lvlText w:val="%1"/>
      <w:lvlJc w:val="left"/>
      <w:pPr>
        <w:ind w:left="432" w:hanging="432"/>
      </w:pPr>
    </w:lvl>
    <w:lvl w:ilvl="1">
      <w:start w:val="1"/>
      <w:numFmt w:val="decimal"/>
      <w:lvlText w:val="%1.%2"/>
      <w:lvlJc w:val="left"/>
      <w:pPr>
        <w:ind w:left="213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46723D62"/>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61" w15:restartNumberingAfterBreak="0">
    <w:nsid w:val="476940D0"/>
    <w:multiLevelType w:val="multilevel"/>
    <w:tmpl w:val="5EA2F2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815353"/>
    <w:multiLevelType w:val="multilevel"/>
    <w:tmpl w:val="D7CE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405E66"/>
    <w:multiLevelType w:val="multilevel"/>
    <w:tmpl w:val="89283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EA4C7B"/>
    <w:multiLevelType w:val="multilevel"/>
    <w:tmpl w:val="383E2D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4ACC3D01"/>
    <w:multiLevelType w:val="multilevel"/>
    <w:tmpl w:val="07C2E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F131D1"/>
    <w:multiLevelType w:val="hybridMultilevel"/>
    <w:tmpl w:val="95044F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4CC56EE5"/>
    <w:multiLevelType w:val="multilevel"/>
    <w:tmpl w:val="27A4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C70259"/>
    <w:multiLevelType w:val="multilevel"/>
    <w:tmpl w:val="88DA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5226B1"/>
    <w:multiLevelType w:val="multilevel"/>
    <w:tmpl w:val="206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443BDA"/>
    <w:multiLevelType w:val="multilevel"/>
    <w:tmpl w:val="BF8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7476F3"/>
    <w:multiLevelType w:val="multilevel"/>
    <w:tmpl w:val="5642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ED1293"/>
    <w:multiLevelType w:val="multilevel"/>
    <w:tmpl w:val="69A6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97FC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54574D76"/>
    <w:multiLevelType w:val="multilevel"/>
    <w:tmpl w:val="17BE4F6E"/>
    <w:lvl w:ilvl="0">
      <w:start w:val="1"/>
      <w:numFmt w:val="decimal"/>
      <w:lvlText w:val="%1"/>
      <w:lvlJc w:val="left"/>
      <w:pPr>
        <w:ind w:left="432" w:hanging="432"/>
      </w:pPr>
    </w:lvl>
    <w:lvl w:ilvl="1">
      <w:start w:val="1"/>
      <w:numFmt w:val="decimal"/>
      <w:lvlText w:val="%1.%2"/>
      <w:lvlJc w:val="left"/>
      <w:pPr>
        <w:ind w:left="213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54B15588"/>
    <w:multiLevelType w:val="multilevel"/>
    <w:tmpl w:val="140A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E47A4D"/>
    <w:multiLevelType w:val="multilevel"/>
    <w:tmpl w:val="7DC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1E0159"/>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78" w15:restartNumberingAfterBreak="0">
    <w:nsid w:val="57256E30"/>
    <w:multiLevelType w:val="multilevel"/>
    <w:tmpl w:val="2228BB3E"/>
    <w:lvl w:ilvl="0">
      <w:start w:val="1"/>
      <w:numFmt w:val="bullet"/>
      <w:lvlText w:val=""/>
      <w:lvlJc w:val="left"/>
      <w:pPr>
        <w:tabs>
          <w:tab w:val="num" w:pos="1429"/>
        </w:tabs>
        <w:ind w:left="1429" w:hanging="360"/>
      </w:pPr>
      <w:rPr>
        <w:rFonts w:ascii="Symbol" w:hAnsi="Symbol"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79" w15:restartNumberingAfterBreak="0">
    <w:nsid w:val="589C2533"/>
    <w:multiLevelType w:val="multilevel"/>
    <w:tmpl w:val="B99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206DA4"/>
    <w:multiLevelType w:val="multilevel"/>
    <w:tmpl w:val="D2CA2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0B2677"/>
    <w:multiLevelType w:val="multilevel"/>
    <w:tmpl w:val="B0D6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63410C"/>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83" w15:restartNumberingAfterBreak="0">
    <w:nsid w:val="5ABF2562"/>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84" w15:restartNumberingAfterBreak="0">
    <w:nsid w:val="5DE67EF4"/>
    <w:multiLevelType w:val="multilevel"/>
    <w:tmpl w:val="041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5" w15:restartNumberingAfterBreak="0">
    <w:nsid w:val="5EF76DA0"/>
    <w:multiLevelType w:val="multilevel"/>
    <w:tmpl w:val="C8F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014FF"/>
    <w:multiLevelType w:val="hybridMultilevel"/>
    <w:tmpl w:val="2E9C690C"/>
    <w:lvl w:ilvl="0" w:tplc="FE9074F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7" w15:restartNumberingAfterBreak="0">
    <w:nsid w:val="5F2318C5"/>
    <w:multiLevelType w:val="hybridMultilevel"/>
    <w:tmpl w:val="E990D5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60D93E6B"/>
    <w:multiLevelType w:val="multilevel"/>
    <w:tmpl w:val="383CCB6A"/>
    <w:lvl w:ilvl="0">
      <w:start w:val="1"/>
      <w:numFmt w:val="decimal"/>
      <w:lvlText w:val="%1"/>
      <w:lvlJc w:val="left"/>
      <w:pPr>
        <w:ind w:left="432" w:hanging="432"/>
      </w:pPr>
    </w:lvl>
    <w:lvl w:ilvl="1">
      <w:start w:val="1"/>
      <w:numFmt w:val="decimal"/>
      <w:lvlText w:val="%1.%2"/>
      <w:lvlJc w:val="left"/>
      <w:pPr>
        <w:ind w:left="57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9" w15:restartNumberingAfterBreak="0">
    <w:nsid w:val="62F06D62"/>
    <w:multiLevelType w:val="multilevel"/>
    <w:tmpl w:val="22FC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CB7A15"/>
    <w:multiLevelType w:val="hybridMultilevel"/>
    <w:tmpl w:val="38EAB194"/>
    <w:lvl w:ilvl="0" w:tplc="C0FE60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15:restartNumberingAfterBreak="0">
    <w:nsid w:val="64FC6A79"/>
    <w:multiLevelType w:val="multilevel"/>
    <w:tmpl w:val="9FF4DF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2" w15:restartNumberingAfterBreak="0">
    <w:nsid w:val="651B7DEE"/>
    <w:multiLevelType w:val="multilevel"/>
    <w:tmpl w:val="89283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541A06"/>
    <w:multiLevelType w:val="multilevel"/>
    <w:tmpl w:val="2C9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2032EC"/>
    <w:multiLevelType w:val="multilevel"/>
    <w:tmpl w:val="A410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F85350"/>
    <w:multiLevelType w:val="multilevel"/>
    <w:tmpl w:val="B972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907C65"/>
    <w:multiLevelType w:val="multilevel"/>
    <w:tmpl w:val="CCDA4228"/>
    <w:lvl w:ilvl="0">
      <w:start w:val="1"/>
      <w:numFmt w:val="decimal"/>
      <w:pStyle w:val="1"/>
      <w:lvlText w:val="%1"/>
      <w:lvlJc w:val="left"/>
      <w:pPr>
        <w:ind w:left="432" w:hanging="432"/>
      </w:pPr>
    </w:lvl>
    <w:lvl w:ilvl="1">
      <w:start w:val="1"/>
      <w:numFmt w:val="decimal"/>
      <w:pStyle w:val="2"/>
      <w:lvlText w:val="%1.%2"/>
      <w:lvlJc w:val="left"/>
      <w:pPr>
        <w:ind w:left="576" w:hanging="576"/>
      </w:pPr>
      <w:rPr>
        <w:color w:val="auto"/>
      </w:rPr>
    </w:lvl>
    <w:lvl w:ilvl="2">
      <w:start w:val="1"/>
      <w:numFmt w:val="decimal"/>
      <w:pStyle w:val="3"/>
      <w:lvlText w:val="%1.%2.%3"/>
      <w:lvlJc w:val="left"/>
      <w:pPr>
        <w:ind w:left="720" w:hanging="720"/>
      </w:pPr>
      <w:rPr>
        <w:color w:val="auto"/>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7" w15:restartNumberingAfterBreak="0">
    <w:nsid w:val="6F5A19A2"/>
    <w:multiLevelType w:val="multilevel"/>
    <w:tmpl w:val="6512E3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8" w15:restartNumberingAfterBreak="0">
    <w:nsid w:val="701E08E0"/>
    <w:multiLevelType w:val="multilevel"/>
    <w:tmpl w:val="6706A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E61154"/>
    <w:multiLevelType w:val="multilevel"/>
    <w:tmpl w:val="06F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BC2A0F"/>
    <w:multiLevelType w:val="multilevel"/>
    <w:tmpl w:val="769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077078"/>
    <w:multiLevelType w:val="multilevel"/>
    <w:tmpl w:val="E0C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ED56F4"/>
    <w:multiLevelType w:val="multilevel"/>
    <w:tmpl w:val="1DE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207126"/>
    <w:multiLevelType w:val="multilevel"/>
    <w:tmpl w:val="1A98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E15513"/>
    <w:multiLevelType w:val="multilevel"/>
    <w:tmpl w:val="F7E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1D4C14"/>
    <w:multiLevelType w:val="multilevel"/>
    <w:tmpl w:val="041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6" w15:restartNumberingAfterBreak="0">
    <w:nsid w:val="7C0B17C3"/>
    <w:multiLevelType w:val="multilevel"/>
    <w:tmpl w:val="93F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616305"/>
    <w:multiLevelType w:val="multilevel"/>
    <w:tmpl w:val="77406CCC"/>
    <w:lvl w:ilvl="0">
      <w:start w:val="1"/>
      <w:numFmt w:val="bullet"/>
      <w:lvlText w:val="o"/>
      <w:lvlJc w:val="left"/>
      <w:pPr>
        <w:tabs>
          <w:tab w:val="num" w:pos="1429"/>
        </w:tabs>
        <w:ind w:left="1429" w:hanging="360"/>
      </w:pPr>
      <w:rPr>
        <w:rFonts w:ascii="Courier New" w:hAnsi="Courier New" w:cs="Courier New" w:hint="default"/>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08" w15:restartNumberingAfterBreak="0">
    <w:nsid w:val="7E63019D"/>
    <w:multiLevelType w:val="multilevel"/>
    <w:tmpl w:val="0D24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18017">
    <w:abstractNumId w:val="37"/>
  </w:num>
  <w:num w:numId="2" w16cid:durableId="658466077">
    <w:abstractNumId w:val="90"/>
  </w:num>
  <w:num w:numId="3" w16cid:durableId="607010454">
    <w:abstractNumId w:val="73"/>
  </w:num>
  <w:num w:numId="4" w16cid:durableId="949094311">
    <w:abstractNumId w:val="47"/>
  </w:num>
  <w:num w:numId="5" w16cid:durableId="559822987">
    <w:abstractNumId w:val="84"/>
  </w:num>
  <w:num w:numId="6" w16cid:durableId="2113819724">
    <w:abstractNumId w:val="100"/>
  </w:num>
  <w:num w:numId="7" w16cid:durableId="965887167">
    <w:abstractNumId w:val="16"/>
  </w:num>
  <w:num w:numId="8" w16cid:durableId="843666881">
    <w:abstractNumId w:val="34"/>
  </w:num>
  <w:num w:numId="9" w16cid:durableId="906692366">
    <w:abstractNumId w:val="66"/>
  </w:num>
  <w:num w:numId="10" w16cid:durableId="628632324">
    <w:abstractNumId w:val="97"/>
  </w:num>
  <w:num w:numId="11" w16cid:durableId="269119807">
    <w:abstractNumId w:val="106"/>
  </w:num>
  <w:num w:numId="12" w16cid:durableId="1747419041">
    <w:abstractNumId w:val="68"/>
  </w:num>
  <w:num w:numId="13" w16cid:durableId="287665848">
    <w:abstractNumId w:val="64"/>
  </w:num>
  <w:num w:numId="14" w16cid:durableId="1066802127">
    <w:abstractNumId w:val="101"/>
  </w:num>
  <w:num w:numId="15" w16cid:durableId="1109936209">
    <w:abstractNumId w:val="14"/>
  </w:num>
  <w:num w:numId="16" w16cid:durableId="935791234">
    <w:abstractNumId w:val="19"/>
  </w:num>
  <w:num w:numId="17" w16cid:durableId="186337109">
    <w:abstractNumId w:val="39"/>
  </w:num>
  <w:num w:numId="18" w16cid:durableId="1219629233">
    <w:abstractNumId w:val="20"/>
  </w:num>
  <w:num w:numId="19" w16cid:durableId="393628052">
    <w:abstractNumId w:val="2"/>
  </w:num>
  <w:num w:numId="20" w16cid:durableId="566262902">
    <w:abstractNumId w:val="3"/>
  </w:num>
  <w:num w:numId="21" w16cid:durableId="400179191">
    <w:abstractNumId w:val="76"/>
  </w:num>
  <w:num w:numId="22" w16cid:durableId="389886625">
    <w:abstractNumId w:val="50"/>
  </w:num>
  <w:num w:numId="23" w16cid:durableId="1240285867">
    <w:abstractNumId w:val="102"/>
  </w:num>
  <w:num w:numId="24" w16cid:durableId="132917442">
    <w:abstractNumId w:val="41"/>
  </w:num>
  <w:num w:numId="25" w16cid:durableId="2121800491">
    <w:abstractNumId w:val="58"/>
  </w:num>
  <w:num w:numId="26" w16cid:durableId="1630624099">
    <w:abstractNumId w:val="67"/>
  </w:num>
  <w:num w:numId="27" w16cid:durableId="69471523">
    <w:abstractNumId w:val="93"/>
  </w:num>
  <w:num w:numId="28" w16cid:durableId="2146315244">
    <w:abstractNumId w:val="6"/>
  </w:num>
  <w:num w:numId="29" w16cid:durableId="148712568">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334722623">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237860039">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000765509">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679697259">
    <w:abstractNumId w:val="91"/>
  </w:num>
  <w:num w:numId="34" w16cid:durableId="1351685428">
    <w:abstractNumId w:val="28"/>
  </w:num>
  <w:num w:numId="35" w16cid:durableId="1761833162">
    <w:abstractNumId w:val="57"/>
  </w:num>
  <w:num w:numId="36" w16cid:durableId="243030441">
    <w:abstractNumId w:val="88"/>
  </w:num>
  <w:num w:numId="37" w16cid:durableId="142084177">
    <w:abstractNumId w:val="46"/>
  </w:num>
  <w:num w:numId="38" w16cid:durableId="1787120184">
    <w:abstractNumId w:val="11"/>
  </w:num>
  <w:num w:numId="39" w16cid:durableId="719129030">
    <w:abstractNumId w:val="23"/>
  </w:num>
  <w:num w:numId="40" w16cid:durableId="1036194920">
    <w:abstractNumId w:val="12"/>
  </w:num>
  <w:num w:numId="41" w16cid:durableId="1579172706">
    <w:abstractNumId w:val="30"/>
  </w:num>
  <w:num w:numId="42" w16cid:durableId="436484295">
    <w:abstractNumId w:val="80"/>
  </w:num>
  <w:num w:numId="43" w16cid:durableId="2033603993">
    <w:abstractNumId w:val="79"/>
  </w:num>
  <w:num w:numId="44" w16cid:durableId="244194781">
    <w:abstractNumId w:val="75"/>
  </w:num>
  <w:num w:numId="45" w16cid:durableId="1506550523">
    <w:abstractNumId w:val="22"/>
  </w:num>
  <w:num w:numId="46" w16cid:durableId="291979551">
    <w:abstractNumId w:val="95"/>
  </w:num>
  <w:num w:numId="47" w16cid:durableId="1792286592">
    <w:abstractNumId w:val="65"/>
  </w:num>
  <w:num w:numId="48" w16cid:durableId="590970746">
    <w:abstractNumId w:val="45"/>
  </w:num>
  <w:num w:numId="49" w16cid:durableId="1861703485">
    <w:abstractNumId w:val="8"/>
  </w:num>
  <w:num w:numId="50" w16cid:durableId="1606108800">
    <w:abstractNumId w:val="9"/>
  </w:num>
  <w:num w:numId="51" w16cid:durableId="563612909">
    <w:abstractNumId w:val="71"/>
  </w:num>
  <w:num w:numId="52" w16cid:durableId="642470263">
    <w:abstractNumId w:val="105"/>
  </w:num>
  <w:num w:numId="53" w16cid:durableId="138808890">
    <w:abstractNumId w:val="25"/>
  </w:num>
  <w:num w:numId="54" w16cid:durableId="1745099932">
    <w:abstractNumId w:val="31"/>
  </w:num>
  <w:num w:numId="55" w16cid:durableId="1765297025">
    <w:abstractNumId w:val="54"/>
  </w:num>
  <w:num w:numId="56" w16cid:durableId="2009553869">
    <w:abstractNumId w:val="4"/>
  </w:num>
  <w:num w:numId="57" w16cid:durableId="9164037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217358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49227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76659181">
    <w:abstractNumId w:val="0"/>
  </w:num>
  <w:num w:numId="61" w16cid:durableId="105269938">
    <w:abstractNumId w:val="59"/>
  </w:num>
  <w:num w:numId="62" w16cid:durableId="1548293452">
    <w:abstractNumId w:val="52"/>
  </w:num>
  <w:num w:numId="63" w16cid:durableId="543176756">
    <w:abstractNumId w:val="74"/>
  </w:num>
  <w:num w:numId="64" w16cid:durableId="475535892">
    <w:abstractNumId w:val="43"/>
  </w:num>
  <w:num w:numId="65" w16cid:durableId="1417630758">
    <w:abstractNumId w:val="35"/>
  </w:num>
  <w:num w:numId="66" w16cid:durableId="1548761152">
    <w:abstractNumId w:val="104"/>
  </w:num>
  <w:num w:numId="67" w16cid:durableId="1388993014">
    <w:abstractNumId w:val="96"/>
  </w:num>
  <w:num w:numId="68" w16cid:durableId="460466596">
    <w:abstractNumId w:val="56"/>
  </w:num>
  <w:num w:numId="69" w16cid:durableId="1658728286">
    <w:abstractNumId w:val="108"/>
  </w:num>
  <w:num w:numId="70" w16cid:durableId="1793941935">
    <w:abstractNumId w:val="55"/>
  </w:num>
  <w:num w:numId="71" w16cid:durableId="1619949393">
    <w:abstractNumId w:val="81"/>
  </w:num>
  <w:num w:numId="72" w16cid:durableId="1245450853">
    <w:abstractNumId w:val="63"/>
  </w:num>
  <w:num w:numId="73" w16cid:durableId="1053433473">
    <w:abstractNumId w:val="92"/>
  </w:num>
  <w:num w:numId="74" w16cid:durableId="876429343">
    <w:abstractNumId w:val="15"/>
  </w:num>
  <w:num w:numId="75" w16cid:durableId="1892185469">
    <w:abstractNumId w:val="7"/>
  </w:num>
  <w:num w:numId="76" w16cid:durableId="1277907404">
    <w:abstractNumId w:val="61"/>
  </w:num>
  <w:num w:numId="77" w16cid:durableId="1608922210">
    <w:abstractNumId w:val="87"/>
  </w:num>
  <w:num w:numId="78" w16cid:durableId="946815257">
    <w:abstractNumId w:val="48"/>
  </w:num>
  <w:num w:numId="79" w16cid:durableId="114374102">
    <w:abstractNumId w:val="78"/>
  </w:num>
  <w:num w:numId="80" w16cid:durableId="1861123011">
    <w:abstractNumId w:val="77"/>
  </w:num>
  <w:num w:numId="81" w16cid:durableId="1540242496">
    <w:abstractNumId w:val="85"/>
  </w:num>
  <w:num w:numId="82" w16cid:durableId="707532344">
    <w:abstractNumId w:val="24"/>
  </w:num>
  <w:num w:numId="83" w16cid:durableId="29258596">
    <w:abstractNumId w:val="69"/>
  </w:num>
  <w:num w:numId="84" w16cid:durableId="1041055654">
    <w:abstractNumId w:val="1"/>
  </w:num>
  <w:num w:numId="85" w16cid:durableId="809977294">
    <w:abstractNumId w:val="62"/>
  </w:num>
  <w:num w:numId="86" w16cid:durableId="1309241395">
    <w:abstractNumId w:val="38"/>
  </w:num>
  <w:num w:numId="87" w16cid:durableId="527721007">
    <w:abstractNumId w:val="29"/>
  </w:num>
  <w:num w:numId="88" w16cid:durableId="143395403">
    <w:abstractNumId w:val="98"/>
  </w:num>
  <w:num w:numId="89" w16cid:durableId="1227107275">
    <w:abstractNumId w:val="98"/>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975990218">
    <w:abstractNumId w:val="98"/>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807868394">
    <w:abstractNumId w:val="32"/>
  </w:num>
  <w:num w:numId="92" w16cid:durableId="1076051448">
    <w:abstractNumId w:val="33"/>
  </w:num>
  <w:num w:numId="93" w16cid:durableId="1341927321">
    <w:abstractNumId w:val="94"/>
  </w:num>
  <w:num w:numId="94" w16cid:durableId="496386369">
    <w:abstractNumId w:val="53"/>
  </w:num>
  <w:num w:numId="95" w16cid:durableId="423766627">
    <w:abstractNumId w:val="18"/>
  </w:num>
  <w:num w:numId="96" w16cid:durableId="1243955123">
    <w:abstractNumId w:val="72"/>
  </w:num>
  <w:num w:numId="97" w16cid:durableId="1843276537">
    <w:abstractNumId w:val="60"/>
  </w:num>
  <w:num w:numId="98" w16cid:durableId="1736968505">
    <w:abstractNumId w:val="86"/>
  </w:num>
  <w:num w:numId="99" w16cid:durableId="77606705">
    <w:abstractNumId w:val="21"/>
  </w:num>
  <w:num w:numId="100" w16cid:durableId="191523886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1741317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870462817">
    <w:abstractNumId w:val="89"/>
  </w:num>
  <w:num w:numId="103" w16cid:durableId="1473669429">
    <w:abstractNumId w:val="17"/>
  </w:num>
  <w:num w:numId="104" w16cid:durableId="1506439778">
    <w:abstractNumId w:val="99"/>
  </w:num>
  <w:num w:numId="105" w16cid:durableId="1463813482">
    <w:abstractNumId w:val="82"/>
  </w:num>
  <w:num w:numId="106" w16cid:durableId="1582524444">
    <w:abstractNumId w:val="83"/>
  </w:num>
  <w:num w:numId="107" w16cid:durableId="903493779">
    <w:abstractNumId w:val="13"/>
  </w:num>
  <w:num w:numId="108" w16cid:durableId="539897144">
    <w:abstractNumId w:val="44"/>
  </w:num>
  <w:num w:numId="109" w16cid:durableId="621352455">
    <w:abstractNumId w:val="49"/>
  </w:num>
  <w:num w:numId="110" w16cid:durableId="287854584">
    <w:abstractNumId w:val="42"/>
  </w:num>
  <w:num w:numId="111" w16cid:durableId="672150430">
    <w:abstractNumId w:val="107"/>
  </w:num>
  <w:num w:numId="112" w16cid:durableId="393048552">
    <w:abstractNumId w:val="27"/>
  </w:num>
  <w:num w:numId="113" w16cid:durableId="2117017969">
    <w:abstractNumId w:val="26"/>
  </w:num>
  <w:num w:numId="114" w16cid:durableId="2076050119">
    <w:abstractNumId w:val="51"/>
  </w:num>
  <w:num w:numId="115" w16cid:durableId="408230179">
    <w:abstractNumId w:val="10"/>
  </w:num>
  <w:num w:numId="116" w16cid:durableId="531188688">
    <w:abstractNumId w:val="40"/>
  </w:num>
  <w:num w:numId="117" w16cid:durableId="931166183">
    <w:abstractNumId w:val="5"/>
  </w:num>
  <w:num w:numId="118" w16cid:durableId="8565081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1276"/>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02"/>
    <w:rsid w:val="00006416"/>
    <w:rsid w:val="00053AAC"/>
    <w:rsid w:val="00077FE6"/>
    <w:rsid w:val="000A0C6B"/>
    <w:rsid w:val="000B5C4E"/>
    <w:rsid w:val="000E23A8"/>
    <w:rsid w:val="000E39B3"/>
    <w:rsid w:val="000F49A3"/>
    <w:rsid w:val="001822F0"/>
    <w:rsid w:val="001C176E"/>
    <w:rsid w:val="001C32DB"/>
    <w:rsid w:val="001C3E1F"/>
    <w:rsid w:val="002653BF"/>
    <w:rsid w:val="002D38B4"/>
    <w:rsid w:val="00307DF7"/>
    <w:rsid w:val="00377C00"/>
    <w:rsid w:val="003A37F3"/>
    <w:rsid w:val="0040119C"/>
    <w:rsid w:val="004356E1"/>
    <w:rsid w:val="00454D62"/>
    <w:rsid w:val="004A7D25"/>
    <w:rsid w:val="004F1989"/>
    <w:rsid w:val="005456B4"/>
    <w:rsid w:val="005F3298"/>
    <w:rsid w:val="00676127"/>
    <w:rsid w:val="006D7784"/>
    <w:rsid w:val="0070389C"/>
    <w:rsid w:val="007258A0"/>
    <w:rsid w:val="00756700"/>
    <w:rsid w:val="007B159A"/>
    <w:rsid w:val="007D2845"/>
    <w:rsid w:val="007E2FBA"/>
    <w:rsid w:val="00825202"/>
    <w:rsid w:val="008E0603"/>
    <w:rsid w:val="008E58F4"/>
    <w:rsid w:val="008E7AC3"/>
    <w:rsid w:val="00964AB7"/>
    <w:rsid w:val="00964B16"/>
    <w:rsid w:val="009C2350"/>
    <w:rsid w:val="009D2A0F"/>
    <w:rsid w:val="00A075F4"/>
    <w:rsid w:val="00A34AC4"/>
    <w:rsid w:val="00A91C94"/>
    <w:rsid w:val="00AA16A1"/>
    <w:rsid w:val="00AA419D"/>
    <w:rsid w:val="00AB204C"/>
    <w:rsid w:val="00AE29FC"/>
    <w:rsid w:val="00B34DC6"/>
    <w:rsid w:val="00B45D9F"/>
    <w:rsid w:val="00BB0864"/>
    <w:rsid w:val="00C34F3A"/>
    <w:rsid w:val="00C77744"/>
    <w:rsid w:val="00C90C65"/>
    <w:rsid w:val="00CE5046"/>
    <w:rsid w:val="00D27F34"/>
    <w:rsid w:val="00E415E9"/>
    <w:rsid w:val="00E417FD"/>
    <w:rsid w:val="00E819AC"/>
    <w:rsid w:val="00E86D02"/>
    <w:rsid w:val="00EA0336"/>
    <w:rsid w:val="00EE5578"/>
    <w:rsid w:val="00F53EAD"/>
    <w:rsid w:val="00FA255F"/>
    <w:rsid w:val="00FA5263"/>
    <w:rsid w:val="00FA670C"/>
    <w:rsid w:val="00FE798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FA0B"/>
  <w15:chartTrackingRefBased/>
  <w15:docId w15:val="{2E8525D0-1F60-4F94-88C1-468CFA1F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784"/>
  </w:style>
  <w:style w:type="paragraph" w:styleId="1">
    <w:name w:val="heading 1"/>
    <w:basedOn w:val="a"/>
    <w:next w:val="a"/>
    <w:link w:val="10"/>
    <w:uiPriority w:val="9"/>
    <w:qFormat/>
    <w:rsid w:val="00E86D02"/>
    <w:pPr>
      <w:keepNext/>
      <w:keepLines/>
      <w:numPr>
        <w:numId w:val="6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86D02"/>
    <w:pPr>
      <w:keepNext/>
      <w:keepLines/>
      <w:numPr>
        <w:ilvl w:val="1"/>
        <w:numId w:val="6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86D02"/>
    <w:pPr>
      <w:keepNext/>
      <w:keepLines/>
      <w:numPr>
        <w:ilvl w:val="2"/>
        <w:numId w:val="67"/>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6D02"/>
    <w:pPr>
      <w:keepNext/>
      <w:keepLines/>
      <w:numPr>
        <w:ilvl w:val="3"/>
        <w:numId w:val="67"/>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6D02"/>
    <w:pPr>
      <w:keepNext/>
      <w:keepLines/>
      <w:numPr>
        <w:ilvl w:val="4"/>
        <w:numId w:val="67"/>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6D02"/>
    <w:pPr>
      <w:keepNext/>
      <w:keepLines/>
      <w:numPr>
        <w:ilvl w:val="5"/>
        <w:numId w:val="67"/>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6D02"/>
    <w:pPr>
      <w:keepNext/>
      <w:keepLines/>
      <w:numPr>
        <w:ilvl w:val="6"/>
        <w:numId w:val="67"/>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6D02"/>
    <w:pPr>
      <w:keepNext/>
      <w:keepLines/>
      <w:numPr>
        <w:ilvl w:val="7"/>
        <w:numId w:val="67"/>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6D02"/>
    <w:pPr>
      <w:keepNext/>
      <w:keepLines/>
      <w:numPr>
        <w:ilvl w:val="8"/>
        <w:numId w:val="67"/>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6D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86D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86D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6D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6D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6D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6D02"/>
    <w:rPr>
      <w:rFonts w:eastAsiaTheme="majorEastAsia" w:cstheme="majorBidi"/>
      <w:color w:val="595959" w:themeColor="text1" w:themeTint="A6"/>
    </w:rPr>
  </w:style>
  <w:style w:type="character" w:customStyle="1" w:styleId="80">
    <w:name w:val="Заголовок 8 Знак"/>
    <w:basedOn w:val="a0"/>
    <w:link w:val="8"/>
    <w:uiPriority w:val="9"/>
    <w:semiHidden/>
    <w:rsid w:val="00E86D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6D02"/>
    <w:rPr>
      <w:rFonts w:eastAsiaTheme="majorEastAsia" w:cstheme="majorBidi"/>
      <w:color w:val="272727" w:themeColor="text1" w:themeTint="D8"/>
    </w:rPr>
  </w:style>
  <w:style w:type="paragraph" w:styleId="a3">
    <w:name w:val="Title"/>
    <w:basedOn w:val="a"/>
    <w:next w:val="a"/>
    <w:link w:val="a4"/>
    <w:uiPriority w:val="10"/>
    <w:qFormat/>
    <w:rsid w:val="00E8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6D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6D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6D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6D02"/>
    <w:pPr>
      <w:spacing w:before="160"/>
      <w:jc w:val="center"/>
    </w:pPr>
    <w:rPr>
      <w:i/>
      <w:iCs/>
      <w:color w:val="404040" w:themeColor="text1" w:themeTint="BF"/>
    </w:rPr>
  </w:style>
  <w:style w:type="character" w:customStyle="1" w:styleId="22">
    <w:name w:val="Цитата 2 Знак"/>
    <w:basedOn w:val="a0"/>
    <w:link w:val="21"/>
    <w:uiPriority w:val="29"/>
    <w:rsid w:val="00E86D02"/>
    <w:rPr>
      <w:i/>
      <w:iCs/>
      <w:color w:val="404040" w:themeColor="text1" w:themeTint="BF"/>
    </w:rPr>
  </w:style>
  <w:style w:type="paragraph" w:styleId="a7">
    <w:name w:val="List Paragraph"/>
    <w:basedOn w:val="a"/>
    <w:uiPriority w:val="34"/>
    <w:qFormat/>
    <w:rsid w:val="00E86D02"/>
    <w:pPr>
      <w:ind w:left="720"/>
      <w:contextualSpacing/>
    </w:pPr>
  </w:style>
  <w:style w:type="character" w:styleId="a8">
    <w:name w:val="Intense Emphasis"/>
    <w:basedOn w:val="a0"/>
    <w:uiPriority w:val="21"/>
    <w:qFormat/>
    <w:rsid w:val="00E86D02"/>
    <w:rPr>
      <w:i/>
      <w:iCs/>
      <w:color w:val="0F4761" w:themeColor="accent1" w:themeShade="BF"/>
    </w:rPr>
  </w:style>
  <w:style w:type="paragraph" w:styleId="a9">
    <w:name w:val="Intense Quote"/>
    <w:basedOn w:val="a"/>
    <w:next w:val="a"/>
    <w:link w:val="aa"/>
    <w:uiPriority w:val="30"/>
    <w:qFormat/>
    <w:rsid w:val="00E8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6D02"/>
    <w:rPr>
      <w:i/>
      <w:iCs/>
      <w:color w:val="0F4761" w:themeColor="accent1" w:themeShade="BF"/>
    </w:rPr>
  </w:style>
  <w:style w:type="character" w:styleId="ab">
    <w:name w:val="Intense Reference"/>
    <w:basedOn w:val="a0"/>
    <w:uiPriority w:val="32"/>
    <w:qFormat/>
    <w:rsid w:val="00E86D02"/>
    <w:rPr>
      <w:b/>
      <w:bCs/>
      <w:smallCaps/>
      <w:color w:val="0F4761" w:themeColor="accent1" w:themeShade="BF"/>
      <w:spacing w:val="5"/>
    </w:rPr>
  </w:style>
  <w:style w:type="paragraph" w:styleId="ac">
    <w:name w:val="TOC Heading"/>
    <w:basedOn w:val="1"/>
    <w:next w:val="a"/>
    <w:uiPriority w:val="39"/>
    <w:unhideWhenUsed/>
    <w:qFormat/>
    <w:rsid w:val="001C176E"/>
    <w:pPr>
      <w:spacing w:before="240" w:after="0"/>
      <w:outlineLvl w:val="9"/>
    </w:pPr>
    <w:rPr>
      <w:kern w:val="0"/>
      <w:sz w:val="32"/>
      <w:szCs w:val="32"/>
      <w:lang w:eastAsia="ru-RU"/>
      <w14:ligatures w14:val="none"/>
    </w:rPr>
  </w:style>
  <w:style w:type="paragraph" w:customStyle="1" w:styleId="ad">
    <w:name w:val="Заголовок гост"/>
    <w:basedOn w:val="a"/>
    <w:qFormat/>
    <w:rsid w:val="001C176E"/>
    <w:pPr>
      <w:spacing w:before="300" w:after="200" w:line="360" w:lineRule="auto"/>
      <w:ind w:firstLine="709"/>
      <w:jc w:val="both"/>
    </w:pPr>
    <w:rPr>
      <w:rFonts w:ascii="Times New Roman" w:eastAsia="Times New Roman" w:hAnsi="Times New Roman" w:cs="Times New Roman"/>
      <w:b/>
      <w:bCs/>
      <w:color w:val="000000" w:themeColor="text1"/>
      <w:kern w:val="0"/>
      <w:sz w:val="36"/>
      <w:szCs w:val="32"/>
      <w:lang w:eastAsia="ru-RU"/>
      <w14:ligatures w14:val="none"/>
    </w:rPr>
  </w:style>
  <w:style w:type="paragraph" w:styleId="ae">
    <w:name w:val="Normal (Web)"/>
    <w:basedOn w:val="a"/>
    <w:uiPriority w:val="99"/>
    <w:unhideWhenUsed/>
    <w:rsid w:val="00C34F3A"/>
    <w:rPr>
      <w:rFonts w:ascii="Times New Roman" w:hAnsi="Times New Roman" w:cs="Times New Roman"/>
      <w:sz w:val="24"/>
      <w:szCs w:val="24"/>
    </w:rPr>
  </w:style>
  <w:style w:type="character" w:styleId="af">
    <w:name w:val="Placeholder Text"/>
    <w:basedOn w:val="a0"/>
    <w:uiPriority w:val="99"/>
    <w:semiHidden/>
    <w:rsid w:val="007E2FBA"/>
    <w:rPr>
      <w:color w:val="666666"/>
    </w:rPr>
  </w:style>
  <w:style w:type="character" w:styleId="af0">
    <w:name w:val="Strong"/>
    <w:basedOn w:val="a0"/>
    <w:uiPriority w:val="22"/>
    <w:qFormat/>
    <w:rsid w:val="00E415E9"/>
    <w:rPr>
      <w:b/>
      <w:bCs/>
    </w:rPr>
  </w:style>
  <w:style w:type="character" w:styleId="af1">
    <w:name w:val="Emphasis"/>
    <w:basedOn w:val="a0"/>
    <w:uiPriority w:val="20"/>
    <w:qFormat/>
    <w:rsid w:val="00FA255F"/>
    <w:rPr>
      <w:i/>
      <w:iCs/>
    </w:rPr>
  </w:style>
  <w:style w:type="paragraph" w:styleId="af2">
    <w:name w:val="header"/>
    <w:basedOn w:val="a"/>
    <w:link w:val="af3"/>
    <w:uiPriority w:val="99"/>
    <w:unhideWhenUsed/>
    <w:rsid w:val="00F53EAD"/>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F53EAD"/>
  </w:style>
  <w:style w:type="paragraph" w:styleId="af4">
    <w:name w:val="footer"/>
    <w:basedOn w:val="a"/>
    <w:link w:val="af5"/>
    <w:uiPriority w:val="99"/>
    <w:unhideWhenUsed/>
    <w:rsid w:val="00F53EAD"/>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F53EAD"/>
  </w:style>
  <w:style w:type="paragraph" w:styleId="11">
    <w:name w:val="toc 1"/>
    <w:basedOn w:val="a"/>
    <w:next w:val="a"/>
    <w:autoRedefine/>
    <w:uiPriority w:val="39"/>
    <w:unhideWhenUsed/>
    <w:rsid w:val="007D2845"/>
    <w:pPr>
      <w:tabs>
        <w:tab w:val="right" w:leader="dot" w:pos="9345"/>
      </w:tabs>
      <w:spacing w:after="100"/>
    </w:pPr>
    <w:rPr>
      <w:b/>
      <w:bCs/>
      <w:noProof/>
    </w:rPr>
  </w:style>
  <w:style w:type="paragraph" w:styleId="23">
    <w:name w:val="toc 2"/>
    <w:basedOn w:val="a"/>
    <w:next w:val="a"/>
    <w:autoRedefine/>
    <w:uiPriority w:val="39"/>
    <w:unhideWhenUsed/>
    <w:rsid w:val="0040119C"/>
    <w:pPr>
      <w:spacing w:after="100"/>
      <w:ind w:left="220"/>
    </w:pPr>
  </w:style>
  <w:style w:type="paragraph" w:styleId="31">
    <w:name w:val="toc 3"/>
    <w:basedOn w:val="a"/>
    <w:next w:val="a"/>
    <w:autoRedefine/>
    <w:uiPriority w:val="39"/>
    <w:unhideWhenUsed/>
    <w:rsid w:val="0040119C"/>
    <w:pPr>
      <w:spacing w:after="100"/>
      <w:ind w:left="440"/>
    </w:pPr>
  </w:style>
  <w:style w:type="character" w:styleId="af6">
    <w:name w:val="Hyperlink"/>
    <w:basedOn w:val="a0"/>
    <w:uiPriority w:val="99"/>
    <w:unhideWhenUsed/>
    <w:rsid w:val="0040119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4F01B-AD26-4278-9A6E-7B2DCB34A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33</Pages>
  <Words>6679</Words>
  <Characters>38076</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Kairat Alibekov</dc:creator>
  <cp:keywords/>
  <dc:description/>
  <cp:lastModifiedBy>Kairat Alibekov</cp:lastModifiedBy>
  <cp:revision>8</cp:revision>
  <dcterms:created xsi:type="dcterms:W3CDTF">2025-12-03T20:06:00Z</dcterms:created>
  <dcterms:modified xsi:type="dcterms:W3CDTF">2025-12-07T20:36:00Z</dcterms:modified>
</cp:coreProperties>
</file>