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89CB" w14:textId="7BB89A8C" w:rsidR="552AF468" w:rsidRDefault="552AF468" w:rsidP="00C90A3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2664"/>
        <w:gridCol w:w="6362"/>
      </w:tblGrid>
      <w:tr w:rsidR="552AF468" w14:paraId="10023AAA" w14:textId="77777777" w:rsidTr="552AF468">
        <w:trPr>
          <w:trHeight w:val="300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5B1FF" w14:textId="4EA76F47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6366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CC735" w14:textId="4AB7A16C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Технологическая (проектно-технологическая) практика</w:t>
            </w:r>
          </w:p>
        </w:tc>
      </w:tr>
      <w:tr w:rsidR="552AF468" w14:paraId="5A85EFBD" w14:textId="77777777" w:rsidTr="552AF468">
        <w:trPr>
          <w:trHeight w:val="300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6479A" w14:textId="7DFA2D47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6366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CAE45" w14:textId="0AD13532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ИПТИП</w:t>
            </w:r>
          </w:p>
        </w:tc>
      </w:tr>
      <w:tr w:rsidR="552AF468" w14:paraId="656E2FDE" w14:textId="77777777" w:rsidTr="552AF468">
        <w:trPr>
          <w:trHeight w:val="300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93EBD" w14:textId="37A097CF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6366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88E06" w14:textId="670EEE9A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552AF468" w14:paraId="72D10421" w14:textId="77777777" w:rsidTr="552AF468">
        <w:trPr>
          <w:trHeight w:val="300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9B998" w14:textId="20A4D59B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ВИД УЧЕБНОГО МАТЕРИАЛА</w:t>
            </w:r>
          </w:p>
        </w:tc>
        <w:tc>
          <w:tcPr>
            <w:tcW w:w="6366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FE77F" w14:textId="21D40FE1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Методические указания</w:t>
            </w:r>
          </w:p>
        </w:tc>
      </w:tr>
      <w:tr w:rsidR="552AF468" w14:paraId="154DED9A" w14:textId="77777777" w:rsidTr="552AF468">
        <w:trPr>
          <w:trHeight w:val="300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EE082" w14:textId="53ADB3F2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366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09D17" w14:textId="2B1BB01E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Астафьев Рустам Уралович</w:t>
            </w:r>
          </w:p>
        </w:tc>
      </w:tr>
      <w:tr w:rsidR="552AF468" w14:paraId="4B997E52" w14:textId="77777777" w:rsidTr="552AF468">
        <w:trPr>
          <w:trHeight w:val="300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A15B5" w14:textId="6EE26C31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СЕМЕСТР</w:t>
            </w:r>
          </w:p>
        </w:tc>
        <w:tc>
          <w:tcPr>
            <w:tcW w:w="6366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C0FA0" w14:textId="729DDA2B" w:rsidR="552AF468" w:rsidRDefault="552AF468" w:rsidP="00C9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52AF468">
              <w:rPr>
                <w:rFonts w:ascii="Times New Roman" w:eastAsia="Times New Roman" w:hAnsi="Times New Roman" w:cs="Times New Roman"/>
                <w:sz w:val="28"/>
                <w:szCs w:val="28"/>
              </w:rPr>
              <w:t>1 семестр, 2025/2026 уч. год</w:t>
            </w:r>
          </w:p>
        </w:tc>
      </w:tr>
    </w:tbl>
    <w:p w14:paraId="361A3D4F" w14:textId="541EC6EE" w:rsidR="552AF468" w:rsidRDefault="552AF468" w:rsidP="00C90A30">
      <w:pPr>
        <w:widowControl w:val="0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746CCF" w14:textId="3B1887A4" w:rsidR="552AF468" w:rsidRDefault="552AF468" w:rsidP="00C90A30">
      <w:pPr>
        <w:widowControl w:val="0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75AC5E" w14:textId="72940AA3" w:rsidR="552AF468" w:rsidRDefault="552AF468" w:rsidP="00C90A30">
      <w:pPr>
        <w:widowControl w:val="0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528690F" w14:textId="373AD20C" w:rsidR="552AF468" w:rsidRDefault="552AF468" w:rsidP="00C90A30">
      <w:pPr>
        <w:widowControl w:val="0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DCCBB" w14:textId="65F0F612" w:rsidR="552AF468" w:rsidRDefault="552AF468" w:rsidP="00C90A30">
      <w:pPr>
        <w:widowControl w:val="0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9E41221" w14:textId="000E6919" w:rsidR="552AF468" w:rsidRDefault="552AF468" w:rsidP="00C90A30">
      <w:pPr>
        <w:widowControl w:val="0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3D8869" w14:textId="08EF816E" w:rsidR="552AF468" w:rsidRDefault="552AF468" w:rsidP="00C90A30">
      <w:pPr>
        <w:widowControl w:val="0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D4BBAE" w14:textId="3CBEA8A6" w:rsidR="552AF468" w:rsidRDefault="552AF468" w:rsidP="00C90A30">
      <w:pPr>
        <w:widowControl w:val="0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8917B4" w14:textId="77777777" w:rsidR="00C90A30" w:rsidRDefault="00C90A30" w:rsidP="00C90A30">
      <w:pPr>
        <w:widowControl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9794F6" w14:textId="77777777" w:rsidR="00C90A30" w:rsidRDefault="00C90A30" w:rsidP="00C90A30">
      <w:pPr>
        <w:widowControl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67487C" w14:textId="77777777" w:rsidR="00C90A30" w:rsidRDefault="00C90A30" w:rsidP="00C90A30">
      <w:pPr>
        <w:widowControl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09424C" w14:textId="1D3A80AE" w:rsidR="08FA228C" w:rsidRDefault="08FA228C" w:rsidP="00C90A3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СОДЕРЖАНИЕ ОТЧЕТА</w:t>
      </w:r>
    </w:p>
    <w:p w14:paraId="1B9B528C" w14:textId="5EC7F111" w:rsidR="08FA228C" w:rsidRDefault="08FA228C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Настоящий отчет по технологической (проектно-технологической) практике выполнен в формате научно-исследовательской работы и посвящен детальному анализу предметной области, связанной с разработкой веб-приложений для расчета и приема заказов на услуги 3D-печати. В отчете рассматриваются теоретические основы аддитивного производства, особенности цифровизации сервисов в данной сфере, а также практические аспекты автоматизации взаимодействия между заказчиком и исполнителем.</w:t>
      </w:r>
    </w:p>
    <w:p w14:paraId="7E172B62" w14:textId="4E34AF84" w:rsidR="08FA228C" w:rsidRDefault="08FA228C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Актуальность выбранной темы обусловлена устойчивым ростом рынка аддитивных технологий и постепенным переходом организаций к цифровым каналам взаимодействия с клиентами. В современных условиях веб-приложения становятся ключевым инструментом предоставления услуг, обеспечивая доступность, прозрачность и воспроизводимость бизнес-процессов. В отчете особое внимание уделяется анализу существующих подходов к цифровизации сервисов 3D-печати, выявлению их преимуществ и недостатков, а также формированию целостного представления о проблеме, требующей дальнейшего научного и практического решения. Материалы отчета формируют теоретическую и методологическую основу для последующей разработки программного продукта и могут быть использованы при подготовке выпускной квалификационной работы.</w:t>
      </w:r>
    </w:p>
    <w:p w14:paraId="2CA3E7CE" w14:textId="2E220656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04EA71" w14:textId="77777777" w:rsidR="00C90A30" w:rsidRDefault="00C90A30" w:rsidP="00C90A30">
      <w:pPr>
        <w:widowControl w:val="0"/>
        <w:spacing w:before="240" w:after="24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68B12C" w14:textId="77777777" w:rsidR="00C90A30" w:rsidRDefault="00C90A30" w:rsidP="00C90A30">
      <w:pPr>
        <w:widowControl w:val="0"/>
        <w:spacing w:before="240" w:after="24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72E377" w14:textId="77777777" w:rsidR="00C90A30" w:rsidRDefault="00C90A30" w:rsidP="00C90A30">
      <w:pPr>
        <w:widowControl w:val="0"/>
        <w:spacing w:before="240" w:after="24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2ADFEB" w14:textId="7940DD33" w:rsidR="08FA228C" w:rsidRDefault="08FA228C" w:rsidP="00C90A30">
      <w:pPr>
        <w:widowControl w:val="0"/>
        <w:spacing w:before="240" w:after="24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СОДЕРЖАНИЕ</w:t>
      </w:r>
    </w:p>
    <w:sdt>
      <w:sdtPr>
        <w:rPr>
          <w:rStyle w:val="a7"/>
          <w:sz w:val="28"/>
          <w:szCs w:val="28"/>
        </w:rPr>
        <w:id w:val="1073927164"/>
        <w:docPartObj>
          <w:docPartGallery w:val="Table of Contents"/>
          <w:docPartUnique/>
        </w:docPartObj>
      </w:sdtPr>
      <w:sdtContent>
        <w:p w14:paraId="6A00DD22" w14:textId="47A39588" w:rsidR="552AF468" w:rsidRDefault="552AF468" w:rsidP="00C90A30">
          <w:pPr>
            <w:pStyle w:val="20"/>
            <w:tabs>
              <w:tab w:val="right" w:leader="dot" w:pos="9015"/>
            </w:tabs>
            <w:spacing w:line="360" w:lineRule="auto"/>
            <w:rPr>
              <w:rStyle w:val="a7"/>
              <w:noProof/>
              <w:sz w:val="28"/>
              <w:szCs w:val="28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256897251">
            <w:r w:rsidRPr="552AF468">
              <w:rPr>
                <w:rStyle w:val="a7"/>
                <w:noProof/>
                <w:sz w:val="28"/>
                <w:szCs w:val="28"/>
              </w:rPr>
              <w:t>1. ОБЗОР ТЕКУЩЕГО СОСТОЯН</w:t>
            </w:r>
            <w:r w:rsidRPr="552AF468">
              <w:rPr>
                <w:rStyle w:val="a7"/>
                <w:noProof/>
                <w:sz w:val="28"/>
                <w:szCs w:val="28"/>
              </w:rPr>
              <w:t>И</w:t>
            </w:r>
            <w:r w:rsidRPr="552AF468">
              <w:rPr>
                <w:rStyle w:val="a7"/>
                <w:noProof/>
                <w:sz w:val="28"/>
                <w:szCs w:val="28"/>
              </w:rPr>
              <w:t>Я ПРЕДМЕТА ИССЛЕДОВАНИЯ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_Toc1256897251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552AF468">
              <w:rPr>
                <w:rStyle w:val="a7"/>
                <w:noProof/>
                <w:sz w:val="28"/>
                <w:szCs w:val="28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A76DB4" w14:textId="73D99B04" w:rsidR="552AF468" w:rsidRDefault="552AF468" w:rsidP="00C90A30">
          <w:pPr>
            <w:pStyle w:val="30"/>
            <w:tabs>
              <w:tab w:val="right" w:leader="dot" w:pos="9015"/>
            </w:tabs>
            <w:spacing w:line="360" w:lineRule="auto"/>
            <w:rPr>
              <w:rStyle w:val="a7"/>
              <w:noProof/>
              <w:sz w:val="28"/>
              <w:szCs w:val="28"/>
            </w:rPr>
          </w:pPr>
          <w:hyperlink w:anchor="_Toc692210572">
            <w:r w:rsidRPr="552AF468">
              <w:rPr>
                <w:rStyle w:val="a7"/>
                <w:noProof/>
                <w:sz w:val="28"/>
                <w:szCs w:val="28"/>
              </w:rPr>
              <w:t>1.1 Обзор зарубежных исследований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_Toc692210572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552AF468">
              <w:rPr>
                <w:rStyle w:val="a7"/>
                <w:noProof/>
                <w:sz w:val="28"/>
                <w:szCs w:val="28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06B461" w14:textId="729450F9" w:rsidR="552AF468" w:rsidRDefault="552AF468" w:rsidP="00C90A30">
          <w:pPr>
            <w:pStyle w:val="30"/>
            <w:tabs>
              <w:tab w:val="right" w:leader="dot" w:pos="9015"/>
            </w:tabs>
            <w:spacing w:line="360" w:lineRule="auto"/>
            <w:rPr>
              <w:rStyle w:val="a7"/>
              <w:noProof/>
              <w:sz w:val="28"/>
              <w:szCs w:val="28"/>
            </w:rPr>
          </w:pPr>
          <w:hyperlink w:anchor="_Toc831729908">
            <w:r w:rsidRPr="552AF468">
              <w:rPr>
                <w:rStyle w:val="a7"/>
                <w:noProof/>
                <w:sz w:val="28"/>
                <w:szCs w:val="28"/>
              </w:rPr>
              <w:t>1.2 Обзор отечественных исследований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_Toc831729908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552AF468">
              <w:rPr>
                <w:rStyle w:val="a7"/>
                <w:noProof/>
                <w:sz w:val="28"/>
                <w:szCs w:val="28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2F0E59" w14:textId="67D7636F" w:rsidR="552AF468" w:rsidRDefault="552AF468" w:rsidP="00C90A30">
          <w:pPr>
            <w:pStyle w:val="30"/>
            <w:tabs>
              <w:tab w:val="right" w:leader="dot" w:pos="9015"/>
            </w:tabs>
            <w:spacing w:line="360" w:lineRule="auto"/>
            <w:rPr>
              <w:rStyle w:val="a7"/>
              <w:noProof/>
              <w:sz w:val="28"/>
              <w:szCs w:val="28"/>
            </w:rPr>
          </w:pPr>
          <w:hyperlink w:anchor="_Toc1908151721">
            <w:r w:rsidRPr="552AF468">
              <w:rPr>
                <w:rStyle w:val="a7"/>
                <w:noProof/>
                <w:sz w:val="28"/>
                <w:szCs w:val="28"/>
              </w:rPr>
              <w:t>1.3 Общая характеристика проблемы исследования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_Toc1908151721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552AF468">
              <w:rPr>
                <w:rStyle w:val="a7"/>
                <w:noProof/>
                <w:sz w:val="28"/>
                <w:szCs w:val="28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155DEE" w14:textId="52640062" w:rsidR="552AF468" w:rsidRDefault="552AF468" w:rsidP="00C90A30">
          <w:pPr>
            <w:pStyle w:val="20"/>
            <w:tabs>
              <w:tab w:val="right" w:leader="dot" w:pos="9015"/>
            </w:tabs>
            <w:spacing w:line="360" w:lineRule="auto"/>
            <w:rPr>
              <w:rStyle w:val="a7"/>
              <w:sz w:val="28"/>
              <w:szCs w:val="28"/>
            </w:rPr>
          </w:pPr>
          <w:hyperlink w:anchor="_Toc1984032233">
            <w:r w:rsidRPr="552AF468">
              <w:rPr>
                <w:rStyle w:val="a7"/>
                <w:noProof/>
                <w:sz w:val="28"/>
                <w:szCs w:val="28"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_Toc1984032233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Pr="552AF468">
              <w:rPr>
                <w:rStyle w:val="a7"/>
                <w:noProof/>
                <w:sz w:val="28"/>
                <w:szCs w:val="28"/>
              </w:rPr>
              <w:t>7</w:t>
            </w:r>
            <w:r>
              <w:rPr>
                <w:noProof/>
              </w:rPr>
              <w:fldChar w:fldCharType="end"/>
            </w:r>
          </w:hyperlink>
          <w:r>
            <w:fldChar w:fldCharType="end"/>
          </w:r>
        </w:p>
      </w:sdtContent>
    </w:sdt>
    <w:p w14:paraId="16B69308" w14:textId="1E57BAD1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1DA0A1" w14:textId="02847719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AD5598" w14:textId="4C727FE4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B61F65" w14:textId="61CF79B3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ECDE5E" w14:textId="5C9C576B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83E41E" w14:textId="0F62BD94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F88142" w14:textId="02051CC9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B2577A" w14:textId="01C36EB7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7F82A7" w14:textId="0B44D97D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A78F19" w14:textId="39E63C07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A1C97C" w14:textId="03E25621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6A98AE" w14:textId="77777777" w:rsidR="00C90A30" w:rsidRDefault="00C90A30" w:rsidP="00C90A30">
      <w:pPr>
        <w:widowControl w:val="0"/>
        <w:spacing w:before="240" w:after="24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9B5FD1" w14:textId="77777777" w:rsidR="00C90A30" w:rsidRDefault="00C90A30" w:rsidP="00C90A30">
      <w:pPr>
        <w:widowControl w:val="0"/>
        <w:spacing w:before="240" w:after="24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CF0F25" w14:textId="77777777" w:rsidR="00C90A30" w:rsidRDefault="00C90A30" w:rsidP="00C90A30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7BCDB0" w14:textId="673CB3EA" w:rsidR="08FA228C" w:rsidRDefault="08FA228C" w:rsidP="00C90A30">
      <w:pPr>
        <w:widowControl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59A1A85B" w14:textId="5EE41B3D" w:rsidR="08FA228C" w:rsidRDefault="08FA228C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Актуальность темы разработки веб-приложения для расчета и приема заказов на 3D-печать определяется активным развитием аддитивных технологий и расширением сфер их практического применения. Технологии 3D-печати используются в машиностроении, медицине, приборостроении, строительстве, архитектуре, дизайне, образовании и научных исследованиях. Их ключевыми преимуществами являются возможность быстрого прототипирования, снижение затрат на производство малых серий изделий и высокая степень индивидуализации конечного продукта.</w:t>
      </w:r>
    </w:p>
    <w:p w14:paraId="58116203" w14:textId="5E5A57F9" w:rsidR="08FA228C" w:rsidRDefault="08FA228C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Рост популярности аддитивного производства приводит к увеличению числа организаций и частных специалистов, предоставляющих услуги 3D-печати. В условиях усиливающейся конкуренции особое значение приобретает качество сервиса и уровень цифровой зрелости компаний. Клиенты ожидают не только высокого качества конечного изделия, но и удобных инструментов взаимодействия, позволяющих быстро получить информацию об услуге, рассчитать стоимость и оформить заказ.</w:t>
      </w:r>
    </w:p>
    <w:p w14:paraId="02DF9945" w14:textId="26505298" w:rsidR="08FA228C" w:rsidRDefault="08FA228C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настоящее время во многих организациях процессы приема заказов и расчета стоимости 3D-печати остаются недостаточно автоматизированными. Зачастую взаимодействие с клиентами осуществляется посредством электронной почты, мессенджеров или телефонных переговоров, а расчет стоимости выполняется вручную. Такой подход затрудняет масштабирование бизнеса, увеличивает нагрузку на персонал и повышает вероятность ошибок, связанных с человеческим фактором.</w:t>
      </w:r>
    </w:p>
    <w:p w14:paraId="57397108" w14:textId="5FC292F4" w:rsidR="08FA228C" w:rsidRDefault="08FA228C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Разработка специализированного веб-приложения позволяет </w:t>
      </w: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стандартизировать процесс приема заказов, обеспечить единый формат входных данных и автоматизировать расчет стоимости на основе заданных параметров. Кроме того, веб-приложение может выступать в роли информационной платформы, содержащей сведения о доступных материалах, технологиях печати, ограничениях оборудования и условиях выполнения заказов.</w:t>
      </w:r>
    </w:p>
    <w:p w14:paraId="4B86D70B" w14:textId="77777777" w:rsidR="00C90A30" w:rsidRDefault="08FA228C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Целью данного отчета является анализ текущего состояния предметной области, связанной с разработкой веб-приложений для поддержки услуг 3D-печати, а также выявление ключевых проблем, препятствующих эффективной автоматизации данных процессов. Для достижения поставленной цели в работе решаются задачи анализа зарубежных и отечественных исследований, систематизации существующих подходов и формулирования общей характеристики проблемы исследования.</w:t>
      </w:r>
    </w:p>
    <w:p w14:paraId="58FEB440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FC439A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90CF47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55FF44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E92F72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3BD223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E80309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B6DFA3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6497E2" w14:textId="77777777" w:rsidR="00C90A30" w:rsidRDefault="00C90A30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7FDEFF" w14:textId="4EAE439C" w:rsidR="6D742718" w:rsidRPr="00C90A30" w:rsidRDefault="6D74271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ОБЗОР ТЕКУЩЕГО СОСТОЯНИЯ ПРЕДМЕТА ИССЛЕДОВАНИЯ</w:t>
      </w:r>
    </w:p>
    <w:p w14:paraId="4C8173A2" w14:textId="7DC2728A" w:rsidR="6D742718" w:rsidRDefault="6D742718" w:rsidP="00C90A30">
      <w:pPr>
        <w:pStyle w:val="3"/>
        <w:spacing w:before="281" w:after="28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52AF468">
        <w:rPr>
          <w:rFonts w:ascii="Times New Roman" w:eastAsia="Times New Roman" w:hAnsi="Times New Roman" w:cs="Times New Roman"/>
          <w:b/>
          <w:bCs/>
          <w:color w:val="000000" w:themeColor="text1"/>
        </w:rPr>
        <w:t>1.1 Обзор зарубежных исследований</w:t>
      </w:r>
    </w:p>
    <w:p w14:paraId="4D115BFD" w14:textId="6BCEE422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Зарубежные исследования в области аддитивного производства и цифровых сервисов для 3D-печати характеризуются высоким уровнем теоретической и практической проработки. В научных публикациях и материалах международных конференций рассматриваются комплексные онлайн-платформы, обеспечивающие полный цикл обслуживания клиента — от загрузки трехмерной модели и автоматического анализа ее параметров до формирования стоимости и контроля выполнения заказа.</w:t>
      </w:r>
    </w:p>
    <w:p w14:paraId="62F9F5F8" w14:textId="4A927FEC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Значительное внимание зарубежные авторы уделяют вопросам интеграции веб-приложений с производственным оборудованием и системами управления. Рассматриваются подходы, при которых веб-сервис выступает в роли интерфейса доступа к распределенной производственной среде, обеспечивая централизованный контроль заказов и параметров печати. Такой подход позволяет сократить время реакции на изменения и повысить управляемость процессов.</w:t>
      </w:r>
    </w:p>
    <w:p w14:paraId="4E23127A" w14:textId="3949ABA7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ряде работ особое внимание уделяется архитектуре веб-приложений, предназначенных для работы с большим количеством пользователей. Подчеркивается важность применения масштабируемых архитектурных решений, облачных технологий и микросервисного подхода, позволяющих обеспечивать стабильную работу системы при высокой нагрузке. Отмечается, что модульная структура приложения упрощает его развитие и сопровождение.</w:t>
      </w:r>
    </w:p>
    <w:p w14:paraId="5D0D1993" w14:textId="7B0591CB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Авторы зарубежных исследований отмечают, что автоматизированный расчет стоимости является одним из ключевых </w:t>
      </w: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факторов повышения эффективности сервиса. Предлагаются методы оценки объема модели, времени печати, расхода материала, износа оборудования и затрат на постобработку. Использование таких методов позволяет минимизировать количество согласований с клиентом и ускорить процесс принятия заказа в работу.</w:t>
      </w:r>
    </w:p>
    <w:p w14:paraId="6FE5F736" w14:textId="1F462E98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Отдельное направление исследований посвящено вопросам пользовательского опыта и удобства интерфейсов. Установлено, что прозрачная логика работы системы, наглядное представление расчетов и понятная структура интерфейса положительно влияют на удовлетворенность клиентов и способствуют росту числа заказов. Также рассматриваются методы адаптации интерфейсов под пользователей с разным уровнем технической подготовки.</w:t>
      </w:r>
    </w:p>
    <w:p w14:paraId="3820DA19" w14:textId="3843110A" w:rsidR="6D742718" w:rsidRDefault="6D742718" w:rsidP="00C90A30">
      <w:pPr>
        <w:pStyle w:val="3"/>
        <w:spacing w:before="281" w:after="28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52AF468">
        <w:rPr>
          <w:rFonts w:ascii="Times New Roman" w:eastAsia="Times New Roman" w:hAnsi="Times New Roman" w:cs="Times New Roman"/>
          <w:b/>
          <w:bCs/>
          <w:color w:val="000000" w:themeColor="text1"/>
        </w:rPr>
        <w:t>1.2 Обзор отечественных исследований</w:t>
      </w:r>
    </w:p>
    <w:p w14:paraId="21ECB862" w14:textId="680B48F5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Отечественные исследования в области автоматизации услуг 3D-печати в основном носят прикладной характер и ориентированы на практическое внедрение аддитивных технологий в образовательных, научных и производственных организациях. В публикациях российских авторов рассматриваются вопросы создания инфраструктуры для аддитивного производства, организации лабораторий, инжиниринговых центров и центров коллективного пользования.</w:t>
      </w:r>
    </w:p>
    <w:p w14:paraId="332ACBF4" w14:textId="3E3E101A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Отмечается, что уровень цифровизации сопутствующих сервисных процессов во многих организациях остается недостаточным. В частности, прием заказов и расчет стоимости часто выполняются без использования специализированных программных средств, что снижает общую эффективность работы и затрудняет анализ деятельности. Авторы подчеркивают, что данная проблема особенно актуальна для малых и средних предприятий.</w:t>
      </w:r>
    </w:p>
    <w:p w14:paraId="447A8CDF" w14:textId="5F793322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 ряде исследований рассматриваются попытки внедрения локальных информационных систем для поддержки процессов 3D-печати. Однако такие решения, как правило, имеют ограниченный функционал, не обеспечивают удобного удаленного доступа и плохо масштабируются. Это подтверждает необходимость разработки веб-ориентированных решений, доступных через стандартные браузеры.</w:t>
      </w:r>
    </w:p>
    <w:p w14:paraId="1858443D" w14:textId="70BD2794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исследованиях также подчеркивается необходимость адаптации программных решений к условиям российского рынка, включая учет нормативно-правовых требований, требований к защите информации и вопросов импортонезависимости. Отмечается, что использование открытых технологий и модульных архитектур может способствовать снижению затрат на внедрение и сопровождение систем.</w:t>
      </w:r>
    </w:p>
    <w:p w14:paraId="1C7DF454" w14:textId="7E7E9ACA" w:rsidR="6D742718" w:rsidRDefault="6D742718" w:rsidP="00C90A30">
      <w:pPr>
        <w:pStyle w:val="3"/>
        <w:spacing w:before="281" w:after="28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52AF468">
        <w:rPr>
          <w:rFonts w:ascii="Times New Roman" w:eastAsia="Times New Roman" w:hAnsi="Times New Roman" w:cs="Times New Roman"/>
          <w:b/>
          <w:bCs/>
          <w:color w:val="000000" w:themeColor="text1"/>
        </w:rPr>
        <w:t>1.3 Общая характеристика проблемы исследования</w:t>
      </w:r>
    </w:p>
    <w:p w14:paraId="340B97E8" w14:textId="735A408B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Обобщение результатов анализа зарубежных и отечественных источников позволяет сформулировать основную проблему исследования, заключающуюся в недостаточной автоматизации процессов расчета и приема заказов на 3D-печать. Существующие решения либо обладают ограниченным функционалом, либо ориентированы на крупные коммерческие платформы и требуют значительных затрат на внедрение и сопровождение.</w:t>
      </w:r>
    </w:p>
    <w:p w14:paraId="05C343A1" w14:textId="15CCE0DD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Дополнительные сложности связаны с необходимостью учета большого количества параметров печати, обеспечения удобного пользовательского интерфейса и поддержки возможности масштабирования системы. При отсутствии комплексного подхода возрастает нагрузка на персонал, увеличивается время обработки заказов и снижается качество обслуживания клиентов.</w:t>
      </w:r>
    </w:p>
    <w:p w14:paraId="2029EED8" w14:textId="352B60BE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Также следует отметить, что многие решения не предусматривают возможности дальнейшей интеграции с другими информационными системами организации, такими как системы учета, планирования и управления производственными ресурсами. Это ограничивает практическую ценность внедрения и снижает потенциальный экономический эффект.</w:t>
      </w:r>
    </w:p>
    <w:p w14:paraId="6C1AAF17" w14:textId="0177766E" w:rsidR="6D742718" w:rsidRDefault="6D742718" w:rsidP="00C90A30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Таким образом, выявленная проблема носит комплексный характер и требует системного подхода, включающего анализ предметной области, учет современных технологических и организационных требований, а также формирование обоснованных требований к перспективному веб-приложению.</w:t>
      </w:r>
    </w:p>
    <w:p w14:paraId="3C95E965" w14:textId="37037FE1" w:rsidR="552AF468" w:rsidRDefault="552AF468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AA9693" w14:textId="4A844671" w:rsidR="552AF468" w:rsidRDefault="552AF468" w:rsidP="00C90A30">
      <w:pPr>
        <w:pStyle w:val="2"/>
        <w:keepNext w:val="0"/>
        <w:keepLines w:val="0"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56AC70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425203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D27B2B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741CA0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D6E017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2D198B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2F7315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076335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6F21BC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FCD897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FCD82F" w14:textId="77777777" w:rsidR="00C90A30" w:rsidRDefault="00C90A30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959DF9" w14:textId="7E0DD6F8" w:rsidR="43BE3DAB" w:rsidRDefault="43BE3DAB" w:rsidP="00C90A30">
      <w:pPr>
        <w:pStyle w:val="2"/>
        <w:keepNext w:val="0"/>
        <w:keepLines w:val="0"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47103042" w14:textId="094DE2E5" w:rsidR="43BE3DAB" w:rsidRDefault="43BE3DAB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ходе выполнения отчета по технологической практике был проведен детальный анализ предметной области, связанной с разработкой веб-приложений для расчета и приема заказов на 3D-печать. Рассмотрены основные направления зарубежных и отечественных исследований, а также выявлены ключевые проблемы, препятствующие эффективной автоматизации данных процессов.</w:t>
      </w:r>
    </w:p>
    <w:p w14:paraId="3D871FE4" w14:textId="33B5105E" w:rsidR="43BE3DAB" w:rsidRDefault="43BE3DAB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Установлено, что внедрение специализированных веб-приложений позволяет существенно повысить эффективность работы организаций, предоставляющих услуги 3D-печати. Автоматизация расчета стоимости и приема заказов способствует сокращению временных затрат, снижению вероятности ошибок и повышению прозрачности взаимодействия с клиентами.</w:t>
      </w:r>
    </w:p>
    <w:p w14:paraId="545D30B6" w14:textId="248C648C" w:rsidR="43BE3DAB" w:rsidRDefault="43BE3DAB" w:rsidP="00C90A30">
      <w:pPr>
        <w:widowControl w:val="0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52AF4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Материалы отчета могут быть использованы в качестве теоретической и методологической основы для дальнейшей проектной и практической разработки веб-приложения в рамках выпускной квалификационной работы.</w:t>
      </w:r>
    </w:p>
    <w:p w14:paraId="28317800" w14:textId="18EE31E9" w:rsidR="552AF468" w:rsidRDefault="552AF468" w:rsidP="00C90A30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</w:p>
    <w:sectPr w:rsidR="552AF46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75730" w14:textId="77777777" w:rsidR="008A065A" w:rsidRDefault="008A065A">
      <w:pPr>
        <w:spacing w:after="0" w:line="240" w:lineRule="auto"/>
      </w:pPr>
      <w:r>
        <w:separator/>
      </w:r>
    </w:p>
  </w:endnote>
  <w:endnote w:type="continuationSeparator" w:id="0">
    <w:p w14:paraId="6CEB27FD" w14:textId="77777777" w:rsidR="008A065A" w:rsidRDefault="008A0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2AF468" w14:paraId="63785FB6" w14:textId="77777777" w:rsidTr="552AF468">
      <w:trPr>
        <w:trHeight w:val="300"/>
      </w:trPr>
      <w:tc>
        <w:tcPr>
          <w:tcW w:w="3005" w:type="dxa"/>
        </w:tcPr>
        <w:p w14:paraId="13F488BD" w14:textId="60500913" w:rsidR="552AF468" w:rsidRDefault="552AF468" w:rsidP="552AF468">
          <w:pPr>
            <w:pStyle w:val="a4"/>
            <w:ind w:left="-115"/>
          </w:pPr>
        </w:p>
      </w:tc>
      <w:tc>
        <w:tcPr>
          <w:tcW w:w="3005" w:type="dxa"/>
        </w:tcPr>
        <w:p w14:paraId="12632963" w14:textId="7BA42F85" w:rsidR="552AF468" w:rsidRDefault="552AF468" w:rsidP="552AF468">
          <w:pPr>
            <w:pStyle w:val="a4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90A30">
            <w:rPr>
              <w:noProof/>
            </w:rPr>
            <w:t>2</w:t>
          </w:r>
          <w:r>
            <w:fldChar w:fldCharType="end"/>
          </w:r>
        </w:p>
      </w:tc>
      <w:tc>
        <w:tcPr>
          <w:tcW w:w="3005" w:type="dxa"/>
        </w:tcPr>
        <w:p w14:paraId="61AF3704" w14:textId="42D4604F" w:rsidR="552AF468" w:rsidRDefault="552AF468" w:rsidP="552AF468">
          <w:pPr>
            <w:pStyle w:val="a4"/>
            <w:ind w:right="-115"/>
            <w:jc w:val="right"/>
          </w:pPr>
        </w:p>
      </w:tc>
    </w:tr>
  </w:tbl>
  <w:p w14:paraId="73A2210D" w14:textId="09D9391B" w:rsidR="552AF468" w:rsidRDefault="552AF468" w:rsidP="552AF4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2AF468" w14:paraId="0D53CF9E" w14:textId="77777777" w:rsidTr="552AF468">
      <w:trPr>
        <w:trHeight w:val="300"/>
      </w:trPr>
      <w:tc>
        <w:tcPr>
          <w:tcW w:w="3005" w:type="dxa"/>
        </w:tcPr>
        <w:p w14:paraId="471CC340" w14:textId="0A0F9125" w:rsidR="552AF468" w:rsidRDefault="552AF468" w:rsidP="552AF468">
          <w:pPr>
            <w:pStyle w:val="a4"/>
            <w:ind w:left="-115"/>
          </w:pPr>
        </w:p>
      </w:tc>
      <w:tc>
        <w:tcPr>
          <w:tcW w:w="3005" w:type="dxa"/>
        </w:tcPr>
        <w:p w14:paraId="750982B6" w14:textId="705BC171" w:rsidR="552AF468" w:rsidRDefault="552AF468" w:rsidP="552AF468">
          <w:pPr>
            <w:pStyle w:val="a4"/>
            <w:jc w:val="center"/>
          </w:pPr>
        </w:p>
      </w:tc>
      <w:tc>
        <w:tcPr>
          <w:tcW w:w="3005" w:type="dxa"/>
        </w:tcPr>
        <w:p w14:paraId="6D850B12" w14:textId="622C0AA3" w:rsidR="552AF468" w:rsidRDefault="552AF468" w:rsidP="552AF468">
          <w:pPr>
            <w:pStyle w:val="a4"/>
            <w:ind w:right="-115"/>
            <w:jc w:val="right"/>
          </w:pPr>
        </w:p>
      </w:tc>
    </w:tr>
  </w:tbl>
  <w:p w14:paraId="75001F44" w14:textId="039638FD" w:rsidR="552AF468" w:rsidRDefault="552AF468" w:rsidP="552AF4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725B6" w14:textId="77777777" w:rsidR="008A065A" w:rsidRDefault="008A065A">
      <w:pPr>
        <w:spacing w:after="0" w:line="240" w:lineRule="auto"/>
      </w:pPr>
      <w:r>
        <w:separator/>
      </w:r>
    </w:p>
  </w:footnote>
  <w:footnote w:type="continuationSeparator" w:id="0">
    <w:p w14:paraId="769DAF3B" w14:textId="77777777" w:rsidR="008A065A" w:rsidRDefault="008A0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2AF468" w14:paraId="380C5649" w14:textId="77777777" w:rsidTr="552AF468">
      <w:trPr>
        <w:trHeight w:val="300"/>
      </w:trPr>
      <w:tc>
        <w:tcPr>
          <w:tcW w:w="3005" w:type="dxa"/>
        </w:tcPr>
        <w:p w14:paraId="6FC977CC" w14:textId="5D4D3680" w:rsidR="552AF468" w:rsidRDefault="552AF468" w:rsidP="552AF468">
          <w:pPr>
            <w:pStyle w:val="a4"/>
            <w:ind w:left="-115"/>
          </w:pPr>
        </w:p>
      </w:tc>
      <w:tc>
        <w:tcPr>
          <w:tcW w:w="3005" w:type="dxa"/>
        </w:tcPr>
        <w:p w14:paraId="05336543" w14:textId="4EDA54B2" w:rsidR="552AF468" w:rsidRDefault="552AF468" w:rsidP="552AF468">
          <w:pPr>
            <w:pStyle w:val="a4"/>
            <w:jc w:val="center"/>
          </w:pPr>
        </w:p>
      </w:tc>
      <w:tc>
        <w:tcPr>
          <w:tcW w:w="3005" w:type="dxa"/>
        </w:tcPr>
        <w:p w14:paraId="3B29B8B9" w14:textId="59C0C96A" w:rsidR="552AF468" w:rsidRDefault="552AF468" w:rsidP="552AF468">
          <w:pPr>
            <w:pStyle w:val="a4"/>
            <w:ind w:right="-115"/>
            <w:jc w:val="right"/>
          </w:pPr>
        </w:p>
      </w:tc>
    </w:tr>
  </w:tbl>
  <w:p w14:paraId="0CEE501A" w14:textId="05370BB9" w:rsidR="552AF468" w:rsidRDefault="552AF468" w:rsidP="552AF46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2AF468" w14:paraId="256FDFE7" w14:textId="77777777" w:rsidTr="552AF468">
      <w:trPr>
        <w:trHeight w:val="300"/>
      </w:trPr>
      <w:tc>
        <w:tcPr>
          <w:tcW w:w="3005" w:type="dxa"/>
        </w:tcPr>
        <w:p w14:paraId="6FEB3788" w14:textId="7A8522D0" w:rsidR="552AF468" w:rsidRDefault="552AF468" w:rsidP="552AF468">
          <w:pPr>
            <w:pStyle w:val="a4"/>
            <w:ind w:left="-115"/>
          </w:pPr>
        </w:p>
      </w:tc>
      <w:tc>
        <w:tcPr>
          <w:tcW w:w="3005" w:type="dxa"/>
        </w:tcPr>
        <w:p w14:paraId="4467213E" w14:textId="2A3F6CDE" w:rsidR="552AF468" w:rsidRDefault="552AF468" w:rsidP="552AF468">
          <w:pPr>
            <w:pStyle w:val="a4"/>
            <w:jc w:val="center"/>
          </w:pPr>
        </w:p>
      </w:tc>
      <w:tc>
        <w:tcPr>
          <w:tcW w:w="3005" w:type="dxa"/>
        </w:tcPr>
        <w:p w14:paraId="1332EC06" w14:textId="060B0674" w:rsidR="552AF468" w:rsidRDefault="552AF468" w:rsidP="552AF468">
          <w:pPr>
            <w:pStyle w:val="a4"/>
            <w:ind w:right="-115"/>
            <w:jc w:val="right"/>
          </w:pPr>
        </w:p>
      </w:tc>
    </w:tr>
  </w:tbl>
  <w:p w14:paraId="2A83EAFF" w14:textId="14976204" w:rsidR="552AF468" w:rsidRDefault="552AF468" w:rsidP="552AF46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04BFF"/>
    <w:multiLevelType w:val="hybridMultilevel"/>
    <w:tmpl w:val="9886B8CE"/>
    <w:lvl w:ilvl="0" w:tplc="67EEB23C">
      <w:start w:val="1"/>
      <w:numFmt w:val="decimal"/>
      <w:lvlText w:val="%1."/>
      <w:lvlJc w:val="left"/>
      <w:pPr>
        <w:ind w:left="720" w:hanging="360"/>
      </w:pPr>
    </w:lvl>
    <w:lvl w:ilvl="1" w:tplc="443AD70A">
      <w:start w:val="1"/>
      <w:numFmt w:val="lowerLetter"/>
      <w:lvlText w:val="%2."/>
      <w:lvlJc w:val="left"/>
      <w:pPr>
        <w:ind w:left="1440" w:hanging="360"/>
      </w:pPr>
    </w:lvl>
    <w:lvl w:ilvl="2" w:tplc="34CE10B0">
      <w:start w:val="1"/>
      <w:numFmt w:val="lowerRoman"/>
      <w:lvlText w:val="%3."/>
      <w:lvlJc w:val="right"/>
      <w:pPr>
        <w:ind w:left="2160" w:hanging="180"/>
      </w:pPr>
    </w:lvl>
    <w:lvl w:ilvl="3" w:tplc="9A2ADFDE">
      <w:start w:val="1"/>
      <w:numFmt w:val="decimal"/>
      <w:lvlText w:val="%4."/>
      <w:lvlJc w:val="left"/>
      <w:pPr>
        <w:ind w:left="2880" w:hanging="360"/>
      </w:pPr>
    </w:lvl>
    <w:lvl w:ilvl="4" w:tplc="C7188274">
      <w:start w:val="1"/>
      <w:numFmt w:val="lowerLetter"/>
      <w:lvlText w:val="%5."/>
      <w:lvlJc w:val="left"/>
      <w:pPr>
        <w:ind w:left="3600" w:hanging="360"/>
      </w:pPr>
    </w:lvl>
    <w:lvl w:ilvl="5" w:tplc="1E32A5B0">
      <w:start w:val="1"/>
      <w:numFmt w:val="lowerRoman"/>
      <w:lvlText w:val="%6."/>
      <w:lvlJc w:val="right"/>
      <w:pPr>
        <w:ind w:left="4320" w:hanging="180"/>
      </w:pPr>
    </w:lvl>
    <w:lvl w:ilvl="6" w:tplc="EEF0F93C">
      <w:start w:val="1"/>
      <w:numFmt w:val="decimal"/>
      <w:lvlText w:val="%7."/>
      <w:lvlJc w:val="left"/>
      <w:pPr>
        <w:ind w:left="5040" w:hanging="360"/>
      </w:pPr>
    </w:lvl>
    <w:lvl w:ilvl="7" w:tplc="1F40258C">
      <w:start w:val="1"/>
      <w:numFmt w:val="lowerLetter"/>
      <w:lvlText w:val="%8."/>
      <w:lvlJc w:val="left"/>
      <w:pPr>
        <w:ind w:left="5760" w:hanging="360"/>
      </w:pPr>
    </w:lvl>
    <w:lvl w:ilvl="8" w:tplc="CADE2EA0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43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4BC5F5"/>
    <w:rsid w:val="00205122"/>
    <w:rsid w:val="008A065A"/>
    <w:rsid w:val="00C90A30"/>
    <w:rsid w:val="08FA228C"/>
    <w:rsid w:val="0E51A649"/>
    <w:rsid w:val="11EFDFDD"/>
    <w:rsid w:val="1A427B96"/>
    <w:rsid w:val="2294CAF1"/>
    <w:rsid w:val="22C7AE88"/>
    <w:rsid w:val="22D00188"/>
    <w:rsid w:val="2486013B"/>
    <w:rsid w:val="250BE03F"/>
    <w:rsid w:val="2DBC29B5"/>
    <w:rsid w:val="2DF9B1EB"/>
    <w:rsid w:val="2E9C917B"/>
    <w:rsid w:val="36BAD892"/>
    <w:rsid w:val="36CA0B88"/>
    <w:rsid w:val="3A8CB9B6"/>
    <w:rsid w:val="3B5F115E"/>
    <w:rsid w:val="43BE3DAB"/>
    <w:rsid w:val="453E088D"/>
    <w:rsid w:val="49490143"/>
    <w:rsid w:val="49ED6412"/>
    <w:rsid w:val="4DF44792"/>
    <w:rsid w:val="4F13B69C"/>
    <w:rsid w:val="552AF468"/>
    <w:rsid w:val="5588420F"/>
    <w:rsid w:val="6387BBF6"/>
    <w:rsid w:val="6D742718"/>
    <w:rsid w:val="6EE667F4"/>
    <w:rsid w:val="6F155510"/>
    <w:rsid w:val="704BC5F5"/>
    <w:rsid w:val="78189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C7BCA"/>
  <w15:chartTrackingRefBased/>
  <w15:docId w15:val="{65098879-FA93-4FA0-96FB-F16099A3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552AF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552AF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552AF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552AF468"/>
    <w:pPr>
      <w:ind w:left="720"/>
      <w:contextualSpacing/>
    </w:pPr>
  </w:style>
  <w:style w:type="paragraph" w:styleId="a4">
    <w:name w:val="header"/>
    <w:basedOn w:val="a"/>
    <w:uiPriority w:val="99"/>
    <w:unhideWhenUsed/>
    <w:rsid w:val="552AF468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552AF468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E73FCC-84EF-384D-AF40-D7542F80D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1562</Words>
  <Characters>8906</Characters>
  <Application>Microsoft Office Word</Application>
  <DocSecurity>0</DocSecurity>
  <Lines>74</Lines>
  <Paragraphs>20</Paragraphs>
  <ScaleCrop>false</ScaleCrop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ÐÐ»ÐµÐ± ÐÐ°Ð²ÑÐ¸Ñ</dc:creator>
  <cp:keywords/>
  <dc:description/>
  <cp:lastModifiedBy>Глеб Гавриш</cp:lastModifiedBy>
  <cp:revision>2</cp:revision>
  <dcterms:created xsi:type="dcterms:W3CDTF">2025-12-22T09:39:00Z</dcterms:created>
  <dcterms:modified xsi:type="dcterms:W3CDTF">2025-12-22T09:39:00Z</dcterms:modified>
</cp:coreProperties>
</file>