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082DB" w14:textId="77777777" w:rsidR="00FF0A4C" w:rsidRDefault="00E83395">
      <w:pPr>
        <w:pStyle w:val="1"/>
      </w:pPr>
      <w:r>
        <w:t>АННОТАЦИЯ</w:t>
      </w:r>
    </w:p>
    <w:p w14:paraId="69C8C8FF" w14:textId="77777777" w:rsidR="00FF0A4C" w:rsidRDefault="00E83395">
      <w:pPr>
        <w:ind w:firstLine="720"/>
      </w:pPr>
      <w:r>
        <w:t>Выпускная квалификационная работа посвящена разработке расширения конфигурации «1С: Бухгалтерия» для автоматизации учёта договоров, коммунальных платежей и отчётности жилого комплекса.</w:t>
      </w:r>
    </w:p>
    <w:p w14:paraId="56D3DCBD" w14:textId="77777777" w:rsidR="00FF0A4C" w:rsidRDefault="00E83395">
      <w:pPr>
        <w:ind w:firstLine="720"/>
      </w:pPr>
      <w:r>
        <w:t>Расширение реализует учёт объектов недвижимости и их помещений, ведение реестра собственников и арендаторов с историей владения, управление тарифами коммунальных услуг с хранением периодов действия, загрузку данных из внешних источников, а также формирование восьми видов печатных форм и отчётных документов. В ходе работы проведён анализ предметной области и существующих программных решений для ЖКХ, обоснован выбор механизма расширений платформы «1С: Предприятие 8.3», спроектирована структура объектов метаданных, выполнены разработка и тестирование расширения, дана оценка потенциальных эффектов от его внедрения.</w:t>
      </w:r>
    </w:p>
    <w:p w14:paraId="18C83367" w14:textId="77777777" w:rsidR="00FF0A4C" w:rsidRDefault="00E83395">
      <w:pPr>
        <w:ind w:firstLine="720"/>
      </w:pPr>
      <w:r>
        <w:t>Практическая ценность работы состоит в том, что разработанное расширение подключается к «1С: Бухгалтерии» без изменения типовой конфигурации, сохраняя возможность её штатного обновления, и может применяться управляющими компаниями жилых комплексов для автоматизации учётных процессов в рамках уже используемой системы.</w:t>
      </w:r>
    </w:p>
    <w:p w14:paraId="5368A9BE" w14:textId="77777777" w:rsidR="00FF0A4C" w:rsidRDefault="00E83395">
      <w:pPr>
        <w:ind w:firstLine="720"/>
      </w:pPr>
      <w:r>
        <w:t>Общий объём работы составляет XX страниц основного текста, X страниц приложений.</w:t>
      </w:r>
    </w:p>
    <w:p w14:paraId="7144C81F" w14:textId="77777777" w:rsidR="00FF0A4C" w:rsidRDefault="00FF0A4C">
      <w:pPr>
        <w:pageBreakBefore/>
      </w:pPr>
    </w:p>
    <w:p w14:paraId="76BE2EE4" w14:textId="77777777" w:rsidR="00FF0A4C" w:rsidRDefault="00E83395">
      <w:pPr>
        <w:pStyle w:val="1"/>
      </w:pPr>
      <w:r>
        <w:t>ВВЕДЕНИЕ</w:t>
      </w:r>
    </w:p>
    <w:p w14:paraId="7919D4BD" w14:textId="77777777" w:rsidR="00FF0A4C" w:rsidRDefault="00E83395">
      <w:pPr>
        <w:ind w:firstLine="720"/>
      </w:pPr>
      <w:r>
        <w:t>Управляющие компании жилых комплексов работают с большим массивом данных: сотни помещений, множество собственников — часть из которых сдаёт площади в аренду, — периодически меняющиеся тарифы на коммунальные услуги, договоры с разными сроками действия. При этом типовая «1С: Бухгалтерия», которую большинство таких компаний использует для бухгалтерского учёта, не содержит ни одного специализированного объекта для работы с этими данными: ни справочника помещений, ни реестра собственников, ни механизма хранения тарифов по периодам.</w:t>
      </w:r>
    </w:p>
    <w:p w14:paraId="6F0356DC" w14:textId="274822E4" w:rsidR="00FF0A4C" w:rsidRDefault="00E83395">
      <w:pPr>
        <w:ind w:firstLine="720"/>
      </w:pPr>
      <w:r>
        <w:t>На практике отсутствие такого функционала вынуждает либо вести параллельные таблицы рядом с 1С — что неизбежно приводит к рассинхронизации данных и ошибкам в расчётах, — либо приобретать отдельное специализированное ПО, которое плохо интегрируется с бухгалтерией и требует двойного ввода данных. По оценкам аналитиков ЖКХ-рынка, больше 60% управляющих компаний в России работают на «1С: Бухгалтерии» как основной системе учёта. Специализированный учёт объектов и договоров ведут в сторонних инструментах.</w:t>
      </w:r>
    </w:p>
    <w:p w14:paraId="60BFEC6E" w14:textId="77777777" w:rsidR="00C445B9" w:rsidRDefault="00C445B9">
      <w:pPr>
        <w:ind w:firstLine="720"/>
      </w:pPr>
      <w:r>
        <w:t>Платформа «1С: Предприятие» позволяет решить эту проблему через механизм расширений, который позволяет добавлять в типовую конфигурацию необходимые справочники, документы, регистры и отчёты без изменения её исходного кода. Это очень важно, потому что типовая конфигурация остаётся на официальной поддержке и продолжает обновляться в штатном режиме, а весь специализированный учётный функционал находится отдельно в расширении.</w:t>
      </w:r>
    </w:p>
    <w:p w14:paraId="0DC4DB79" w14:textId="77777777" w:rsidR="00C445B9" w:rsidRDefault="00C445B9">
      <w:pPr>
        <w:ind w:firstLine="720"/>
      </w:pPr>
    </w:p>
    <w:p w14:paraId="7F8ADFC0" w14:textId="3DDE21D6" w:rsidR="00FF0A4C" w:rsidRDefault="00E83395">
      <w:pPr>
        <w:ind w:firstLine="720"/>
      </w:pPr>
      <w:r>
        <w:t xml:space="preserve">Объектом исследования являются учётные процессы управляющей компании жилого комплекса — ведение реестра помещений, учёт </w:t>
      </w:r>
      <w:r>
        <w:lastRenderedPageBreak/>
        <w:t>собственников и арендаторов, управление тарифами и формирование отчётности.</w:t>
      </w:r>
    </w:p>
    <w:p w14:paraId="0DB6BE17" w14:textId="77777777" w:rsidR="00FF0A4C" w:rsidRDefault="00E83395">
      <w:pPr>
        <w:ind w:firstLine="720"/>
      </w:pPr>
      <w:r>
        <w:t>Предметом исследования является расширение конфигурации «1С: Бухгалтерия», автоматизирующее перечисленные процессы средствами платформы «1С: Предприятие 8.3».</w:t>
      </w:r>
    </w:p>
    <w:p w14:paraId="36A73D37" w14:textId="77777777" w:rsidR="00FF0A4C" w:rsidRDefault="00E83395">
      <w:pPr>
        <w:ind w:firstLine="720"/>
      </w:pPr>
      <w:r>
        <w:t>Целью исследования является разработка расширения типовой конфигурации «1С: Бухгалтерия», обеспечивающего автоматизацию учёта договоров, коммунальных платежей и отчётности жилого комплекса.</w:t>
      </w:r>
    </w:p>
    <w:p w14:paraId="48E43E0C" w14:textId="77777777" w:rsidR="00FF0A4C" w:rsidRDefault="00FF0A4C"/>
    <w:p w14:paraId="772D2EBE" w14:textId="77777777" w:rsidR="00FF0A4C" w:rsidRDefault="00E83395">
      <w:pPr>
        <w:ind w:firstLine="720"/>
      </w:pPr>
      <w:r>
        <w:t>Для достижения цели поставлены следующие задачи:</w:t>
      </w:r>
    </w:p>
    <w:p w14:paraId="1B672DCE" w14:textId="77777777" w:rsidR="00FF0A4C" w:rsidRDefault="00E83395">
      <w:pPr>
        <w:ind w:firstLine="720"/>
      </w:pPr>
      <w:r>
        <w:t>1) провести анализ предметной области: исследовать особенности ведения учёта договоров, коммунальных платежей и отчётности жилого комплекса, выполнить обзор и сравнительный анализ существующих программных продуктов для автоматизации ЖКХ;</w:t>
      </w:r>
    </w:p>
    <w:p w14:paraId="6054F833" w14:textId="77777777" w:rsidR="00FF0A4C" w:rsidRDefault="00E83395">
      <w:pPr>
        <w:ind w:firstLine="720"/>
      </w:pPr>
      <w:r>
        <w:t>2) изучить назначение, структуру и базовый функционал типовой конфигурации «1С: Бухгалтерия», рассмотреть возможные варианты её доработки для автоматизации учёта жилого комплекса;</w:t>
      </w:r>
    </w:p>
    <w:p w14:paraId="36C2977E" w14:textId="77777777" w:rsidR="00FF0A4C" w:rsidRDefault="00E83395">
      <w:pPr>
        <w:ind w:firstLine="720"/>
      </w:pPr>
      <w:r>
        <w:t>3) обосновать выбор механизма расширений для решения поставленной задачи доработки функционала типовой конфигурации «1С: Бухгалтерия» и сформировать функциональные требования к разрабатываемому расширению;</w:t>
      </w:r>
    </w:p>
    <w:p w14:paraId="623A83E1" w14:textId="77777777" w:rsidR="00FF0A4C" w:rsidRDefault="00E83395">
      <w:pPr>
        <w:ind w:firstLine="720"/>
      </w:pPr>
      <w:r>
        <w:t>4) спроектировать структуру объектов метаданных разрабатываемого расширения и сформировать требования к разработке;</w:t>
      </w:r>
    </w:p>
    <w:p w14:paraId="79E23709" w14:textId="77777777" w:rsidR="00FF0A4C" w:rsidRDefault="00E83395">
      <w:pPr>
        <w:ind w:firstLine="720"/>
      </w:pPr>
      <w:r>
        <w:t>5) разработать расширение, провести его тестирование и проанализировать потенциальные эффекты от его внедрения;</w:t>
      </w:r>
    </w:p>
    <w:p w14:paraId="76664E79" w14:textId="77777777" w:rsidR="00FF0A4C" w:rsidRDefault="00E83395">
      <w:pPr>
        <w:ind w:firstLine="720"/>
      </w:pPr>
      <w:r>
        <w:t>6) описать полученные результаты.</w:t>
      </w:r>
    </w:p>
    <w:p w14:paraId="4DDD820D" w14:textId="77777777" w:rsidR="00FF0A4C" w:rsidRDefault="00FF0A4C"/>
    <w:p w14:paraId="45D2FD92" w14:textId="77777777" w:rsidR="00FF0A4C" w:rsidRDefault="00E83395">
      <w:pPr>
        <w:ind w:firstLine="720"/>
      </w:pPr>
      <w:r>
        <w:t>В работе применены следующие методы исследования: сравнительный анализ программных решений, моделирование бизнес-процессов в нотации IDEF0, объектно-ориентированное проектирование метаданных и функциональное тестирование.</w:t>
      </w:r>
    </w:p>
    <w:p w14:paraId="4A56A381" w14:textId="77777777" w:rsidR="00FF0A4C" w:rsidRDefault="00FF0A4C"/>
    <w:p w14:paraId="78CB610E" w14:textId="77777777" w:rsidR="00FF0A4C" w:rsidRDefault="00E83395">
      <w:pPr>
        <w:ind w:firstLine="720"/>
      </w:pPr>
      <w:r>
        <w:t>Литературный обзор. Теоретическую основу работы составили труды отечественных и зарубежных авторов в области информационных систем и разработки на платформе «1С: Предприятие». Вопросы архитектуры платформы и разработки конфигураций рассмотрены в работах Радченко М.Г. и Хрусталёвой Е.Ю. Проблематика автоматизации управления недвижимостью и ЖКХ отражена в публикациях Чекалина В.С. и Папскалевой Ю.В. Нормативно-правовую базу составляют Жилищный кодекс Российской Федерации, Постановление Правительства РФ № 354 «О предоставлении коммунальных услуг», а также официальная документация платформы «1С: Предприятие».</w:t>
      </w:r>
    </w:p>
    <w:p w14:paraId="2D574415" w14:textId="77777777" w:rsidR="00FF0A4C" w:rsidRDefault="00FF0A4C"/>
    <w:p w14:paraId="07DBA5FC" w14:textId="77777777" w:rsidR="00FF0A4C" w:rsidRDefault="00E83395">
      <w:pPr>
        <w:ind w:firstLine="720"/>
      </w:pPr>
      <w:r>
        <w:t>Практическая значимость работы определяется тем, что разработанное расширение может применяться управляющими компаниями жилых комплексов для автоматизации учёта помещений, собственников, тарифов и формирования отчётности — без дополнительных программных продуктов и без нарушения работы типовой конфигурации.</w:t>
      </w:r>
    </w:p>
    <w:p w14:paraId="107B6B8C" w14:textId="77777777" w:rsidR="00FF0A4C" w:rsidRDefault="00FF0A4C"/>
    <w:p w14:paraId="69D999C5" w14:textId="77777777" w:rsidR="00FF0A4C" w:rsidRDefault="00E83395">
      <w:pPr>
        <w:ind w:firstLine="720"/>
      </w:pPr>
      <w:r>
        <w:t>Структура работы. Работа включает три основных раздела. В первом выполнено предпроектное обследование предметной области и поставлена задача на разработку. Во втором сформированы требования и спроектирована архитектура расширения. В третьем описаны реализация, тестирование и анализ эффектов от внедрения.</w:t>
      </w:r>
    </w:p>
    <w:p w14:paraId="5BED1872" w14:textId="77777777" w:rsidR="009600C9" w:rsidRDefault="009600C9">
      <w:pPr>
        <w:ind w:firstLine="720"/>
      </w:pPr>
    </w:p>
    <w:p w14:paraId="31CFAD40" w14:textId="77777777" w:rsidR="009600C9" w:rsidRDefault="009600C9">
      <w:pPr>
        <w:ind w:firstLine="720"/>
      </w:pPr>
    </w:p>
    <w:p w14:paraId="07362FF1" w14:textId="77777777" w:rsidR="009600C9" w:rsidRDefault="009600C9">
      <w:pPr>
        <w:ind w:firstLine="720"/>
      </w:pPr>
    </w:p>
    <w:p w14:paraId="44D9F329" w14:textId="77777777" w:rsidR="009600C9" w:rsidRDefault="009600C9">
      <w:pPr>
        <w:ind w:firstLine="720"/>
      </w:pPr>
    </w:p>
    <w:p w14:paraId="78525816" w14:textId="77777777" w:rsidR="009600C9" w:rsidRDefault="009600C9">
      <w:pPr>
        <w:ind w:firstLine="720"/>
      </w:pPr>
    </w:p>
    <w:p w14:paraId="0A0A4F4A" w14:textId="77777777" w:rsidR="009600C9" w:rsidRDefault="009600C9">
      <w:pPr>
        <w:ind w:firstLine="720"/>
      </w:pPr>
    </w:p>
    <w:p w14:paraId="489070C5" w14:textId="77777777" w:rsidR="009600C9" w:rsidRDefault="009600C9" w:rsidP="009600C9"/>
    <w:p w14:paraId="684319D1" w14:textId="77777777" w:rsidR="009600C9" w:rsidRDefault="009600C9">
      <w:pPr>
        <w:pStyle w:val="1"/>
      </w:pPr>
      <w:r>
        <w:t>1 ПРЕДПРОЕКТНОЕ ОБСЛЕДОВАНИЕ ПРЕДМЕТНОЙ ОБЛАСТИ И ПОСТАНОВКА ЗАДАЧИ НА РАЗРАБОТКУ</w:t>
      </w:r>
    </w:p>
    <w:p w14:paraId="71426879" w14:textId="77777777" w:rsidR="009600C9" w:rsidRDefault="009600C9">
      <w:pPr>
        <w:pStyle w:val="2"/>
      </w:pPr>
      <w:r>
        <w:t>1.1 Характеристика деятельности управляющей компании жилого комплекса</w:t>
      </w:r>
    </w:p>
    <w:p w14:paraId="1BAEEC56" w14:textId="77777777" w:rsidR="009600C9" w:rsidRDefault="009600C9">
      <w:pPr>
        <w:ind w:firstLine="720"/>
      </w:pPr>
      <w:r>
        <w:t>Управляющая компания жилого комплекса выполняет функции технического обслуживания общего имущества, организации коммунального обслуживания жильцов и ведения расчётов с собственниками и арендаторами помещений. Деятельность управляющей компании регулируется Жилищным кодексом Российской Федерации, Постановлением Правительства РФ № 354 «О предоставлении коммунальных услуг собственникам и пользователям помещений в многоквартирных домах» и договорами с ресурсоснабжающими организациями.</w:t>
      </w:r>
    </w:p>
    <w:p w14:paraId="20AD54D1" w14:textId="52900CB6" w:rsidR="009600C9" w:rsidRDefault="009600C9">
      <w:pPr>
        <w:ind w:firstLine="720"/>
      </w:pPr>
      <w:r>
        <w:t>В рамках управляющей компании ведётся учёт по нескольким направлениям. Первое — учёт объектов недвижимости и помещений: каждое помещение характеризуется площадью, назначением (жилое, нежилое, машиноместо, места общего пользования и др.), местоположением (башня, этаж, номер), кадастровым номером и применяемым тарифом. Второе — учёт собственников и арендаторов: для каждого помещения фиксируется история владения с указанием долей собственности и периодов. Третье — управление тарифами. Коммунальные тарифы устанавливаются отдельно для наземной и подземной части, могут быть общими или индивидуальными для конкретного собственника и изменяются со временем. Четвёртое — формирование отчётности. Управляющая компания формирует карточки объектов, реестры собственников, сводные ведомости помещений и перечни для договоров с ресурсоснабжающими организациями.</w:t>
      </w:r>
    </w:p>
    <w:p w14:paraId="7B8E4C75" w14:textId="28C49492" w:rsidR="000161AC" w:rsidRDefault="009600C9" w:rsidP="000161AC">
      <w:pPr>
        <w:ind w:firstLine="720"/>
      </w:pPr>
      <w:r>
        <w:t xml:space="preserve">Анализ практики ведения учёта в управляющих компаниях жилых комплексов выявил ряд проблем. Данные о помещениях и собственниках часто ведутся в таблицах Excel параллельно с бухгалтерской системой, что приводит к их рассинхронизации при смене собственника или изменении площади помещения. Расчёт коммунальных начислений выполняется вручную с использованием электронных таблиц, что повышает вероятность ошибок и усложняет процесс сверки с ресурсоснабжающими организациями. Формирование отчётных документов — реестров собственников, карточек помещений, сводных ведомостей — также требует значительных трудозатрат из-за отсутствия автоматизированных инструментов. Отсутствует механизм автоматического ведения истории изменений площадей и тарифов, что не позволяет анализировать данные за прошлые периоды. </w:t>
      </w:r>
    </w:p>
    <w:p w14:paraId="06196D6B" w14:textId="1807BA99" w:rsidR="000161AC" w:rsidRDefault="000161AC" w:rsidP="000161AC">
      <w:pPr>
        <w:ind w:firstLine="720"/>
      </w:pPr>
      <w:r>
        <w:t>Перечисленные проблемы указывают на необходимость автоматизации учётных процессов управляющей компании в рамках единой информационной системы.</w:t>
      </w:r>
    </w:p>
    <w:p w14:paraId="0C305EE0" w14:textId="77777777" w:rsidR="009600C9" w:rsidRDefault="009600C9">
      <w:pPr>
        <w:ind w:firstLine="720"/>
      </w:pPr>
      <w:r>
        <w:t>Деятельность управляющей компании осуществляется в рамках нормативно-правовой базы, определяющей порядок ведения учёта и расчётов. Жилищный кодекс Российской Федерации устанавливает права и обязанности собственников помещений, порядок управления многоквартирными домами и требования к заключению договора управления. Постановление Правительства РФ от 06.05.2011 № 354 «О предоставлении коммунальных услуг собственникам и пользователям помещений в многоквартирных домах и жилых домов» регулирует правила расчёта и начисления платы за коммунальные услуги, включая порядок применения тарифов и периодов их действия. Постановление Правительства РФ от 13.08.2006 № 491 «Об утверждении Правил содержания общего имущества в многоквартирном доме» определяет состав общего имущества и порядок его учёта, что непосредственно влияет на формирование состава объектов недвижимости и помещений в учётной системе. Приказ Минстроя России от 29.09.2015 № 693/пр устанавливает требования к раскрытию информации управляющими компаниями, в том числе к перечню и формату предоставляемых отчётных документов.</w:t>
      </w:r>
    </w:p>
    <w:p w14:paraId="36B46D40" w14:textId="77777777" w:rsidR="009600C9" w:rsidRDefault="009600C9">
      <w:pPr>
        <w:ind w:firstLine="720"/>
      </w:pPr>
      <w:r>
        <w:t>Приведённая нормативная база определяет конкретные требования к составу учётных данных, которые управляющая компания обязана вести и хранить. В части учёта помещений это означает необходимость хранения кадастровых номеров, площадей и назначений помещений. В части учёта собственников — ведение реестра с историей владения и периодами. В части тарифов — хранение ставок с датами начала и окончания действия в разбивке по видам коммунальных услуг. В части отчётности — наличие типовых форм: карточки объекта, реестра собственников, сводной ведомости помещений и перечня для договора управления. Таким образом, нормативно-правовая база напрямую формирует функциональные требования к разрабатываемой учётной системе и определяет минимально необходимый состав её объектов.</w:t>
      </w:r>
    </w:p>
    <w:p w14:paraId="42CFFABB" w14:textId="77777777" w:rsidR="009600C9" w:rsidRDefault="009600C9"/>
    <w:p w14:paraId="3FD2A08A" w14:textId="77777777" w:rsidR="009600C9" w:rsidRDefault="009600C9">
      <w:pPr>
        <w:pStyle w:val="2"/>
      </w:pPr>
      <w:r>
        <w:t>1.2 Обзор программных продуктов для автоматизации ЖКХ</w:t>
      </w:r>
    </w:p>
    <w:p w14:paraId="0E65A85A" w14:textId="77777777" w:rsidR="009600C9" w:rsidRDefault="009600C9">
      <w:pPr>
        <w:ind w:firstLine="720"/>
      </w:pPr>
      <w:r>
        <w:t>На российском рынке представлен широкий спектр программных решений для автоматизации деятельности управляющих компаний. Их можно разделить на три группы: специализированные конфигурации на платформе «1С: Предприятие», облачные сервисы и специализированные программы сторонних разработчиков.</w:t>
      </w:r>
    </w:p>
    <w:p w14:paraId="6CF82C7B" w14:textId="77777777" w:rsidR="009600C9" w:rsidRDefault="009600C9">
      <w:pPr>
        <w:ind w:firstLine="720"/>
      </w:pPr>
      <w:r>
        <w:t>Специализированные конфигурации на платформе «1С: Предприятие». Наиболее распространённым продуктом этой группы является «1С: Учёт в управляющих компаниях ЖКХ, ТСЖ и ЖСК» (разработчик — 1С-Рарус). Решение разработано на основе типовой конфигурации «1С: Бухгалтерия 8» и охватывает расчёт квартплаты, учёт лицевых счетов, паспортный учёт, взаимодействие с ГИС ЖКХ и бухгалтерский учёт. Вместе с тем данная конфигурация представляет собой самостоятельный программный продукт, полностью замещающий «1С: Бухгалтерию», что требует переноса данных, переобучения сотрудников и исключает возможность обновления типовой конфигурации в штатном режиме. Кроме того, она не предусматривает учёт объектов недвижимости с детализацией по башням, этажам и назначениям помещений применительно к управлению нежилым фондом.</w:t>
      </w:r>
    </w:p>
    <w:p w14:paraId="07CF55D6" w14:textId="77777777" w:rsidR="009600C9" w:rsidRDefault="009600C9">
      <w:pPr>
        <w:ind w:firstLine="720"/>
      </w:pPr>
      <w:r>
        <w:t>Облачные сервисы. Среди облачных решений выделяются АРКУС, Контур.ЖКХ, «Умное ЖКХ» и ряд других платформ. Часть из них предоставляет интеграцию с «1С: Бухгалтерией» для выгрузки данных, однако не обеспечивает единого информационного пространства. Общим недостатком облачных решений является зависимость от интернет-соединения, необходимость передачи данных на внешние серверы, а также ограниченные возможности адаптации под специфику конкретного жилого комплекса.</w:t>
      </w:r>
    </w:p>
    <w:p w14:paraId="381C9CA1" w14:textId="77777777" w:rsidR="009600C9" w:rsidRDefault="009600C9">
      <w:pPr>
        <w:ind w:firstLine="720"/>
      </w:pPr>
      <w:r>
        <w:t>Специализированные программы сторонних разработчиков. К этой группе относятся такие продукты, как «АСУ Жилищный Стандарт», «Домовладелец», «ДомУчёт» и другие. Данные системы не основаны на платформе «1С» и не интегрированы с «1С: Бухгалтерией», что вынуждает вести параллельный бухгалтерский учёт и дублировать ввод данных.</w:t>
      </w:r>
    </w:p>
    <w:p w14:paraId="3CB19492" w14:textId="77777777" w:rsidR="009600C9" w:rsidRDefault="009600C9">
      <w:pPr>
        <w:ind w:firstLine="720"/>
      </w:pPr>
      <w:r>
        <w:t>Результаты сравнительного анализа программных продуктов сведены в таблицу 1.1.</w:t>
      </w:r>
    </w:p>
    <w:p w14:paraId="039D74D7" w14:textId="77777777" w:rsidR="009600C9" w:rsidRDefault="009600C9">
      <w:pPr>
        <w:ind w:firstLine="720"/>
      </w:pPr>
    </w:p>
    <w:p w14:paraId="4A9820BD" w14:textId="77777777" w:rsidR="009600C9" w:rsidRDefault="009600C9">
      <w:pPr>
        <w:ind w:firstLine="720"/>
      </w:pPr>
    </w:p>
    <w:p w14:paraId="492CDB2F" w14:textId="77777777" w:rsidR="009600C9" w:rsidRDefault="009600C9">
      <w:pPr>
        <w:ind w:firstLine="720"/>
      </w:pPr>
    </w:p>
    <w:p w14:paraId="58E182D3" w14:textId="77777777" w:rsidR="009600C9" w:rsidRDefault="009600C9">
      <w:pPr>
        <w:ind w:firstLine="720"/>
      </w:pPr>
    </w:p>
    <w:p w14:paraId="5E64AFF1" w14:textId="77777777" w:rsidR="009600C9" w:rsidRDefault="009600C9">
      <w:pPr>
        <w:ind w:firstLine="720"/>
      </w:pPr>
    </w:p>
    <w:p w14:paraId="57BEA1D7" w14:textId="77777777" w:rsidR="009600C9" w:rsidRDefault="009600C9"/>
    <w:p w14:paraId="265D669E" w14:textId="77777777" w:rsidR="00C445B9" w:rsidRDefault="00C445B9"/>
    <w:p w14:paraId="0BEF118D" w14:textId="77777777" w:rsidR="00C445B9" w:rsidRDefault="00C445B9"/>
    <w:p w14:paraId="128DA382" w14:textId="77777777" w:rsidR="00BA4898" w:rsidRDefault="00BA4898">
      <w:pPr>
        <w:spacing w:before="120" w:after="240"/>
        <w:jc w:val="center"/>
      </w:pPr>
    </w:p>
    <w:p w14:paraId="7C2CFC94" w14:textId="77777777" w:rsidR="00BA4898" w:rsidRDefault="00BA4898">
      <w:pPr>
        <w:spacing w:before="120" w:after="240"/>
        <w:jc w:val="center"/>
      </w:pPr>
    </w:p>
    <w:p w14:paraId="65AC9761" w14:textId="77777777" w:rsidR="00BA4898" w:rsidRDefault="00BA4898">
      <w:pPr>
        <w:spacing w:before="120" w:after="240"/>
        <w:jc w:val="center"/>
      </w:pPr>
    </w:p>
    <w:p w14:paraId="4753A785" w14:textId="64E2A3A3" w:rsidR="009600C9" w:rsidRDefault="009600C9">
      <w:pPr>
        <w:spacing w:before="120" w:after="240"/>
        <w:jc w:val="center"/>
      </w:pPr>
      <w:r>
        <w:t>Таблица 1.1 — Сравнительный анализ программных продуктов для автоматизации ЖКХ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5"/>
        <w:gridCol w:w="1590"/>
        <w:gridCol w:w="1769"/>
        <w:gridCol w:w="1863"/>
        <w:gridCol w:w="1590"/>
      </w:tblGrid>
      <w:tr w:rsidR="009600C9" w14:paraId="58BD20D1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812A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1F05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1С: Учёт в УК ЖКХ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D8E8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Облачные сервисы (АРКУС, Контур.ЖКХ)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312A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Спец. программы сторонних разработчиков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2640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Расширение «Жилой комплекс»</w:t>
            </w:r>
          </w:p>
        </w:tc>
      </w:tr>
      <w:tr w:rsidR="009600C9" w14:paraId="77C4A31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DB4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Платформа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F51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1С: Предприятие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DD22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Облако / SaaS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3306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Собственная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AB18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1С: Предприятие</w:t>
            </w:r>
          </w:p>
        </w:tc>
      </w:tr>
      <w:tr w:rsidR="009600C9" w14:paraId="77932DA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8E6F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Интеграция с 1С: Бухгалтерией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138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Замещает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649A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Частичная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43E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0A1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Полная</w:t>
            </w:r>
          </w:p>
        </w:tc>
      </w:tr>
      <w:tr w:rsidR="009600C9" w14:paraId="0476DE2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5234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Типовая конфигурация остаётся на поддержке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712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C977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93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83B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1D0599B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2935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помещений по назначениям и башням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AD52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FF2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39C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D49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2E767FD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CF8D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История собственников с периодами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55EC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597F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Частично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443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AF99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6334AFA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1287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Индивидуальные тарифы по собственникам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6ED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88A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0267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140A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2C7DDE5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7D33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Специализированные печатные формы для УК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0950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F83C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FC2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1C70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0E27440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676D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Необходимость замены или дополнения системы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A6C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Замена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D70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Дополнение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BEC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Дополнение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713F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 требуется</w:t>
            </w:r>
          </w:p>
        </w:tc>
      </w:tr>
    </w:tbl>
    <w:p w14:paraId="13694E42" w14:textId="77777777" w:rsidR="009600C9" w:rsidRDefault="009600C9"/>
    <w:p w14:paraId="49EBF6AB" w14:textId="77777777" w:rsidR="009600C9" w:rsidRDefault="009600C9">
      <w:pPr>
        <w:ind w:firstLine="720"/>
      </w:pPr>
      <w:r>
        <w:t>Анализ данных таблицы 1.1 показывает, что ни одно из рассмотренных решений не закрывает в полной мере потребности управляющей компании жилого комплекса с нежилым фондом — в части учёта помещений по назначениям, ведения истории собственников с периодами владения, хранения индивидуальных тарифов и формирования специализированных печатных форм. При этом большинство управляющих компаний уже используют «1С: Бухгалтерию» для бухгалтерского учёта и не готовы переходить на новую систему.</w:t>
      </w:r>
    </w:p>
    <w:p w14:paraId="7C62DCE7" w14:textId="77777777" w:rsidR="009600C9" w:rsidRDefault="009600C9"/>
    <w:p w14:paraId="77C18180" w14:textId="77777777" w:rsidR="009600C9" w:rsidRDefault="009600C9">
      <w:pPr>
        <w:pStyle w:val="2"/>
      </w:pPr>
      <w:r>
        <w:t>1.3 Архитектура и базовые функциональные возможности типовой конфигурации «1С: Бухгалтерия»</w:t>
      </w:r>
    </w:p>
    <w:p w14:paraId="559207CE" w14:textId="77777777" w:rsidR="009600C9" w:rsidRDefault="009600C9">
      <w:pPr>
        <w:ind w:firstLine="720"/>
      </w:pPr>
      <w:r>
        <w:t>Конфигурация «1С: Бухгалтерия предприятия» редакции 3.0 разработана на платформе «1С: Предприятие 8.3» и является наиболее распространённым решением для автоматизации бухгалтерского и налогового учёта в России. По данным компании «1С», программными продуктами на базе данной платформы пользуются более 6 миллионов организаций различных отраслей.</w:t>
      </w:r>
    </w:p>
    <w:p w14:paraId="5E4250DC" w14:textId="77777777" w:rsidR="009600C9" w:rsidRDefault="009600C9">
      <w:pPr>
        <w:ind w:firstLine="720"/>
      </w:pPr>
      <w:r>
        <w:t>С точки зрения архитектуры платформа «1С: Предприятие 8.3» реализует трёхуровневую клиент-серверную модель: клиентское приложение (тонкий клиент или веб-клиент), сервер приложений и сервер базы данных. Конфигурация представляет собой набор объектов метаданных — справочников, документов, регистров, отчётов и обработок, — которые описывают предметную область и правила её учёта. Встроенный язык программирования платформы позволяет реализовывать произвольную бизнес-логику, а механизм управляемых форм обеспечивает единый интерфейс для работы в режиме тонкого клиента, веб-клиента и мобильного приложения.</w:t>
      </w:r>
    </w:p>
    <w:p w14:paraId="3124FEC2" w14:textId="77777777" w:rsidR="009600C9" w:rsidRDefault="009600C9">
      <w:pPr>
        <w:ind w:firstLine="720"/>
      </w:pPr>
      <w:r>
        <w:t>Типовая конфигурация «1С: Бухгалтерия» организована по функциональным блокам, доступ к которым осуществляется через панель разделов. На рисунке 1.2 представлен интерфейс главного окна конфигурации с перечнем основных функциональных блоков.</w:t>
      </w:r>
    </w:p>
    <w:p w14:paraId="734E3576" w14:textId="77777777" w:rsidR="009600C9" w:rsidRDefault="009600C9">
      <w:pPr>
        <w:spacing w:before="240" w:after="120"/>
        <w:jc w:val="center"/>
      </w:pPr>
      <w:r>
        <w:rPr>
          <w:noProof/>
        </w:rPr>
        <w:drawing>
          <wp:inline distT="0" distB="0" distL="0" distR="0" wp14:anchorId="58532DE2" wp14:editId="0C6FD9B6">
            <wp:extent cx="5333911" cy="2965836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4286" b="11558"/>
                    <a:stretch/>
                  </pic:blipFill>
                  <pic:spPr bwMode="auto">
                    <a:xfrm>
                      <a:off x="0" y="0"/>
                      <a:ext cx="5334000" cy="296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5D9AB" w14:textId="77777777" w:rsidR="009600C9" w:rsidRDefault="009600C9">
      <w:pPr>
        <w:spacing w:before="120" w:after="240"/>
        <w:jc w:val="center"/>
      </w:pPr>
      <w:r>
        <w:t>Рисунок 1.2 — Основные функциональные блоки конфигурации «1С: Бухгалтерия предприятия», ред. 3.0</w:t>
      </w:r>
    </w:p>
    <w:p w14:paraId="505C3AE1" w14:textId="77777777" w:rsidR="009600C9" w:rsidRDefault="009600C9">
      <w:pPr>
        <w:ind w:firstLine="720"/>
      </w:pPr>
      <w:r>
        <w:t>Конфигурация включает следующие основные функциональные блоки. Блок «Руководителю» предоставляет сводную аналитику: монитор основных показателей, финансовый анализ, контроль налогов и отчётности. Блок «Банк и касса» обеспечивает учёт безналичных и наличных денежных операций, платёжных поручений, кассовых документов и работу с онлайн-кассами. Блок «Продажи» охватывает оформление реализации товаров и услуг, выставление счетов, работу с розничными продажами и электронный документооборот с покупателями. Блок «Покупки» обеспечивает учёт поступления товаров и услуг, авансовых отчётов, работу с поставщиками и входящими счетами-фактурами. Блок «Склад» реализует складской учёт: инвентаризацию, оприходование, списание и учёт материалов. Блок «Производство» поддерживает учёт выпуска продукции, производственных затрат и переработки. Блок «ОС и НМА» обеспечивает полный цикл учёта основных средств и нематериальных активов — от поступления до выбытия, включая начисление амортизации. Блок «Зарплата и кадры» охватывает расчёт заработной платы, кадровый учёт и формирование регламентированной отчётности. Блок «Операции» предназначен для ручного ввода бухгалтерских проводок и закрытия отчётного периода. Блок «Отчёты» содержит стандартные бухгалтерские отчёты — оборотно-сальдовую ведомость, анализ счёта, карточку счёта, Главную книгу — а также регламентированную отчётность для контролирующих органов.</w:t>
      </w:r>
    </w:p>
    <w:p w14:paraId="7D4BA7B2" w14:textId="77777777" w:rsidR="009600C9" w:rsidRDefault="009600C9">
      <w:pPr>
        <w:ind w:firstLine="720"/>
      </w:pPr>
      <w:r>
        <w:t>Платформа «1С: Предприятие 8.3» предоставляет разработчику богатый набор типов объектов метаданных, каждый из которых предназначен для решения конкретных задач. Основные типы объектов метаданных, используемых при разработке конфигураций и расширений, представлены в таблице 1.2.</w:t>
      </w:r>
    </w:p>
    <w:p w14:paraId="3AFB05A9" w14:textId="77777777" w:rsidR="00BA4898" w:rsidRDefault="00BA4898">
      <w:pPr>
        <w:ind w:firstLine="720"/>
      </w:pPr>
    </w:p>
    <w:p w14:paraId="5A6D4F53" w14:textId="77777777" w:rsidR="009600C9" w:rsidRDefault="009600C9">
      <w:pPr>
        <w:ind w:firstLine="720"/>
      </w:pPr>
      <w:r>
        <w:t>Таблица 1.2 — Основные типы объектов метаданных платформы «1С: Предприятие 8.3»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42"/>
        <w:gridCol w:w="3967"/>
        <w:gridCol w:w="2817"/>
      </w:tblGrid>
      <w:tr w:rsidR="009600C9" w14:paraId="3C5FC514" w14:textId="77777777">
        <w:tc>
          <w:tcPr>
            <w:tcW w:w="2300" w:type="dxa"/>
            <w:shd w:val="clear" w:color="auto" w:fill="D9D9D9"/>
          </w:tcPr>
          <w:p w14:paraId="2E890024" w14:textId="77777777" w:rsidR="0074372B" w:rsidRDefault="00E83395">
            <w:r>
              <w:rPr>
                <w:b/>
              </w:rPr>
              <w:t>Тип объекта</w:t>
            </w:r>
          </w:p>
        </w:tc>
        <w:tc>
          <w:tcPr>
            <w:tcW w:w="4226" w:type="dxa"/>
            <w:shd w:val="clear" w:color="auto" w:fill="D9D9D9"/>
          </w:tcPr>
          <w:p w14:paraId="58D72883" w14:textId="77777777" w:rsidR="0074372B" w:rsidRDefault="00E83395">
            <w:r>
              <w:rPr>
                <w:b/>
              </w:rPr>
              <w:t>Назначение</w:t>
            </w:r>
          </w:p>
        </w:tc>
        <w:tc>
          <w:tcPr>
            <w:tcW w:w="2500" w:type="dxa"/>
            <w:shd w:val="clear" w:color="auto" w:fill="D9D9D9"/>
          </w:tcPr>
          <w:p w14:paraId="513A15B6" w14:textId="77777777" w:rsidR="0074372B" w:rsidRDefault="00E83395">
            <w:r>
              <w:rPr>
                <w:b/>
              </w:rPr>
              <w:t>Применение в расширении</w:t>
            </w:r>
          </w:p>
        </w:tc>
      </w:tr>
      <w:tr w:rsidR="009600C9" w14:paraId="6ED1AF02" w14:textId="77777777">
        <w:tc>
          <w:tcPr>
            <w:tcW w:w="2300" w:type="dxa"/>
          </w:tcPr>
          <w:p w14:paraId="41186190" w14:textId="77777777" w:rsidR="0074372B" w:rsidRDefault="00E83395">
            <w:r>
              <w:t>Справочник</w:t>
            </w:r>
          </w:p>
        </w:tc>
        <w:tc>
          <w:tcPr>
            <w:tcW w:w="4226" w:type="dxa"/>
          </w:tcPr>
          <w:p w14:paraId="5F63AE39" w14:textId="77777777" w:rsidR="0074372B" w:rsidRDefault="00E83395">
            <w:r>
              <w:t>Хранение условно-постоянных данных — контрагентов, номенклатуры, классификаторов</w:t>
            </w:r>
          </w:p>
        </w:tc>
        <w:tc>
          <w:tcPr>
            <w:tcW w:w="2500" w:type="dxa"/>
          </w:tcPr>
          <w:p w14:paraId="0E1FA38A" w14:textId="77777777" w:rsidR="0074372B" w:rsidRDefault="00E83395">
            <w:r>
              <w:t>Объекты недвижимости, помещения, адреса, назначения</w:t>
            </w:r>
          </w:p>
        </w:tc>
      </w:tr>
      <w:tr w:rsidR="009600C9" w14:paraId="1B7D7F27" w14:textId="77777777">
        <w:tc>
          <w:tcPr>
            <w:tcW w:w="2300" w:type="dxa"/>
          </w:tcPr>
          <w:p w14:paraId="7D33E3AC" w14:textId="77777777" w:rsidR="0074372B" w:rsidRDefault="00E83395">
            <w:r>
              <w:t>Документ</w:t>
            </w:r>
          </w:p>
        </w:tc>
        <w:tc>
          <w:tcPr>
            <w:tcW w:w="4226" w:type="dxa"/>
          </w:tcPr>
          <w:p w14:paraId="4AB238BE" w14:textId="77777777" w:rsidR="0074372B" w:rsidRDefault="00E83395">
            <w:r>
              <w:t>Фиксация хозяйственных событий, изменяющих состояние учётных данных</w:t>
            </w:r>
          </w:p>
        </w:tc>
        <w:tc>
          <w:tcPr>
            <w:tcW w:w="2500" w:type="dxa"/>
          </w:tcPr>
          <w:p w14:paraId="3237A339" w14:textId="77777777" w:rsidR="0074372B" w:rsidRDefault="00E83395">
            <w:r>
              <w:t>Загрузка помещений из Excel</w:t>
            </w:r>
          </w:p>
        </w:tc>
      </w:tr>
      <w:tr w:rsidR="009600C9" w14:paraId="22D6C726" w14:textId="77777777">
        <w:tc>
          <w:tcPr>
            <w:tcW w:w="2300" w:type="dxa"/>
          </w:tcPr>
          <w:p w14:paraId="3883AC8C" w14:textId="77777777" w:rsidR="0074372B" w:rsidRDefault="00E83395">
            <w:r>
              <w:t>Перечисление</w:t>
            </w:r>
          </w:p>
        </w:tc>
        <w:tc>
          <w:tcPr>
            <w:tcW w:w="4226" w:type="dxa"/>
          </w:tcPr>
          <w:p w14:paraId="2E7F453C" w14:textId="77777777" w:rsidR="0074372B" w:rsidRDefault="00E83395">
            <w:r>
              <w:t>Хранение фиксированного набора значений, определённых в конфигурации</w:t>
            </w:r>
          </w:p>
        </w:tc>
        <w:tc>
          <w:tcPr>
            <w:tcW w:w="2500" w:type="dxa"/>
          </w:tcPr>
          <w:p w14:paraId="638FE87C" w14:textId="77777777" w:rsidR="0074372B" w:rsidRDefault="00E83395">
            <w:r>
              <w:t>Виды тарифов, местоположения помещений</w:t>
            </w:r>
          </w:p>
        </w:tc>
      </w:tr>
      <w:tr w:rsidR="009600C9" w14:paraId="296B8219" w14:textId="77777777">
        <w:tc>
          <w:tcPr>
            <w:tcW w:w="2300" w:type="dxa"/>
          </w:tcPr>
          <w:p w14:paraId="24A2B813" w14:textId="77777777" w:rsidR="0074372B" w:rsidRDefault="00E83395">
            <w:r>
              <w:t>Регистр сведений</w:t>
            </w:r>
          </w:p>
        </w:tc>
        <w:tc>
          <w:tcPr>
            <w:tcW w:w="4226" w:type="dxa"/>
          </w:tcPr>
          <w:p w14:paraId="117C7E62" w14:textId="77777777" w:rsidR="0074372B" w:rsidRDefault="00E83395">
            <w:r>
              <w:t>Хранение произвольных сведений в разрезе измерений, в том числе периодических</w:t>
            </w:r>
          </w:p>
        </w:tc>
        <w:tc>
          <w:tcPr>
            <w:tcW w:w="2500" w:type="dxa"/>
          </w:tcPr>
          <w:p w14:paraId="70092208" w14:textId="77777777" w:rsidR="0074372B" w:rsidRDefault="00E83395">
            <w:r>
              <w:t>Тарифы, периоды полномочий УК, история площадей</w:t>
            </w:r>
          </w:p>
        </w:tc>
      </w:tr>
      <w:tr w:rsidR="009600C9" w14:paraId="3A0D1B51" w14:textId="77777777">
        <w:tc>
          <w:tcPr>
            <w:tcW w:w="2300" w:type="dxa"/>
          </w:tcPr>
          <w:p w14:paraId="1C6AAFDB" w14:textId="77777777" w:rsidR="0074372B" w:rsidRDefault="00E83395">
            <w:r>
              <w:t>Подсистема</w:t>
            </w:r>
          </w:p>
        </w:tc>
        <w:tc>
          <w:tcPr>
            <w:tcW w:w="4226" w:type="dxa"/>
          </w:tcPr>
          <w:p w14:paraId="43E935EE" w14:textId="77777777" w:rsidR="0074372B" w:rsidRDefault="00E83395">
            <w:r>
              <w:t>Организация объектов конфигурации в разделы интерфейса пользователя</w:t>
            </w:r>
          </w:p>
        </w:tc>
        <w:tc>
          <w:tcPr>
            <w:tcW w:w="2500" w:type="dxa"/>
          </w:tcPr>
          <w:p w14:paraId="64C6CF57" w14:textId="77777777" w:rsidR="0074372B" w:rsidRDefault="00E83395">
            <w:r>
              <w:t>ЖК_ЖилойКомплекс, ЖК_Основное, ЖК_Справочники, ЖК_Служебное</w:t>
            </w:r>
          </w:p>
        </w:tc>
      </w:tr>
      <w:tr w:rsidR="009600C9" w14:paraId="2F222EC1" w14:textId="77777777">
        <w:tc>
          <w:tcPr>
            <w:tcW w:w="2300" w:type="dxa"/>
          </w:tcPr>
          <w:p w14:paraId="23DDBCAF" w14:textId="77777777" w:rsidR="0074372B" w:rsidRDefault="00E83395">
            <w:r>
              <w:t>Общая форма</w:t>
            </w:r>
          </w:p>
        </w:tc>
        <w:tc>
          <w:tcPr>
            <w:tcW w:w="4226" w:type="dxa"/>
          </w:tcPr>
          <w:p w14:paraId="0C9C3947" w14:textId="77777777" w:rsidR="0074372B" w:rsidRDefault="00E83395">
            <w:r>
              <w:t>Форма, не привязанная к конкретному объекту метаданных; используется для сводных представлений и вспомогательных интерфейсов</w:t>
            </w:r>
          </w:p>
        </w:tc>
        <w:tc>
          <w:tcPr>
            <w:tcW w:w="2500" w:type="dxa"/>
          </w:tcPr>
          <w:p w14:paraId="604E1901" w14:textId="77777777" w:rsidR="0074372B" w:rsidRDefault="00E83395">
            <w:r>
              <w:t>Просмотр помещений контрагента, сводный просмотр договоров</w:t>
            </w:r>
          </w:p>
        </w:tc>
      </w:tr>
    </w:tbl>
    <w:p w14:paraId="4D687176" w14:textId="77777777" w:rsidR="009600C9" w:rsidRDefault="009600C9">
      <w:pPr>
        <w:ind w:firstLine="720"/>
      </w:pPr>
      <w:r>
        <w:t>Типовая конфигурация «1С: Бухгалтерия» покрывает весь спектр задач бухгалтерского и налогового учёта универсального предприятия. Вместе с тем она не содержит функционала для ведения реестра помещений жилого комплекса, учёта собственников и арендаторов, управления коммунальными тарифами и формирования специализированной отчётности управляющей компании.</w:t>
      </w:r>
    </w:p>
    <w:p w14:paraId="3AD5A36B" w14:textId="77777777" w:rsidR="009600C9" w:rsidRDefault="009600C9"/>
    <w:p w14:paraId="7373F1FE" w14:textId="03A72DCB" w:rsidR="00BA4898" w:rsidRPr="00BA4898" w:rsidRDefault="009600C9" w:rsidP="00BA4898">
      <w:pPr>
        <w:ind w:firstLine="720"/>
        <w:rPr>
          <w:b/>
          <w:bCs/>
        </w:rPr>
      </w:pPr>
      <w:r>
        <w:rPr>
          <w:b/>
          <w:bCs/>
        </w:rPr>
        <w:t>Вывод по разделу 1.</w:t>
      </w:r>
    </w:p>
    <w:p w14:paraId="466E6AFA" w14:textId="77777777" w:rsidR="009600C9" w:rsidRDefault="009600C9">
      <w:pPr>
        <w:ind w:firstLine="720"/>
      </w:pPr>
      <w:r>
        <w:t>Анализ предметной области показал, что деятельность управляющей компании жилого комплекса предъявляет специфические требования к учётной системе, которые типовая конфигурация «1С: Бухгалтерия» не удовлетворяет в части учёта объектов недвижимости, помещений, собственников и тарифов. Обзор существующих программных решений выявил, что специализированные продукты либо полностью замещают «1С: Бухгалтерию», либо не интегрированы с ней, что создаёт дополнительные трудозатраты. При этом платформа «1С: Предприятие 8.3» предоставляет механизм расширений, позволяющий дополнить типовую конфигурацию необходимым функционалом без нарушения её работы и совместимости с обновлениями.</w:t>
      </w:r>
    </w:p>
    <w:p w14:paraId="150AE53F" w14:textId="77777777" w:rsidR="009600C9" w:rsidRDefault="009600C9"/>
    <w:p w14:paraId="620124DC" w14:textId="77777777" w:rsidR="00BA4898" w:rsidRDefault="00BA4898"/>
    <w:p w14:paraId="5E094EFE" w14:textId="77777777" w:rsidR="009600C9" w:rsidRDefault="009600C9">
      <w:pPr>
        <w:ind w:firstLine="720"/>
      </w:pPr>
      <w:r>
        <w:rPr>
          <w:b/>
          <w:bCs/>
        </w:rPr>
        <w:t>Постановка задачи на разработку.</w:t>
      </w:r>
    </w:p>
    <w:p w14:paraId="26284D74" w14:textId="77777777" w:rsidR="009600C9" w:rsidRDefault="009600C9">
      <w:pPr>
        <w:ind w:firstLine="720"/>
      </w:pPr>
      <w:r>
        <w:t>Для устранения выявленных недостатков предложено разработать расширение конфигурации «1С: Бухгалтерия», реализующее учёт объектов недвижимости и помещений жилого комплекса с детализацией по башням, этажам и назначениям; ведение реестра собственников и арендаторов с историей владения и периодами; управление тарифами коммунальных услуг с поддержкой индивидуальных ставок и периодов действия; загрузку данных о помещениях из внешних файлов; формирование комплекса печатных форм и отчётных документов для управляющей компании.</w:t>
      </w:r>
    </w:p>
    <w:p w14:paraId="7330132F" w14:textId="77777777" w:rsidR="009600C9" w:rsidRDefault="009600C9" w:rsidP="009600C9"/>
    <w:p w14:paraId="165CED2F" w14:textId="77777777" w:rsidR="009600C9" w:rsidRDefault="009600C9" w:rsidP="009600C9"/>
    <w:p w14:paraId="0603E856" w14:textId="77777777" w:rsidR="009600C9" w:rsidRDefault="009600C9" w:rsidP="009600C9"/>
    <w:p w14:paraId="5EF4F0ED" w14:textId="77777777" w:rsidR="009600C9" w:rsidRDefault="009600C9" w:rsidP="009600C9"/>
    <w:p w14:paraId="75CB8B16" w14:textId="77777777" w:rsidR="009600C9" w:rsidRDefault="009600C9" w:rsidP="009600C9"/>
    <w:p w14:paraId="1CA3C6C7" w14:textId="77777777" w:rsidR="009600C9" w:rsidRDefault="009600C9" w:rsidP="009600C9"/>
    <w:p w14:paraId="520D7677" w14:textId="77777777" w:rsidR="009600C9" w:rsidRDefault="009600C9" w:rsidP="009600C9"/>
    <w:p w14:paraId="69869995" w14:textId="77777777" w:rsidR="009600C9" w:rsidRDefault="009600C9" w:rsidP="009600C9"/>
    <w:p w14:paraId="6BBEC79C" w14:textId="77777777" w:rsidR="009600C9" w:rsidRDefault="009600C9" w:rsidP="009600C9"/>
    <w:p w14:paraId="10FCADC0" w14:textId="77777777" w:rsidR="009600C9" w:rsidRDefault="009600C9" w:rsidP="009600C9"/>
    <w:p w14:paraId="48A25ED0" w14:textId="77777777" w:rsidR="009600C9" w:rsidRDefault="009600C9" w:rsidP="009600C9"/>
    <w:p w14:paraId="181C3705" w14:textId="77777777" w:rsidR="009600C9" w:rsidRDefault="009600C9" w:rsidP="009600C9"/>
    <w:p w14:paraId="0D776C0C" w14:textId="77777777" w:rsidR="009600C9" w:rsidRDefault="009600C9" w:rsidP="009600C9"/>
    <w:p w14:paraId="3978C8CC" w14:textId="77777777" w:rsidR="009600C9" w:rsidRDefault="009600C9" w:rsidP="009600C9"/>
    <w:p w14:paraId="69BC1C0A" w14:textId="77777777" w:rsidR="009600C9" w:rsidRDefault="009600C9" w:rsidP="009600C9"/>
    <w:p w14:paraId="708C94FB" w14:textId="77777777" w:rsidR="009600C9" w:rsidRDefault="009600C9" w:rsidP="009600C9"/>
    <w:p w14:paraId="5C3C49DB" w14:textId="77777777" w:rsidR="009600C9" w:rsidRDefault="009600C9" w:rsidP="009600C9"/>
    <w:p w14:paraId="0FEA4D53" w14:textId="77777777" w:rsidR="009600C9" w:rsidRDefault="009600C9" w:rsidP="009600C9"/>
    <w:p w14:paraId="23B85C18" w14:textId="77777777" w:rsidR="009600C9" w:rsidRDefault="009600C9" w:rsidP="009600C9"/>
    <w:p w14:paraId="70F49CFD" w14:textId="77777777" w:rsidR="00BA4898" w:rsidRDefault="00BA4898" w:rsidP="009600C9"/>
    <w:p w14:paraId="72B1C289" w14:textId="77777777" w:rsidR="009600C9" w:rsidRDefault="009600C9">
      <w:pPr>
        <w:pStyle w:val="1"/>
      </w:pPr>
      <w:r>
        <w:t>2 ФОРМИРОВАНИЕ ТРЕБОВАНИЙ И ПРОЕКТИРОВАНИЕ АРХИТЕКТУРЫ</w:t>
      </w:r>
    </w:p>
    <w:p w14:paraId="2880ECFE" w14:textId="77777777" w:rsidR="009600C9" w:rsidRDefault="009600C9">
      <w:pPr>
        <w:pStyle w:val="2"/>
      </w:pPr>
      <w:r>
        <w:t>2.1 Формирование функциональных требований к разрабатываемому расширению</w:t>
      </w:r>
    </w:p>
    <w:p w14:paraId="7510A36A" w14:textId="77777777" w:rsidR="009600C9" w:rsidRDefault="009600C9">
      <w:pPr>
        <w:ind w:firstLine="720"/>
      </w:pPr>
      <w:r>
        <w:t>Функциональные требования к расширению сформированы на основе результатов анализа деятельности управляющей компании жилого комплекса, проведённого в разделе 1, и отражают перечень функций, которые должна реализовывать разрабатываемая система. Требования разделены на функциональные, описывающие поведение системы, и нефункциональные, устанавливающие ограничения на качественные характеристики реализации.</w:t>
      </w:r>
    </w:p>
    <w:p w14:paraId="1A59FCDE" w14:textId="77777777" w:rsidR="00EF0B18" w:rsidRDefault="00EF0B18">
      <w:pPr>
        <w:ind w:firstLine="720"/>
      </w:pPr>
    </w:p>
    <w:p w14:paraId="09467EBC" w14:textId="77777777" w:rsidR="009600C9" w:rsidRPr="00EF0B18" w:rsidRDefault="009600C9">
      <w:pPr>
        <w:pStyle w:val="3"/>
      </w:pPr>
      <w:r>
        <w:t>2.1.1 Функциональные требования</w:t>
      </w:r>
    </w:p>
    <w:p w14:paraId="70789A9B" w14:textId="77777777" w:rsidR="00EF0B18" w:rsidRDefault="00EF0B18">
      <w:pPr>
        <w:pStyle w:val="3"/>
      </w:pPr>
    </w:p>
    <w:p w14:paraId="5DD021DF" w14:textId="77777777" w:rsidR="009600C9" w:rsidRDefault="009600C9">
      <w:pPr>
        <w:ind w:firstLine="720"/>
      </w:pPr>
      <w:r>
        <w:t>Перечень функциональных требований к разрабатываемому расширению представлен в таблице 2.1.</w:t>
      </w:r>
    </w:p>
    <w:p w14:paraId="14B041B4" w14:textId="77777777" w:rsidR="009600C9" w:rsidRDefault="009600C9"/>
    <w:p w14:paraId="48D55A20" w14:textId="77777777" w:rsidR="009600C9" w:rsidRDefault="009600C9">
      <w:pPr>
        <w:spacing w:before="120" w:after="240"/>
        <w:jc w:val="center"/>
      </w:pPr>
      <w:r>
        <w:t>Таблица 2.1 — Функциональные требования к расширению «Жилой комплекс»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2059"/>
        <w:gridCol w:w="4350"/>
        <w:gridCol w:w="1691"/>
      </w:tblGrid>
      <w:tr w:rsidR="009600C9" w14:paraId="5EA3163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5F42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3473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18EF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7E04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9600C9" w14:paraId="72CEEA3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8072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6151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объектов недвижимости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3A5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ведение реестра объектов недвижимости с указанием наименования, адреса, кадастрового номера, общей площади наземной и подземной частей, логотипа и управляющей компании.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F43E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2CA1086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AF1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5D6C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помещений объектов недвижимости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B2D4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ведение реестра помещений с указанием назначения, местоположения (башня, этаж, номер), площади, кадастрового номера и применяемого вида тарифа.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4A8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20C078E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896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A45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собственников помещений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689C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ведение истории собственников каждого помещения с указанием периодов владения, долей собственности и дат начала и окончания.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FBC4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203F292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029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6DE9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арендаторов помещений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596F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ведение сведений об арендаторах помещений с привязкой к договорам аренды и периодам аренды.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F6B4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05F9A2B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041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B1702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Управление тарифами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73DA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хранение тарифов коммунальных услуг в разрезе объектов и видов тарифа (наземная часть, подземная часть, индивидуальный) с указанием периодов действия.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F610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70A7F05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B65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788C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Учёт периодов полномочий УК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905E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хранение сведений об управляющих компаниях объекта с указанием периодов полномочий и возможностью просмотра истории смены УК.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2323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4915BCB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6A9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FDD8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Загрузка данных из внешних файлов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E91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загрузку данных о помещениях и собственниках из файлов Excel с автоматическим определением назначения, местоположения и поиском контрагентов в базе данных.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D75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0ABD079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3E8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BC45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Формирование печатных форм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8200" w14:textId="31A4592F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обеспечивать формирование не менее восьми видов печатных форм: карточка объекта, площади объекта, тарифы, собственники и арендаторы, перечень помещений для перечень помещений для договора управления многоквартирным домом, сводная ведомость, контактные данные собственников, карточка и история помещения.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1929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Обязательное</w:t>
            </w:r>
          </w:p>
        </w:tc>
      </w:tr>
      <w:tr w:rsidR="009600C9" w14:paraId="7DFCB2F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39EC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D531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Ведение истории площадей помещений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BD6D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автоматически фиксировать изменения площади помещения в регистре сведений при каждом сохранении карточки помещения.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C58E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Желательное</w:t>
            </w:r>
          </w:p>
        </w:tc>
      </w:tr>
      <w:tr w:rsidR="009600C9" w14:paraId="0483548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F05D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ФТ-10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02C5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Просмотр договоров собственников и арендаторов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F104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предоставлять сводную форму просмотра всех действующих договоров собственников и арендаторов в разрезе помещений жилого комплекса.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222A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Желательное</w:t>
            </w:r>
          </w:p>
        </w:tc>
      </w:tr>
    </w:tbl>
    <w:p w14:paraId="3D4EFD37" w14:textId="77777777" w:rsidR="009600C9" w:rsidRDefault="009600C9"/>
    <w:p w14:paraId="467AA925" w14:textId="551205A4" w:rsidR="00EF0B18" w:rsidRDefault="009600C9">
      <w:pPr>
        <w:ind w:firstLine="720"/>
      </w:pPr>
      <w:r>
        <w:t>Приоритет «обязательное» присваивается требованиям, которые напрямую обеспечивают выполнение основных учётных функций системы, а «желательное» — требованиям, дополняющим её аналитические и сервисные возможности.</w:t>
      </w:r>
    </w:p>
    <w:p w14:paraId="66BAA99C" w14:textId="77777777" w:rsidR="003F4771" w:rsidRDefault="003F4771">
      <w:pPr>
        <w:ind w:firstLine="720"/>
      </w:pPr>
    </w:p>
    <w:p w14:paraId="6AB7C09D" w14:textId="77777777" w:rsidR="009600C9" w:rsidRDefault="009600C9">
      <w:pPr>
        <w:pStyle w:val="3"/>
      </w:pPr>
      <w:r>
        <w:t>2.1.2 Нефункциональные требования</w:t>
      </w:r>
    </w:p>
    <w:p w14:paraId="26652E83" w14:textId="77777777" w:rsidR="00EF0B18" w:rsidRPr="00EF0B18" w:rsidRDefault="00EF0B18">
      <w:pPr>
        <w:pStyle w:val="3"/>
      </w:pPr>
    </w:p>
    <w:p w14:paraId="12B62B83" w14:textId="2B6C78C0" w:rsidR="009600C9" w:rsidRDefault="00993EAB">
      <w:pPr>
        <w:ind w:firstLine="720"/>
      </w:pPr>
      <w:r>
        <w:t>Нефункциональные требования определяют качественные характеристики разрабатываемого расширения и ограничения, которым оно должно соответствовать вне зависимости от реализуемых функций. Перечень таких требований представлен в таблице 2.2.</w:t>
      </w:r>
    </w:p>
    <w:p w14:paraId="71B004D9" w14:textId="77777777" w:rsidR="009600C9" w:rsidRDefault="009600C9"/>
    <w:p w14:paraId="6EBDAAE8" w14:textId="77777777" w:rsidR="00BA4898" w:rsidRDefault="00BA4898">
      <w:pPr>
        <w:spacing w:before="120" w:after="240"/>
        <w:jc w:val="center"/>
        <w:rPr>
          <w:lang w:val="en-US"/>
        </w:rPr>
      </w:pPr>
    </w:p>
    <w:p w14:paraId="61FB34FF" w14:textId="77777777" w:rsidR="00BA4898" w:rsidRDefault="00BA4898">
      <w:pPr>
        <w:spacing w:before="120" w:after="240"/>
        <w:jc w:val="center"/>
        <w:rPr>
          <w:lang w:val="en-US"/>
        </w:rPr>
      </w:pPr>
    </w:p>
    <w:p w14:paraId="43521F79" w14:textId="77777777" w:rsidR="00BA4898" w:rsidRDefault="00BA4898">
      <w:pPr>
        <w:spacing w:before="120" w:after="240"/>
        <w:jc w:val="center"/>
      </w:pPr>
    </w:p>
    <w:p w14:paraId="400E1AC6" w14:textId="77777777" w:rsidR="00BA4898" w:rsidRPr="00BA4898" w:rsidRDefault="00BA4898">
      <w:pPr>
        <w:spacing w:before="120" w:after="240"/>
        <w:jc w:val="center"/>
      </w:pPr>
    </w:p>
    <w:p w14:paraId="08B6E4E2" w14:textId="7D2D0628" w:rsidR="009600C9" w:rsidRDefault="009600C9">
      <w:pPr>
        <w:spacing w:before="120" w:after="240"/>
        <w:jc w:val="center"/>
      </w:pPr>
      <w:r>
        <w:t>Таблица 2.2 — Нефункциональные требования к расширению «Жилой комплекс»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371"/>
        <w:gridCol w:w="5761"/>
      </w:tblGrid>
      <w:tr w:rsidR="009600C9" w14:paraId="69244FEE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62E1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3517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AE2B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9600C9" w14:paraId="03AC632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530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E6CC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Совместимость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DCE1" w14:textId="5D3EBE93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Расширение должно функционировать совместно с типовой конфигурацией «1С: Бухгалтерия предприятия» редакции 3.0 на платформе «1С: Предприятие» версии 8.3.x, без нарушения её работы и возможности обновления.</w:t>
            </w:r>
          </w:p>
        </w:tc>
      </w:tr>
      <w:tr w:rsidR="009600C9" w14:paraId="38A08E3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C47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4DD8" w14:textId="5A7C1A9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Сохранение на поддержке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22EC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Типовая конфигурация должна оставаться на официальной поддержке и получать обновления в штатном режиме независимо от наличия подключённого расширения.</w:t>
            </w:r>
          </w:p>
        </w:tc>
      </w:tr>
      <w:tr w:rsidR="009600C9" w14:paraId="0F97881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2BE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C33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D25A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Время открытия форм списков и элементов справочников не должно превышать 3 секунд при базе данных до 10 000 помещений на стандартном рабочем месте с процессором от 2 ГГц и оперативной памятью от 4 ГБ.</w:t>
            </w:r>
          </w:p>
        </w:tc>
      </w:tr>
      <w:tr w:rsidR="009600C9" w14:paraId="19833B4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639A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E51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Целостность данных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442D" w14:textId="6D87A9B7" w:rsidR="009600C9" w:rsidRDefault="003F4771">
            <w:pPr>
              <w:spacing w:line="276" w:lineRule="auto"/>
            </w:pPr>
            <w:r>
              <w:rPr>
                <w:sz w:val="24"/>
                <w:szCs w:val="24"/>
              </w:rPr>
              <w:t>Система должна предотвращать ввод некорректных данных: отрицательных площадей, незаполненных обязательных реквизитов, а также пересекающихся периодов полномочий управляющих компаний.</w:t>
            </w:r>
          </w:p>
        </w:tc>
      </w:tr>
      <w:tr w:rsidR="009600C9" w14:paraId="0C2EB07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FC5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534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Удобство использования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6AB7" w14:textId="7F9BD86B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Интерфейс расширения должен следовать стандартам управляемого приложения «1С: Предприятие 8.3» и логично встраиваться в существующий интерфейс «1С: Бухгалтерии» через механизм подсистем.</w:t>
            </w:r>
          </w:p>
        </w:tc>
      </w:tr>
      <w:tr w:rsidR="009600C9" w14:paraId="0C96302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AC95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НФТ-06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AD608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Префиксация объектов</w:t>
            </w:r>
          </w:p>
        </w:tc>
        <w:tc>
          <w:tcPr>
            <w:tcW w:w="6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94CB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Все объекты метаданных расширения должны иметь префикс «ЖК_» для исключения конфликтов имён с объектами типовой конфигурации.</w:t>
            </w:r>
          </w:p>
        </w:tc>
      </w:tr>
    </w:tbl>
    <w:p w14:paraId="78C2EEB5" w14:textId="77777777" w:rsidR="009600C9" w:rsidRDefault="009600C9"/>
    <w:p w14:paraId="694C9714" w14:textId="77777777" w:rsidR="009600C9" w:rsidRDefault="009600C9">
      <w:pPr>
        <w:ind w:firstLine="720"/>
      </w:pPr>
      <w:r>
        <w:t>Сформированный перечень функциональных и нефункциональных требований является основой для проектирования структуры объектов метаданных расширения и определяет критерии оценки результатов тестирования в разделе 3.</w:t>
      </w:r>
    </w:p>
    <w:p w14:paraId="3A4CC7E3" w14:textId="77777777" w:rsidR="009600C9" w:rsidRDefault="009600C9"/>
    <w:p w14:paraId="2E9D1F57" w14:textId="77777777" w:rsidR="009600C9" w:rsidRDefault="009600C9">
      <w:pPr>
        <w:pStyle w:val="2"/>
      </w:pPr>
      <w:r>
        <w:t>2.2 Обоснование выбора механизма расширений для доработки типовой конфигурации</w:t>
      </w:r>
    </w:p>
    <w:p w14:paraId="5E8FAD2F" w14:textId="77777777" w:rsidR="005B3B4D" w:rsidRDefault="009600C9">
      <w:pPr>
        <w:ind w:firstLine="720"/>
      </w:pPr>
      <w:r>
        <w:t xml:space="preserve">Платформа «1С: Предприятие 8.3» предлагает ряд способов расширения функциональности типовых конфигураций. У каждого подхода есть свои сильные и слабые стороны, о которых стоит знать перед тем, как приступать к реализации. </w:t>
      </w:r>
    </w:p>
    <w:p w14:paraId="03558DA9" w14:textId="4CBF572B" w:rsidR="009600C9" w:rsidRDefault="009600C9">
      <w:pPr>
        <w:ind w:firstLine="720"/>
      </w:pPr>
      <w:r>
        <w:t>Первый способ — прямое изменение типовой конфигурации. Данный подход основан на редактировании исходного кода и метаданных типовой конфигурации «1С: Бухгалтерия». Его главным недостатком является снятие конфигурации с поддержки, так как при выходе очередного обновления разработчику придётся вручную переносить все внесённые изменения в новую версию, что требует значительных трудозатрат и создаёт риски нарушения работоспособности системы. Для управляющей компании, использующей типовую конфигурацию для бухгалтерского и налогового учёта, это неприемлемо — обновления крайне важны для соответствия изменениям законодательства.</w:t>
      </w:r>
    </w:p>
    <w:p w14:paraId="04284F29" w14:textId="42535D0F" w:rsidR="009600C9" w:rsidRDefault="009600C9">
      <w:pPr>
        <w:ind w:firstLine="720"/>
      </w:pPr>
      <w:r>
        <w:t>Второй вариант — разработка отдельной конфигурации. Индивидуальная конфигурация даёт свободу в реализации любого функционала. Но такой подход требует полного переноса данных из «1С: Бухгалтерии», переобучения сотрудников и фактической замены действующей учётной системы, что экономически нецелесообразно.</w:t>
      </w:r>
    </w:p>
    <w:p w14:paraId="1AA526D0" w14:textId="77777777" w:rsidR="00BA4898" w:rsidRPr="00BA4898" w:rsidRDefault="009600C9" w:rsidP="00BA4898">
      <w:pPr>
        <w:ind w:firstLine="720"/>
      </w:pPr>
      <w:r>
        <w:t>Третий метод — механизм расширений конфигурации. От версии платформы 8.3.9, «1С: Предприятие» поддерживает механизм расширений, с помощью которого можно добавлять в типовую конфигурацию новые объекты метаданных и изменять поведение существующих без изменения её исходного кода. Расширение хранится отдельно и подключается в режиме исполнения. При этом типовая конфигурация остаётся на официальной поддержке и обновляется в штатном режиме.</w:t>
      </w:r>
    </w:p>
    <w:p w14:paraId="6DB75017" w14:textId="2C887752" w:rsidR="00BA4898" w:rsidRDefault="009600C9" w:rsidP="00BA4898">
      <w:pPr>
        <w:ind w:firstLine="720"/>
      </w:pPr>
      <w:r>
        <w:t>Сравнение методов доработки типовых конфигураций приведено в таблице 2.3.</w:t>
      </w:r>
    </w:p>
    <w:p w14:paraId="7DDA8771" w14:textId="77777777" w:rsidR="00BA4898" w:rsidRPr="00BA4898" w:rsidRDefault="00BA4898" w:rsidP="00BA4898">
      <w:pPr>
        <w:ind w:firstLine="720"/>
      </w:pPr>
    </w:p>
    <w:p w14:paraId="526ECC08" w14:textId="77777777" w:rsidR="009600C9" w:rsidRDefault="009600C9">
      <w:pPr>
        <w:spacing w:before="120" w:after="240"/>
        <w:jc w:val="center"/>
      </w:pPr>
      <w:r>
        <w:t>Таблица 2.3 — Сравнение вариантов доработки типовой конфигурации «1С: Бухгалтерия»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75"/>
        <w:gridCol w:w="2176"/>
        <w:gridCol w:w="2175"/>
      </w:tblGrid>
      <w:tr w:rsidR="009600C9" w14:paraId="69F4476F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2B5D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9488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Изменение типовой конфигурации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0817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Отдельная конфигурация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164D" w14:textId="77777777" w:rsidR="009600C9" w:rsidRDefault="009600C9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Механизм расширений</w:t>
            </w:r>
          </w:p>
        </w:tc>
      </w:tr>
      <w:tr w:rsidR="009600C9" w14:paraId="2B33438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67C1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Типовая конф. на поддержке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4FAC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5D4A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B79F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34E20599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5F56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Автоматическое обновление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5E46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A32F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1060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11674A5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D8670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Сохранение данных БД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57F1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AFE9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650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600C9" w14:paraId="71062F6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A772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Переобучение сотрудников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85B9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E4B8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Требуется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50DE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Минимальное</w:t>
            </w:r>
          </w:p>
        </w:tc>
      </w:tr>
      <w:tr w:rsidR="009600C9" w14:paraId="4B984DC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C188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Трудозатраты на сопровождение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4CD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4E38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7A1B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Низкие</w:t>
            </w:r>
          </w:p>
        </w:tc>
      </w:tr>
      <w:tr w:rsidR="009600C9" w14:paraId="08D07B17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A6D4" w14:textId="77777777" w:rsidR="009600C9" w:rsidRDefault="009600C9">
            <w:pPr>
              <w:spacing w:line="276" w:lineRule="auto"/>
            </w:pPr>
            <w:r>
              <w:rPr>
                <w:sz w:val="24"/>
                <w:szCs w:val="24"/>
              </w:rPr>
              <w:t>Риск нарушения работы системы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D1F4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6DA9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B514" w14:textId="77777777" w:rsidR="009600C9" w:rsidRDefault="009600C9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14:paraId="410EC506" w14:textId="77777777" w:rsidR="009600C9" w:rsidRDefault="009600C9"/>
    <w:p w14:paraId="6EA93C56" w14:textId="77777777" w:rsidR="009600C9" w:rsidRDefault="009600C9">
      <w:pPr>
        <w:ind w:firstLine="720"/>
      </w:pPr>
      <w:r>
        <w:t>Анализ данных таблицы 2.3 однозначно обосновывает выбор механизма расширений как оптимального варианта доработки функционала типовой конфигурации «1С: Бухгалтерия». Данный подход обеспечивает реализацию всех сформулированных функциональных требований при сохранении конфигурации на поддержке и минимальных трудозатратах на сопровождение.</w:t>
      </w:r>
    </w:p>
    <w:p w14:paraId="6D7CA22E" w14:textId="77777777" w:rsidR="009600C9" w:rsidRDefault="009600C9"/>
    <w:p w14:paraId="34700056" w14:textId="77777777" w:rsidR="00BA4898" w:rsidRDefault="00BA4898"/>
    <w:p w14:paraId="2247D637" w14:textId="77777777" w:rsidR="00BA4898" w:rsidRDefault="00BA4898"/>
    <w:p w14:paraId="2E65C4D4" w14:textId="77777777" w:rsidR="00BA4898" w:rsidRDefault="00BA4898"/>
    <w:p w14:paraId="453986BD" w14:textId="113CBEA1" w:rsidR="00BA4898" w:rsidRDefault="009600C9">
      <w:pPr>
        <w:pStyle w:val="2"/>
      </w:pPr>
      <w:r>
        <w:t>2.3 Проектирование структуры объектов метаданных расширения</w:t>
      </w:r>
    </w:p>
    <w:p w14:paraId="3BA6008D" w14:textId="77777777" w:rsidR="009600C9" w:rsidRDefault="009600C9">
      <w:pPr>
        <w:ind w:firstLine="720"/>
      </w:pPr>
      <w:r>
        <w:t>Проектирование структуры объектов метаданных выполнено на основе сформулированных функциональных требований (раздел 2.1) и результатов анализа предметной области (раздел 1). Расширение «Жилой комплекс» включает следующие категории объектов метаданных: подсистемы, справочники, документы, перечисления, регистры сведений и общие формы.</w:t>
      </w:r>
    </w:p>
    <w:p w14:paraId="6A6FF896" w14:textId="77777777" w:rsidR="00EF0B18" w:rsidRDefault="00EF0B18">
      <w:pPr>
        <w:ind w:firstLine="720"/>
      </w:pPr>
    </w:p>
    <w:p w14:paraId="64A08AC0" w14:textId="77777777" w:rsidR="009600C9" w:rsidRDefault="009600C9">
      <w:pPr>
        <w:pStyle w:val="3"/>
      </w:pPr>
      <w:r>
        <w:t>2.3.1 Функциональная модель расширения (IDEF0)</w:t>
      </w:r>
    </w:p>
    <w:p w14:paraId="7DF7D60A" w14:textId="77777777" w:rsidR="00EF0B18" w:rsidRPr="009600C9" w:rsidRDefault="00EF0B18">
      <w:pPr>
        <w:pStyle w:val="3"/>
      </w:pPr>
    </w:p>
    <w:p w14:paraId="27DB4C39" w14:textId="77777777" w:rsidR="009600C9" w:rsidRDefault="009600C9">
      <w:pPr>
        <w:ind w:firstLine="720"/>
      </w:pPr>
      <w:r>
        <w:t>Для описания автоматизируемых бизнес-процессов управляющей компании разработана функциональная модель в нотации IDEF0. На рисунке 2.1 представлена диаграмма декомпозиции уровня A0, раскрывающая четыре основные функции, автоматизируемые разрабатываемым расширением: ведение реестра объектов и помещений (А1), учёт собственников и арендаторов (А2), управление тарифами (А3) и формирование отчётности (А4). Управляющими воздействиями для всех функций являются Жилищный кодекс РФ, Постановление Правительства № 354 и договоры с ресурсоснабжающими организациями. Механизмами реализации выступают сотрудники управляющей компании, типовая конфигурация «1С: Бухгалтерия» и разрабатываемое расширение.</w:t>
      </w:r>
    </w:p>
    <w:p w14:paraId="2307F3A9" w14:textId="36EFD75D" w:rsidR="009600C9" w:rsidRPr="00BA4898" w:rsidRDefault="009600C9">
      <w:pPr>
        <w:spacing w:before="240" w:after="120"/>
        <w:jc w:val="center"/>
      </w:pPr>
    </w:p>
    <w:p w14:paraId="1F8CF119" w14:textId="77777777" w:rsidR="00FB7B01" w:rsidRPr="00BA4898" w:rsidRDefault="00FB7B01">
      <w:pPr>
        <w:spacing w:before="240" w:after="120"/>
        <w:jc w:val="center"/>
      </w:pPr>
    </w:p>
    <w:p w14:paraId="75F36017" w14:textId="77777777" w:rsidR="00FB7B01" w:rsidRPr="00BA4898" w:rsidRDefault="00FB7B01">
      <w:pPr>
        <w:spacing w:before="240" w:after="120"/>
        <w:jc w:val="center"/>
      </w:pPr>
    </w:p>
    <w:p w14:paraId="49DBB6D5" w14:textId="77777777" w:rsidR="00FB7B01" w:rsidRPr="00BA4898" w:rsidRDefault="00FB7B01">
      <w:pPr>
        <w:spacing w:before="240" w:after="120"/>
        <w:jc w:val="center"/>
      </w:pPr>
    </w:p>
    <w:p w14:paraId="42E1ED0C" w14:textId="1D29EF9D" w:rsidR="00FB7B01" w:rsidRPr="00575EDA" w:rsidRDefault="00FB7B01" w:rsidP="00FB7B01">
      <w:pPr>
        <w:spacing w:before="120" w:after="24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2C0F64" wp14:editId="6AB33BDD">
            <wp:simplePos x="0" y="0"/>
            <wp:positionH relativeFrom="page">
              <wp:align>center</wp:align>
            </wp:positionH>
            <wp:positionV relativeFrom="paragraph">
              <wp:posOffset>842010</wp:posOffset>
            </wp:positionV>
            <wp:extent cx="7347486" cy="5850255"/>
            <wp:effectExtent l="0" t="0" r="6350" b="0"/>
            <wp:wrapTight wrapText="bothSides">
              <wp:wrapPolygon edited="0">
                <wp:start x="0" y="0"/>
                <wp:lineTo x="0" y="21523"/>
                <wp:lineTo x="21563" y="21523"/>
                <wp:lineTo x="2156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4" t="4753" r="17864" b="-163"/>
                    <a:stretch/>
                  </pic:blipFill>
                  <pic:spPr bwMode="auto">
                    <a:xfrm>
                      <a:off x="0" y="0"/>
                      <a:ext cx="7347486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2.1 — Диаграмма декомпозиции деятельности управляющей компании жилого комплекса (IDEF0, уровень A0)</w:t>
      </w:r>
    </w:p>
    <w:p w14:paraId="05E8D962" w14:textId="77777777" w:rsidR="00FB7B01" w:rsidRDefault="00FB7B01" w:rsidP="00FB7B01">
      <w:pPr>
        <w:spacing w:before="120" w:after="240"/>
        <w:jc w:val="center"/>
      </w:pPr>
    </w:p>
    <w:p w14:paraId="1A471871" w14:textId="77777777" w:rsidR="00575EDA" w:rsidRDefault="00575EDA" w:rsidP="00FB7B01">
      <w:pPr>
        <w:spacing w:before="120" w:after="240"/>
        <w:jc w:val="center"/>
      </w:pPr>
    </w:p>
    <w:p w14:paraId="65B0AE37" w14:textId="77777777" w:rsidR="00575EDA" w:rsidRDefault="00575EDA" w:rsidP="00FB7B01">
      <w:pPr>
        <w:spacing w:before="120" w:after="240"/>
        <w:jc w:val="center"/>
      </w:pPr>
    </w:p>
    <w:p w14:paraId="317BF447" w14:textId="77777777" w:rsidR="00575EDA" w:rsidRDefault="00575EDA" w:rsidP="00FB7B01">
      <w:pPr>
        <w:spacing w:before="120" w:after="240"/>
        <w:jc w:val="center"/>
      </w:pPr>
    </w:p>
    <w:p w14:paraId="5425E9E6" w14:textId="77777777" w:rsidR="00575EDA" w:rsidRDefault="00575EDA" w:rsidP="00FB7B01">
      <w:pPr>
        <w:spacing w:before="120" w:after="240"/>
        <w:jc w:val="center"/>
      </w:pPr>
    </w:p>
    <w:p w14:paraId="69F57183" w14:textId="77777777" w:rsidR="00575EDA" w:rsidRPr="00575EDA" w:rsidRDefault="00575EDA" w:rsidP="00FB7B01">
      <w:pPr>
        <w:spacing w:before="120" w:after="240"/>
        <w:jc w:val="center"/>
      </w:pPr>
    </w:p>
    <w:p w14:paraId="4CA9319A" w14:textId="37FBA7BA" w:rsidR="009600C9" w:rsidRDefault="009600C9">
      <w:pPr>
        <w:pStyle w:val="3"/>
      </w:pPr>
      <w:r>
        <w:t>2.3.2 Подсистемы расширения</w:t>
      </w:r>
    </w:p>
    <w:p w14:paraId="11E0BB77" w14:textId="77777777" w:rsidR="00EF0B18" w:rsidRPr="009600C9" w:rsidRDefault="00EF0B18">
      <w:pPr>
        <w:pStyle w:val="3"/>
      </w:pPr>
    </w:p>
    <w:p w14:paraId="75847887" w14:textId="77777777" w:rsidR="009600C9" w:rsidRDefault="009600C9">
      <w:pPr>
        <w:ind w:firstLine="720"/>
      </w:pPr>
      <w:r>
        <w:t>Для организации пользовательского интерфейса в расширении реализованы четыре подсистемы. Подсистема «ЖК_Основное» объединяет основные объекты учёта — справочники объектов недвижимости и помещений. Подсистема «ЖК_Справочники» содержит вспомогательные нормативные справочники: адреса объектов, назначения помещений, тарифы, периоды полномочий управляющих компаний и историю площадей. Подсистема «ЖК_Служебное» включает инструменты для работы с данными — документ загрузки помещений. Подсистема «ЖК_ЖилойКомплекс» является корневой и объединяет все остальные подсистемы расширения.</w:t>
      </w:r>
    </w:p>
    <w:p w14:paraId="7610CB00" w14:textId="77777777" w:rsidR="00BC40D4" w:rsidRDefault="00BC40D4">
      <w:pPr>
        <w:ind w:firstLine="720"/>
      </w:pPr>
    </w:p>
    <w:p w14:paraId="7D48B7DB" w14:textId="77777777" w:rsidR="009600C9" w:rsidRDefault="009600C9">
      <w:pPr>
        <w:pStyle w:val="3"/>
      </w:pPr>
      <w:r>
        <w:t>2.3.3 Справочники</w:t>
      </w:r>
    </w:p>
    <w:p w14:paraId="69C24C4F" w14:textId="77777777" w:rsidR="00EF0B18" w:rsidRPr="009600C9" w:rsidRDefault="00EF0B18">
      <w:pPr>
        <w:pStyle w:val="3"/>
      </w:pPr>
    </w:p>
    <w:p w14:paraId="5DF6675C" w14:textId="77777777" w:rsidR="009600C9" w:rsidRDefault="009600C9">
      <w:pPr>
        <w:ind w:firstLine="720"/>
      </w:pPr>
      <w:r>
        <w:t>В расширении реализованы четыре справочника. Справочник «ЖК_АдресаОбъектов» предназначен для хранения адресов объектов недвижимости и содержит реквизиты: Индекс, Город, Улица, Дом. Справочник «ЖК_НазначенияПомещений» содержит предопределённые виды назначений помещений жилого комплекса: Автомойка, Машиноместо, МОП, НежилоеПомещение, ПодсобноеПомещение, ТехническоеПомещение, ТорговоеПомещение.</w:t>
      </w:r>
    </w:p>
    <w:p w14:paraId="50E82D81" w14:textId="77777777" w:rsidR="009600C9" w:rsidRDefault="009600C9">
      <w:pPr>
        <w:ind w:firstLine="720"/>
      </w:pPr>
      <w:r>
        <w:t>Справочник «ЖК_ОбъектыНедвижимости» является центральным справочником расширения. Форма элемента организована в три вкладки: «Основные сведения» (наименование, адрес, дата ввода в эксплуатацию, кадастровый номер, логотип), «Площади объекта» (показатели площадей наземной и подземной частей, управляющая компания с периодами полномочий), «Тарифы» (табличная часть тарифов с видами и периодами действия). Форма реализует валидацию площадей и автоматическое отображение актуальной управляющей компании.</w:t>
      </w:r>
    </w:p>
    <w:p w14:paraId="76269C14" w14:textId="77777777" w:rsidR="009600C9" w:rsidRDefault="009600C9">
      <w:pPr>
        <w:ind w:firstLine="720"/>
      </w:pPr>
      <w:r>
        <w:t>Справочник «ЖК_ПомещенияОбъектовНедвижимости» содержит сведения о помещениях объектов недвижимости. Форма элемента организована в четыре вкладки: «Основные данные» (объект, башня, этаж, номер, назначение, кадастровый номер, площадь, вид тарифа, местоположение), «Собственники» (история владения с долями и периодами), «Арендаторы» (арендатор, договор, периоды), «Договоры». В справочнике реализовано автоформирование полного адреса помещения и автоматическое определение местоположения по этажу (этаж ≥ 1 — наземная часть, этаж &lt; 0 — подземная часть).</w:t>
      </w:r>
    </w:p>
    <w:p w14:paraId="423EB2E3" w14:textId="77777777" w:rsidR="00EF0B18" w:rsidRDefault="00EF0B18">
      <w:pPr>
        <w:ind w:firstLine="720"/>
      </w:pPr>
    </w:p>
    <w:p w14:paraId="7A617F9C" w14:textId="77777777" w:rsidR="009600C9" w:rsidRDefault="009600C9">
      <w:pPr>
        <w:pStyle w:val="3"/>
      </w:pPr>
      <w:r>
        <w:t>2.3.4 Перечисления</w:t>
      </w:r>
    </w:p>
    <w:p w14:paraId="09697903" w14:textId="77777777" w:rsidR="00EF0B18" w:rsidRDefault="00EF0B18">
      <w:pPr>
        <w:pStyle w:val="3"/>
      </w:pPr>
    </w:p>
    <w:p w14:paraId="2E542CF3" w14:textId="77777777" w:rsidR="009600C9" w:rsidRDefault="009600C9">
      <w:pPr>
        <w:ind w:firstLine="720"/>
      </w:pPr>
      <w:r>
        <w:t>В расширении определены два перечисления. Перечисление «ЖК_ВидыТарифовПомещений» содержит значения: НаземнаяЧасть, ПодземнаяЧасть, НаземнаяЧастьИндивидуальный, ПодземнаяЧастьИндивидуальный. Перечисление «ЖК_МестоположенияПомещений» содержит значения для идентификации расположения помещения: НаземнаяЧасть, ПодземнаяЧасть.</w:t>
      </w:r>
    </w:p>
    <w:p w14:paraId="6E4D3D57" w14:textId="77777777" w:rsidR="00EF0B18" w:rsidRDefault="00EF0B18">
      <w:pPr>
        <w:ind w:firstLine="720"/>
      </w:pPr>
    </w:p>
    <w:p w14:paraId="2437355B" w14:textId="77777777" w:rsidR="009600C9" w:rsidRDefault="009600C9">
      <w:pPr>
        <w:pStyle w:val="3"/>
      </w:pPr>
      <w:r>
        <w:t>2.3.5 Регистры сведений</w:t>
      </w:r>
    </w:p>
    <w:p w14:paraId="7506BC8C" w14:textId="77777777" w:rsidR="00EF0B18" w:rsidRPr="00EF0B18" w:rsidRDefault="00EF0B18">
      <w:pPr>
        <w:pStyle w:val="3"/>
      </w:pPr>
    </w:p>
    <w:p w14:paraId="1E7C348F" w14:textId="77777777" w:rsidR="009600C9" w:rsidRDefault="009600C9">
      <w:pPr>
        <w:ind w:firstLine="720"/>
      </w:pPr>
      <w:r>
        <w:t>В расширении реализованы три регистра сведений. Регистр «ЖК_ПериодыПолномочийУправляющихКомпаний» хранит историю смены управляющих компаний объектов недвижимости. Периодичность — в пределах дня. Измерение: ОбъектНедвижимости. Реквизиты: УправляющаяКомпания, НачалоПериода, ОкончаниеПериода.</w:t>
      </w:r>
    </w:p>
    <w:p w14:paraId="1DF9026E" w14:textId="77777777" w:rsidR="009600C9" w:rsidRDefault="009600C9">
      <w:pPr>
        <w:ind w:firstLine="720"/>
      </w:pPr>
      <w:r>
        <w:t>Регистр «ЖК_Тарифы» хранит тарифы коммунальных услуг в разрезе объектов и видов тарифа. Измерения: ОбъектНедвижимости, ВидТарифа, Собственник. Ресурс: СуммаБезНДС. Реквизиты: ДатаНачалаДействия, ДатаОкончанияДействия. Регистр «ЖК_ИсторияПомещений» фиксирует изменения площади помещений автоматически при сохранении элемента справочника. Измерение: Помещение. Ресурс: ПлощадьПомещения. Реквизит: ВидТарифа.</w:t>
      </w:r>
    </w:p>
    <w:p w14:paraId="74DEFD71" w14:textId="77777777" w:rsidR="00EF0B18" w:rsidRDefault="00EF0B18">
      <w:pPr>
        <w:ind w:firstLine="720"/>
      </w:pPr>
    </w:p>
    <w:p w14:paraId="29ADBCD5" w14:textId="77777777" w:rsidR="009600C9" w:rsidRDefault="009600C9">
      <w:pPr>
        <w:pStyle w:val="3"/>
      </w:pPr>
      <w:r>
        <w:t>2.3.6 Документы и формы</w:t>
      </w:r>
    </w:p>
    <w:p w14:paraId="0931F6B2" w14:textId="77777777" w:rsidR="00EF0B18" w:rsidRPr="00EF0B18" w:rsidRDefault="00EF0B18">
      <w:pPr>
        <w:pStyle w:val="3"/>
      </w:pPr>
    </w:p>
    <w:p w14:paraId="5CD1D0CC" w14:textId="77777777" w:rsidR="009600C9" w:rsidRDefault="009600C9">
      <w:pPr>
        <w:ind w:firstLine="720"/>
      </w:pPr>
      <w:r>
        <w:t>Документ «ЖК_ЗагрузкаПомещений» предназначен для пакетной загрузки данных о помещениях из файлов Excel. Алгоритм загрузки выполняет автоматическое распознавание назначений помещений, определение местоположения по значению этажа, поиск существующих контрагентов-собственников в базе данных по наименованию.</w:t>
      </w:r>
    </w:p>
    <w:p w14:paraId="7843FC8B" w14:textId="77777777" w:rsidR="009600C9" w:rsidRDefault="009600C9">
      <w:pPr>
        <w:ind w:firstLine="720"/>
      </w:pPr>
      <w:r>
        <w:t>Для справочника «ЖК_ОбъектыНедвижимости» реализованы восемь печатных форм: карточка объекта, площади объекта, тарифы, собственники и арендаторы, перечень помещений для договора управления, сводная ведомость помещений, контактные данные собственников, список собственников помещений. Для справочника «ЖК_ПомещенияОбъектовНедвижимости» реализованы карточка помещения и история помещения. Помимо этого в расширении реализованы две общие формы: просмотр помещений контрагента и сводный просмотр договоров собственников и арендаторов.</w:t>
      </w:r>
    </w:p>
    <w:p w14:paraId="633C69EA" w14:textId="77777777" w:rsidR="009600C9" w:rsidRDefault="009600C9">
      <w:pPr>
        <w:ind w:firstLine="720"/>
      </w:pPr>
      <w:r>
        <w:t>Полный состав объектов метаданных расширения «Жилой комплекс» с указанием типа и функционального назначения каждого объекта представлен в таблице 2.4.</w:t>
      </w:r>
    </w:p>
    <w:p w14:paraId="34679DBD" w14:textId="77777777" w:rsidR="00BA4898" w:rsidRDefault="00BA4898">
      <w:pPr>
        <w:ind w:firstLine="720"/>
      </w:pPr>
    </w:p>
    <w:p w14:paraId="1FB814F2" w14:textId="77777777" w:rsidR="009600C9" w:rsidRDefault="009600C9">
      <w:pPr>
        <w:ind w:firstLine="720"/>
      </w:pPr>
      <w:r>
        <w:t>Таблица 2.4 — Состав объектов метаданных расширения «Жилой комплекс»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5228"/>
        <w:gridCol w:w="1556"/>
        <w:gridCol w:w="2560"/>
      </w:tblGrid>
      <w:tr w:rsidR="009600C9" w14:paraId="1655A2E6" w14:textId="77777777">
        <w:tc>
          <w:tcPr>
            <w:tcW w:w="2600" w:type="dxa"/>
            <w:shd w:val="clear" w:color="auto" w:fill="D9D9D9"/>
          </w:tcPr>
          <w:p w14:paraId="740840B5" w14:textId="77777777" w:rsidR="0074372B" w:rsidRDefault="00E83395">
            <w:r>
              <w:rPr>
                <w:b/>
              </w:rPr>
              <w:t>Имя объекта</w:t>
            </w:r>
          </w:p>
        </w:tc>
        <w:tc>
          <w:tcPr>
            <w:tcW w:w="2000" w:type="dxa"/>
            <w:shd w:val="clear" w:color="auto" w:fill="D9D9D9"/>
          </w:tcPr>
          <w:p w14:paraId="7BA753D1" w14:textId="77777777" w:rsidR="0074372B" w:rsidRDefault="00E83395">
            <w:r>
              <w:rPr>
                <w:b/>
              </w:rPr>
              <w:t>Тип объекта</w:t>
            </w:r>
          </w:p>
        </w:tc>
        <w:tc>
          <w:tcPr>
            <w:tcW w:w="4426" w:type="dxa"/>
            <w:shd w:val="clear" w:color="auto" w:fill="D9D9D9"/>
          </w:tcPr>
          <w:p w14:paraId="5D4760B3" w14:textId="77777777" w:rsidR="0074372B" w:rsidRDefault="00E83395">
            <w:r>
              <w:rPr>
                <w:b/>
              </w:rPr>
              <w:t>Назначение</w:t>
            </w:r>
          </w:p>
        </w:tc>
      </w:tr>
      <w:tr w:rsidR="009600C9" w14:paraId="3F53D84C" w14:textId="77777777">
        <w:tc>
          <w:tcPr>
            <w:tcW w:w="2600" w:type="dxa"/>
          </w:tcPr>
          <w:p w14:paraId="6E570C4C" w14:textId="77777777" w:rsidR="0074372B" w:rsidRDefault="00E83395">
            <w:r>
              <w:t>ЖК_ОбъектыНедвижимости</w:t>
            </w:r>
          </w:p>
        </w:tc>
        <w:tc>
          <w:tcPr>
            <w:tcW w:w="2000" w:type="dxa"/>
          </w:tcPr>
          <w:p w14:paraId="1C7FA909" w14:textId="77777777" w:rsidR="0074372B" w:rsidRDefault="00E83395">
            <w:r>
              <w:t>Справочник</w:t>
            </w:r>
          </w:p>
        </w:tc>
        <w:tc>
          <w:tcPr>
            <w:tcW w:w="4426" w:type="dxa"/>
          </w:tcPr>
          <w:p w14:paraId="6884879F" w14:textId="77777777" w:rsidR="0074372B" w:rsidRDefault="00E83395">
            <w:r>
              <w:t>Реестр объектов недвижимости с площадями, тарифами и управляющими компаниями</w:t>
            </w:r>
          </w:p>
        </w:tc>
      </w:tr>
      <w:tr w:rsidR="009600C9" w14:paraId="46F7D782" w14:textId="77777777">
        <w:tc>
          <w:tcPr>
            <w:tcW w:w="2600" w:type="dxa"/>
          </w:tcPr>
          <w:p w14:paraId="0E9DA6EA" w14:textId="77777777" w:rsidR="0074372B" w:rsidRDefault="00E83395">
            <w:r>
              <w:t>ЖК_ПомещенияОбъектовНедвижимости</w:t>
            </w:r>
          </w:p>
        </w:tc>
        <w:tc>
          <w:tcPr>
            <w:tcW w:w="2000" w:type="dxa"/>
          </w:tcPr>
          <w:p w14:paraId="5119278A" w14:textId="77777777" w:rsidR="0074372B" w:rsidRDefault="00E83395">
            <w:r>
              <w:t>Справочник</w:t>
            </w:r>
          </w:p>
        </w:tc>
        <w:tc>
          <w:tcPr>
            <w:tcW w:w="4426" w:type="dxa"/>
          </w:tcPr>
          <w:p w14:paraId="4D0EAC61" w14:textId="77777777" w:rsidR="0074372B" w:rsidRDefault="00E83395">
            <w:r>
              <w:t>Реестр помещений с реквизитами, историей собственников, арендаторами и договорами</w:t>
            </w:r>
          </w:p>
        </w:tc>
      </w:tr>
      <w:tr w:rsidR="009600C9" w14:paraId="7A7D81C1" w14:textId="77777777">
        <w:tc>
          <w:tcPr>
            <w:tcW w:w="2600" w:type="dxa"/>
          </w:tcPr>
          <w:p w14:paraId="2D138100" w14:textId="77777777" w:rsidR="0074372B" w:rsidRDefault="00E83395">
            <w:r>
              <w:t>ЖК_АдресаОбъектов</w:t>
            </w:r>
          </w:p>
        </w:tc>
        <w:tc>
          <w:tcPr>
            <w:tcW w:w="2000" w:type="dxa"/>
          </w:tcPr>
          <w:p w14:paraId="6048B09E" w14:textId="77777777" w:rsidR="0074372B" w:rsidRDefault="00E83395">
            <w:r>
              <w:t>Справочник</w:t>
            </w:r>
          </w:p>
        </w:tc>
        <w:tc>
          <w:tcPr>
            <w:tcW w:w="4426" w:type="dxa"/>
          </w:tcPr>
          <w:p w14:paraId="5FAC9282" w14:textId="77777777" w:rsidR="0074372B" w:rsidRDefault="00E83395">
            <w:r>
              <w:t>Хранение адресов объектов недвижимости (индекс, город, улица, дом)</w:t>
            </w:r>
          </w:p>
        </w:tc>
      </w:tr>
      <w:tr w:rsidR="009600C9" w14:paraId="7FBAB04F" w14:textId="77777777">
        <w:tc>
          <w:tcPr>
            <w:tcW w:w="2600" w:type="dxa"/>
          </w:tcPr>
          <w:p w14:paraId="3BE7C4F8" w14:textId="77777777" w:rsidR="0074372B" w:rsidRDefault="00E83395">
            <w:r>
              <w:t>ЖК_НазначенияПомещений</w:t>
            </w:r>
          </w:p>
        </w:tc>
        <w:tc>
          <w:tcPr>
            <w:tcW w:w="2000" w:type="dxa"/>
          </w:tcPr>
          <w:p w14:paraId="457C41AC" w14:textId="77777777" w:rsidR="0074372B" w:rsidRDefault="00E83395">
            <w:r>
              <w:t>Справочник</w:t>
            </w:r>
          </w:p>
        </w:tc>
        <w:tc>
          <w:tcPr>
            <w:tcW w:w="4426" w:type="dxa"/>
          </w:tcPr>
          <w:p w14:paraId="4AF04CAF" w14:textId="77777777" w:rsidR="0074372B" w:rsidRDefault="00E83395">
            <w:r>
              <w:t>Классификатор назначений помещений (7 предопределённых значений)</w:t>
            </w:r>
          </w:p>
        </w:tc>
      </w:tr>
      <w:tr w:rsidR="009600C9" w14:paraId="42A81672" w14:textId="77777777">
        <w:tc>
          <w:tcPr>
            <w:tcW w:w="2600" w:type="dxa"/>
          </w:tcPr>
          <w:p w14:paraId="380AC5A1" w14:textId="77777777" w:rsidR="0074372B" w:rsidRDefault="00E83395">
            <w:r>
              <w:t>ЖК_ВидыТарифовПомещений</w:t>
            </w:r>
          </w:p>
        </w:tc>
        <w:tc>
          <w:tcPr>
            <w:tcW w:w="2000" w:type="dxa"/>
          </w:tcPr>
          <w:p w14:paraId="104C7FF1" w14:textId="77777777" w:rsidR="0074372B" w:rsidRDefault="00E83395">
            <w:r>
              <w:t>Перечисление</w:t>
            </w:r>
          </w:p>
        </w:tc>
        <w:tc>
          <w:tcPr>
            <w:tcW w:w="4426" w:type="dxa"/>
          </w:tcPr>
          <w:p w14:paraId="61D4FAD8" w14:textId="77777777" w:rsidR="0074372B" w:rsidRDefault="00E83395">
            <w:r>
              <w:t>Виды тарифов: наземная/подземная часть, общий/индивидуальный</w:t>
            </w:r>
          </w:p>
        </w:tc>
      </w:tr>
      <w:tr w:rsidR="009600C9" w14:paraId="32D2CBF9" w14:textId="77777777">
        <w:tc>
          <w:tcPr>
            <w:tcW w:w="2600" w:type="dxa"/>
          </w:tcPr>
          <w:p w14:paraId="4571F56C" w14:textId="77777777" w:rsidR="0074372B" w:rsidRDefault="00E83395">
            <w:r>
              <w:t>ЖК_МестоположенияПомещений</w:t>
            </w:r>
          </w:p>
        </w:tc>
        <w:tc>
          <w:tcPr>
            <w:tcW w:w="2000" w:type="dxa"/>
          </w:tcPr>
          <w:p w14:paraId="3FE0FA30" w14:textId="77777777" w:rsidR="0074372B" w:rsidRDefault="00E83395">
            <w:r>
              <w:t>Перечисление</w:t>
            </w:r>
          </w:p>
        </w:tc>
        <w:tc>
          <w:tcPr>
            <w:tcW w:w="4426" w:type="dxa"/>
          </w:tcPr>
          <w:p w14:paraId="34EAE7FE" w14:textId="77777777" w:rsidR="0074372B" w:rsidRDefault="00E83395">
            <w:r>
              <w:t>Местоположение помещения: наземная или подземная часть объекта</w:t>
            </w:r>
          </w:p>
        </w:tc>
      </w:tr>
      <w:tr w:rsidR="009600C9" w14:paraId="33AC535B" w14:textId="77777777">
        <w:tc>
          <w:tcPr>
            <w:tcW w:w="2600" w:type="dxa"/>
          </w:tcPr>
          <w:p w14:paraId="5BE7DAFC" w14:textId="77777777" w:rsidR="0074372B" w:rsidRDefault="00E83395">
            <w:r>
              <w:t>ЖК_Тарифы</w:t>
            </w:r>
          </w:p>
        </w:tc>
        <w:tc>
          <w:tcPr>
            <w:tcW w:w="2000" w:type="dxa"/>
          </w:tcPr>
          <w:p w14:paraId="68C8D2FB" w14:textId="77777777" w:rsidR="0074372B" w:rsidRDefault="00E83395">
            <w:r>
              <w:t>Регистр сведений</w:t>
            </w:r>
          </w:p>
        </w:tc>
        <w:tc>
          <w:tcPr>
            <w:tcW w:w="4426" w:type="dxa"/>
          </w:tcPr>
          <w:p w14:paraId="7B52D46D" w14:textId="77777777" w:rsidR="0074372B" w:rsidRDefault="00E83395">
            <w:r>
              <w:t>Хранение тарифов в разрезе объекта, вида тарифа и собственника с периодами действия</w:t>
            </w:r>
          </w:p>
        </w:tc>
      </w:tr>
      <w:tr w:rsidR="009600C9" w14:paraId="498F1088" w14:textId="77777777">
        <w:tc>
          <w:tcPr>
            <w:tcW w:w="2600" w:type="dxa"/>
          </w:tcPr>
          <w:p w14:paraId="7506AA57" w14:textId="77777777" w:rsidR="0074372B" w:rsidRDefault="00E83395">
            <w:r>
              <w:t>ЖК_ПериодыПолномочийУправляющихКомпаний</w:t>
            </w:r>
          </w:p>
        </w:tc>
        <w:tc>
          <w:tcPr>
            <w:tcW w:w="2000" w:type="dxa"/>
          </w:tcPr>
          <w:p w14:paraId="1BC1B51B" w14:textId="77777777" w:rsidR="0074372B" w:rsidRDefault="00E83395">
            <w:r>
              <w:t>Регистр сведений</w:t>
            </w:r>
          </w:p>
        </w:tc>
        <w:tc>
          <w:tcPr>
            <w:tcW w:w="4426" w:type="dxa"/>
          </w:tcPr>
          <w:p w14:paraId="714D9D0E" w14:textId="77777777" w:rsidR="0074372B" w:rsidRDefault="00E83395">
            <w:r>
              <w:t>История смены управляющих компаний объекта недвижимости</w:t>
            </w:r>
          </w:p>
        </w:tc>
      </w:tr>
      <w:tr w:rsidR="009600C9" w14:paraId="06EC5112" w14:textId="77777777">
        <w:tc>
          <w:tcPr>
            <w:tcW w:w="2600" w:type="dxa"/>
          </w:tcPr>
          <w:p w14:paraId="107A015C" w14:textId="77777777" w:rsidR="0074372B" w:rsidRDefault="00E83395">
            <w:r>
              <w:t>ЖК_ИсторияПомещений</w:t>
            </w:r>
          </w:p>
        </w:tc>
        <w:tc>
          <w:tcPr>
            <w:tcW w:w="2000" w:type="dxa"/>
          </w:tcPr>
          <w:p w14:paraId="3392D2A1" w14:textId="77777777" w:rsidR="0074372B" w:rsidRDefault="00E83395">
            <w:r>
              <w:t>Регистр сведений</w:t>
            </w:r>
          </w:p>
        </w:tc>
        <w:tc>
          <w:tcPr>
            <w:tcW w:w="4426" w:type="dxa"/>
          </w:tcPr>
          <w:p w14:paraId="22A74AC6" w14:textId="77777777" w:rsidR="0074372B" w:rsidRDefault="00E83395">
            <w:r>
              <w:t>Автоматическая фиксация изменений площади помещения при каждом сохранении</w:t>
            </w:r>
          </w:p>
        </w:tc>
      </w:tr>
      <w:tr w:rsidR="009600C9" w14:paraId="5FD660B9" w14:textId="77777777">
        <w:tc>
          <w:tcPr>
            <w:tcW w:w="2600" w:type="dxa"/>
          </w:tcPr>
          <w:p w14:paraId="32EEC96D" w14:textId="77777777" w:rsidR="0074372B" w:rsidRDefault="00E83395">
            <w:r>
              <w:t>ЖК_ЗагрузкаПомещений</w:t>
            </w:r>
          </w:p>
        </w:tc>
        <w:tc>
          <w:tcPr>
            <w:tcW w:w="2000" w:type="dxa"/>
          </w:tcPr>
          <w:p w14:paraId="0DB222AF" w14:textId="77777777" w:rsidR="0074372B" w:rsidRDefault="00E83395">
            <w:r>
              <w:t>Документ</w:t>
            </w:r>
          </w:p>
        </w:tc>
        <w:tc>
          <w:tcPr>
            <w:tcW w:w="4426" w:type="dxa"/>
          </w:tcPr>
          <w:p w14:paraId="05E93D03" w14:textId="77777777" w:rsidR="0074372B" w:rsidRDefault="00E83395">
            <w:r>
              <w:t>Пакетная загрузка данных о помещениях и собственниках из файлов Excel</w:t>
            </w:r>
          </w:p>
        </w:tc>
      </w:tr>
      <w:tr w:rsidR="009600C9" w14:paraId="58CF4293" w14:textId="77777777">
        <w:tc>
          <w:tcPr>
            <w:tcW w:w="2600" w:type="dxa"/>
          </w:tcPr>
          <w:p w14:paraId="3E4981BC" w14:textId="77777777" w:rsidR="0074372B" w:rsidRDefault="00E83395">
            <w:r>
              <w:t>ЖК_ЖилойКомплекс, ЖК_Основное, ЖК_Справочники, ЖК_Служебное</w:t>
            </w:r>
          </w:p>
        </w:tc>
        <w:tc>
          <w:tcPr>
            <w:tcW w:w="2000" w:type="dxa"/>
          </w:tcPr>
          <w:p w14:paraId="2502CBAF" w14:textId="77777777" w:rsidR="0074372B" w:rsidRDefault="00E83395">
            <w:r>
              <w:t>Подсистемы (4 шт.)</w:t>
            </w:r>
          </w:p>
        </w:tc>
        <w:tc>
          <w:tcPr>
            <w:tcW w:w="4426" w:type="dxa"/>
          </w:tcPr>
          <w:p w14:paraId="774CCFDD" w14:textId="77777777" w:rsidR="0074372B" w:rsidRDefault="00E83395">
            <w:r>
              <w:t>Организация объектов в разделы пользовательского интерфейса</w:t>
            </w:r>
          </w:p>
        </w:tc>
      </w:tr>
      <w:tr w:rsidR="009600C9" w14:paraId="0A77B652" w14:textId="77777777">
        <w:tc>
          <w:tcPr>
            <w:tcW w:w="2600" w:type="dxa"/>
          </w:tcPr>
          <w:p w14:paraId="2239F3D2" w14:textId="77777777" w:rsidR="0074372B" w:rsidRDefault="00E83395">
            <w:r>
              <w:t>Печатные формы (10 шт.) и общие формы (2 шт.)</w:t>
            </w:r>
          </w:p>
        </w:tc>
        <w:tc>
          <w:tcPr>
            <w:tcW w:w="2000" w:type="dxa"/>
          </w:tcPr>
          <w:p w14:paraId="244B80C7" w14:textId="77777777" w:rsidR="0074372B" w:rsidRDefault="00E83395">
            <w:r>
              <w:t>Формы</w:t>
            </w:r>
          </w:p>
        </w:tc>
        <w:tc>
          <w:tcPr>
            <w:tcW w:w="4426" w:type="dxa"/>
          </w:tcPr>
          <w:p w14:paraId="7F9822B0" w14:textId="77777777" w:rsidR="0074372B" w:rsidRDefault="00E83395">
            <w:r>
              <w:t>Формирование отчётных документов и сводных представлений данных</w:t>
            </w:r>
          </w:p>
        </w:tc>
      </w:tr>
    </w:tbl>
    <w:p w14:paraId="2D9A2F59" w14:textId="77777777" w:rsidR="009600C9" w:rsidRDefault="009600C9">
      <w:pPr>
        <w:ind w:firstLine="720"/>
      </w:pPr>
      <w:r>
        <w:t>Расширение включает 13 объектов метаданных, сгруппированных в 4 подсистемы. Каждый объект направлен на закрытие конкретного функционального требования из таблицы 2.1: справочники реализуют требования ФТ-01—ФТ-04, регистры сведений — ФТ-05, ФТ-06, ФТ-09, документ — ФТ-07, формы — ФТ-08, ФТ-10. Нефункциональные требования НФТ-01 и НФТ-06 обеспечены самим механизмом расширений и единым префиксом «ЖК_» для всех объектов.</w:t>
      </w:r>
    </w:p>
    <w:p w14:paraId="5AD238D6" w14:textId="77777777" w:rsidR="00BA4898" w:rsidRDefault="00BA4898">
      <w:pPr>
        <w:ind w:firstLine="720"/>
      </w:pPr>
    </w:p>
    <w:p w14:paraId="0F172EB8" w14:textId="77777777" w:rsidR="009600C9" w:rsidRDefault="009600C9">
      <w:pPr>
        <w:ind w:firstLine="720"/>
      </w:pPr>
      <w:r>
        <w:rPr>
          <w:b/>
          <w:bCs/>
        </w:rPr>
        <w:t>Вывод по разделу 2.</w:t>
      </w:r>
    </w:p>
    <w:p w14:paraId="076803F7" w14:textId="77777777" w:rsidR="009600C9" w:rsidRDefault="009600C9">
      <w:pPr>
        <w:ind w:firstLine="720"/>
      </w:pPr>
      <w:r>
        <w:t>На основании результатов анализа предметной области, проведённого в разделе 1, сформированы функциональные и нефункциональные требования к расширению «Жилой комплекс». Функциональные требования охватывают десять позиций — от учёта объектов недвижимости и помещений до формирования печатных форм и сводного просмотра договоров. Нефункциональные требования закрепляют совместимость с типовой конфигурацией, требования к производительности, целостности данных и соглашениям об именовании объектов.</w:t>
      </w:r>
    </w:p>
    <w:p w14:paraId="3C6CDA45" w14:textId="77777777" w:rsidR="009600C9" w:rsidRDefault="009600C9">
      <w:pPr>
        <w:ind w:firstLine="720"/>
      </w:pPr>
      <w:r>
        <w:t>Сравнительный анализ вариантов доработки типовой конфигурации подтвердил обоснованность выбора механизма расширений: только этот подход обеспечивает одновременное сохранение конфигурации на официальной поддержке, возможность автоматического обновления и реализацию всех сформулированных требований. На основе этих требований спроектирована структура объектов метаданных расширения, включающая четыре справочника, два перечисления, три регистра сведений, один документ, четыре подсистемы и двенадцать форм. Функциональная модель расширения в нотации IDEF0 описывает четыре автоматизируемых бизнес-процесса: ведение реестра объектов и помещений, учёт собственников и арендаторов, управление тарифами и формирование отчётности. Спроектированная архитектура полностью покрывает сформулированные требования и является достаточной основой для перехода к этапу реализации.</w:t>
      </w:r>
    </w:p>
    <w:p w14:paraId="36FE641B" w14:textId="77777777" w:rsidR="009600C9" w:rsidRDefault="009600C9" w:rsidP="009600C9"/>
    <w:sectPr w:rsidR="009600C9">
      <w:footerReference w:type="default" r:id="rId9"/>
      <w:pgSz w:w="11906" w:h="16838"/>
      <w:pgMar w:top="1134" w:right="851" w:bottom="1134" w:left="1701" w:header="708" w:footer="708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1A417" w14:textId="77777777" w:rsidR="00731964" w:rsidRDefault="00731964">
      <w:pPr>
        <w:spacing w:line="240" w:lineRule="auto"/>
      </w:pPr>
      <w:r>
        <w:separator/>
      </w:r>
    </w:p>
  </w:endnote>
  <w:endnote w:type="continuationSeparator" w:id="0">
    <w:p w14:paraId="02B8FB89" w14:textId="77777777" w:rsidR="00731964" w:rsidRDefault="007319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15399" w14:textId="77777777" w:rsidR="00BA4898" w:rsidRDefault="00BA4898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B3360" w14:textId="77777777" w:rsidR="00731964" w:rsidRDefault="00731964">
      <w:pPr>
        <w:spacing w:line="240" w:lineRule="auto"/>
      </w:pPr>
      <w:r>
        <w:separator/>
      </w:r>
    </w:p>
  </w:footnote>
  <w:footnote w:type="continuationSeparator" w:id="0">
    <w:p w14:paraId="27F11519" w14:textId="77777777" w:rsidR="00731964" w:rsidRDefault="007319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414E"/>
    <w:multiLevelType w:val="hybridMultilevel"/>
    <w:tmpl w:val="3F4CCB28"/>
    <w:lvl w:ilvl="0" w:tplc="4F1C3EA4">
      <w:start w:val="1"/>
      <w:numFmt w:val="bullet"/>
      <w:lvlText w:val="●"/>
      <w:lvlJc w:val="left"/>
      <w:pPr>
        <w:ind w:left="720" w:hanging="360"/>
      </w:pPr>
    </w:lvl>
    <w:lvl w:ilvl="1" w:tplc="93CEBF06">
      <w:start w:val="1"/>
      <w:numFmt w:val="bullet"/>
      <w:lvlText w:val="○"/>
      <w:lvlJc w:val="left"/>
      <w:pPr>
        <w:ind w:left="1440" w:hanging="360"/>
      </w:pPr>
    </w:lvl>
    <w:lvl w:ilvl="2" w:tplc="C6343D4A">
      <w:start w:val="1"/>
      <w:numFmt w:val="bullet"/>
      <w:lvlText w:val="■"/>
      <w:lvlJc w:val="left"/>
      <w:pPr>
        <w:ind w:left="2160" w:hanging="360"/>
      </w:pPr>
    </w:lvl>
    <w:lvl w:ilvl="3" w:tplc="9D9253B6">
      <w:start w:val="1"/>
      <w:numFmt w:val="bullet"/>
      <w:lvlText w:val="●"/>
      <w:lvlJc w:val="left"/>
      <w:pPr>
        <w:ind w:left="2880" w:hanging="360"/>
      </w:pPr>
    </w:lvl>
    <w:lvl w:ilvl="4" w:tplc="E33AD174">
      <w:start w:val="1"/>
      <w:numFmt w:val="bullet"/>
      <w:lvlText w:val="○"/>
      <w:lvlJc w:val="left"/>
      <w:pPr>
        <w:ind w:left="3600" w:hanging="360"/>
      </w:pPr>
    </w:lvl>
    <w:lvl w:ilvl="5" w:tplc="06E2580A">
      <w:start w:val="1"/>
      <w:numFmt w:val="bullet"/>
      <w:lvlText w:val="■"/>
      <w:lvlJc w:val="left"/>
      <w:pPr>
        <w:ind w:left="4320" w:hanging="360"/>
      </w:pPr>
    </w:lvl>
    <w:lvl w:ilvl="6" w:tplc="D0A87CDC">
      <w:start w:val="1"/>
      <w:numFmt w:val="bullet"/>
      <w:lvlText w:val="●"/>
      <w:lvlJc w:val="left"/>
      <w:pPr>
        <w:ind w:left="5040" w:hanging="360"/>
      </w:pPr>
    </w:lvl>
    <w:lvl w:ilvl="7" w:tplc="6568C506">
      <w:start w:val="1"/>
      <w:numFmt w:val="bullet"/>
      <w:lvlText w:val="●"/>
      <w:lvlJc w:val="left"/>
      <w:pPr>
        <w:ind w:left="5760" w:hanging="360"/>
      </w:pPr>
    </w:lvl>
    <w:lvl w:ilvl="8" w:tplc="234456CC">
      <w:start w:val="1"/>
      <w:numFmt w:val="bullet"/>
      <w:lvlText w:val="●"/>
      <w:lvlJc w:val="left"/>
      <w:pPr>
        <w:ind w:left="6480" w:hanging="360"/>
      </w:pPr>
    </w:lvl>
  </w:abstractNum>
  <w:num w:numId="1" w16cid:durableId="766660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A4C"/>
    <w:rsid w:val="00007FC4"/>
    <w:rsid w:val="000161AC"/>
    <w:rsid w:val="00312F5F"/>
    <w:rsid w:val="003F4771"/>
    <w:rsid w:val="00535FCB"/>
    <w:rsid w:val="00575EDA"/>
    <w:rsid w:val="005B3B4D"/>
    <w:rsid w:val="006F1EF0"/>
    <w:rsid w:val="00714A6B"/>
    <w:rsid w:val="00731964"/>
    <w:rsid w:val="0074372B"/>
    <w:rsid w:val="007F238B"/>
    <w:rsid w:val="009600C9"/>
    <w:rsid w:val="0096090B"/>
    <w:rsid w:val="00993EAB"/>
    <w:rsid w:val="00A77376"/>
    <w:rsid w:val="00BA4898"/>
    <w:rsid w:val="00BC40D4"/>
    <w:rsid w:val="00BD5389"/>
    <w:rsid w:val="00C445B9"/>
    <w:rsid w:val="00E83395"/>
    <w:rsid w:val="00EF0B18"/>
    <w:rsid w:val="00F8426A"/>
    <w:rsid w:val="00F952EB"/>
    <w:rsid w:val="00FB7B01"/>
    <w:rsid w:val="00FF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97DBE"/>
  <w15:docId w15:val="{0A762D00-8FDC-4F08-A500-F67F0877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360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480" w:after="24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360" w:after="180"/>
      <w:ind w:firstLine="7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F238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F238B"/>
  </w:style>
  <w:style w:type="paragraph" w:styleId="ae">
    <w:name w:val="footer"/>
    <w:basedOn w:val="a"/>
    <w:link w:val="af"/>
    <w:uiPriority w:val="99"/>
    <w:unhideWhenUsed/>
    <w:rsid w:val="007F238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F2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5240</Words>
  <Characters>29868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Степан Газетов</cp:lastModifiedBy>
  <cp:revision>2</cp:revision>
  <dcterms:created xsi:type="dcterms:W3CDTF">2026-04-14T12:17:00Z</dcterms:created>
  <dcterms:modified xsi:type="dcterms:W3CDTF">2026-04-14T12:17:00Z</dcterms:modified>
</cp:coreProperties>
</file>