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-186535061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AA058E" w:rsidRPr="00273416" w:rsidRDefault="00AA058E" w:rsidP="00F62E36">
          <w:pPr>
            <w:pStyle w:val="a5"/>
            <w:spacing w:before="0" w:after="240" w:line="240" w:lineRule="auto"/>
            <w:ind w:firstLine="709"/>
            <w:jc w:val="both"/>
            <w:rPr>
              <w:rFonts w:ascii="Times New Roman" w:hAnsi="Times New Roman" w:cs="Times New Roman"/>
              <w:color w:val="000000" w:themeColor="text1"/>
              <w:sz w:val="36"/>
              <w:szCs w:val="36"/>
            </w:rPr>
          </w:pPr>
          <w:r w:rsidRPr="00F62E36">
            <w:rPr>
              <w:rFonts w:ascii="Times New Roman" w:hAnsi="Times New Roman" w:cs="Times New Roman"/>
              <w:caps/>
              <w:color w:val="000000" w:themeColor="text1"/>
              <w:sz w:val="36"/>
              <w:szCs w:val="36"/>
            </w:rPr>
            <w:t>СОДЕРЖАНИЕ</w:t>
          </w:r>
        </w:p>
        <w:p w:rsidR="00AA058E" w:rsidRPr="00AA058E" w:rsidRDefault="00AA058E" w:rsidP="00AA058E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:rsidR="00CE5A15" w:rsidRPr="00CE5A15" w:rsidRDefault="00AA058E" w:rsidP="00CE5A15">
          <w:pPr>
            <w:pStyle w:val="11"/>
            <w:tabs>
              <w:tab w:val="right" w:leader="dot" w:pos="9622"/>
            </w:tabs>
            <w:spacing w:before="0" w:line="360" w:lineRule="auto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r w:rsidRPr="00CE5A15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CE5A15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CE5A15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17241528" w:history="1">
            <w:r w:rsidR="00CE5A15" w:rsidRPr="00CE5A15">
              <w:rPr>
                <w:rStyle w:val="a6"/>
                <w:rFonts w:ascii="Times New Roman" w:hAnsi="Times New Roman" w:cs="Times New Roman"/>
                <w:b w:val="0"/>
                <w:i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ВВЕДЕНИЕ</w:t>
            </w:r>
            <w:r w:rsidR="00CE5A15"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E5A15"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E5A15"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_Toc217241528 \h </w:instrText>
            </w:r>
            <w:r w:rsidR="00CE5A15"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="00CE5A15"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E5A15"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2</w:t>
            </w:r>
            <w:r w:rsidR="00CE5A15"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E5A15" w:rsidRPr="00CE5A15" w:rsidRDefault="00CE5A15" w:rsidP="00CE5A15">
          <w:pPr>
            <w:pStyle w:val="11"/>
            <w:tabs>
              <w:tab w:val="right" w:leader="dot" w:pos="9622"/>
            </w:tabs>
            <w:spacing w:before="0" w:line="360" w:lineRule="auto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1529" w:history="1">
            <w:r w:rsidRPr="00CE5A15">
              <w:rPr>
                <w:rStyle w:val="a6"/>
                <w:rFonts w:ascii="Times New Roman" w:hAnsi="Times New Roman" w:cs="Times New Roman"/>
                <w:b w:val="0"/>
                <w:i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1. ОБЗОР ТЕКУЩЕГО СОСТОЯНИЯ ПРЕДМЕТА ИССЛЕДОВАНИЯ</w:t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_Toc217241529 \h </w:instrText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E5A15" w:rsidRPr="00CE5A15" w:rsidRDefault="00CE5A15" w:rsidP="00CE5A15">
          <w:pPr>
            <w:pStyle w:val="21"/>
            <w:tabs>
              <w:tab w:val="right" w:leader="dot" w:pos="9622"/>
            </w:tabs>
            <w:spacing w:before="0" w:line="360" w:lineRule="auto"/>
            <w:ind w:left="0"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1530" w:history="1">
            <w:r w:rsidRPr="00CE5A15">
              <w:rPr>
                <w:rStyle w:val="a6"/>
                <w:rFonts w:ascii="Times New Roman" w:hAnsi="Times New Roman" w:cs="Times New Roman"/>
                <w:b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1.1</w:t>
            </w:r>
            <w:r w:rsidRPr="00CE5A15">
              <w:rPr>
                <w:rStyle w:val="a6"/>
                <w:rFonts w:ascii="Times New Roman" w:eastAsiaTheme="majorEastAsia" w:hAnsi="Times New Roman" w:cs="Times New Roman"/>
                <w:b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 </w:t>
            </w:r>
            <w:r w:rsidRPr="00CE5A15">
              <w:rPr>
                <w:rStyle w:val="a6"/>
                <w:rFonts w:ascii="Times New Roman" w:hAnsi="Times New Roman" w:cs="Times New Roman"/>
                <w:b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Обзор зарубежных исследований</w: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_Toc217241530 \h </w:instrTex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E5A15" w:rsidRPr="00CE5A15" w:rsidRDefault="00CE5A15" w:rsidP="00CE5A15">
          <w:pPr>
            <w:pStyle w:val="21"/>
            <w:tabs>
              <w:tab w:val="right" w:leader="dot" w:pos="9622"/>
            </w:tabs>
            <w:spacing w:before="0" w:line="360" w:lineRule="auto"/>
            <w:ind w:left="0"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1531" w:history="1">
            <w:r w:rsidRPr="00CE5A15">
              <w:rPr>
                <w:rStyle w:val="a6"/>
                <w:rFonts w:ascii="Times New Roman" w:hAnsi="Times New Roman" w:cs="Times New Roman"/>
                <w:b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1.2 Обзор отечественных исследований</w: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_Toc217241531 \h </w:instrTex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E5A15" w:rsidRPr="00CE5A15" w:rsidRDefault="00CE5A15" w:rsidP="00CE5A15">
          <w:pPr>
            <w:pStyle w:val="3"/>
            <w:tabs>
              <w:tab w:val="right" w:leader="dot" w:pos="9622"/>
            </w:tabs>
            <w:spacing w:line="360" w:lineRule="auto"/>
            <w:ind w:left="0" w:firstLine="0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1532" w:history="1">
            <w:r w:rsidRPr="00CE5A15">
              <w:rPr>
                <w:rStyle w:val="a6"/>
                <w:rFonts w:ascii="Times New Roman" w:hAnsi="Times New Roman" w:cs="Times New Roman"/>
                <w:caps/>
                <w:noProof/>
                <w:color w:val="000000" w:themeColor="text1"/>
                <w:sz w:val="28"/>
                <w:szCs w:val="28"/>
                <w:u w:val="none"/>
              </w:rPr>
              <w:t>1.3</w:t>
            </w:r>
            <w:r w:rsidRPr="00CE5A15">
              <w:rPr>
                <w:rStyle w:val="a6"/>
                <w:rFonts w:ascii="Times New Roman" w:eastAsiaTheme="majorEastAsia" w:hAnsi="Times New Roman" w:cs="Times New Roman"/>
                <w:caps/>
                <w:noProof/>
                <w:color w:val="000000" w:themeColor="text1"/>
                <w:sz w:val="28"/>
                <w:szCs w:val="28"/>
                <w:u w:val="none"/>
              </w:rPr>
              <w:t> </w:t>
            </w:r>
            <w:r w:rsidRPr="00CE5A15">
              <w:rPr>
                <w:rStyle w:val="a6"/>
                <w:rFonts w:ascii="Times New Roman" w:hAnsi="Times New Roman" w:cs="Times New Roman"/>
                <w:caps/>
                <w:noProof/>
                <w:color w:val="000000" w:themeColor="text1"/>
                <w:sz w:val="28"/>
                <w:szCs w:val="28"/>
                <w:u w:val="none"/>
              </w:rPr>
              <w:t>Общая характеристика проблемы исследования</w:t>
            </w:r>
            <w:r w:rsidRPr="00CE5A1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E5A1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E5A1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_Toc217241532 \h </w:instrText>
            </w:r>
            <w:r w:rsidRPr="00CE5A1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E5A1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E5A1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CE5A1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E5A15" w:rsidRPr="00CE5A15" w:rsidRDefault="00CE5A15" w:rsidP="00CE5A15">
          <w:pPr>
            <w:pStyle w:val="11"/>
            <w:tabs>
              <w:tab w:val="right" w:leader="dot" w:pos="9622"/>
            </w:tabs>
            <w:spacing w:before="0" w:line="360" w:lineRule="auto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1533" w:history="1">
            <w:r w:rsidRPr="00CE5A15">
              <w:rPr>
                <w:rStyle w:val="a6"/>
                <w:rFonts w:ascii="Times New Roman" w:hAnsi="Times New Roman" w:cs="Times New Roman"/>
                <w:b w:val="0"/>
                <w:i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2. ОБЗОР ТЕХНОЛОГИЙ И МЕТОДОВ РЕШЕНИЯ ПРОБЛЕМЫ</w:t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_Toc217241533 \h </w:instrText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E5A15" w:rsidRPr="00CE5A15" w:rsidRDefault="00CE5A15" w:rsidP="00CE5A15">
          <w:pPr>
            <w:pStyle w:val="21"/>
            <w:tabs>
              <w:tab w:val="right" w:leader="dot" w:pos="9622"/>
            </w:tabs>
            <w:spacing w:before="0" w:line="360" w:lineRule="auto"/>
            <w:ind w:left="0"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1534" w:history="1">
            <w:r w:rsidRPr="00CE5A15">
              <w:rPr>
                <w:rStyle w:val="a6"/>
                <w:rFonts w:ascii="Times New Roman" w:hAnsi="Times New Roman" w:cs="Times New Roman"/>
                <w:b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2.1</w:t>
            </w:r>
            <w:r w:rsidRPr="00CE5A15">
              <w:rPr>
                <w:rStyle w:val="a6"/>
                <w:rFonts w:ascii="Times New Roman" w:eastAsiaTheme="majorEastAsia" w:hAnsi="Times New Roman" w:cs="Times New Roman"/>
                <w:b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 </w:t>
            </w:r>
            <w:r w:rsidRPr="00CE5A15">
              <w:rPr>
                <w:rStyle w:val="a6"/>
                <w:rFonts w:ascii="Times New Roman" w:hAnsi="Times New Roman" w:cs="Times New Roman"/>
                <w:b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Основные методы решения проблемы и их характеристики</w: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_Toc217241534 \h </w:instrTex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E5A15" w:rsidRPr="00CE5A15" w:rsidRDefault="00CE5A15" w:rsidP="00CE5A15">
          <w:pPr>
            <w:pStyle w:val="21"/>
            <w:tabs>
              <w:tab w:val="right" w:leader="dot" w:pos="9622"/>
            </w:tabs>
            <w:spacing w:before="0" w:line="360" w:lineRule="auto"/>
            <w:ind w:left="0"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1535" w:history="1">
            <w:r w:rsidRPr="00CE5A15">
              <w:rPr>
                <w:rStyle w:val="a6"/>
                <w:rFonts w:ascii="Times New Roman" w:hAnsi="Times New Roman" w:cs="Times New Roman"/>
                <w:b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2.2 Основные технологии решения проблемы и их характеристики</w: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_Toc217241535 \h </w:instrTex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E5A15" w:rsidRPr="00CE5A15" w:rsidRDefault="00CE5A15" w:rsidP="00CE5A15">
          <w:pPr>
            <w:pStyle w:val="21"/>
            <w:tabs>
              <w:tab w:val="right" w:leader="dot" w:pos="9622"/>
            </w:tabs>
            <w:spacing w:before="0" w:line="360" w:lineRule="auto"/>
            <w:ind w:left="0"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1536" w:history="1">
            <w:r w:rsidRPr="00CE5A15">
              <w:rPr>
                <w:rStyle w:val="a6"/>
                <w:rFonts w:ascii="Times New Roman" w:hAnsi="Times New Roman" w:cs="Times New Roman"/>
                <w:b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2.3</w:t>
            </w:r>
            <w:r w:rsidRPr="00CE5A15">
              <w:rPr>
                <w:rStyle w:val="a6"/>
                <w:rFonts w:ascii="Times New Roman" w:eastAsiaTheme="majorEastAsia" w:hAnsi="Times New Roman" w:cs="Times New Roman"/>
                <w:b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 </w:t>
            </w:r>
            <w:r w:rsidRPr="00CE5A15">
              <w:rPr>
                <w:rStyle w:val="a6"/>
                <w:rFonts w:ascii="Times New Roman" w:hAnsi="Times New Roman" w:cs="Times New Roman"/>
                <w:b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Алгоритм выбора методов и технологий решения проблемы</w: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_Toc217241536 \h </w:instrTex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E5A15" w:rsidRPr="00CE5A15" w:rsidRDefault="00CE5A15" w:rsidP="00CE5A15">
          <w:pPr>
            <w:pStyle w:val="11"/>
            <w:tabs>
              <w:tab w:val="right" w:leader="dot" w:pos="9622"/>
            </w:tabs>
            <w:spacing w:before="0" w:line="360" w:lineRule="auto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1537" w:history="1">
            <w:r w:rsidRPr="00CE5A15">
              <w:rPr>
                <w:rStyle w:val="a6"/>
                <w:rFonts w:ascii="Times New Roman" w:hAnsi="Times New Roman" w:cs="Times New Roman"/>
                <w:b w:val="0"/>
                <w:i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3.</w:t>
            </w:r>
            <w:r w:rsidRPr="00CE5A15">
              <w:rPr>
                <w:rStyle w:val="a6"/>
                <w:rFonts w:ascii="Times New Roman" w:eastAsiaTheme="majorEastAsia" w:hAnsi="Times New Roman" w:cs="Times New Roman"/>
                <w:b w:val="0"/>
                <w:i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 </w:t>
            </w:r>
            <w:r w:rsidRPr="00CE5A15">
              <w:rPr>
                <w:rStyle w:val="a6"/>
                <w:rFonts w:ascii="Times New Roman" w:hAnsi="Times New Roman" w:cs="Times New Roman"/>
                <w:b w:val="0"/>
                <w:i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ФОРМИРОВАНИЕ ТРЕБОВАНИЙ К РЕШЕНИЮ ПРОБЛЕМЫ</w:t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_Toc217241537 \h </w:instrText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E5A15" w:rsidRPr="00CE5A15" w:rsidRDefault="00CE5A15" w:rsidP="00CE5A15">
          <w:pPr>
            <w:pStyle w:val="21"/>
            <w:tabs>
              <w:tab w:val="right" w:leader="dot" w:pos="9622"/>
            </w:tabs>
            <w:spacing w:before="0" w:line="360" w:lineRule="auto"/>
            <w:ind w:left="0"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1538" w:history="1">
            <w:r w:rsidRPr="00CE5A15">
              <w:rPr>
                <w:rStyle w:val="a6"/>
                <w:rFonts w:ascii="Times New Roman" w:hAnsi="Times New Roman" w:cs="Times New Roman"/>
                <w:b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3.1</w:t>
            </w:r>
            <w:r w:rsidRPr="00CE5A15">
              <w:rPr>
                <w:rStyle w:val="a6"/>
                <w:rFonts w:ascii="Times New Roman" w:eastAsiaTheme="majorEastAsia" w:hAnsi="Times New Roman" w:cs="Times New Roman"/>
                <w:b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 </w:t>
            </w:r>
            <w:r w:rsidRPr="00CE5A15">
              <w:rPr>
                <w:rStyle w:val="a6"/>
                <w:rFonts w:ascii="Times New Roman" w:hAnsi="Times New Roman" w:cs="Times New Roman"/>
                <w:b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Общая характеристика предлагаемого решения</w: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_Toc217241538 \h </w:instrTex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E5A15" w:rsidRPr="00CE5A15" w:rsidRDefault="00CE5A15" w:rsidP="00CE5A15">
          <w:pPr>
            <w:pStyle w:val="21"/>
            <w:tabs>
              <w:tab w:val="right" w:leader="dot" w:pos="9622"/>
            </w:tabs>
            <w:spacing w:before="0" w:line="360" w:lineRule="auto"/>
            <w:ind w:left="0"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1539" w:history="1">
            <w:r w:rsidRPr="00CE5A15">
              <w:rPr>
                <w:rStyle w:val="a6"/>
                <w:rFonts w:ascii="Times New Roman" w:hAnsi="Times New Roman" w:cs="Times New Roman"/>
                <w:b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3.2</w:t>
            </w:r>
            <w:r w:rsidRPr="00CE5A15">
              <w:rPr>
                <w:rStyle w:val="a6"/>
                <w:rFonts w:ascii="Times New Roman" w:eastAsiaTheme="majorEastAsia" w:hAnsi="Times New Roman" w:cs="Times New Roman"/>
                <w:b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 </w:t>
            </w:r>
            <w:r w:rsidRPr="00CE5A15">
              <w:rPr>
                <w:rStyle w:val="a6"/>
                <w:rFonts w:ascii="Times New Roman" w:hAnsi="Times New Roman" w:cs="Times New Roman"/>
                <w:b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Функциональные требования к предлагаемому решению</w: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_Toc217241539 \h </w:instrTex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22</w: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E5A15" w:rsidRPr="00CE5A15" w:rsidRDefault="00CE5A15" w:rsidP="00CE5A15">
          <w:pPr>
            <w:pStyle w:val="21"/>
            <w:tabs>
              <w:tab w:val="right" w:leader="dot" w:pos="9622"/>
            </w:tabs>
            <w:spacing w:before="0" w:line="360" w:lineRule="auto"/>
            <w:ind w:left="0"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1540" w:history="1">
            <w:r w:rsidRPr="00CE5A15">
              <w:rPr>
                <w:rStyle w:val="a6"/>
                <w:rFonts w:ascii="Times New Roman" w:hAnsi="Times New Roman" w:cs="Times New Roman"/>
                <w:b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3.3</w:t>
            </w:r>
            <w:r w:rsidRPr="00CE5A15">
              <w:rPr>
                <w:rStyle w:val="a6"/>
                <w:rFonts w:ascii="Times New Roman" w:eastAsiaTheme="majorEastAsia" w:hAnsi="Times New Roman" w:cs="Times New Roman"/>
                <w:b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 </w:t>
            </w:r>
            <w:r w:rsidRPr="00CE5A15">
              <w:rPr>
                <w:rStyle w:val="a6"/>
                <w:rFonts w:ascii="Times New Roman" w:hAnsi="Times New Roman" w:cs="Times New Roman"/>
                <w:b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Нефункциональные требования к предлагаемому решению</w: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_Toc217241540 \h </w:instrTex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25</w:t>
            </w:r>
            <w:r w:rsidRPr="00CE5A15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E5A15" w:rsidRPr="00CE5A15" w:rsidRDefault="00CE5A15" w:rsidP="00CE5A15">
          <w:pPr>
            <w:pStyle w:val="11"/>
            <w:tabs>
              <w:tab w:val="right" w:leader="dot" w:pos="9622"/>
            </w:tabs>
            <w:spacing w:before="0" w:line="360" w:lineRule="auto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1541" w:history="1">
            <w:r w:rsidRPr="00CE5A15">
              <w:rPr>
                <w:rStyle w:val="a6"/>
                <w:rFonts w:ascii="Times New Roman" w:hAnsi="Times New Roman" w:cs="Times New Roman"/>
                <w:b w:val="0"/>
                <w:i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Заключение</w:t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_Toc217241541 \h </w:instrText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28</w:t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E5A15" w:rsidRPr="00CE5A15" w:rsidRDefault="00CE5A15" w:rsidP="00CE5A15">
          <w:pPr>
            <w:pStyle w:val="11"/>
            <w:tabs>
              <w:tab w:val="right" w:leader="dot" w:pos="9622"/>
            </w:tabs>
            <w:spacing w:before="0" w:line="360" w:lineRule="auto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1542" w:history="1">
            <w:r w:rsidRPr="00CE5A15">
              <w:rPr>
                <w:rStyle w:val="a6"/>
                <w:rFonts w:ascii="Times New Roman" w:hAnsi="Times New Roman" w:cs="Times New Roman"/>
                <w:b w:val="0"/>
                <w:i w:val="0"/>
                <w:caps/>
                <w:noProof/>
                <w:color w:val="000000" w:themeColor="text1"/>
                <w:sz w:val="28"/>
                <w:szCs w:val="28"/>
                <w:u w:val="none"/>
              </w:rPr>
              <w:t>СПИСОК ИСПОЛЬЗОВАННОЙ ЛИТЕРАТУРЫ</w:t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_Toc217241542 \h </w:instrText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31</w:t>
            </w:r>
            <w:r w:rsidRPr="00CE5A15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AA058E" w:rsidRPr="00AA058E" w:rsidRDefault="00AA058E" w:rsidP="00CE5A15">
          <w:pPr>
            <w:spacing w:line="360" w:lineRule="auto"/>
            <w:ind w:firstLine="0"/>
            <w:jc w:val="both"/>
            <w:rPr>
              <w:b/>
              <w:bCs/>
              <w:noProof/>
            </w:rPr>
          </w:pPr>
          <w:r w:rsidRPr="00CE5A15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884B3F" w:rsidRPr="00F62E36" w:rsidRDefault="00884B3F" w:rsidP="00CE5A15">
      <w:pPr>
        <w:pStyle w:val="1"/>
        <w:pageBreakBefore/>
        <w:spacing w:before="0" w:after="480" w:line="360" w:lineRule="auto"/>
        <w:jc w:val="both"/>
        <w:rPr>
          <w:rFonts w:ascii="Times New Roman" w:hAnsi="Times New Roman" w:cs="Times New Roman"/>
          <w:b/>
          <w:caps/>
          <w:color w:val="000000" w:themeColor="text1"/>
          <w:sz w:val="36"/>
          <w:szCs w:val="28"/>
        </w:rPr>
      </w:pPr>
      <w:bookmarkStart w:id="0" w:name="_Toc217241528"/>
      <w:r w:rsidRPr="00F62E36">
        <w:rPr>
          <w:rFonts w:ascii="Times New Roman" w:hAnsi="Times New Roman" w:cs="Times New Roman"/>
          <w:b/>
          <w:caps/>
          <w:color w:val="000000" w:themeColor="text1"/>
          <w:sz w:val="36"/>
          <w:szCs w:val="28"/>
        </w:rPr>
        <w:lastRenderedPageBreak/>
        <w:t>ВВЕДЕНИЕ</w:t>
      </w:r>
      <w:bookmarkEnd w:id="0"/>
    </w:p>
    <w:p w:rsidR="00884B3F" w:rsidRPr="0052140E" w:rsidRDefault="00884B3F" w:rsidP="005214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t>Стремительное развитие цифровых технологий, рост объёмов данных и повсеместный переход организаций к распределённым информационным системам привели к существенному увеличению требований к надёжности и доступности хранимой информации. В современных условиях непрерывность бизнес-процессов напрямую зависит от способности организации обеспечить своевременное резервное копирование критически важных данных и быстрое восстановление работоспособности после отказов. Стоимость простоя информационных систем продолжает увеличиваться, а угрозы, связанные с аппаратными сбоями, человеческим фактором и кибератаками, становятся всё более существенными.</w:t>
      </w:r>
    </w:p>
    <w:p w:rsidR="00884B3F" w:rsidRPr="0052140E" w:rsidRDefault="00884B3F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В этих условиях особую значимость приобретает задача построения </w:t>
      </w:r>
      <w:r w:rsidRPr="0052140E">
        <w:rPr>
          <w:rStyle w:val="a4"/>
          <w:rFonts w:eastAsiaTheme="majorEastAsia"/>
          <w:b w:val="0"/>
          <w:color w:val="000000" w:themeColor="text1"/>
          <w:sz w:val="28"/>
          <w:szCs w:val="28"/>
        </w:rPr>
        <w:t>отказоустойчивых систем автоматического резервного копирования</w:t>
      </w:r>
      <w:r w:rsidRPr="0052140E">
        <w:rPr>
          <w:color w:val="000000" w:themeColor="text1"/>
          <w:sz w:val="28"/>
          <w:szCs w:val="28"/>
        </w:rPr>
        <w:t>, способных функционировать в распределённых инфраструктурах и обеспечивать соблюдение таких параметров, как время восстановления (RTO), максимально допустимая потеря данных (RPO) и гарантированный уровень доступности. Несмотря на широкое распространение существующих решений, многие из них имеют серьёзные ограничения при работе с распределёнными базами данных: недостаточную масштабируемость, сложность интеграции, низкую степень автоматизации или отсутствие механизмов интеллектуального выбора стратегии резервирования.</w:t>
      </w:r>
    </w:p>
    <w:p w:rsidR="00884B3F" w:rsidRPr="0052140E" w:rsidRDefault="00884B3F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>Актуальность исследования усиливается переходом организаций на облачные и гибридные архитектуры, в которых данные распределены географически и логически, что делает классические подходы к резервному копированию недостаточно эффективными. В таких условиях требуется формирование комплексного подхода, сочетающего современные методы организации резервных копий, надёжные механизмы репликации, гибкие схемы хранения данных и инструменты автоматизации.</w:t>
      </w:r>
    </w:p>
    <w:p w:rsidR="00884B3F" w:rsidRPr="0052140E" w:rsidRDefault="00884B3F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lastRenderedPageBreak/>
        <w:t>Целью настоящей научно-исследовательской работы является проведение анализа методов и технологий, применяемых для построения отказоустойчивых систем резервного копирования распределённых баз данных, а также формирование требований к перспективному программному решению, которое будет реализовано в рамках выпускной квалификационной работы.</w:t>
      </w:r>
    </w:p>
    <w:p w:rsidR="002A6CE2" w:rsidRPr="0052140E" w:rsidRDefault="002A6CE2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>Практическая значимость работы заключается в создании методологической базы для разработки программного решения, предназначенного для автоматизации процесса резервного копирования распределённых баз данных и обеспечения устойчивой работы корпоративных информационных систем в условиях возможных отказов.</w:t>
      </w:r>
    </w:p>
    <w:p w:rsidR="002A6CE2" w:rsidRPr="00F62E36" w:rsidRDefault="003205D4" w:rsidP="00F62E36">
      <w:pPr>
        <w:pStyle w:val="a3"/>
        <w:pageBreakBefore/>
        <w:adjustRightInd w:val="0"/>
        <w:spacing w:afterLines="240" w:after="576" w:afterAutospacing="0"/>
        <w:jc w:val="both"/>
        <w:outlineLvl w:val="0"/>
        <w:rPr>
          <w:rStyle w:val="s6"/>
          <w:b/>
          <w:caps/>
          <w:color w:val="000000" w:themeColor="text1"/>
          <w:sz w:val="36"/>
          <w:szCs w:val="28"/>
        </w:rPr>
      </w:pPr>
      <w:bookmarkStart w:id="1" w:name="_Toc217241529"/>
      <w:r w:rsidRPr="00F62E36">
        <w:rPr>
          <w:rStyle w:val="s6"/>
          <w:b/>
          <w:caps/>
          <w:color w:val="000000" w:themeColor="text1"/>
          <w:sz w:val="36"/>
          <w:szCs w:val="28"/>
        </w:rPr>
        <w:lastRenderedPageBreak/>
        <w:t xml:space="preserve">1. </w:t>
      </w:r>
      <w:r w:rsidR="002A6CE2" w:rsidRPr="00F62E36">
        <w:rPr>
          <w:rStyle w:val="s6"/>
          <w:b/>
          <w:caps/>
          <w:color w:val="000000" w:themeColor="text1"/>
          <w:sz w:val="36"/>
          <w:szCs w:val="28"/>
        </w:rPr>
        <w:t>ОБЗОР ТЕКУЩЕГО СОСТОЯНИЯ ПРЕДМЕТА ИССЛЕДОВАНИЯ</w:t>
      </w:r>
      <w:bookmarkEnd w:id="1"/>
    </w:p>
    <w:p w:rsidR="002A6CE2" w:rsidRPr="00F62E36" w:rsidRDefault="002A6CE2" w:rsidP="00F62E36">
      <w:pPr>
        <w:pStyle w:val="a3"/>
        <w:keepNext/>
        <w:keepLines/>
        <w:adjustRightInd w:val="0"/>
        <w:spacing w:before="480" w:beforeAutospacing="0" w:after="240" w:afterAutospacing="0" w:line="360" w:lineRule="auto"/>
        <w:jc w:val="both"/>
        <w:outlineLvl w:val="1"/>
        <w:rPr>
          <w:rStyle w:val="s6"/>
          <w:b/>
          <w:caps/>
          <w:color w:val="000000"/>
          <w:sz w:val="32"/>
          <w:szCs w:val="32"/>
        </w:rPr>
      </w:pPr>
      <w:bookmarkStart w:id="2" w:name="_Toc217241530"/>
      <w:r w:rsidRPr="00F62E36">
        <w:rPr>
          <w:rStyle w:val="s16"/>
          <w:b/>
          <w:caps/>
          <w:color w:val="000000"/>
          <w:sz w:val="32"/>
          <w:szCs w:val="32"/>
        </w:rPr>
        <w:t>1.1</w:t>
      </w:r>
      <w:r w:rsidRPr="00F62E36">
        <w:rPr>
          <w:rStyle w:val="apple-converted-space"/>
          <w:rFonts w:eastAsiaTheme="majorEastAsia"/>
          <w:b/>
          <w:caps/>
          <w:color w:val="000000"/>
          <w:sz w:val="32"/>
          <w:szCs w:val="32"/>
        </w:rPr>
        <w:t> </w:t>
      </w:r>
      <w:r w:rsidRPr="00F62E36">
        <w:rPr>
          <w:rStyle w:val="s16"/>
          <w:b/>
          <w:caps/>
          <w:color w:val="000000"/>
          <w:sz w:val="32"/>
          <w:szCs w:val="32"/>
        </w:rPr>
        <w:t>Обзор зарубежных исследований</w:t>
      </w:r>
      <w:bookmarkEnd w:id="2"/>
    </w:p>
    <w:p w:rsidR="002A6CE2" w:rsidRPr="0052140E" w:rsidRDefault="002A6CE2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Анализ зарубежных технических публикаций, отраслевых обзоров и инженерных блогов ведущих IT-компаний показывает, что в последние годы проблематика </w:t>
      </w:r>
      <w:r w:rsidRPr="0052140E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масштабируемости и отказоустойчивости распределённых систем</w:t>
      </w:r>
      <w:r w:rsidRPr="0052140E">
        <w:rPr>
          <w:b/>
          <w:bCs/>
          <w:color w:val="000000" w:themeColor="text1"/>
          <w:sz w:val="28"/>
          <w:szCs w:val="28"/>
        </w:rPr>
        <w:t xml:space="preserve"> </w:t>
      </w:r>
      <w:r w:rsidRPr="0052140E">
        <w:rPr>
          <w:color w:val="000000" w:themeColor="text1"/>
          <w:sz w:val="28"/>
          <w:szCs w:val="28"/>
        </w:rPr>
        <w:t xml:space="preserve">получает всё большее внимание. Особенно активно данная тема раскрывается в материалах, публикуемых на платформах вроде </w:t>
      </w:r>
      <w:r w:rsidRPr="0052140E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AWS Architecture </w:t>
      </w:r>
      <w:proofErr w:type="spellStart"/>
      <w:r w:rsidRPr="0052140E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Blog</w:t>
      </w:r>
      <w:proofErr w:type="spellEnd"/>
      <w:r w:rsidRPr="0052140E">
        <w:rPr>
          <w:b/>
          <w:bCs/>
          <w:color w:val="000000" w:themeColor="text1"/>
          <w:sz w:val="28"/>
          <w:szCs w:val="28"/>
        </w:rPr>
        <w:t xml:space="preserve">, </w:t>
      </w:r>
      <w:r w:rsidRPr="0052140E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Google </w:t>
      </w:r>
      <w:proofErr w:type="spellStart"/>
      <w:r w:rsidRPr="0052140E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Cloud</w:t>
      </w:r>
      <w:proofErr w:type="spellEnd"/>
      <w:r w:rsidRPr="0052140E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52140E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Blog</w:t>
      </w:r>
      <w:proofErr w:type="spellEnd"/>
      <w:r w:rsidRPr="0052140E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52140E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Netflix</w:t>
      </w:r>
      <w:proofErr w:type="spellEnd"/>
      <w:r w:rsidRPr="0052140E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Tech </w:t>
      </w:r>
      <w:proofErr w:type="spellStart"/>
      <w:r w:rsidRPr="0052140E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Blog</w:t>
      </w:r>
      <w:proofErr w:type="spellEnd"/>
      <w:r w:rsidRPr="0052140E">
        <w:rPr>
          <w:b/>
          <w:bCs/>
          <w:color w:val="000000" w:themeColor="text1"/>
          <w:sz w:val="28"/>
          <w:szCs w:val="28"/>
        </w:rPr>
        <w:t xml:space="preserve"> </w:t>
      </w:r>
      <w:r w:rsidRPr="0052140E">
        <w:rPr>
          <w:color w:val="000000" w:themeColor="text1"/>
          <w:sz w:val="28"/>
          <w:szCs w:val="28"/>
        </w:rPr>
        <w:t>и</w:t>
      </w:r>
      <w:r w:rsidRPr="0052140E">
        <w:rPr>
          <w:b/>
          <w:bCs/>
          <w:color w:val="000000" w:themeColor="text1"/>
          <w:sz w:val="28"/>
          <w:szCs w:val="28"/>
        </w:rPr>
        <w:t xml:space="preserve"> </w:t>
      </w:r>
      <w:r w:rsidRPr="0052140E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Microsoft Engineering</w:t>
      </w:r>
      <w:r w:rsidRPr="0052140E">
        <w:rPr>
          <w:b/>
          <w:bCs/>
          <w:color w:val="000000" w:themeColor="text1"/>
          <w:sz w:val="28"/>
          <w:szCs w:val="28"/>
        </w:rPr>
        <w:t>,</w:t>
      </w:r>
      <w:r w:rsidRPr="0052140E">
        <w:rPr>
          <w:color w:val="000000" w:themeColor="text1"/>
          <w:sz w:val="28"/>
          <w:szCs w:val="28"/>
        </w:rPr>
        <w:t xml:space="preserve"> где разработчики делятся практическим опытом построения </w:t>
      </w:r>
      <w:proofErr w:type="spellStart"/>
      <w:r w:rsidRPr="0052140E">
        <w:rPr>
          <w:color w:val="000000" w:themeColor="text1"/>
          <w:sz w:val="28"/>
          <w:szCs w:val="28"/>
        </w:rPr>
        <w:t>высокодоступных</w:t>
      </w:r>
      <w:proofErr w:type="spellEnd"/>
      <w:r w:rsidRPr="0052140E">
        <w:rPr>
          <w:color w:val="000000" w:themeColor="text1"/>
          <w:sz w:val="28"/>
          <w:szCs w:val="28"/>
        </w:rPr>
        <w:t xml:space="preserve"> сервисов. В отличие от узкоспециализированных научных работ, данные источники ориентированы на практиков, предлагая более прикладные подходы, архитектурные шаблоны и примеры внедрения решений в условиях реальной эксплуатации.</w:t>
      </w:r>
    </w:p>
    <w:p w:rsidR="002A6CE2" w:rsidRPr="0052140E" w:rsidRDefault="002A6CE2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В зарубежной научной среде также присутствует устойчивый интерес к вопросам надежности вычислительных систем. Например, в материалах конференций </w:t>
      </w:r>
      <w:r w:rsidRPr="0052140E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IEEE</w:t>
      </w:r>
      <w:r w:rsidRPr="0052140E">
        <w:rPr>
          <w:color w:val="000000" w:themeColor="text1"/>
          <w:sz w:val="28"/>
          <w:szCs w:val="28"/>
        </w:rPr>
        <w:t xml:space="preserve">, </w:t>
      </w:r>
      <w:r w:rsidRPr="0052140E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ACM</w:t>
      </w:r>
      <w:r w:rsidRPr="0052140E">
        <w:rPr>
          <w:color w:val="000000" w:themeColor="text1"/>
          <w:sz w:val="28"/>
          <w:szCs w:val="28"/>
        </w:rPr>
        <w:t xml:space="preserve">, а также в отдельных работах, посвящённых распределённым </w:t>
      </w:r>
      <w:proofErr w:type="gramStart"/>
      <w:r w:rsidRPr="0052140E">
        <w:rPr>
          <w:color w:val="000000" w:themeColor="text1"/>
          <w:sz w:val="28"/>
          <w:szCs w:val="28"/>
        </w:rPr>
        <w:t>системам</w:t>
      </w:r>
      <w:r w:rsidR="00900ADD">
        <w:rPr>
          <w:color w:val="000000" w:themeColor="text1"/>
          <w:sz w:val="28"/>
          <w:szCs w:val="28"/>
        </w:rPr>
        <w:t xml:space="preserve"> </w:t>
      </w:r>
      <w:r w:rsidRPr="0052140E">
        <w:rPr>
          <w:color w:val="000000" w:themeColor="text1"/>
          <w:sz w:val="28"/>
          <w:szCs w:val="28"/>
        </w:rPr>
        <w:t>например</w:t>
      </w:r>
      <w:proofErr w:type="gramEnd"/>
      <w:r w:rsidRPr="0052140E">
        <w:rPr>
          <w:color w:val="000000" w:themeColor="text1"/>
          <w:sz w:val="28"/>
          <w:szCs w:val="28"/>
        </w:rPr>
        <w:t>, стать</w:t>
      </w:r>
      <w:r w:rsidR="00900ADD">
        <w:rPr>
          <w:color w:val="000000" w:themeColor="text1"/>
          <w:sz w:val="28"/>
          <w:szCs w:val="28"/>
        </w:rPr>
        <w:t>е</w:t>
      </w:r>
      <w:r w:rsidRPr="0052140E">
        <w:rPr>
          <w:color w:val="000000" w:themeColor="text1"/>
          <w:sz w:val="28"/>
          <w:szCs w:val="28"/>
        </w:rPr>
        <w:t xml:space="preserve"> “</w:t>
      </w:r>
      <w:r w:rsidR="00900ADD" w:rsidRPr="00900ADD">
        <w:rPr>
          <w:color w:val="000000" w:themeColor="text1"/>
          <w:sz w:val="28"/>
          <w:szCs w:val="28"/>
        </w:rPr>
        <w:t>Отказоустойчивая система организации высокопроизводительных вычислений для решения задач обработки потоков данных</w:t>
      </w:r>
      <w:r w:rsidRPr="0052140E">
        <w:rPr>
          <w:color w:val="000000" w:themeColor="text1"/>
          <w:sz w:val="28"/>
          <w:szCs w:val="28"/>
        </w:rPr>
        <w:t>”, основное внимание уделяется формальному анализу устойчивости, построению математических моделей поведения систем под нагрузкой и исследованию алгоритмов восстановления после отказов. Хотя такие работы нередко ориентированы на академическую аудиторию, они задают теоретическую основу, на которую затем опирается промышленная разработка.</w:t>
      </w:r>
    </w:p>
    <w:p w:rsidR="002A6CE2" w:rsidRPr="0052140E" w:rsidRDefault="002A6CE2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Общий подход зарубежных специалистов можно охарактеризовать как стремление к </w:t>
      </w:r>
      <w:proofErr w:type="spellStart"/>
      <w:r w:rsidRPr="0052140E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проактивному</w:t>
      </w:r>
      <w:proofErr w:type="spellEnd"/>
      <w:r w:rsidRPr="0052140E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обеспечению стабильности</w:t>
      </w:r>
      <w:r w:rsidRPr="0052140E">
        <w:rPr>
          <w:color w:val="000000" w:themeColor="text1"/>
          <w:sz w:val="28"/>
          <w:szCs w:val="28"/>
        </w:rPr>
        <w:t xml:space="preserve"> — то есть разработки систем, которые не просто восстанавливаются после сбоев, но и минимизируют вероятность их появления за счёт автоматизации, дублирования ресурсов и адаптивных механизмов распределения нагрузки. Во многих публикациях </w:t>
      </w:r>
      <w:r w:rsidRPr="0052140E">
        <w:rPr>
          <w:color w:val="000000" w:themeColor="text1"/>
          <w:sz w:val="28"/>
          <w:szCs w:val="28"/>
        </w:rPr>
        <w:lastRenderedPageBreak/>
        <w:t xml:space="preserve">подчёркивается важность использования </w:t>
      </w:r>
      <w:r w:rsidRPr="007223F2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облачных технологий</w:t>
      </w:r>
      <w:r w:rsidRPr="007223F2">
        <w:rPr>
          <w:b/>
          <w:bCs/>
          <w:color w:val="000000" w:themeColor="text1"/>
          <w:sz w:val="28"/>
          <w:szCs w:val="28"/>
        </w:rPr>
        <w:t>,</w:t>
      </w:r>
      <w:r w:rsidRPr="0052140E">
        <w:rPr>
          <w:color w:val="000000" w:themeColor="text1"/>
          <w:sz w:val="28"/>
          <w:szCs w:val="28"/>
        </w:rPr>
        <w:t xml:space="preserve"> поскольку именно облачная инфраструктура позволяет гибко выделять ресурсы, поддерживать горизонтальное масштабирование и применить глобальное распределение компонентов.</w:t>
      </w:r>
    </w:p>
    <w:p w:rsidR="002A6CE2" w:rsidRPr="0052140E" w:rsidRDefault="002A6CE2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Отдельный и активно обсуждаемый аспект — внедрение </w:t>
      </w:r>
      <w:proofErr w:type="spellStart"/>
      <w:r w:rsidRPr="0052140E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микросервисной</w:t>
      </w:r>
      <w:proofErr w:type="spellEnd"/>
      <w:r w:rsidRPr="0052140E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архитектуры</w:t>
      </w:r>
      <w:r w:rsidRPr="0052140E">
        <w:rPr>
          <w:b/>
          <w:bCs/>
          <w:color w:val="000000" w:themeColor="text1"/>
          <w:sz w:val="28"/>
          <w:szCs w:val="28"/>
        </w:rPr>
        <w:t xml:space="preserve">. </w:t>
      </w:r>
      <w:r w:rsidRPr="0052140E">
        <w:rPr>
          <w:color w:val="000000" w:themeColor="text1"/>
          <w:sz w:val="28"/>
          <w:szCs w:val="28"/>
        </w:rPr>
        <w:t xml:space="preserve">В зарубежных материалах, в том числе в технической документации </w:t>
      </w:r>
      <w:proofErr w:type="spellStart"/>
      <w:r w:rsidRPr="0052140E">
        <w:rPr>
          <w:color w:val="000000" w:themeColor="text1"/>
          <w:sz w:val="28"/>
          <w:szCs w:val="28"/>
        </w:rPr>
        <w:t>Uber</w:t>
      </w:r>
      <w:proofErr w:type="spellEnd"/>
      <w:r w:rsidRPr="0052140E">
        <w:rPr>
          <w:color w:val="000000" w:themeColor="text1"/>
          <w:sz w:val="28"/>
          <w:szCs w:val="28"/>
        </w:rPr>
        <w:t xml:space="preserve">, </w:t>
      </w:r>
      <w:proofErr w:type="spellStart"/>
      <w:r w:rsidRPr="0052140E">
        <w:rPr>
          <w:color w:val="000000" w:themeColor="text1"/>
          <w:sz w:val="28"/>
          <w:szCs w:val="28"/>
        </w:rPr>
        <w:t>Lyft</w:t>
      </w:r>
      <w:proofErr w:type="spellEnd"/>
      <w:r w:rsidRPr="0052140E">
        <w:rPr>
          <w:color w:val="000000" w:themeColor="text1"/>
          <w:sz w:val="28"/>
          <w:szCs w:val="28"/>
        </w:rPr>
        <w:t xml:space="preserve">, </w:t>
      </w:r>
      <w:proofErr w:type="spellStart"/>
      <w:r w:rsidRPr="0052140E">
        <w:rPr>
          <w:color w:val="000000" w:themeColor="text1"/>
          <w:sz w:val="28"/>
          <w:szCs w:val="28"/>
        </w:rPr>
        <w:t>Netflix</w:t>
      </w:r>
      <w:proofErr w:type="spellEnd"/>
      <w:r w:rsidRPr="0052140E">
        <w:rPr>
          <w:color w:val="000000" w:themeColor="text1"/>
          <w:sz w:val="28"/>
          <w:szCs w:val="28"/>
        </w:rPr>
        <w:t xml:space="preserve"> и </w:t>
      </w:r>
      <w:proofErr w:type="spellStart"/>
      <w:r w:rsidRPr="0052140E">
        <w:rPr>
          <w:color w:val="000000" w:themeColor="text1"/>
          <w:sz w:val="28"/>
          <w:szCs w:val="28"/>
        </w:rPr>
        <w:t>Spotify</w:t>
      </w:r>
      <w:proofErr w:type="spellEnd"/>
      <w:r w:rsidRPr="0052140E">
        <w:rPr>
          <w:color w:val="000000" w:themeColor="text1"/>
          <w:sz w:val="28"/>
          <w:szCs w:val="28"/>
        </w:rPr>
        <w:t xml:space="preserve">, отмечается, что переход к </w:t>
      </w:r>
      <w:proofErr w:type="spellStart"/>
      <w:r w:rsidRPr="0052140E">
        <w:rPr>
          <w:color w:val="000000" w:themeColor="text1"/>
          <w:sz w:val="28"/>
          <w:szCs w:val="28"/>
        </w:rPr>
        <w:t>микросервисам</w:t>
      </w:r>
      <w:proofErr w:type="spellEnd"/>
      <w:r w:rsidRPr="0052140E">
        <w:rPr>
          <w:color w:val="000000" w:themeColor="text1"/>
          <w:sz w:val="28"/>
          <w:szCs w:val="28"/>
        </w:rPr>
        <w:t xml:space="preserve"> стал одним из ключевых шагов в развитии высоконагруженных платформ. Это объясняется тем, что </w:t>
      </w:r>
      <w:proofErr w:type="spellStart"/>
      <w:r w:rsidRPr="0052140E">
        <w:rPr>
          <w:color w:val="000000" w:themeColor="text1"/>
          <w:sz w:val="28"/>
          <w:szCs w:val="28"/>
        </w:rPr>
        <w:t>микросервисы</w:t>
      </w:r>
      <w:proofErr w:type="spellEnd"/>
      <w:r w:rsidRPr="0052140E">
        <w:rPr>
          <w:color w:val="000000" w:themeColor="text1"/>
          <w:sz w:val="28"/>
          <w:szCs w:val="28"/>
        </w:rPr>
        <w:t xml:space="preserve"> предоставляют возможность независимого масштабирования и упрощают локализацию ошибок, тем самым повышая уровень отказоустойчивости. Вместе с тем авторы подчеркивают, что </w:t>
      </w:r>
      <w:proofErr w:type="spellStart"/>
      <w:r w:rsidRPr="0052140E">
        <w:rPr>
          <w:color w:val="000000" w:themeColor="text1"/>
          <w:sz w:val="28"/>
          <w:szCs w:val="28"/>
        </w:rPr>
        <w:t>микросервисы</w:t>
      </w:r>
      <w:proofErr w:type="spellEnd"/>
      <w:r w:rsidRPr="0052140E">
        <w:rPr>
          <w:color w:val="000000" w:themeColor="text1"/>
          <w:sz w:val="28"/>
          <w:szCs w:val="28"/>
        </w:rPr>
        <w:t xml:space="preserve"> создают и новые вызовы: необходимость сложной </w:t>
      </w:r>
      <w:proofErr w:type="spellStart"/>
      <w:r w:rsidRPr="0052140E">
        <w:rPr>
          <w:color w:val="000000" w:themeColor="text1"/>
          <w:sz w:val="28"/>
          <w:szCs w:val="28"/>
        </w:rPr>
        <w:t>оркестрации</w:t>
      </w:r>
      <w:proofErr w:type="spellEnd"/>
      <w:r w:rsidRPr="0052140E">
        <w:rPr>
          <w:color w:val="000000" w:themeColor="text1"/>
          <w:sz w:val="28"/>
          <w:szCs w:val="28"/>
        </w:rPr>
        <w:t>, рост сетевых взаимодействий и повышенные требования к мониторингу.</w:t>
      </w:r>
    </w:p>
    <w:p w:rsidR="002A6CE2" w:rsidRPr="0052140E" w:rsidRDefault="002A6CE2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В зарубежных инженерных источниках также прослеживается чёткий тренд на интеграцию </w:t>
      </w:r>
      <w:r w:rsidRPr="0052140E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контейнеризации и </w:t>
      </w:r>
      <w:proofErr w:type="spellStart"/>
      <w:r w:rsidRPr="0052140E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оркестрации</w:t>
      </w:r>
      <w:proofErr w:type="spellEnd"/>
      <w:r w:rsidRPr="0052140E">
        <w:rPr>
          <w:b/>
          <w:bCs/>
          <w:color w:val="000000" w:themeColor="text1"/>
          <w:sz w:val="28"/>
          <w:szCs w:val="28"/>
        </w:rPr>
        <w:t>.</w:t>
      </w:r>
      <w:r w:rsidRPr="0052140E">
        <w:rPr>
          <w:color w:val="000000" w:themeColor="text1"/>
          <w:sz w:val="28"/>
          <w:szCs w:val="28"/>
        </w:rPr>
        <w:t xml:space="preserve"> Популярные руководства по </w:t>
      </w:r>
      <w:proofErr w:type="spellStart"/>
      <w:r w:rsidRPr="0052140E">
        <w:rPr>
          <w:color w:val="000000" w:themeColor="text1"/>
          <w:sz w:val="28"/>
          <w:szCs w:val="28"/>
        </w:rPr>
        <w:t>Kubernetes</w:t>
      </w:r>
      <w:proofErr w:type="spellEnd"/>
      <w:r w:rsidRPr="0052140E">
        <w:rPr>
          <w:color w:val="000000" w:themeColor="text1"/>
          <w:sz w:val="28"/>
          <w:szCs w:val="28"/>
        </w:rPr>
        <w:t xml:space="preserve">, опубликованные в документации Google и CNCF, подчёркивают его значимость как инструмента для построения самовосстанавливающихся кластеров. Авторы объясняют, что механизмы рестарта контейнеров, автоматического </w:t>
      </w:r>
      <w:proofErr w:type="spellStart"/>
      <w:r w:rsidRPr="0052140E">
        <w:rPr>
          <w:color w:val="000000" w:themeColor="text1"/>
          <w:sz w:val="28"/>
          <w:szCs w:val="28"/>
        </w:rPr>
        <w:t>репликирования</w:t>
      </w:r>
      <w:proofErr w:type="spellEnd"/>
      <w:r w:rsidRPr="0052140E">
        <w:rPr>
          <w:color w:val="000000" w:themeColor="text1"/>
          <w:sz w:val="28"/>
          <w:szCs w:val="28"/>
        </w:rPr>
        <w:t xml:space="preserve"> и балансировки нагрузки позволяют добиться высокой степени устойчивости даже при быстро меняющихся условиях нагрузки.</w:t>
      </w:r>
    </w:p>
    <w:p w:rsidR="002A6CE2" w:rsidRPr="0052140E" w:rsidRDefault="002A6CE2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Помимо контейнеров, широкое распространение получила концепция </w:t>
      </w:r>
      <w:r w:rsidRPr="0052140E">
        <w:rPr>
          <w:rStyle w:val="a4"/>
          <w:rFonts w:eastAsiaTheme="majorEastAsia"/>
          <w:b w:val="0"/>
          <w:color w:val="000000" w:themeColor="text1"/>
          <w:sz w:val="28"/>
          <w:szCs w:val="28"/>
        </w:rPr>
        <w:t xml:space="preserve">Infrastructure </w:t>
      </w:r>
      <w:proofErr w:type="spellStart"/>
      <w:r w:rsidRPr="0052140E">
        <w:rPr>
          <w:rStyle w:val="a4"/>
          <w:rFonts w:eastAsiaTheme="majorEastAsia"/>
          <w:b w:val="0"/>
          <w:color w:val="000000" w:themeColor="text1"/>
          <w:sz w:val="28"/>
          <w:szCs w:val="28"/>
        </w:rPr>
        <w:t>as</w:t>
      </w:r>
      <w:proofErr w:type="spellEnd"/>
      <w:r w:rsidRPr="0052140E">
        <w:rPr>
          <w:rStyle w:val="a4"/>
          <w:rFonts w:eastAsiaTheme="majorEastAsia"/>
          <w:b w:val="0"/>
          <w:color w:val="000000" w:themeColor="text1"/>
          <w:sz w:val="28"/>
          <w:szCs w:val="28"/>
        </w:rPr>
        <w:t xml:space="preserve"> Code (</w:t>
      </w:r>
      <w:proofErr w:type="spellStart"/>
      <w:r w:rsidRPr="0052140E">
        <w:rPr>
          <w:rStyle w:val="a4"/>
          <w:rFonts w:eastAsiaTheme="majorEastAsia"/>
          <w:b w:val="0"/>
          <w:color w:val="000000" w:themeColor="text1"/>
          <w:sz w:val="28"/>
          <w:szCs w:val="28"/>
        </w:rPr>
        <w:t>IaC</w:t>
      </w:r>
      <w:proofErr w:type="spellEnd"/>
      <w:r w:rsidRPr="0052140E">
        <w:rPr>
          <w:rStyle w:val="a4"/>
          <w:rFonts w:eastAsiaTheme="majorEastAsia"/>
          <w:b w:val="0"/>
          <w:color w:val="000000" w:themeColor="text1"/>
          <w:sz w:val="28"/>
          <w:szCs w:val="28"/>
        </w:rPr>
        <w:t>)</w:t>
      </w:r>
      <w:r w:rsidRPr="0052140E">
        <w:rPr>
          <w:b/>
          <w:color w:val="000000" w:themeColor="text1"/>
          <w:sz w:val="28"/>
          <w:szCs w:val="28"/>
        </w:rPr>
        <w:t>,</w:t>
      </w:r>
      <w:r w:rsidRPr="0052140E">
        <w:rPr>
          <w:color w:val="000000" w:themeColor="text1"/>
          <w:sz w:val="28"/>
          <w:szCs w:val="28"/>
        </w:rPr>
        <w:t xml:space="preserve"> что отражено в документации </w:t>
      </w:r>
      <w:proofErr w:type="spellStart"/>
      <w:r w:rsidRPr="0052140E">
        <w:rPr>
          <w:color w:val="000000" w:themeColor="text1"/>
          <w:sz w:val="28"/>
          <w:szCs w:val="28"/>
        </w:rPr>
        <w:t>Terraform</w:t>
      </w:r>
      <w:proofErr w:type="spellEnd"/>
      <w:r w:rsidRPr="0052140E">
        <w:rPr>
          <w:color w:val="000000" w:themeColor="text1"/>
          <w:sz w:val="28"/>
          <w:szCs w:val="28"/>
        </w:rPr>
        <w:t xml:space="preserve">, AWS </w:t>
      </w:r>
      <w:proofErr w:type="spellStart"/>
      <w:r w:rsidRPr="0052140E">
        <w:rPr>
          <w:color w:val="000000" w:themeColor="text1"/>
          <w:sz w:val="28"/>
          <w:szCs w:val="28"/>
        </w:rPr>
        <w:t>CloudFormation</w:t>
      </w:r>
      <w:proofErr w:type="spellEnd"/>
      <w:r w:rsidRPr="0052140E">
        <w:rPr>
          <w:color w:val="000000" w:themeColor="text1"/>
          <w:sz w:val="28"/>
          <w:szCs w:val="28"/>
        </w:rPr>
        <w:t xml:space="preserve"> и </w:t>
      </w:r>
      <w:proofErr w:type="spellStart"/>
      <w:r w:rsidRPr="0052140E">
        <w:rPr>
          <w:color w:val="000000" w:themeColor="text1"/>
          <w:sz w:val="28"/>
          <w:szCs w:val="28"/>
        </w:rPr>
        <w:t>HashiCorp</w:t>
      </w:r>
      <w:proofErr w:type="spellEnd"/>
      <w:r w:rsidRPr="0052140E">
        <w:rPr>
          <w:color w:val="000000" w:themeColor="text1"/>
          <w:sz w:val="28"/>
          <w:szCs w:val="28"/>
        </w:rPr>
        <w:t xml:space="preserve"> материалов. Зарубежные разработчики отмечают, что автоматизация инфраструктуры не только ускоряет создание и обновление окружений, но и повышает предсказуемость поведения систем, что критично для их надежности.</w:t>
      </w:r>
    </w:p>
    <w:p w:rsidR="002A6CE2" w:rsidRPr="0052140E" w:rsidRDefault="002A6CE2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Ключевым вызовом, который регулярно поднимается в зарубежных статьях и аналитических обзорах, остаётся проблема </w:t>
      </w:r>
      <w:r w:rsidRPr="0052140E">
        <w:rPr>
          <w:rStyle w:val="a4"/>
          <w:rFonts w:eastAsiaTheme="majorEastAsia"/>
          <w:bCs w:val="0"/>
          <w:color w:val="000000" w:themeColor="text1"/>
          <w:sz w:val="28"/>
          <w:szCs w:val="28"/>
        </w:rPr>
        <w:t>о</w:t>
      </w:r>
      <w:r w:rsidRPr="007223F2">
        <w:rPr>
          <w:rStyle w:val="a4"/>
          <w:rFonts w:eastAsiaTheme="majorEastAsia"/>
          <w:b w:val="0"/>
          <w:color w:val="000000" w:themeColor="text1"/>
          <w:sz w:val="28"/>
          <w:szCs w:val="28"/>
        </w:rPr>
        <w:t xml:space="preserve">беспечения согласованности данных и поддержания надежности в условиях </w:t>
      </w:r>
      <w:proofErr w:type="spellStart"/>
      <w:r w:rsidRPr="0052140E">
        <w:rPr>
          <w:rStyle w:val="a4"/>
          <w:rFonts w:eastAsiaTheme="majorEastAsia"/>
          <w:b w:val="0"/>
          <w:color w:val="000000" w:themeColor="text1"/>
          <w:sz w:val="28"/>
          <w:szCs w:val="28"/>
        </w:rPr>
        <w:lastRenderedPageBreak/>
        <w:t>распределённости</w:t>
      </w:r>
      <w:proofErr w:type="spellEnd"/>
      <w:r w:rsidR="00273416" w:rsidRPr="0052140E">
        <w:rPr>
          <w:color w:val="000000" w:themeColor="text1"/>
          <w:sz w:val="28"/>
          <w:szCs w:val="28"/>
        </w:rPr>
        <w:t>.</w:t>
      </w:r>
      <w:r w:rsidRPr="0052140E">
        <w:rPr>
          <w:color w:val="000000" w:themeColor="text1"/>
          <w:sz w:val="28"/>
          <w:szCs w:val="28"/>
        </w:rPr>
        <w:t xml:space="preserve"> Особенно остро обсуждаются вопросы сетевых задержек, CAP-теоремы, конфликтов репликации и гетерогенности сред. Это подтверждается как в инженерных публикациях (например, документации Apache </w:t>
      </w:r>
      <w:proofErr w:type="spellStart"/>
      <w:r w:rsidRPr="0052140E">
        <w:rPr>
          <w:color w:val="000000" w:themeColor="text1"/>
          <w:sz w:val="28"/>
          <w:szCs w:val="28"/>
        </w:rPr>
        <w:t>Kafka</w:t>
      </w:r>
      <w:proofErr w:type="spellEnd"/>
      <w:r w:rsidRPr="0052140E">
        <w:rPr>
          <w:color w:val="000000" w:themeColor="text1"/>
          <w:sz w:val="28"/>
          <w:szCs w:val="28"/>
        </w:rPr>
        <w:t xml:space="preserve">, </w:t>
      </w:r>
      <w:proofErr w:type="spellStart"/>
      <w:r w:rsidRPr="0052140E">
        <w:rPr>
          <w:color w:val="000000" w:themeColor="text1"/>
          <w:sz w:val="28"/>
          <w:szCs w:val="28"/>
        </w:rPr>
        <w:t>Redis</w:t>
      </w:r>
      <w:proofErr w:type="spellEnd"/>
      <w:r w:rsidRPr="0052140E">
        <w:rPr>
          <w:color w:val="000000" w:themeColor="text1"/>
          <w:sz w:val="28"/>
          <w:szCs w:val="28"/>
        </w:rPr>
        <w:t>), так и в академических исследованиях, в которых подчеркивается, что баланс между доступностью, скоростью и согласованностью неизбежно требует компромиссов.</w:t>
      </w:r>
    </w:p>
    <w:p w:rsidR="002A6CE2" w:rsidRPr="0052140E" w:rsidRDefault="002A6CE2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Таким образом, анализ зарубежных источников демонстрирует устойчивую тенденцию к интеграции облачных платформ, </w:t>
      </w:r>
      <w:proofErr w:type="spellStart"/>
      <w:r w:rsidRPr="0052140E">
        <w:rPr>
          <w:color w:val="000000" w:themeColor="text1"/>
          <w:sz w:val="28"/>
          <w:szCs w:val="28"/>
        </w:rPr>
        <w:t>микросервисной</w:t>
      </w:r>
      <w:proofErr w:type="spellEnd"/>
      <w:r w:rsidRPr="0052140E">
        <w:rPr>
          <w:color w:val="000000" w:themeColor="text1"/>
          <w:sz w:val="28"/>
          <w:szCs w:val="28"/>
        </w:rPr>
        <w:t xml:space="preserve"> архитектуры и современных инструментов </w:t>
      </w:r>
      <w:proofErr w:type="spellStart"/>
      <w:r w:rsidRPr="0052140E">
        <w:rPr>
          <w:color w:val="000000" w:themeColor="text1"/>
          <w:sz w:val="28"/>
          <w:szCs w:val="28"/>
        </w:rPr>
        <w:t>оркестрации</w:t>
      </w:r>
      <w:proofErr w:type="spellEnd"/>
      <w:r w:rsidRPr="0052140E">
        <w:rPr>
          <w:color w:val="000000" w:themeColor="text1"/>
          <w:sz w:val="28"/>
          <w:szCs w:val="28"/>
        </w:rPr>
        <w:t>. Комбинация этих технологий позволяет создавать системы, способные выдерживать значительные нагрузки, быстро масштабироваться и сохранять доступность даже при возникновении отказов. При этом общая проблематика остается чрезвычайно актуальной, поскольку увеличение сложности распределённых систем приводит к появлению новых рисков и требует разработки более совершенствованных подходов к мониторингу, автоматическому восстановлению и обеспечению целостности данных.</w:t>
      </w:r>
    </w:p>
    <w:p w:rsidR="002A6CE2" w:rsidRPr="00F62E36" w:rsidRDefault="002B4109" w:rsidP="00F62E36">
      <w:pPr>
        <w:pStyle w:val="a3"/>
        <w:keepNext/>
        <w:keepLines/>
        <w:adjustRightInd w:val="0"/>
        <w:spacing w:before="480" w:beforeAutospacing="0" w:after="240" w:afterAutospacing="0" w:line="360" w:lineRule="auto"/>
        <w:jc w:val="both"/>
        <w:outlineLvl w:val="1"/>
        <w:rPr>
          <w:rStyle w:val="s16"/>
          <w:b/>
          <w:caps/>
          <w:color w:val="000000"/>
          <w:sz w:val="32"/>
          <w:szCs w:val="32"/>
        </w:rPr>
      </w:pPr>
      <w:bookmarkStart w:id="3" w:name="_Toc217241531"/>
      <w:r w:rsidRPr="00F62E36">
        <w:rPr>
          <w:rStyle w:val="s16"/>
          <w:b/>
          <w:caps/>
          <w:color w:val="000000"/>
          <w:sz w:val="32"/>
          <w:szCs w:val="32"/>
        </w:rPr>
        <w:t xml:space="preserve">1.2 </w:t>
      </w:r>
      <w:r w:rsidR="002A6CE2" w:rsidRPr="00F62E36">
        <w:rPr>
          <w:rStyle w:val="s16"/>
          <w:b/>
          <w:caps/>
          <w:color w:val="000000"/>
          <w:sz w:val="32"/>
          <w:szCs w:val="32"/>
        </w:rPr>
        <w:t>Обзор отечественных исследований</w:t>
      </w:r>
      <w:bookmarkEnd w:id="3"/>
    </w:p>
    <w:p w:rsidR="00474BDB" w:rsidRPr="0052140E" w:rsidRDefault="00474BD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Анализ отечественных публикаций, инженерных статей и технической документации показывает, что вопросы масштабируемости, обеспечения высокой доступности и построения отказоустойчивых распределённых систем занимают значимое место в российском профессиональном и техническом сообществе. В отличие от </w:t>
      </w:r>
      <w:proofErr w:type="spellStart"/>
      <w:r w:rsidRPr="0052140E">
        <w:rPr>
          <w:color w:val="000000" w:themeColor="text1"/>
          <w:sz w:val="28"/>
          <w:szCs w:val="28"/>
        </w:rPr>
        <w:t>узкоакадемических</w:t>
      </w:r>
      <w:proofErr w:type="spellEnd"/>
      <w:r w:rsidRPr="0052140E">
        <w:rPr>
          <w:color w:val="000000" w:themeColor="text1"/>
          <w:sz w:val="28"/>
          <w:szCs w:val="28"/>
        </w:rPr>
        <w:t xml:space="preserve"> зарубежных работ, отечественные источники чаще содержат прикладные рекомендации, разборы конкретных архитектурных решений и практические кейсы из опыта российских компаний, что делает их особенно полезными для разработки реальных программных систем.</w:t>
      </w:r>
    </w:p>
    <w:p w:rsidR="00474BDB" w:rsidRPr="0052140E" w:rsidRDefault="00474BD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Одним из заметных направлений, активно обсуждаемых в российской инженерной среде, является обеспечение надежности распределённых хранилищ </w:t>
      </w:r>
      <w:r w:rsidRPr="0052140E">
        <w:rPr>
          <w:color w:val="000000" w:themeColor="text1"/>
          <w:sz w:val="28"/>
          <w:szCs w:val="28"/>
        </w:rPr>
        <w:lastRenderedPageBreak/>
        <w:t>и приложений в условиях растущих требований к скорости обработки данных и доступности сервисов. В публикациях российских авторов подчёркивается, что современные сервисы испытывают возрастающую нагрузку, связанную с масштабируемостью и необходимостью непрерывной работы, поэтому проектирование инфраструктуры требует особого внимания к вопросам резервирования, балансировки нагрузки и поддержания целостности данных.</w:t>
      </w:r>
    </w:p>
    <w:p w:rsidR="00474BDB" w:rsidRPr="0052140E" w:rsidRDefault="00474BD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>Так, в одной из отечественных статей — «Распределённые системы хранения данных: преимущества и вызовы» (Ы. Аширов, А. Бабаева, И. Батыров, 2024) — подчеркивается, что распределённые хранилища уже давно стали основой работы крупных информационных систем в России. Авторы приводят классификацию преимуществ таких систем, выделяя масштабируемость, гибкость и отсутствие единой точки отказа. Также подробно анализируются ключевые технические проблемы, связанные с сетевыми задержками, сбоями в инфраструктуре, сложностью настройки репликации и необходимостью правильно выбирать стратегию распределения данных между серверами. Особое внимание уделено тому, что ошибки проектирования могут привести не только к снижению производительности, но и к полной недоступности системы, что делает подход к архитектуре трудами повышенной ответственности.</w:t>
      </w:r>
    </w:p>
    <w:p w:rsidR="00474BDB" w:rsidRPr="0052140E" w:rsidRDefault="00474BD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В отечественных инженерных публикациях также активно обсуждается тема резервного копирования и восстановления данных как ключевого механизма обеспечения отказоустойчивости. В статье «Путеводитель по резервному копированию баз данных» на платформе </w:t>
      </w:r>
      <w:proofErr w:type="spellStart"/>
      <w:r w:rsidRPr="0052140E">
        <w:rPr>
          <w:color w:val="000000" w:themeColor="text1"/>
          <w:sz w:val="28"/>
          <w:szCs w:val="28"/>
        </w:rPr>
        <w:t>Хабр</w:t>
      </w:r>
      <w:proofErr w:type="spellEnd"/>
      <w:r w:rsidRPr="0052140E">
        <w:rPr>
          <w:color w:val="000000" w:themeColor="text1"/>
          <w:sz w:val="28"/>
          <w:szCs w:val="28"/>
        </w:rPr>
        <w:t xml:space="preserve"> подробно рассматриваются различные модели резервирования, включая полные копии, дифференциальные и инкрементальные бэкапы, а также схемы, используемые в крупных российских компаниях. Авторы подчеркивают, что корректная стратегия резервирования напрямую влияет на скорость восстановления данных и </w:t>
      </w:r>
      <w:proofErr w:type="spellStart"/>
      <w:r w:rsidRPr="0052140E">
        <w:rPr>
          <w:color w:val="000000" w:themeColor="text1"/>
          <w:sz w:val="28"/>
          <w:szCs w:val="28"/>
        </w:rPr>
        <w:t>downtime</w:t>
      </w:r>
      <w:proofErr w:type="spellEnd"/>
      <w:r w:rsidRPr="0052140E">
        <w:rPr>
          <w:color w:val="000000" w:themeColor="text1"/>
          <w:sz w:val="28"/>
          <w:szCs w:val="28"/>
        </w:rPr>
        <w:t xml:space="preserve"> системы, а значит является неотъемлемой частью архитектуры любой распределённой платформы.</w:t>
      </w:r>
    </w:p>
    <w:p w:rsidR="00474BDB" w:rsidRPr="0052140E" w:rsidRDefault="00474BD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Важный пласт отечественных материалов посвящён промышленным технологиям, которые применяются в реальных высоконагруженных сервисах. </w:t>
      </w:r>
      <w:r w:rsidRPr="0052140E">
        <w:rPr>
          <w:color w:val="000000" w:themeColor="text1"/>
          <w:sz w:val="28"/>
          <w:szCs w:val="28"/>
        </w:rPr>
        <w:lastRenderedPageBreak/>
        <w:t xml:space="preserve">Так, в одной из инженерных статей на сайте </w:t>
      </w:r>
      <w:proofErr w:type="spellStart"/>
      <w:r w:rsidRPr="0052140E">
        <w:rPr>
          <w:color w:val="000000" w:themeColor="text1"/>
          <w:sz w:val="28"/>
          <w:szCs w:val="28"/>
        </w:rPr>
        <w:t>True</w:t>
      </w:r>
      <w:proofErr w:type="spellEnd"/>
      <w:r w:rsidRPr="0052140E">
        <w:rPr>
          <w:color w:val="000000" w:themeColor="text1"/>
          <w:sz w:val="28"/>
          <w:szCs w:val="28"/>
        </w:rPr>
        <w:t xml:space="preserve"> Engineering обсуждаются практические аспекты применения технологии MS SQL </w:t>
      </w:r>
      <w:proofErr w:type="spellStart"/>
      <w:r w:rsidRPr="0052140E">
        <w:rPr>
          <w:color w:val="000000" w:themeColor="text1"/>
          <w:sz w:val="28"/>
          <w:szCs w:val="28"/>
        </w:rPr>
        <w:t>AlwaysOn</w:t>
      </w:r>
      <w:proofErr w:type="spellEnd"/>
      <w:r w:rsidRPr="0052140E">
        <w:rPr>
          <w:color w:val="000000" w:themeColor="text1"/>
          <w:sz w:val="28"/>
          <w:szCs w:val="28"/>
        </w:rPr>
        <w:t xml:space="preserve"> для построения отказоустойчивой архитектуры корпоративных баз данных. В материале рассматриваются принципы синхронной и асинхронной репликации, особенности балансировки нагрузки и необходимость детального мониторинга состояния узлов. Авторы поясняют, что правильная конфигурация </w:t>
      </w:r>
      <w:proofErr w:type="spellStart"/>
      <w:r w:rsidRPr="0052140E">
        <w:rPr>
          <w:color w:val="000000" w:themeColor="text1"/>
          <w:sz w:val="28"/>
          <w:szCs w:val="28"/>
        </w:rPr>
        <w:t>AlwaysOn</w:t>
      </w:r>
      <w:proofErr w:type="spellEnd"/>
      <w:r w:rsidRPr="0052140E">
        <w:rPr>
          <w:color w:val="000000" w:themeColor="text1"/>
          <w:sz w:val="28"/>
          <w:szCs w:val="28"/>
        </w:rPr>
        <w:t xml:space="preserve"> позволяет обеспечить бесперебойную работу сервисов, критичных для бизнеса, а также значительное повышение устойчивости к сбоям оборудования и перегрузкам.</w:t>
      </w:r>
    </w:p>
    <w:p w:rsidR="00474BDB" w:rsidRPr="0052140E" w:rsidRDefault="00474BD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Отдельного внимания заслуживают публикации на </w:t>
      </w:r>
      <w:proofErr w:type="spellStart"/>
      <w:r w:rsidRPr="0052140E">
        <w:rPr>
          <w:color w:val="000000" w:themeColor="text1"/>
          <w:sz w:val="28"/>
          <w:szCs w:val="28"/>
        </w:rPr>
        <w:t>Хабр</w:t>
      </w:r>
      <w:proofErr w:type="spellEnd"/>
      <w:r w:rsidRPr="0052140E">
        <w:rPr>
          <w:color w:val="000000" w:themeColor="text1"/>
          <w:sz w:val="28"/>
          <w:szCs w:val="28"/>
        </w:rPr>
        <w:t xml:space="preserve">, где сотрудники российских IT-компаний делятся опытом построения </w:t>
      </w:r>
      <w:proofErr w:type="spellStart"/>
      <w:r w:rsidRPr="0052140E">
        <w:rPr>
          <w:color w:val="000000" w:themeColor="text1"/>
          <w:sz w:val="28"/>
          <w:szCs w:val="28"/>
        </w:rPr>
        <w:t>микросервисной</w:t>
      </w:r>
      <w:proofErr w:type="spellEnd"/>
      <w:r w:rsidRPr="0052140E">
        <w:rPr>
          <w:color w:val="000000" w:themeColor="text1"/>
          <w:sz w:val="28"/>
          <w:szCs w:val="28"/>
        </w:rPr>
        <w:t xml:space="preserve"> архитектуры, использования контейнеризации и </w:t>
      </w:r>
      <w:proofErr w:type="spellStart"/>
      <w:r w:rsidRPr="0052140E">
        <w:rPr>
          <w:color w:val="000000" w:themeColor="text1"/>
          <w:sz w:val="28"/>
          <w:szCs w:val="28"/>
        </w:rPr>
        <w:t>оркестрации</w:t>
      </w:r>
      <w:proofErr w:type="spellEnd"/>
      <w:r w:rsidRPr="0052140E">
        <w:rPr>
          <w:color w:val="000000" w:themeColor="text1"/>
          <w:sz w:val="28"/>
          <w:szCs w:val="28"/>
        </w:rPr>
        <w:t xml:space="preserve"> на базе </w:t>
      </w:r>
      <w:proofErr w:type="spellStart"/>
      <w:r w:rsidRPr="0052140E">
        <w:rPr>
          <w:color w:val="000000" w:themeColor="text1"/>
          <w:sz w:val="28"/>
          <w:szCs w:val="28"/>
        </w:rPr>
        <w:t>Kubernetes</w:t>
      </w:r>
      <w:proofErr w:type="spellEnd"/>
      <w:r w:rsidRPr="0052140E">
        <w:rPr>
          <w:color w:val="000000" w:themeColor="text1"/>
          <w:sz w:val="28"/>
          <w:szCs w:val="28"/>
        </w:rPr>
        <w:t xml:space="preserve">, а также особенностями эксплуатации распределённых очередей и брокеров сообщений. В подобных статьях, как правило, приводятся реальные сценарии эксплуатации систем при больших нагрузках, обсуждаются проблемы сетевого взаимодействия между сервисами, сложности с разграничением ответственности и обеспечением устойчивости системы при резком росте трафика. Часто авторы делают акцент на необходимости использования автоматизированного мониторинга, механизмов обнаружения сбоев, систем </w:t>
      </w:r>
      <w:proofErr w:type="spellStart"/>
      <w:r w:rsidRPr="0052140E">
        <w:rPr>
          <w:color w:val="000000" w:themeColor="text1"/>
          <w:sz w:val="28"/>
          <w:szCs w:val="28"/>
        </w:rPr>
        <w:t>алертинга</w:t>
      </w:r>
      <w:proofErr w:type="spellEnd"/>
      <w:r w:rsidRPr="0052140E">
        <w:rPr>
          <w:color w:val="000000" w:themeColor="text1"/>
          <w:sz w:val="28"/>
          <w:szCs w:val="28"/>
        </w:rPr>
        <w:t xml:space="preserve"> и подходов, связанных с непрерывным обновлением компонентов системы.</w:t>
      </w:r>
    </w:p>
    <w:p w:rsidR="00474BDB" w:rsidRPr="0052140E" w:rsidRDefault="00474BD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Также стоит отметить, что в технической документации российских облачных провайдеров, таких как Яндекс Облако и VK </w:t>
      </w:r>
      <w:proofErr w:type="spellStart"/>
      <w:r w:rsidRPr="0052140E">
        <w:rPr>
          <w:color w:val="000000" w:themeColor="text1"/>
          <w:sz w:val="28"/>
          <w:szCs w:val="28"/>
        </w:rPr>
        <w:t>Cloud</w:t>
      </w:r>
      <w:proofErr w:type="spellEnd"/>
      <w:r w:rsidRPr="0052140E">
        <w:rPr>
          <w:color w:val="000000" w:themeColor="text1"/>
          <w:sz w:val="28"/>
          <w:szCs w:val="28"/>
        </w:rPr>
        <w:t xml:space="preserve">, освещаются подробные рекомендации по построению отказоустойчивых архитектур в условиях облачных сред. Эти материалы включают описание рекомендуемых топологий, предложений по использованию </w:t>
      </w:r>
      <w:proofErr w:type="spellStart"/>
      <w:r w:rsidRPr="0052140E">
        <w:rPr>
          <w:color w:val="000000" w:themeColor="text1"/>
          <w:sz w:val="28"/>
          <w:szCs w:val="28"/>
        </w:rPr>
        <w:t>геораспределённых</w:t>
      </w:r>
      <w:proofErr w:type="spellEnd"/>
      <w:r w:rsidRPr="0052140E">
        <w:rPr>
          <w:color w:val="000000" w:themeColor="text1"/>
          <w:sz w:val="28"/>
          <w:szCs w:val="28"/>
        </w:rPr>
        <w:t xml:space="preserve"> кластеров, механизмов автоматического восстановления и встроенных инструментов резервного копирования. Данные руководства служат ценной опорой для разработчиков, поскольку содержат реальные практические рекомендации и официально подтвержденные подходы, адаптированные под российскую инфраструктуру.</w:t>
      </w:r>
    </w:p>
    <w:p w:rsidR="00474BDB" w:rsidRPr="0052140E" w:rsidRDefault="00474BD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lastRenderedPageBreak/>
        <w:t xml:space="preserve">В целом, отечественные исследования и технические статьи демонстрируют значительный интерес к вопросам обеспечения надежности и независимости от отказов в распределённых системах. Несмотря на то, что большая часть материалов носит прикладной, практический характер, это позволяет разработчикам лучше понимать особенности конкретных инструментов, выявлять типичные ошибки проектирования и формировать более зрелые подходы к созданию высоконадежных решений. Наблюдается и общая тенденция к переходу от монолитных архитектур к </w:t>
      </w:r>
      <w:proofErr w:type="spellStart"/>
      <w:r w:rsidRPr="0052140E">
        <w:rPr>
          <w:color w:val="000000" w:themeColor="text1"/>
          <w:sz w:val="28"/>
          <w:szCs w:val="28"/>
        </w:rPr>
        <w:t>микросервисным</w:t>
      </w:r>
      <w:proofErr w:type="spellEnd"/>
      <w:r w:rsidRPr="0052140E">
        <w:rPr>
          <w:color w:val="000000" w:themeColor="text1"/>
          <w:sz w:val="28"/>
          <w:szCs w:val="28"/>
        </w:rPr>
        <w:t xml:space="preserve">, а также к активному внедрению технологий контейнеризации и </w:t>
      </w:r>
      <w:r w:rsidR="00EE4605" w:rsidRPr="00EE4605">
        <w:rPr>
          <w:color w:val="000000" w:themeColor="text1"/>
          <w:sz w:val="28"/>
          <w:szCs w:val="28"/>
        </w:rPr>
        <w:t xml:space="preserve">Infrastructure </w:t>
      </w:r>
      <w:proofErr w:type="spellStart"/>
      <w:r w:rsidR="00EE4605" w:rsidRPr="00EE4605">
        <w:rPr>
          <w:color w:val="000000" w:themeColor="text1"/>
          <w:sz w:val="28"/>
          <w:szCs w:val="28"/>
        </w:rPr>
        <w:t>as</w:t>
      </w:r>
      <w:proofErr w:type="spellEnd"/>
      <w:r w:rsidR="00EE4605" w:rsidRPr="00EE4605">
        <w:rPr>
          <w:color w:val="000000" w:themeColor="text1"/>
          <w:sz w:val="28"/>
          <w:szCs w:val="28"/>
        </w:rPr>
        <w:t xml:space="preserve"> Code </w:t>
      </w:r>
      <w:r w:rsidRPr="0052140E">
        <w:rPr>
          <w:color w:val="000000" w:themeColor="text1"/>
          <w:sz w:val="28"/>
          <w:szCs w:val="28"/>
        </w:rPr>
        <w:t>подходов, что подтверждает высокий уровень зрелости отечественного инженерного сообщества.</w:t>
      </w:r>
    </w:p>
    <w:p w:rsidR="00474BDB" w:rsidRPr="0052140E" w:rsidRDefault="00474BD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>Таким образом, анализ отечественных источников показывает, что на сегодняшний день в России сформировался широкий круг прикладных исследований, посвящённых резервированию, масштабируемости и устойчивости информационных систем. Эти материалы представляют собой важную теоретическую и практическую основу, на которую опирается современная отечественная разработка, и позволяют формировать целостное представление о проектировании надежных распределённых решений, востребованных в условиях высоких требований к доступности и стабильности работы программных комплексов.</w:t>
      </w:r>
    </w:p>
    <w:p w:rsidR="00474BDB" w:rsidRPr="00F62E36" w:rsidRDefault="00474BDB" w:rsidP="00CE5A15">
      <w:pPr>
        <w:pStyle w:val="a3"/>
        <w:keepNext/>
        <w:keepLines/>
        <w:adjustRightInd w:val="0"/>
        <w:spacing w:before="480" w:beforeAutospacing="0" w:after="240" w:afterAutospacing="0" w:line="360" w:lineRule="auto"/>
        <w:jc w:val="both"/>
        <w:outlineLvl w:val="2"/>
        <w:rPr>
          <w:b/>
          <w:caps/>
          <w:sz w:val="32"/>
          <w:szCs w:val="32"/>
        </w:rPr>
      </w:pPr>
      <w:bookmarkStart w:id="4" w:name="_Toc217241532"/>
      <w:r w:rsidRPr="00F62E36">
        <w:rPr>
          <w:rStyle w:val="s16"/>
          <w:b/>
          <w:caps/>
          <w:color w:val="000000"/>
          <w:sz w:val="32"/>
          <w:szCs w:val="32"/>
        </w:rPr>
        <w:t>1.3</w:t>
      </w:r>
      <w:r w:rsidRPr="00F62E36">
        <w:rPr>
          <w:rStyle w:val="apple-converted-space"/>
          <w:rFonts w:eastAsiaTheme="majorEastAsia"/>
          <w:b/>
          <w:caps/>
          <w:color w:val="000000"/>
          <w:sz w:val="32"/>
          <w:szCs w:val="32"/>
        </w:rPr>
        <w:t> </w:t>
      </w:r>
      <w:r w:rsidRPr="00F62E36">
        <w:rPr>
          <w:rStyle w:val="s16"/>
          <w:b/>
          <w:caps/>
          <w:color w:val="000000"/>
          <w:sz w:val="32"/>
          <w:szCs w:val="32"/>
        </w:rPr>
        <w:t>Общая характеристика проблемы исследования</w:t>
      </w:r>
      <w:bookmarkEnd w:id="4"/>
    </w:p>
    <w:p w:rsidR="00474BDB" w:rsidRPr="0052140E" w:rsidRDefault="00474BD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Синтез данных, полученных в результате анализа зарубежных и отечественных источников, позволяет выделить ключевые особенности и ограничения существующих подходов к обеспечению отказоустойчивости и автоматического резервного копирования распределённых баз данных. Анализ публикаций зарубежных исследователей и технической документации показывает, что современные решения ориентированы на высокую </w:t>
      </w:r>
      <w:r w:rsidRPr="0052140E">
        <w:rPr>
          <w:color w:val="000000" w:themeColor="text1"/>
          <w:sz w:val="28"/>
          <w:szCs w:val="28"/>
        </w:rPr>
        <w:lastRenderedPageBreak/>
        <w:t xml:space="preserve">масштабируемость и надёжность систем, однако часто требуют значительных вычислительных ресурсов, сложны в развертывании и поддержке, а также требуют глубокой интеграции с конкретными технологическими стеками. В то же время отечественные источники и инженерные публикации, включая статьи на </w:t>
      </w:r>
      <w:proofErr w:type="spellStart"/>
      <w:r w:rsidRPr="0052140E">
        <w:rPr>
          <w:color w:val="000000" w:themeColor="text1"/>
          <w:sz w:val="28"/>
          <w:szCs w:val="28"/>
        </w:rPr>
        <w:t>Хабр</w:t>
      </w:r>
      <w:proofErr w:type="spellEnd"/>
      <w:r w:rsidRPr="0052140E">
        <w:rPr>
          <w:color w:val="000000" w:themeColor="text1"/>
          <w:sz w:val="28"/>
          <w:szCs w:val="28"/>
        </w:rPr>
        <w:t xml:space="preserve"> и технические обзоры компаний-разработчиков, демонстрируют практическую направленность решений, акцент на локальные реалии и удобство эксплуатации, но при этом ограничены по глубине теоретического анализа, методам оценки производительности и формальным гарантиям отказоустойчивости.</w:t>
      </w:r>
    </w:p>
    <w:p w:rsidR="00853695" w:rsidRDefault="00474BDB" w:rsidP="0085369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>Основная проблема исследования заключается в отсутствии комплексного и универсального подхода к проектированию отказоустойчивых систем резервного копирования распределённых баз данных, который бы одновременно сочетал высокую производительность, простоту развертывания и сопровождения, масштабируемость и соответствие современным требованиям к безопасности данных. Существующие решения либо демонстрируют недостаточную эффективность при работе с большими объёмами данных и сложными распределёнными архитектурами, либо обладают чрезмерной сложностью и высокими требованиями к ресурсам и квалификации персонала, что ограничивает их практическое применение в реальных организациях и проектах.</w:t>
      </w:r>
    </w:p>
    <w:p w:rsidR="00853695" w:rsidRDefault="00853695" w:rsidP="0085369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53695">
        <w:rPr>
          <w:color w:val="000000" w:themeColor="text1"/>
          <w:sz w:val="28"/>
          <w:szCs w:val="28"/>
        </w:rPr>
        <w:t xml:space="preserve">Дополнительным аспектом, требующим внимания в рамках рассматриваемой проблематики, является влияние выбранных механизмов резервного копирования на общую производительность распределённых баз данных в условиях пиковых нагрузок. Практика эксплуатации подобных систем показывает, что процессы создания резервных копий нередко конкурируют с пользовательскими запросами за вычислительные ресурсы и пропускную способность сетевых соединений, что может приводить к деградации качества обслуживания и увеличению времени отклика. В существующих решениях данная проблема, как правило, решается за счёт жёсткого планирования операций резервного копирования или увеличения аппаратных ресурсов, что не </w:t>
      </w:r>
      <w:r w:rsidRPr="00853695">
        <w:rPr>
          <w:color w:val="000000" w:themeColor="text1"/>
          <w:sz w:val="28"/>
          <w:szCs w:val="28"/>
        </w:rPr>
        <w:lastRenderedPageBreak/>
        <w:t>всегда возможно в условиях ограниченного бюджета и динамически изменяющихся нагрузок. Это указывает на необходимость разработки более гибких и адаптивных механизмов, способных учитывать текущее состояние системы и минимизировать влияние резервного копирования на её основную функциональность.</w:t>
      </w:r>
    </w:p>
    <w:p w:rsidR="00853695" w:rsidRPr="0052140E" w:rsidRDefault="00853695" w:rsidP="0085369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53695">
        <w:rPr>
          <w:color w:val="000000" w:themeColor="text1"/>
          <w:sz w:val="28"/>
          <w:szCs w:val="28"/>
        </w:rPr>
        <w:t>Наряду с этим важным фактором является обеспечение целостности и защищённости резервных копий в процессе их создания, хранения и восстановления. Современные требования к информационной безопасности предполагают не только защиту данных от несанкционированного доступа, но и гарантии их неизменности и корректности после восстановления в случае отказов. Анализ существующих подходов показывает, что вопросы безопасности зачастую рассматриваются обособленно от задач отказоустойчивости и масштабируемости, что приводит к усложнению архитектуры и увеличению числа точек потенциального отказа. В условиях роста объёмов данных и ужесточения регуляторных требований возрастает необходимость интеграции механизмов резервного копирования, отказоустойчивости и безопасности в рамках единого архитектурного решения, что дополнительно подтверждает актуальность проведения данного исследования.</w:t>
      </w:r>
    </w:p>
    <w:p w:rsidR="00474BDB" w:rsidRPr="0052140E" w:rsidRDefault="00474BD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>Таким образом, объективно возникает необходимость в разработке нового подхода, который объединял бы в себе лучшие практики и методы, выявленные в зарубежных и отечественных исследованиях, обеспечивая одновременно надёжность, высокую производительность и удобство эксплуатации. В частности, важным является создание системы, способной автоматически организовывать резервное копирование, оперативно восстанавливаться после отказов и масштабироваться по мере роста объёмов данных, при этом сохраняя соответствие актуальным стандартам информационной безопасности и требованиям к сохранности данных. Такой подход позволит устранить существующие ограничения, повысить эффективность эксплуатации распределённых баз данных и обеспечить надёжность критически важных корпоративных информационных систем.</w:t>
      </w:r>
    </w:p>
    <w:p w:rsidR="00474BDB" w:rsidRPr="00F62E36" w:rsidRDefault="00AA058E" w:rsidP="00F62E36">
      <w:pPr>
        <w:pStyle w:val="a3"/>
        <w:pageBreakBefore/>
        <w:adjustRightInd w:val="0"/>
        <w:spacing w:afterLines="240" w:after="576" w:afterAutospacing="0"/>
        <w:jc w:val="both"/>
        <w:outlineLvl w:val="0"/>
        <w:rPr>
          <w:rStyle w:val="s6"/>
          <w:b/>
          <w:bCs/>
          <w:caps/>
          <w:color w:val="000000" w:themeColor="text1"/>
          <w:sz w:val="36"/>
          <w:szCs w:val="28"/>
        </w:rPr>
      </w:pPr>
      <w:bookmarkStart w:id="5" w:name="_Toc217241533"/>
      <w:r w:rsidRPr="00F62E36">
        <w:rPr>
          <w:rStyle w:val="s6"/>
          <w:b/>
          <w:bCs/>
          <w:caps/>
          <w:color w:val="000000" w:themeColor="text1"/>
          <w:sz w:val="36"/>
          <w:szCs w:val="28"/>
        </w:rPr>
        <w:lastRenderedPageBreak/>
        <w:t xml:space="preserve">2. </w:t>
      </w:r>
      <w:r w:rsidR="00474BDB" w:rsidRPr="00F62E36">
        <w:rPr>
          <w:rStyle w:val="s6"/>
          <w:b/>
          <w:bCs/>
          <w:caps/>
          <w:color w:val="000000" w:themeColor="text1"/>
          <w:sz w:val="36"/>
          <w:szCs w:val="28"/>
        </w:rPr>
        <w:t>ОБЗОР ТЕХНОЛОГИЙ И МЕТОДОВ РЕШЕНИЯ ПРОБЛЕМЫ</w:t>
      </w:r>
      <w:bookmarkEnd w:id="5"/>
    </w:p>
    <w:p w:rsidR="00B25FFB" w:rsidRPr="00F62E36" w:rsidRDefault="00B25FFB" w:rsidP="00F62E36">
      <w:pPr>
        <w:pStyle w:val="a3"/>
        <w:keepNext/>
        <w:keepLines/>
        <w:adjustRightInd w:val="0"/>
        <w:spacing w:before="480" w:beforeAutospacing="0" w:after="240" w:afterAutospacing="0" w:line="360" w:lineRule="auto"/>
        <w:jc w:val="both"/>
        <w:outlineLvl w:val="1"/>
        <w:rPr>
          <w:rStyle w:val="s6"/>
          <w:b/>
          <w:caps/>
          <w:color w:val="000000"/>
          <w:sz w:val="32"/>
          <w:szCs w:val="32"/>
        </w:rPr>
      </w:pPr>
      <w:bookmarkStart w:id="6" w:name="_Toc217241534"/>
      <w:r w:rsidRPr="00F62E36">
        <w:rPr>
          <w:rStyle w:val="s16"/>
          <w:b/>
          <w:caps/>
          <w:color w:val="000000"/>
          <w:sz w:val="32"/>
          <w:szCs w:val="32"/>
        </w:rPr>
        <w:t>2.1</w:t>
      </w:r>
      <w:r w:rsidRPr="00F62E36">
        <w:rPr>
          <w:rStyle w:val="apple-converted-space"/>
          <w:rFonts w:eastAsiaTheme="majorEastAsia"/>
          <w:b/>
          <w:caps/>
          <w:color w:val="000000"/>
          <w:sz w:val="32"/>
          <w:szCs w:val="32"/>
        </w:rPr>
        <w:t> </w:t>
      </w:r>
      <w:r w:rsidRPr="00F62E36">
        <w:rPr>
          <w:rStyle w:val="s16"/>
          <w:b/>
          <w:caps/>
          <w:color w:val="000000"/>
          <w:sz w:val="32"/>
          <w:szCs w:val="32"/>
        </w:rPr>
        <w:t>Основные методы решения проблемы и их характеристики</w:t>
      </w:r>
      <w:bookmarkEnd w:id="6"/>
    </w:p>
    <w:p w:rsidR="00B25FFB" w:rsidRPr="0052140E" w:rsidRDefault="00B25FF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>Для решения проблемы обеспечения отказоустойчивости и автоматического резервного копирования распределённых баз данных в современной практике применяется целый спектр методов, каждый из которых обладает своими достоинствами и ограничениями. Эффективное проектирование таких систем требует не только теоретического понимания принципов резервного копирования, но и практического анализа методов, применяемых в индустрии, чтобы обеспечить надёжность, производительность и масштабируемость системы.</w:t>
      </w:r>
    </w:p>
    <w:p w:rsidR="00B25FFB" w:rsidRPr="0052140E" w:rsidRDefault="00B25FF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Одним из наиболее распространённых методов является </w:t>
      </w:r>
      <w:r w:rsidRPr="00510420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регулярное полное и инкрементное резервное копирование</w:t>
      </w:r>
      <w:r w:rsidRPr="00510420">
        <w:rPr>
          <w:color w:val="000000" w:themeColor="text1"/>
          <w:sz w:val="28"/>
          <w:szCs w:val="28"/>
        </w:rPr>
        <w:t xml:space="preserve">. </w:t>
      </w:r>
      <w:r w:rsidRPr="0052140E">
        <w:rPr>
          <w:color w:val="000000" w:themeColor="text1"/>
          <w:sz w:val="28"/>
          <w:szCs w:val="28"/>
        </w:rPr>
        <w:t>Полное резервное копирование подразумевает создание полной копии всей базы данных в определённые интервалы времени. Такой подход обладает высокой надёжностью, так как каждая копия полностью соответствует состоянию базы на момент создания. Однако основным ограничением является высокая нагрузка на дисковое пространство и сети при работе с большими объёмами данных, а также время, требуемое на выполнение резервирования. Инкрементное копирование, напротив, сохраняет только изменения с момента последнего резервного копирования, что позволяет значительно экономить ресурсы и ускоряет процесс, но требует точного ведения журналов изменений и может усложнять процесс восстановления, так как для полной реконструкции данных необходимо корректно объединить все предыдущие инкременты.</w:t>
      </w:r>
    </w:p>
    <w:p w:rsidR="00B25FFB" w:rsidRPr="0052140E" w:rsidRDefault="00B25FF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Ещё одним ключевым методом является </w:t>
      </w:r>
      <w:r w:rsidRPr="00107579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репликация данных в реальном времени</w:t>
      </w:r>
      <w:r w:rsidRPr="00107579">
        <w:rPr>
          <w:b/>
          <w:bCs/>
          <w:color w:val="000000" w:themeColor="text1"/>
          <w:sz w:val="28"/>
          <w:szCs w:val="28"/>
        </w:rPr>
        <w:t>.</w:t>
      </w:r>
      <w:r w:rsidRPr="0052140E">
        <w:rPr>
          <w:color w:val="000000" w:themeColor="text1"/>
          <w:sz w:val="28"/>
          <w:szCs w:val="28"/>
        </w:rPr>
        <w:t xml:space="preserve"> Этот метод предполагает непрерывное дублирование данных между основными и резервными серверами. Преимущества такого подхода </w:t>
      </w:r>
      <w:r w:rsidRPr="0052140E">
        <w:rPr>
          <w:color w:val="000000" w:themeColor="text1"/>
          <w:sz w:val="28"/>
          <w:szCs w:val="28"/>
        </w:rPr>
        <w:lastRenderedPageBreak/>
        <w:t xml:space="preserve">заключаются в минимизации потерь данных при отказах и возможности практически мгновенного переключения на резервный сервер. Однако репликация требует высокой сетевой пропускной способности и стабильности инфраструктуры, а также может повышать нагрузку на производственную систему. Репликация бывает синхронной и асинхронной: синхронная обеспечивает строгую </w:t>
      </w:r>
      <w:proofErr w:type="spellStart"/>
      <w:r w:rsidRPr="0052140E">
        <w:rPr>
          <w:color w:val="000000" w:themeColor="text1"/>
          <w:sz w:val="28"/>
          <w:szCs w:val="28"/>
        </w:rPr>
        <w:t>консистентность</w:t>
      </w:r>
      <w:proofErr w:type="spellEnd"/>
      <w:r w:rsidRPr="0052140E">
        <w:rPr>
          <w:color w:val="000000" w:themeColor="text1"/>
          <w:sz w:val="28"/>
          <w:szCs w:val="28"/>
        </w:rPr>
        <w:t xml:space="preserve"> между узлами, но увеличивает задержку обработки транзакций, тогда как асинхронная уменьшает влияние на производительность, но несёт риск потери последних изменений при внезапном сбое.</w:t>
      </w:r>
    </w:p>
    <w:p w:rsidR="00B25FFB" w:rsidRPr="0052140E" w:rsidRDefault="00B25FF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Ещё одним подходом является </w:t>
      </w:r>
      <w:r w:rsidRPr="00107579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снятие </w:t>
      </w:r>
      <w:proofErr w:type="spellStart"/>
      <w:r w:rsidRPr="00107579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снапшотов</w:t>
      </w:r>
      <w:proofErr w:type="spellEnd"/>
      <w:r w:rsidRPr="0052140E">
        <w:rPr>
          <w:rStyle w:val="a4"/>
          <w:rFonts w:eastAsiaTheme="majorEastAsia"/>
          <w:color w:val="000000" w:themeColor="text1"/>
          <w:sz w:val="28"/>
          <w:szCs w:val="28"/>
        </w:rPr>
        <w:t xml:space="preserve"> </w:t>
      </w:r>
      <w:r w:rsidRPr="00107579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и использование технологий точек восстановления</w:t>
      </w:r>
      <w:r w:rsidRPr="0052140E">
        <w:rPr>
          <w:color w:val="000000" w:themeColor="text1"/>
          <w:sz w:val="28"/>
          <w:szCs w:val="28"/>
        </w:rPr>
        <w:t xml:space="preserve">. </w:t>
      </w:r>
      <w:proofErr w:type="spellStart"/>
      <w:r w:rsidRPr="0052140E">
        <w:rPr>
          <w:color w:val="000000" w:themeColor="text1"/>
          <w:sz w:val="28"/>
          <w:szCs w:val="28"/>
        </w:rPr>
        <w:t>Снапшоты</w:t>
      </w:r>
      <w:proofErr w:type="spellEnd"/>
      <w:r w:rsidRPr="0052140E">
        <w:rPr>
          <w:color w:val="000000" w:themeColor="text1"/>
          <w:sz w:val="28"/>
          <w:szCs w:val="28"/>
        </w:rPr>
        <w:t xml:space="preserve"> позволяют зафиксировать состояние базы данных в определённый момент времени без полной копии данных, что ускоряет процесс резервного копирования и уменьшает нагрузку на систему. Такой метод особенно эффективен в средах с </w:t>
      </w:r>
      <w:proofErr w:type="spellStart"/>
      <w:r w:rsidRPr="0052140E">
        <w:rPr>
          <w:color w:val="000000" w:themeColor="text1"/>
          <w:sz w:val="28"/>
          <w:szCs w:val="28"/>
        </w:rPr>
        <w:t>виртуализованными</w:t>
      </w:r>
      <w:proofErr w:type="spellEnd"/>
      <w:r w:rsidRPr="0052140E">
        <w:rPr>
          <w:color w:val="000000" w:themeColor="text1"/>
          <w:sz w:val="28"/>
          <w:szCs w:val="28"/>
        </w:rPr>
        <w:t xml:space="preserve"> серверами и облачными хранилищами, где можно создавать мгновенные снимки состояния баз данных. Ограничение этого метода заключается в том, что он обычно не заменяет полноценное резервное копирование и требует комбинации с другими методами для обеспечения надёжности и целостности данных.</w:t>
      </w:r>
    </w:p>
    <w:p w:rsidR="00B25FFB" w:rsidRPr="0052140E" w:rsidRDefault="00B25FF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Также рассматриваются </w:t>
      </w:r>
      <w:r w:rsidRPr="00525EC0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гибридные методы резервного копирования</w:t>
      </w:r>
      <w:r w:rsidRPr="0052140E">
        <w:rPr>
          <w:color w:val="000000" w:themeColor="text1"/>
          <w:sz w:val="28"/>
          <w:szCs w:val="28"/>
        </w:rPr>
        <w:t>, которые объединяют несколько подходов: например, сочетание инкрементного копирования с периодическими полными бэкапами и репликацией критически важных данных на отдельные узлы. Такой метод позволяет достигать баланса между надёжностью, эффективностью использования ресурсов и скоростью восстановления данных. Гибридный подход часто является оптимальным для распределённых систем, так как учитывает специфику нагрузки, объемы данных, критичность информации и требования к времени восстановления.</w:t>
      </w:r>
    </w:p>
    <w:p w:rsidR="00B25FFB" w:rsidRPr="0052140E" w:rsidRDefault="00B25FF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Наконец, всё более популярными становятся методы </w:t>
      </w:r>
      <w:r w:rsidRPr="00107579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облачного резервного копирования и распределённого хранения данных</w:t>
      </w:r>
      <w:r w:rsidRPr="0052140E">
        <w:rPr>
          <w:color w:val="000000" w:themeColor="text1"/>
          <w:sz w:val="28"/>
          <w:szCs w:val="28"/>
        </w:rPr>
        <w:t xml:space="preserve">, где резервные копии сохраняются на удалённых серверах и облачных платформах. Этот подход обеспечивает дополнительную защиту от локальных отказов и катастроф, </w:t>
      </w:r>
      <w:r w:rsidRPr="0052140E">
        <w:rPr>
          <w:color w:val="000000" w:themeColor="text1"/>
          <w:sz w:val="28"/>
          <w:szCs w:val="28"/>
        </w:rPr>
        <w:lastRenderedPageBreak/>
        <w:t>упрощает масштабирование системы и снижает требования к локальному оборудованию. В то же время он накладывает требования к безопасности передачи данных, шифрованию и контролю доступа, а также требует стабильного интернет-соединения и достаточной пропускной способности сети.</w:t>
      </w:r>
    </w:p>
    <w:p w:rsidR="00B25FFB" w:rsidRPr="0052140E" w:rsidRDefault="00B25FF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Выбор конкретного метода или комбинации методов напрямую зависит от особенностей данных, архитектуры распределённых баз, требований к производительности, доступности и восстановлению, а также от ресурсов организации. Практика показывает, что для эффективной реализации системы резервного копирования и обеспечения отказоустойчивости в современных распределённых системах чаще всего используется </w:t>
      </w:r>
      <w:r w:rsidRPr="007223F2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комбинированный подход</w:t>
      </w:r>
      <w:r w:rsidRPr="0052140E">
        <w:rPr>
          <w:color w:val="000000" w:themeColor="text1"/>
          <w:sz w:val="28"/>
          <w:szCs w:val="28"/>
        </w:rPr>
        <w:t>, который позволяет учитывать сильные стороны каждого метода и минимизировать их ограничения. Такой подход обеспечивает высокую надёжность, экономное использование ресурсов, гибкость в масштабировании и соответствие современным требованиям к безопасности и целостности данных.</w:t>
      </w:r>
    </w:p>
    <w:p w:rsidR="00474BDB" w:rsidRPr="00FF510B" w:rsidRDefault="00474BDB" w:rsidP="00FF510B">
      <w:pPr>
        <w:pStyle w:val="a3"/>
        <w:spacing w:line="360" w:lineRule="auto"/>
        <w:ind w:firstLine="0"/>
        <w:jc w:val="both"/>
        <w:rPr>
          <w:sz w:val="28"/>
          <w:szCs w:val="28"/>
        </w:rPr>
      </w:pPr>
    </w:p>
    <w:p w:rsidR="00B25FFB" w:rsidRPr="00107579" w:rsidRDefault="00B25FFB" w:rsidP="00107579">
      <w:pPr>
        <w:pStyle w:val="a3"/>
        <w:keepNext/>
        <w:keepLines/>
        <w:adjustRightInd w:val="0"/>
        <w:spacing w:before="480" w:beforeAutospacing="0" w:after="240" w:afterAutospacing="0" w:line="360" w:lineRule="auto"/>
        <w:jc w:val="both"/>
        <w:outlineLvl w:val="1"/>
        <w:rPr>
          <w:b/>
          <w:caps/>
          <w:sz w:val="32"/>
          <w:szCs w:val="32"/>
        </w:rPr>
      </w:pPr>
      <w:bookmarkStart w:id="7" w:name="_Toc217241535"/>
      <w:r w:rsidRPr="00F62E36">
        <w:rPr>
          <w:b/>
          <w:caps/>
          <w:sz w:val="32"/>
          <w:szCs w:val="32"/>
        </w:rPr>
        <w:t>2.2 Основные технологии решения проблемы и их характеристики</w:t>
      </w:r>
      <w:bookmarkEnd w:id="7"/>
    </w:p>
    <w:p w:rsidR="00B25FFB" w:rsidRPr="0052140E" w:rsidRDefault="00B25FF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>На технологическом уровне реализация методов обеспечения отказоустойчивости и автоматического резервного копирования распределённых баз данных опирается на широкий спектр современных инструментов и платформ. Выбор технологий напрямую зависит от архитектуры системы, объёма данных, требований к производительности, масштабируемости и удобству сопровождения. Для успешной реализации решения важно использовать зрелые, проверенные технологии, которые обеспечивают надёжность, гибкость и интеграцию с другими компонентами инфраструктуры.</w:t>
      </w:r>
    </w:p>
    <w:p w:rsidR="00B25FFB" w:rsidRPr="0052140E" w:rsidRDefault="00B25FF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Для серверной части распределённой системы, ориентированной на высокую нагрузку и </w:t>
      </w:r>
      <w:proofErr w:type="spellStart"/>
      <w:r w:rsidRPr="0052140E">
        <w:rPr>
          <w:color w:val="000000" w:themeColor="text1"/>
          <w:sz w:val="28"/>
          <w:szCs w:val="28"/>
        </w:rPr>
        <w:t>микросервисную</w:t>
      </w:r>
      <w:proofErr w:type="spellEnd"/>
      <w:r w:rsidRPr="0052140E">
        <w:rPr>
          <w:color w:val="000000" w:themeColor="text1"/>
          <w:sz w:val="28"/>
          <w:szCs w:val="28"/>
        </w:rPr>
        <w:t xml:space="preserve"> архитектуру, ключевым выбором является Java 24/25 с использованием Spring Boot, Spring Data и Spring Security. Java </w:t>
      </w:r>
      <w:r w:rsidRPr="0052140E">
        <w:rPr>
          <w:color w:val="000000" w:themeColor="text1"/>
          <w:sz w:val="28"/>
          <w:szCs w:val="28"/>
        </w:rPr>
        <w:lastRenderedPageBreak/>
        <w:t xml:space="preserve">обеспечивает высокую производительность и стабильность, а экосистема Spring позволяет быстро разрабатывать REST и </w:t>
      </w:r>
      <w:proofErr w:type="spellStart"/>
      <w:r w:rsidRPr="0052140E">
        <w:rPr>
          <w:color w:val="000000" w:themeColor="text1"/>
          <w:sz w:val="28"/>
          <w:szCs w:val="28"/>
        </w:rPr>
        <w:t>gRPC</w:t>
      </w:r>
      <w:proofErr w:type="spellEnd"/>
      <w:r w:rsidRPr="0052140E">
        <w:rPr>
          <w:color w:val="000000" w:themeColor="text1"/>
          <w:sz w:val="28"/>
          <w:szCs w:val="28"/>
        </w:rPr>
        <w:t xml:space="preserve"> сервисы, управлять доступом к данным, безопасностью и конфигурацией приложений. Spring Data облегчает работу с реляционными и </w:t>
      </w:r>
      <w:proofErr w:type="spellStart"/>
      <w:r w:rsidRPr="0052140E">
        <w:rPr>
          <w:color w:val="000000" w:themeColor="text1"/>
          <w:sz w:val="28"/>
          <w:szCs w:val="28"/>
        </w:rPr>
        <w:t>NoSQL</w:t>
      </w:r>
      <w:proofErr w:type="spellEnd"/>
      <w:r w:rsidRPr="0052140E">
        <w:rPr>
          <w:color w:val="000000" w:themeColor="text1"/>
          <w:sz w:val="28"/>
          <w:szCs w:val="28"/>
        </w:rPr>
        <w:t xml:space="preserve"> базами данных, а Spring Security гарантирует контроль доступа и безопасное взаимодействие </w:t>
      </w:r>
      <w:proofErr w:type="spellStart"/>
      <w:r w:rsidRPr="0052140E">
        <w:rPr>
          <w:color w:val="000000" w:themeColor="text1"/>
          <w:sz w:val="28"/>
          <w:szCs w:val="28"/>
        </w:rPr>
        <w:t>микросервисов</w:t>
      </w:r>
      <w:proofErr w:type="spellEnd"/>
      <w:r w:rsidRPr="0052140E">
        <w:rPr>
          <w:color w:val="000000" w:themeColor="text1"/>
          <w:sz w:val="28"/>
          <w:szCs w:val="28"/>
        </w:rPr>
        <w:t xml:space="preserve"> между собой.</w:t>
      </w:r>
    </w:p>
    <w:p w:rsidR="00B25FFB" w:rsidRPr="0052140E" w:rsidRDefault="00B25FF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Для управления аутентификацией и авторизацией пользователей, а также разграничением доступа к ресурсам, может быть использован </w:t>
      </w:r>
      <w:proofErr w:type="spellStart"/>
      <w:r w:rsidRPr="0052140E">
        <w:rPr>
          <w:color w:val="000000" w:themeColor="text1"/>
          <w:sz w:val="28"/>
          <w:szCs w:val="28"/>
        </w:rPr>
        <w:t>KeyCloak</w:t>
      </w:r>
      <w:proofErr w:type="spellEnd"/>
      <w:r w:rsidRPr="0052140E">
        <w:rPr>
          <w:color w:val="000000" w:themeColor="text1"/>
          <w:sz w:val="28"/>
          <w:szCs w:val="28"/>
        </w:rPr>
        <w:t>. Эта технология позволяет централизованно управлять учетными записями, ролями и правами доступа, обеспечивая интеграцию с OAuth2/</w:t>
      </w:r>
      <w:proofErr w:type="spellStart"/>
      <w:r w:rsidRPr="0052140E">
        <w:rPr>
          <w:color w:val="000000" w:themeColor="text1"/>
          <w:sz w:val="28"/>
          <w:szCs w:val="28"/>
        </w:rPr>
        <w:t>OpenID</w:t>
      </w:r>
      <w:proofErr w:type="spellEnd"/>
      <w:r w:rsidRPr="0052140E">
        <w:rPr>
          <w:color w:val="000000" w:themeColor="text1"/>
          <w:sz w:val="28"/>
          <w:szCs w:val="28"/>
        </w:rPr>
        <w:t xml:space="preserve"> Connect, что критично для распределённых систем, где безопасность данных является одним из ключевых требований.</w:t>
      </w:r>
    </w:p>
    <w:p w:rsidR="00B25FFB" w:rsidRPr="0052140E" w:rsidRDefault="00B25FF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Для организации масштабируемой инфраструктуры и автоматизации развертывания сервисов предполагается использование </w:t>
      </w:r>
      <w:proofErr w:type="spellStart"/>
      <w:r w:rsidRPr="0052140E">
        <w:rPr>
          <w:color w:val="000000" w:themeColor="text1"/>
          <w:sz w:val="28"/>
          <w:szCs w:val="28"/>
        </w:rPr>
        <w:t>Kubernetes</w:t>
      </w:r>
      <w:proofErr w:type="spellEnd"/>
      <w:r w:rsidRPr="0052140E">
        <w:rPr>
          <w:color w:val="000000" w:themeColor="text1"/>
          <w:sz w:val="28"/>
          <w:szCs w:val="28"/>
        </w:rPr>
        <w:t xml:space="preserve"> или </w:t>
      </w:r>
      <w:proofErr w:type="spellStart"/>
      <w:r w:rsidRPr="0052140E">
        <w:rPr>
          <w:color w:val="000000" w:themeColor="text1"/>
          <w:sz w:val="28"/>
          <w:szCs w:val="28"/>
        </w:rPr>
        <w:t>Docker</w:t>
      </w:r>
      <w:proofErr w:type="spellEnd"/>
      <w:r w:rsidRPr="0052140E">
        <w:rPr>
          <w:color w:val="000000" w:themeColor="text1"/>
          <w:sz w:val="28"/>
          <w:szCs w:val="28"/>
        </w:rPr>
        <w:t xml:space="preserve"> </w:t>
      </w:r>
      <w:proofErr w:type="spellStart"/>
      <w:r w:rsidRPr="0052140E">
        <w:rPr>
          <w:color w:val="000000" w:themeColor="text1"/>
          <w:sz w:val="28"/>
          <w:szCs w:val="28"/>
        </w:rPr>
        <w:t>Swarm</w:t>
      </w:r>
      <w:proofErr w:type="spellEnd"/>
      <w:r w:rsidRPr="0052140E">
        <w:rPr>
          <w:color w:val="000000" w:themeColor="text1"/>
          <w:sz w:val="28"/>
          <w:szCs w:val="28"/>
        </w:rPr>
        <w:t xml:space="preserve">. Эти оркестраторы контейнеров позволяют управлять множеством </w:t>
      </w:r>
      <w:proofErr w:type="spellStart"/>
      <w:r w:rsidRPr="0052140E">
        <w:rPr>
          <w:color w:val="000000" w:themeColor="text1"/>
          <w:sz w:val="28"/>
          <w:szCs w:val="28"/>
        </w:rPr>
        <w:t>микросервисов</w:t>
      </w:r>
      <w:proofErr w:type="spellEnd"/>
      <w:r w:rsidRPr="0052140E">
        <w:rPr>
          <w:color w:val="000000" w:themeColor="text1"/>
          <w:sz w:val="28"/>
          <w:szCs w:val="28"/>
        </w:rPr>
        <w:t xml:space="preserve">, обеспечивать их отказоустойчивость, балансировку нагрузки и упрощать горизонтальное масштабирование. Даже если развёртывание полноценного кластера </w:t>
      </w:r>
      <w:proofErr w:type="spellStart"/>
      <w:r w:rsidRPr="0052140E">
        <w:rPr>
          <w:color w:val="000000" w:themeColor="text1"/>
          <w:sz w:val="28"/>
          <w:szCs w:val="28"/>
        </w:rPr>
        <w:t>Kubernetes</w:t>
      </w:r>
      <w:proofErr w:type="spellEnd"/>
      <w:r w:rsidRPr="0052140E">
        <w:rPr>
          <w:color w:val="000000" w:themeColor="text1"/>
          <w:sz w:val="28"/>
          <w:szCs w:val="28"/>
        </w:rPr>
        <w:t xml:space="preserve"> в облаке будет затруднительно, локальные решения с </w:t>
      </w:r>
      <w:proofErr w:type="spellStart"/>
      <w:r w:rsidRPr="0052140E">
        <w:rPr>
          <w:color w:val="000000" w:themeColor="text1"/>
          <w:sz w:val="28"/>
          <w:szCs w:val="28"/>
        </w:rPr>
        <w:t>Docker</w:t>
      </w:r>
      <w:proofErr w:type="spellEnd"/>
      <w:r w:rsidRPr="0052140E">
        <w:rPr>
          <w:color w:val="000000" w:themeColor="text1"/>
          <w:sz w:val="28"/>
          <w:szCs w:val="28"/>
        </w:rPr>
        <w:t xml:space="preserve"> </w:t>
      </w:r>
      <w:proofErr w:type="spellStart"/>
      <w:r w:rsidRPr="0052140E">
        <w:rPr>
          <w:color w:val="000000" w:themeColor="text1"/>
          <w:sz w:val="28"/>
          <w:szCs w:val="28"/>
        </w:rPr>
        <w:t>Compose</w:t>
      </w:r>
      <w:proofErr w:type="spellEnd"/>
      <w:r w:rsidRPr="0052140E">
        <w:rPr>
          <w:color w:val="000000" w:themeColor="text1"/>
          <w:sz w:val="28"/>
          <w:szCs w:val="28"/>
        </w:rPr>
        <w:t xml:space="preserve"> или </w:t>
      </w:r>
      <w:proofErr w:type="spellStart"/>
      <w:r w:rsidRPr="0052140E">
        <w:rPr>
          <w:color w:val="000000" w:themeColor="text1"/>
          <w:sz w:val="28"/>
          <w:szCs w:val="28"/>
        </w:rPr>
        <w:t>Swarm</w:t>
      </w:r>
      <w:proofErr w:type="spellEnd"/>
      <w:r w:rsidRPr="0052140E">
        <w:rPr>
          <w:color w:val="000000" w:themeColor="text1"/>
          <w:sz w:val="28"/>
          <w:szCs w:val="28"/>
        </w:rPr>
        <w:t xml:space="preserve"> уже позволяют протестировать отказоустойчивую архитектуру и симулировать масштабирование.</w:t>
      </w:r>
    </w:p>
    <w:p w:rsidR="00B25FFB" w:rsidRPr="0052140E" w:rsidRDefault="00B25FF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Для хранения данных в распределённых системах основной выбор падает на PostgreSQL в качестве реляционной базы данных, обеспечивающей </w:t>
      </w:r>
      <w:proofErr w:type="spellStart"/>
      <w:r w:rsidRPr="0052140E">
        <w:rPr>
          <w:color w:val="000000" w:themeColor="text1"/>
          <w:sz w:val="28"/>
          <w:szCs w:val="28"/>
        </w:rPr>
        <w:t>консистентность</w:t>
      </w:r>
      <w:proofErr w:type="spellEnd"/>
      <w:r w:rsidRPr="0052140E">
        <w:rPr>
          <w:color w:val="000000" w:themeColor="text1"/>
          <w:sz w:val="28"/>
          <w:szCs w:val="28"/>
        </w:rPr>
        <w:t xml:space="preserve"> и надёжность хранения критически важных данных. Для хранения больших объёмов резервных копий и бинарных объектов планируется использование </w:t>
      </w:r>
      <w:proofErr w:type="spellStart"/>
      <w:r w:rsidRPr="0052140E">
        <w:rPr>
          <w:color w:val="000000" w:themeColor="text1"/>
          <w:sz w:val="28"/>
          <w:szCs w:val="28"/>
        </w:rPr>
        <w:t>MinIO</w:t>
      </w:r>
      <w:proofErr w:type="spellEnd"/>
      <w:r w:rsidRPr="0052140E">
        <w:rPr>
          <w:color w:val="000000" w:themeColor="text1"/>
          <w:sz w:val="28"/>
          <w:szCs w:val="28"/>
        </w:rPr>
        <w:t xml:space="preserve"> с протоколом S3, что позволяет создать собственное облачное хранилище и управлять резервными копиями вне зависимости от облачных провайдеров. В отдельных случаях для кэширования и ускорения доступа к часто используемым данным может применяться </w:t>
      </w:r>
      <w:proofErr w:type="spellStart"/>
      <w:r w:rsidRPr="0052140E">
        <w:rPr>
          <w:color w:val="000000" w:themeColor="text1"/>
          <w:sz w:val="28"/>
          <w:szCs w:val="28"/>
        </w:rPr>
        <w:t>Redis</w:t>
      </w:r>
      <w:proofErr w:type="spellEnd"/>
      <w:r w:rsidRPr="0052140E">
        <w:rPr>
          <w:color w:val="000000" w:themeColor="text1"/>
          <w:sz w:val="28"/>
          <w:szCs w:val="28"/>
        </w:rPr>
        <w:t xml:space="preserve">, а для безопасного хранения конфиденциальных данных, </w:t>
      </w:r>
      <w:r w:rsidR="00EE4605">
        <w:rPr>
          <w:color w:val="000000" w:themeColor="text1"/>
          <w:sz w:val="28"/>
          <w:szCs w:val="28"/>
        </w:rPr>
        <w:t xml:space="preserve">используемых для подключения   </w:t>
      </w:r>
      <w:r w:rsidRPr="0052140E">
        <w:rPr>
          <w:color w:val="000000" w:themeColor="text1"/>
          <w:sz w:val="28"/>
          <w:szCs w:val="28"/>
        </w:rPr>
        <w:t xml:space="preserve"> пользовательских </w:t>
      </w:r>
      <w:r w:rsidR="00EE4605">
        <w:rPr>
          <w:color w:val="000000" w:themeColor="text1"/>
          <w:sz w:val="28"/>
          <w:szCs w:val="28"/>
        </w:rPr>
        <w:t xml:space="preserve">   </w:t>
      </w:r>
      <w:r w:rsidRPr="0052140E">
        <w:rPr>
          <w:color w:val="000000" w:themeColor="text1"/>
          <w:sz w:val="28"/>
          <w:szCs w:val="28"/>
        </w:rPr>
        <w:t xml:space="preserve">баз, — </w:t>
      </w:r>
      <w:proofErr w:type="spellStart"/>
      <w:r w:rsidRPr="0052140E">
        <w:rPr>
          <w:color w:val="000000" w:themeColor="text1"/>
          <w:sz w:val="28"/>
          <w:szCs w:val="28"/>
        </w:rPr>
        <w:t>Vault</w:t>
      </w:r>
      <w:proofErr w:type="spellEnd"/>
      <w:r w:rsidRPr="0052140E">
        <w:rPr>
          <w:color w:val="000000" w:themeColor="text1"/>
          <w:sz w:val="28"/>
          <w:szCs w:val="28"/>
        </w:rPr>
        <w:t>.</w:t>
      </w:r>
    </w:p>
    <w:p w:rsidR="00B25FFB" w:rsidRPr="0052140E" w:rsidRDefault="00B25FF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lastRenderedPageBreak/>
        <w:t xml:space="preserve">Организация потоков событий и асинхронного взаимодействия между сервисами будет реализована с помощью </w:t>
      </w:r>
      <w:proofErr w:type="spellStart"/>
      <w:r w:rsidRPr="0052140E">
        <w:rPr>
          <w:color w:val="000000" w:themeColor="text1"/>
          <w:sz w:val="28"/>
          <w:szCs w:val="28"/>
        </w:rPr>
        <w:t>Kafka</w:t>
      </w:r>
      <w:proofErr w:type="spellEnd"/>
      <w:r w:rsidRPr="0052140E">
        <w:rPr>
          <w:color w:val="000000" w:themeColor="text1"/>
          <w:sz w:val="28"/>
          <w:szCs w:val="28"/>
        </w:rPr>
        <w:t xml:space="preserve">, что позволяет эффективно обрабатывать события и уведомления, обеспечивая надёжность передачи сообщений даже при высоких нагрузках. Для оповещений о состоянии резервного копирования, сбоях или завершении операций может использоваться </w:t>
      </w:r>
      <w:proofErr w:type="spellStart"/>
      <w:r w:rsidRPr="0052140E">
        <w:rPr>
          <w:color w:val="000000" w:themeColor="text1"/>
          <w:sz w:val="28"/>
          <w:szCs w:val="28"/>
        </w:rPr>
        <w:t>Telegram</w:t>
      </w:r>
      <w:proofErr w:type="spellEnd"/>
      <w:r w:rsidRPr="0052140E">
        <w:rPr>
          <w:color w:val="000000" w:themeColor="text1"/>
          <w:sz w:val="28"/>
          <w:szCs w:val="28"/>
        </w:rPr>
        <w:t xml:space="preserve"> API, интегрированный с внутренними сервисами, что обеспечивает быстрые уведомления для операторов или администраторов.</w:t>
      </w:r>
    </w:p>
    <w:p w:rsidR="00B25FFB" w:rsidRPr="0052140E" w:rsidRDefault="00B25FF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Возможность взаимодействия с клиентскими приложениями через </w:t>
      </w:r>
      <w:proofErr w:type="spellStart"/>
      <w:r w:rsidRPr="0052140E">
        <w:rPr>
          <w:color w:val="000000" w:themeColor="text1"/>
          <w:sz w:val="28"/>
          <w:szCs w:val="28"/>
        </w:rPr>
        <w:t>GraphQL</w:t>
      </w:r>
      <w:proofErr w:type="spellEnd"/>
      <w:r w:rsidRPr="0052140E">
        <w:rPr>
          <w:color w:val="000000" w:themeColor="text1"/>
          <w:sz w:val="28"/>
          <w:szCs w:val="28"/>
        </w:rPr>
        <w:t xml:space="preserve"> или </w:t>
      </w:r>
      <w:proofErr w:type="spellStart"/>
      <w:r w:rsidRPr="0052140E">
        <w:rPr>
          <w:color w:val="000000" w:themeColor="text1"/>
          <w:sz w:val="28"/>
          <w:szCs w:val="28"/>
        </w:rPr>
        <w:t>gRPC</w:t>
      </w:r>
      <w:proofErr w:type="spellEnd"/>
      <w:r w:rsidRPr="0052140E">
        <w:rPr>
          <w:color w:val="000000" w:themeColor="text1"/>
          <w:sz w:val="28"/>
          <w:szCs w:val="28"/>
        </w:rPr>
        <w:t xml:space="preserve"> рассматривается как дополнительный компонент, который позволяет оптимизировать передачу данных, снизить нагрузку на сеть и сделать API более удобным для разработчиков и сервисов, интегрирующихся с системой резервного копирования.</w:t>
      </w:r>
    </w:p>
    <w:p w:rsidR="002A6CE2" w:rsidRPr="0052140E" w:rsidRDefault="00B25FFB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Таким образом, совокупность этих технологий позволяет строить гибкую, масштабируемую и отказоустойчивую систему резервного копирования и восстановления данных. Использование </w:t>
      </w:r>
      <w:proofErr w:type="spellStart"/>
      <w:r w:rsidRPr="0052140E">
        <w:rPr>
          <w:color w:val="000000" w:themeColor="text1"/>
          <w:sz w:val="28"/>
          <w:szCs w:val="28"/>
        </w:rPr>
        <w:t>микросервисной</w:t>
      </w:r>
      <w:proofErr w:type="spellEnd"/>
      <w:r w:rsidRPr="0052140E">
        <w:rPr>
          <w:color w:val="000000" w:themeColor="text1"/>
          <w:sz w:val="28"/>
          <w:szCs w:val="28"/>
        </w:rPr>
        <w:t xml:space="preserve"> архитектуры обеспечивает независимость компонентов, упрощает сопровождение и масштабирование, а современный стек инструментов гарантирует надёжность хранения данных, безопасность доступа и автоматизацию процессов мониторинга и уведомлений. При этом выбранные технологии позволяют как симулировать реальные условия эксплуатации распределённой системы в лабораторных условиях, так и при необходимости интегрироваться с облачными сервисами для расширения возможностей масштабирования и отказоустойчивости.</w:t>
      </w:r>
    </w:p>
    <w:p w:rsidR="00B25FFB" w:rsidRPr="00F62E36" w:rsidRDefault="00181578" w:rsidP="00F62E36">
      <w:pPr>
        <w:pStyle w:val="a3"/>
        <w:keepNext/>
        <w:keepLines/>
        <w:adjustRightInd w:val="0"/>
        <w:spacing w:before="480" w:beforeAutospacing="0" w:after="240" w:afterAutospacing="0" w:line="360" w:lineRule="auto"/>
        <w:jc w:val="both"/>
        <w:outlineLvl w:val="1"/>
        <w:rPr>
          <w:b/>
          <w:caps/>
          <w:sz w:val="32"/>
          <w:szCs w:val="32"/>
        </w:rPr>
      </w:pPr>
      <w:bookmarkStart w:id="8" w:name="_Toc217241536"/>
      <w:r w:rsidRPr="00F62E36">
        <w:rPr>
          <w:rStyle w:val="s16"/>
          <w:b/>
          <w:caps/>
          <w:color w:val="000000"/>
          <w:sz w:val="32"/>
          <w:szCs w:val="32"/>
        </w:rPr>
        <w:t>2.3</w:t>
      </w:r>
      <w:r w:rsidRPr="00F62E36">
        <w:rPr>
          <w:rStyle w:val="apple-converted-space"/>
          <w:rFonts w:eastAsiaTheme="majorEastAsia"/>
          <w:b/>
          <w:caps/>
          <w:color w:val="000000"/>
          <w:sz w:val="32"/>
          <w:szCs w:val="32"/>
        </w:rPr>
        <w:t> </w:t>
      </w:r>
      <w:r w:rsidRPr="00F62E36">
        <w:rPr>
          <w:rStyle w:val="s16"/>
          <w:b/>
          <w:caps/>
          <w:color w:val="000000"/>
          <w:sz w:val="32"/>
          <w:szCs w:val="32"/>
        </w:rPr>
        <w:t>Алгоритм выбора методов и технологий решения проблемы</w:t>
      </w:r>
      <w:bookmarkEnd w:id="8"/>
    </w:p>
    <w:p w:rsidR="00181578" w:rsidRPr="0052140E" w:rsidRDefault="00181578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На основании проведённого анализа методов и технологий для обеспечения отказоустойчивости и автоматического резервного копирования распределённых баз данных был сформирован алгоритм выбора, </w:t>
      </w:r>
      <w:r w:rsidRPr="0052140E">
        <w:rPr>
          <w:color w:val="000000" w:themeColor="text1"/>
          <w:sz w:val="28"/>
          <w:szCs w:val="28"/>
        </w:rPr>
        <w:lastRenderedPageBreak/>
        <w:t>представляющий собой последовательность логически связанных шагов, направленных на систематическое принятие решений и обоснованный подбор инструментальных средств. Такой подход позволяет минимизировать риски ошибок на этапе проектирования, обеспечивает согласованность архитектуры системы с практическими требованиями и упрощает дальнейшее сопровождение и масштабирование решения.</w:t>
      </w:r>
    </w:p>
    <w:p w:rsidR="00181578" w:rsidRPr="0052140E" w:rsidRDefault="00181578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>На первом этапе проводится анализ специфики решаемой задачи, который включает детальное изучение характеристик распределённых баз данных, объёма и структуры хранимых данных, а также частоты обновлений и интенсивности транзакций. Здесь учитываются типы данных — структурированные и неструктурированные, критичность информации и требования к скорости восстановления после отказа. Одновременно оцениваются требования к времени отклика системы при различных сценариях, включая резервное копирование больших объёмов данных и аварийное восстановление, а также ограничения по ресурсам, такие как доступная вычислительная мощность, дисковое пространство и пропускная способность сети. Особое внимание уделяется требованиям безопасности, включая конфиденциальность, целостность и защищённость данных, а также нормативным и организационным ограничениям.</w:t>
      </w:r>
    </w:p>
    <w:p w:rsidR="00181578" w:rsidRPr="0052140E" w:rsidRDefault="00181578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На следующем этапе проводится сопоставление этих параметров с характеристиками рассмотренных методов резервного копирования и обеспечения отказоустойчивости. В рамках этого анализа учитываются такие подходы, как полное и инкрементное резервное копирование, репликация данных в реальном времени, снятие </w:t>
      </w:r>
      <w:proofErr w:type="spellStart"/>
      <w:r w:rsidRPr="0052140E">
        <w:rPr>
          <w:color w:val="000000" w:themeColor="text1"/>
          <w:sz w:val="28"/>
          <w:szCs w:val="28"/>
        </w:rPr>
        <w:t>снапшотов</w:t>
      </w:r>
      <w:proofErr w:type="spellEnd"/>
      <w:r w:rsidRPr="0052140E">
        <w:rPr>
          <w:color w:val="000000" w:themeColor="text1"/>
          <w:sz w:val="28"/>
          <w:szCs w:val="28"/>
        </w:rPr>
        <w:t xml:space="preserve"> и гибридные методы, а также облачное хранение. Каждый из методов оценивается по ряду критериев: надёжность, скорость выполнения, потребление ресурсов, сложность развертывания и сопровождения, возможность интеграции с существующей инфраструктурой и совместимость с выбранным технологическим стеком. Для распределённых систем критично учитывать способность метода </w:t>
      </w:r>
      <w:r w:rsidRPr="0052140E">
        <w:rPr>
          <w:color w:val="000000" w:themeColor="text1"/>
          <w:sz w:val="28"/>
          <w:szCs w:val="28"/>
        </w:rPr>
        <w:lastRenderedPageBreak/>
        <w:t>масштабироваться при росте объёмов данных и числа узлов, а также обеспечивать минимальные задержки в работе бизнес-приложений.</w:t>
      </w:r>
    </w:p>
    <w:p w:rsidR="00181578" w:rsidRPr="0052140E" w:rsidRDefault="00181578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Далее осуществляется оценка технологий, обеспечивающих реализацию выбранных методов. В качестве серверной платформы рассматривается Java 24/25 с использованием Spring Boot, Spring Data и Spring Security, что позволяет быстро разворачивать </w:t>
      </w:r>
      <w:proofErr w:type="spellStart"/>
      <w:r w:rsidRPr="0052140E">
        <w:rPr>
          <w:color w:val="000000" w:themeColor="text1"/>
          <w:sz w:val="28"/>
          <w:szCs w:val="28"/>
        </w:rPr>
        <w:t>микросервисы</w:t>
      </w:r>
      <w:proofErr w:type="spellEnd"/>
      <w:r w:rsidRPr="0052140E">
        <w:rPr>
          <w:color w:val="000000" w:themeColor="text1"/>
          <w:sz w:val="28"/>
          <w:szCs w:val="28"/>
        </w:rPr>
        <w:t xml:space="preserve">, управлять доступом и безопасностью, а также обеспечивать интеграцию с реляционными и </w:t>
      </w:r>
      <w:proofErr w:type="spellStart"/>
      <w:r w:rsidRPr="0052140E">
        <w:rPr>
          <w:color w:val="000000" w:themeColor="text1"/>
          <w:sz w:val="28"/>
          <w:szCs w:val="28"/>
        </w:rPr>
        <w:t>NoSQL</w:t>
      </w:r>
      <w:proofErr w:type="spellEnd"/>
      <w:r w:rsidRPr="0052140E">
        <w:rPr>
          <w:color w:val="000000" w:themeColor="text1"/>
          <w:sz w:val="28"/>
          <w:szCs w:val="28"/>
        </w:rPr>
        <w:t xml:space="preserve"> базами данных. Для организации аутентификации и авторизации пользователей применяется </w:t>
      </w:r>
      <w:proofErr w:type="spellStart"/>
      <w:r w:rsidRPr="0052140E">
        <w:rPr>
          <w:color w:val="000000" w:themeColor="text1"/>
          <w:sz w:val="28"/>
          <w:szCs w:val="28"/>
        </w:rPr>
        <w:t>KeyCloak</w:t>
      </w:r>
      <w:proofErr w:type="spellEnd"/>
      <w:r w:rsidRPr="0052140E">
        <w:rPr>
          <w:color w:val="000000" w:themeColor="text1"/>
          <w:sz w:val="28"/>
          <w:szCs w:val="28"/>
        </w:rPr>
        <w:t xml:space="preserve">, позволяющий централизованно управлять учётными записями, ролями и правами доступа. </w:t>
      </w:r>
      <w:proofErr w:type="spellStart"/>
      <w:r w:rsidRPr="0052140E">
        <w:rPr>
          <w:color w:val="000000" w:themeColor="text1"/>
          <w:sz w:val="28"/>
          <w:szCs w:val="28"/>
        </w:rPr>
        <w:t>Микросервисная</w:t>
      </w:r>
      <w:proofErr w:type="spellEnd"/>
      <w:r w:rsidRPr="0052140E">
        <w:rPr>
          <w:color w:val="000000" w:themeColor="text1"/>
          <w:sz w:val="28"/>
          <w:szCs w:val="28"/>
        </w:rPr>
        <w:t xml:space="preserve"> архитектура в сочетании с контейнеризацией и </w:t>
      </w:r>
      <w:proofErr w:type="spellStart"/>
      <w:r w:rsidRPr="0052140E">
        <w:rPr>
          <w:color w:val="000000" w:themeColor="text1"/>
          <w:sz w:val="28"/>
          <w:szCs w:val="28"/>
        </w:rPr>
        <w:t>оркестрацией</w:t>
      </w:r>
      <w:proofErr w:type="spellEnd"/>
      <w:r w:rsidRPr="0052140E">
        <w:rPr>
          <w:color w:val="000000" w:themeColor="text1"/>
          <w:sz w:val="28"/>
          <w:szCs w:val="28"/>
        </w:rPr>
        <w:t xml:space="preserve"> через </w:t>
      </w:r>
      <w:proofErr w:type="spellStart"/>
      <w:r w:rsidRPr="0052140E">
        <w:rPr>
          <w:color w:val="000000" w:themeColor="text1"/>
          <w:sz w:val="28"/>
          <w:szCs w:val="28"/>
        </w:rPr>
        <w:t>Kubernetes</w:t>
      </w:r>
      <w:proofErr w:type="spellEnd"/>
      <w:r w:rsidRPr="0052140E">
        <w:rPr>
          <w:color w:val="000000" w:themeColor="text1"/>
          <w:sz w:val="28"/>
          <w:szCs w:val="28"/>
        </w:rPr>
        <w:t xml:space="preserve"> или </w:t>
      </w:r>
      <w:proofErr w:type="spellStart"/>
      <w:r w:rsidRPr="0052140E">
        <w:rPr>
          <w:color w:val="000000" w:themeColor="text1"/>
          <w:sz w:val="28"/>
          <w:szCs w:val="28"/>
        </w:rPr>
        <w:t>Docker</w:t>
      </w:r>
      <w:proofErr w:type="spellEnd"/>
      <w:r w:rsidRPr="0052140E">
        <w:rPr>
          <w:color w:val="000000" w:themeColor="text1"/>
          <w:sz w:val="28"/>
          <w:szCs w:val="28"/>
        </w:rPr>
        <w:t xml:space="preserve"> </w:t>
      </w:r>
      <w:proofErr w:type="spellStart"/>
      <w:r w:rsidRPr="0052140E">
        <w:rPr>
          <w:color w:val="000000" w:themeColor="text1"/>
          <w:sz w:val="28"/>
          <w:szCs w:val="28"/>
        </w:rPr>
        <w:t>Swarm</w:t>
      </w:r>
      <w:proofErr w:type="spellEnd"/>
      <w:r w:rsidRPr="0052140E">
        <w:rPr>
          <w:color w:val="000000" w:themeColor="text1"/>
          <w:sz w:val="28"/>
          <w:szCs w:val="28"/>
        </w:rPr>
        <w:t xml:space="preserve"> обеспечивает отказоустойчивость сервисов, автоматическое масштабирование и балансировку нагрузки. Для хранения критически важных данных используются PostgreSQL и </w:t>
      </w:r>
      <w:proofErr w:type="spellStart"/>
      <w:r w:rsidRPr="0052140E">
        <w:rPr>
          <w:color w:val="000000" w:themeColor="text1"/>
          <w:sz w:val="28"/>
          <w:szCs w:val="28"/>
        </w:rPr>
        <w:t>MinIO</w:t>
      </w:r>
      <w:proofErr w:type="spellEnd"/>
      <w:r w:rsidRPr="0052140E">
        <w:rPr>
          <w:color w:val="000000" w:themeColor="text1"/>
          <w:sz w:val="28"/>
          <w:szCs w:val="28"/>
        </w:rPr>
        <w:t xml:space="preserve">/S3, а для кэширования и ускорения доступа — </w:t>
      </w:r>
      <w:proofErr w:type="spellStart"/>
      <w:r w:rsidRPr="0052140E">
        <w:rPr>
          <w:color w:val="000000" w:themeColor="text1"/>
          <w:sz w:val="28"/>
          <w:szCs w:val="28"/>
        </w:rPr>
        <w:t>Redis</w:t>
      </w:r>
      <w:proofErr w:type="spellEnd"/>
      <w:r w:rsidRPr="0052140E">
        <w:rPr>
          <w:color w:val="000000" w:themeColor="text1"/>
          <w:sz w:val="28"/>
          <w:szCs w:val="28"/>
        </w:rPr>
        <w:t xml:space="preserve">. Безопасное хранение конфиденциальных данных, таких как </w:t>
      </w:r>
      <w:proofErr w:type="spellStart"/>
      <w:r w:rsidRPr="0052140E">
        <w:rPr>
          <w:color w:val="000000" w:themeColor="text1"/>
          <w:sz w:val="28"/>
          <w:szCs w:val="28"/>
        </w:rPr>
        <w:t>креды</w:t>
      </w:r>
      <w:proofErr w:type="spellEnd"/>
      <w:r w:rsidRPr="0052140E">
        <w:rPr>
          <w:color w:val="000000" w:themeColor="text1"/>
          <w:sz w:val="28"/>
          <w:szCs w:val="28"/>
        </w:rPr>
        <w:t xml:space="preserve"> пользовательских баз, предполагается реализовать через </w:t>
      </w:r>
      <w:proofErr w:type="spellStart"/>
      <w:r w:rsidRPr="0052140E">
        <w:rPr>
          <w:color w:val="000000" w:themeColor="text1"/>
          <w:sz w:val="28"/>
          <w:szCs w:val="28"/>
        </w:rPr>
        <w:t>Vault</w:t>
      </w:r>
      <w:proofErr w:type="spellEnd"/>
      <w:r w:rsidRPr="0052140E">
        <w:rPr>
          <w:color w:val="000000" w:themeColor="text1"/>
          <w:sz w:val="28"/>
          <w:szCs w:val="28"/>
        </w:rPr>
        <w:t xml:space="preserve">. Для организации потоков событий и асинхронного взаимодействия между сервисами используется </w:t>
      </w:r>
      <w:proofErr w:type="spellStart"/>
      <w:r w:rsidRPr="0052140E">
        <w:rPr>
          <w:color w:val="000000" w:themeColor="text1"/>
          <w:sz w:val="28"/>
          <w:szCs w:val="28"/>
        </w:rPr>
        <w:t>Kafka</w:t>
      </w:r>
      <w:proofErr w:type="spellEnd"/>
      <w:r w:rsidRPr="0052140E">
        <w:rPr>
          <w:color w:val="000000" w:themeColor="text1"/>
          <w:sz w:val="28"/>
          <w:szCs w:val="28"/>
        </w:rPr>
        <w:t xml:space="preserve">, а уведомления об аварийных событиях и завершении операций — через </w:t>
      </w:r>
      <w:proofErr w:type="spellStart"/>
      <w:r w:rsidRPr="0052140E">
        <w:rPr>
          <w:color w:val="000000" w:themeColor="text1"/>
          <w:sz w:val="28"/>
          <w:szCs w:val="28"/>
        </w:rPr>
        <w:t>Telegram</w:t>
      </w:r>
      <w:proofErr w:type="spellEnd"/>
      <w:r w:rsidRPr="0052140E">
        <w:rPr>
          <w:color w:val="000000" w:themeColor="text1"/>
          <w:sz w:val="28"/>
          <w:szCs w:val="28"/>
        </w:rPr>
        <w:t xml:space="preserve"> API. При необходимости API для взаимодействия с клиентскими приложениями может быть построено на </w:t>
      </w:r>
      <w:proofErr w:type="spellStart"/>
      <w:r w:rsidRPr="0052140E">
        <w:rPr>
          <w:color w:val="000000" w:themeColor="text1"/>
          <w:sz w:val="28"/>
          <w:szCs w:val="28"/>
        </w:rPr>
        <w:t>GraphQL</w:t>
      </w:r>
      <w:proofErr w:type="spellEnd"/>
      <w:r w:rsidRPr="0052140E">
        <w:rPr>
          <w:color w:val="000000" w:themeColor="text1"/>
          <w:sz w:val="28"/>
          <w:szCs w:val="28"/>
        </w:rPr>
        <w:t xml:space="preserve"> или </w:t>
      </w:r>
      <w:proofErr w:type="spellStart"/>
      <w:r w:rsidRPr="0052140E">
        <w:rPr>
          <w:color w:val="000000" w:themeColor="text1"/>
          <w:sz w:val="28"/>
          <w:szCs w:val="28"/>
        </w:rPr>
        <w:t>gRPC</w:t>
      </w:r>
      <w:proofErr w:type="spellEnd"/>
      <w:r w:rsidRPr="0052140E">
        <w:rPr>
          <w:color w:val="000000" w:themeColor="text1"/>
          <w:sz w:val="28"/>
          <w:szCs w:val="28"/>
        </w:rPr>
        <w:t>, что позволяет оптимизировать обмен данными и упрощает интеграцию с внешними системами.</w:t>
      </w:r>
    </w:p>
    <w:p w:rsidR="00181578" w:rsidRPr="0052140E" w:rsidRDefault="00181578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На завершающем этапе проводится сравнительная оценка совокупной эффективности выбранных методов и технологий, которая включает анализ преимуществ и ограничений каждого компонента в контексте общей архитектуры. Здесь учитываются критерии надёжности, скорости восстановления, затрат ресурсов, масштабируемости и удобства эксплуатации. Особое внимание уделяется возможности комбинирования методов: например, гибридное резервное копирование, объединяющее полное и инкрементное копирование с репликацией критически важных данных и хранением резервных </w:t>
      </w:r>
      <w:r w:rsidRPr="0052140E">
        <w:rPr>
          <w:color w:val="000000" w:themeColor="text1"/>
          <w:sz w:val="28"/>
          <w:szCs w:val="28"/>
        </w:rPr>
        <w:lastRenderedPageBreak/>
        <w:t>копий в облаке, позволяет максимально использовать сильные стороны каждого метода, минимизируя их недостатки. Также оценивается сложность интеграции выбранных технологий друг с другом и с существующей инфраструктурой, что критично для обеспечения стабильной работы распределённой системы и её отказоустойчивости.</w:t>
      </w:r>
    </w:p>
    <w:p w:rsidR="00181578" w:rsidRPr="0052140E" w:rsidRDefault="00181578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>Таким образом, предложенный алгоритм выбора методов и технологий обеспечивает системный и всесторонний подход к проектированию отказоустойчивой системы резервного копирования распределённых баз данных. Он позволяет принимать решения, основанные на анализе конкретных требований, особенностей данных и инфраструктуры, сочетая лучшие практики из зарубежных и отечественных исследований, а также учитывая современные технологические возможности. Применение такого алгоритма формирует прочную основу для дальнейшей реализации системы, минимизирует риски проектных ошибок, обеспечивает масштабируемость, надёжность и безопасность хранения данных, а также упрощает сопровождение и эксплуатацию будущей распределённой системы резервного копирования.</w:t>
      </w:r>
      <w:r w:rsidR="00525EC0">
        <w:rPr>
          <w:color w:val="000000" w:themeColor="text1"/>
          <w:sz w:val="28"/>
          <w:szCs w:val="28"/>
        </w:rPr>
        <w:t xml:space="preserve"> </w:t>
      </w:r>
    </w:p>
    <w:p w:rsidR="00181578" w:rsidRPr="00F62E36" w:rsidRDefault="00181578" w:rsidP="00F62E36">
      <w:pPr>
        <w:pStyle w:val="a3"/>
        <w:pageBreakBefore/>
        <w:adjustRightInd w:val="0"/>
        <w:spacing w:afterLines="240" w:after="576" w:afterAutospacing="0"/>
        <w:jc w:val="both"/>
        <w:outlineLvl w:val="0"/>
        <w:rPr>
          <w:rStyle w:val="s6"/>
          <w:b/>
          <w:bCs/>
          <w:caps/>
          <w:color w:val="000000" w:themeColor="text1"/>
          <w:sz w:val="36"/>
          <w:szCs w:val="28"/>
        </w:rPr>
      </w:pPr>
      <w:bookmarkStart w:id="9" w:name="_Toc217241537"/>
      <w:r w:rsidRPr="00F62E36">
        <w:rPr>
          <w:rStyle w:val="s6"/>
          <w:b/>
          <w:bCs/>
          <w:caps/>
          <w:color w:val="000000" w:themeColor="text1"/>
          <w:sz w:val="36"/>
          <w:szCs w:val="28"/>
        </w:rPr>
        <w:lastRenderedPageBreak/>
        <w:t>3</w:t>
      </w:r>
      <w:r w:rsidR="00AA058E" w:rsidRPr="00F62E36">
        <w:rPr>
          <w:rStyle w:val="s6"/>
          <w:b/>
          <w:bCs/>
          <w:caps/>
          <w:color w:val="000000" w:themeColor="text1"/>
          <w:sz w:val="36"/>
          <w:szCs w:val="28"/>
        </w:rPr>
        <w:t>.</w:t>
      </w:r>
      <w:r w:rsidRPr="00F62E36">
        <w:rPr>
          <w:rStyle w:val="apple-converted-space"/>
          <w:rFonts w:eastAsiaTheme="majorEastAsia"/>
          <w:b/>
          <w:bCs/>
          <w:caps/>
          <w:color w:val="000000" w:themeColor="text1"/>
          <w:sz w:val="36"/>
          <w:szCs w:val="28"/>
        </w:rPr>
        <w:t> </w:t>
      </w:r>
      <w:r w:rsidRPr="00F62E36">
        <w:rPr>
          <w:rStyle w:val="s6"/>
          <w:b/>
          <w:bCs/>
          <w:caps/>
          <w:color w:val="000000" w:themeColor="text1"/>
          <w:sz w:val="36"/>
          <w:szCs w:val="28"/>
        </w:rPr>
        <w:t>ФОРМИРОВАНИЕ ТРЕБОВАНИЙ К РЕШЕНИЮ ПРОБЛЕМЫ</w:t>
      </w:r>
      <w:bookmarkEnd w:id="9"/>
    </w:p>
    <w:p w:rsidR="00181578" w:rsidRPr="00F62E36" w:rsidRDefault="001E5CED" w:rsidP="00F62E36">
      <w:pPr>
        <w:pStyle w:val="a3"/>
        <w:keepNext/>
        <w:keepLines/>
        <w:adjustRightInd w:val="0"/>
        <w:spacing w:before="480" w:beforeAutospacing="0" w:after="240" w:afterAutospacing="0" w:line="360" w:lineRule="auto"/>
        <w:jc w:val="both"/>
        <w:outlineLvl w:val="1"/>
        <w:rPr>
          <w:rStyle w:val="s6"/>
          <w:b/>
          <w:caps/>
          <w:color w:val="000000"/>
          <w:sz w:val="32"/>
          <w:szCs w:val="32"/>
        </w:rPr>
      </w:pPr>
      <w:bookmarkStart w:id="10" w:name="_Toc217241538"/>
      <w:r w:rsidRPr="00F62E36">
        <w:rPr>
          <w:rStyle w:val="s16"/>
          <w:b/>
          <w:caps/>
          <w:color w:val="000000"/>
          <w:sz w:val="32"/>
          <w:szCs w:val="32"/>
        </w:rPr>
        <w:t>3.1</w:t>
      </w:r>
      <w:r w:rsidRPr="00F62E36">
        <w:rPr>
          <w:rStyle w:val="apple-converted-space"/>
          <w:rFonts w:eastAsiaTheme="majorEastAsia"/>
          <w:b/>
          <w:caps/>
          <w:color w:val="000000"/>
          <w:sz w:val="32"/>
          <w:szCs w:val="32"/>
        </w:rPr>
        <w:t> </w:t>
      </w:r>
      <w:r w:rsidRPr="00F62E36">
        <w:rPr>
          <w:rStyle w:val="s16"/>
          <w:b/>
          <w:caps/>
          <w:color w:val="000000"/>
          <w:sz w:val="32"/>
          <w:szCs w:val="32"/>
        </w:rPr>
        <w:t>Общая характеристика предлагаемого решения</w:t>
      </w:r>
      <w:bookmarkEnd w:id="10"/>
    </w:p>
    <w:p w:rsidR="00181578" w:rsidRPr="0052140E" w:rsidRDefault="00181578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В качестве предлагаемого решения рассматривается программный комплекс, предназначенный для автоматизированного резервного копирования и обеспечения отказоустойчивости распределённых баз данных. Основная цель разработки заключается в создании высоконадежной системы, способной сохранять целостность данных, минимизировать риски их потери в случае отказов оборудования, программных сбоев или ошибок пользователей, а также обеспечивать возможность быстрого и безопасного восстановления данных в любых критических ситуациях. Помимо этого, система должна способствовать упрощению процессов управления резервными копиями, обеспечивать прозрачный мониторинг состояния всех компонентов и предоставлять удобные инструменты для администратора или </w:t>
      </w:r>
      <w:proofErr w:type="spellStart"/>
      <w:r w:rsidRPr="0052140E">
        <w:rPr>
          <w:color w:val="000000" w:themeColor="text1"/>
          <w:sz w:val="28"/>
          <w:szCs w:val="28"/>
        </w:rPr>
        <w:t>DevOps</w:t>
      </w:r>
      <w:proofErr w:type="spellEnd"/>
      <w:r w:rsidRPr="0052140E">
        <w:rPr>
          <w:color w:val="000000" w:themeColor="text1"/>
          <w:sz w:val="28"/>
          <w:szCs w:val="28"/>
        </w:rPr>
        <w:t>‑инженера, которые будут эксплуатировать эту систему в условиях реальной инфраструктуры.</w:t>
      </w:r>
    </w:p>
    <w:p w:rsidR="00181578" w:rsidRPr="0052140E" w:rsidRDefault="00181578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Архитектурно решение будет построено по </w:t>
      </w:r>
      <w:proofErr w:type="spellStart"/>
      <w:r w:rsidRPr="0052140E">
        <w:rPr>
          <w:color w:val="000000" w:themeColor="text1"/>
          <w:sz w:val="28"/>
          <w:szCs w:val="28"/>
        </w:rPr>
        <w:t>микросервисному</w:t>
      </w:r>
      <w:proofErr w:type="spellEnd"/>
      <w:r w:rsidRPr="0052140E">
        <w:rPr>
          <w:color w:val="000000" w:themeColor="text1"/>
          <w:sz w:val="28"/>
          <w:szCs w:val="28"/>
        </w:rPr>
        <w:t xml:space="preserve"> принципу, с чётким и логически выстроенным разделением функциональности на отдельные компоненты. Каждый модуль будет отвечать за конкретную задачу: один </w:t>
      </w:r>
      <w:proofErr w:type="spellStart"/>
      <w:r w:rsidRPr="0052140E">
        <w:rPr>
          <w:color w:val="000000" w:themeColor="text1"/>
          <w:sz w:val="28"/>
          <w:szCs w:val="28"/>
        </w:rPr>
        <w:t>микросервис</w:t>
      </w:r>
      <w:proofErr w:type="spellEnd"/>
      <w:r w:rsidRPr="0052140E">
        <w:rPr>
          <w:color w:val="000000" w:themeColor="text1"/>
          <w:sz w:val="28"/>
          <w:szCs w:val="28"/>
        </w:rPr>
        <w:t xml:space="preserve"> будет заниматься управлением резервными копиями, другой — репликацией данных между узлами, третий — контролем состояния системы и мониторингом выполнения операций, отдельный сервис будет обеспечивать обработку уведомлений о сбоях и оповещений, ещё один — управление доступом и безопасностью данных. Такой подход обеспечивает независимость компонентов друг от друга, что критически важно для отказоустойчивости, позволяет масштабировать наиболее нагруженные части системы отдельно и упрощает сопровождение, обновление и доработку отдельных модулей без необходимости останавливать всю систему.</w:t>
      </w:r>
    </w:p>
    <w:p w:rsidR="00181578" w:rsidRPr="00FF510B" w:rsidRDefault="00181578" w:rsidP="00FF510B">
      <w:pPr>
        <w:pStyle w:val="a3"/>
        <w:spacing w:line="360" w:lineRule="auto"/>
        <w:jc w:val="both"/>
        <w:rPr>
          <w:sz w:val="28"/>
          <w:szCs w:val="28"/>
        </w:rPr>
      </w:pPr>
    </w:p>
    <w:p w:rsidR="00181578" w:rsidRPr="0052140E" w:rsidRDefault="00181578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Ожидается, что предложенное решение позволит преодолеть ограничения существующих аналогов благодаря комбинированному подходу к резервному копированию и отказоустойчивости. В частности, система будет использовать сочетание различных методов резервного копирования: полное и инкрементное копирование, репликацию данных в реальном времени между основными и резервными узлами, а также хранение резервных копий как локально, так и в облачном хранилище с использованием </w:t>
      </w:r>
      <w:proofErr w:type="spellStart"/>
      <w:r w:rsidRPr="0052140E">
        <w:rPr>
          <w:color w:val="000000" w:themeColor="text1"/>
          <w:sz w:val="28"/>
          <w:szCs w:val="28"/>
        </w:rPr>
        <w:t>MinIO</w:t>
      </w:r>
      <w:proofErr w:type="spellEnd"/>
      <w:r w:rsidRPr="0052140E">
        <w:rPr>
          <w:color w:val="000000" w:themeColor="text1"/>
          <w:sz w:val="28"/>
          <w:szCs w:val="28"/>
        </w:rPr>
        <w:t>/S3. Такой гибридный подход позволит максимально эффективно использовать ресурсы, обеспечивая при этом высокую надёжность и минимальные задержки при восстановлении данных.</w:t>
      </w:r>
    </w:p>
    <w:p w:rsidR="00181578" w:rsidRPr="0052140E" w:rsidRDefault="00181578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Особое внимание уделяется интеграции с современными инструментами безопасности и управления доступом, такими как </w:t>
      </w:r>
      <w:proofErr w:type="spellStart"/>
      <w:r w:rsidRPr="0052140E">
        <w:rPr>
          <w:color w:val="000000" w:themeColor="text1"/>
          <w:sz w:val="28"/>
          <w:szCs w:val="28"/>
        </w:rPr>
        <w:t>KeyCloak</w:t>
      </w:r>
      <w:proofErr w:type="spellEnd"/>
      <w:r w:rsidRPr="0052140E">
        <w:rPr>
          <w:color w:val="000000" w:themeColor="text1"/>
          <w:sz w:val="28"/>
          <w:szCs w:val="28"/>
        </w:rPr>
        <w:t xml:space="preserve"> и </w:t>
      </w:r>
      <w:proofErr w:type="spellStart"/>
      <w:r w:rsidRPr="0052140E">
        <w:rPr>
          <w:color w:val="000000" w:themeColor="text1"/>
          <w:sz w:val="28"/>
          <w:szCs w:val="28"/>
        </w:rPr>
        <w:t>Vault</w:t>
      </w:r>
      <w:proofErr w:type="spellEnd"/>
      <w:r w:rsidRPr="0052140E">
        <w:rPr>
          <w:color w:val="000000" w:themeColor="text1"/>
          <w:sz w:val="28"/>
          <w:szCs w:val="28"/>
        </w:rPr>
        <w:t>. Это позволит централизованно управлять правами пользователей, разграничивать доступ к критически важным данным и защищать конфиденциальную информацию, что особенно актуально для распределённых систем, где одновременно могут работать большое количество пользователей и сервисов.</w:t>
      </w:r>
    </w:p>
    <w:p w:rsidR="00181578" w:rsidRPr="0052140E" w:rsidRDefault="00181578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Для повышения оперативности реагирования на критические события и сбои система предусматривает использование каналов уведомлений через </w:t>
      </w:r>
      <w:proofErr w:type="spellStart"/>
      <w:r w:rsidRPr="0052140E">
        <w:rPr>
          <w:color w:val="000000" w:themeColor="text1"/>
          <w:sz w:val="28"/>
          <w:szCs w:val="28"/>
        </w:rPr>
        <w:t>Telegram</w:t>
      </w:r>
      <w:proofErr w:type="spellEnd"/>
      <w:r w:rsidRPr="0052140E">
        <w:rPr>
          <w:color w:val="000000" w:themeColor="text1"/>
          <w:sz w:val="28"/>
          <w:szCs w:val="28"/>
        </w:rPr>
        <w:t xml:space="preserve"> API, что позволяет администраторам и ответственным специалистам получать мгновенные оповещения о любых неполадках, завершении операций резервного копирования или проблемах с восстановлением данных. Такой функционал обеспечивает возможность быстрого вмешательства и минимизации простоев, повышая общую надёжность и стабильность работы всей системы.</w:t>
      </w:r>
    </w:p>
    <w:p w:rsidR="00181578" w:rsidRPr="0052140E" w:rsidRDefault="00181578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Кроме того, система предполагает возможность интеграции с клиентскими приложениями через современные протоколы и API, такие как </w:t>
      </w:r>
      <w:proofErr w:type="spellStart"/>
      <w:r w:rsidRPr="0052140E">
        <w:rPr>
          <w:color w:val="000000" w:themeColor="text1"/>
          <w:sz w:val="28"/>
          <w:szCs w:val="28"/>
        </w:rPr>
        <w:t>GraphQL</w:t>
      </w:r>
      <w:proofErr w:type="spellEnd"/>
      <w:r w:rsidRPr="0052140E">
        <w:rPr>
          <w:color w:val="000000" w:themeColor="text1"/>
          <w:sz w:val="28"/>
          <w:szCs w:val="28"/>
        </w:rPr>
        <w:t xml:space="preserve"> и </w:t>
      </w:r>
      <w:proofErr w:type="spellStart"/>
      <w:r w:rsidRPr="0052140E">
        <w:rPr>
          <w:color w:val="000000" w:themeColor="text1"/>
          <w:sz w:val="28"/>
          <w:szCs w:val="28"/>
        </w:rPr>
        <w:t>gRPC</w:t>
      </w:r>
      <w:proofErr w:type="spellEnd"/>
      <w:r w:rsidRPr="0052140E">
        <w:rPr>
          <w:color w:val="000000" w:themeColor="text1"/>
          <w:sz w:val="28"/>
          <w:szCs w:val="28"/>
        </w:rPr>
        <w:t>, что позволяет оптимизировать передачу данных, снизить нагрузку на сеть и обеспечить удобный доступ к информации для внешних сервисов и пользователей.</w:t>
      </w:r>
    </w:p>
    <w:p w:rsidR="00181578" w:rsidRPr="0052140E" w:rsidRDefault="00181578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lastRenderedPageBreak/>
        <w:t>Таким образом, предлагаемое решение представляет собой комплексный и продуманный программный продукт, объединяющий проверенные методы резервного копирования, современные подходы к отказоустойчивости и гибкие технологические инструменты. Оно направлено на обеспечение высокой надёжности, масштабируемости, безопасности и удобства эксплуатации, что делает его универсальным и практичным инструментом для управления распределёнными базами данных в условиях современных корпоративных и облачных инфраструктур. Предполагается, что такое решение будет не только соответствовать актуальным требованиям к безопасности и сохранности данных, но и создавать удобную, гибкую и надёжную платформу для дальнейшего расширения и развития системы с учётом роста объёмов данных и увеличения числа пользователей.</w:t>
      </w:r>
    </w:p>
    <w:p w:rsidR="001E5CED" w:rsidRPr="00F62E36" w:rsidRDefault="001E5CED" w:rsidP="00F62E36">
      <w:pPr>
        <w:pStyle w:val="a3"/>
        <w:keepNext/>
        <w:keepLines/>
        <w:adjustRightInd w:val="0"/>
        <w:spacing w:before="480" w:beforeAutospacing="0" w:after="240" w:afterAutospacing="0" w:line="360" w:lineRule="auto"/>
        <w:jc w:val="both"/>
        <w:outlineLvl w:val="1"/>
        <w:rPr>
          <w:rStyle w:val="s16"/>
          <w:b/>
          <w:caps/>
          <w:color w:val="000000"/>
          <w:sz w:val="32"/>
          <w:szCs w:val="32"/>
        </w:rPr>
      </w:pPr>
      <w:bookmarkStart w:id="11" w:name="_Toc217241539"/>
      <w:r w:rsidRPr="00F62E36">
        <w:rPr>
          <w:rStyle w:val="s16"/>
          <w:b/>
          <w:caps/>
          <w:color w:val="000000"/>
          <w:sz w:val="32"/>
          <w:szCs w:val="32"/>
        </w:rPr>
        <w:t>3.2</w:t>
      </w:r>
      <w:r w:rsidRPr="00F62E36">
        <w:rPr>
          <w:rStyle w:val="apple-converted-space"/>
          <w:rFonts w:eastAsiaTheme="majorEastAsia"/>
          <w:b/>
          <w:caps/>
          <w:color w:val="000000"/>
          <w:sz w:val="32"/>
          <w:szCs w:val="32"/>
        </w:rPr>
        <w:t> </w:t>
      </w:r>
      <w:r w:rsidRPr="00F62E36">
        <w:rPr>
          <w:rStyle w:val="s16"/>
          <w:b/>
          <w:caps/>
          <w:color w:val="000000"/>
          <w:sz w:val="32"/>
          <w:szCs w:val="32"/>
        </w:rPr>
        <w:t>Функциональные требования к предлагаемому решению</w:t>
      </w:r>
      <w:bookmarkEnd w:id="11"/>
    </w:p>
    <w:p w:rsidR="001E5CED" w:rsidRPr="0052140E" w:rsidRDefault="001E5CED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>Функциональные требования к предлагаемому программному комплексу формируют основу для проектирования и реализации системы автоматизированного резервного копирования и обеспечения отказоустойчивости распределённых баз данных. Они определяют, какие действия должна обеспечивать система, каким образом взаимодействуют её компоненты и каким образом пользователи могут управлять процессами резервного копирования, восстановления и мониторинга. Основная цель функциональных требований — создание комплексной системы, способной обеспечивать высокую надёжность хранения данных, прозрачность всех операций, автоматизацию рутинных процессов и оперативное информирование о возникающих событиях.</w:t>
      </w:r>
    </w:p>
    <w:p w:rsidR="001E5CED" w:rsidRPr="0052140E" w:rsidRDefault="001E5CED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Первым и ключевым функциональным элементом является процесс авторизации и контроля доступа. Система должна обеспечивать безопасный вход для пользователей и администраторов, разграничивать права доступа на </w:t>
      </w:r>
      <w:r w:rsidRPr="0052140E">
        <w:rPr>
          <w:color w:val="000000" w:themeColor="text1"/>
          <w:sz w:val="28"/>
          <w:szCs w:val="28"/>
        </w:rPr>
        <w:lastRenderedPageBreak/>
        <w:t xml:space="preserve">основе ролей и политик безопасности и интегрироваться с современными средствами централизованной идентификации, такими как </w:t>
      </w:r>
      <w:proofErr w:type="spellStart"/>
      <w:r w:rsidRPr="0052140E">
        <w:rPr>
          <w:color w:val="000000" w:themeColor="text1"/>
          <w:sz w:val="28"/>
          <w:szCs w:val="28"/>
        </w:rPr>
        <w:t>KeyCloak</w:t>
      </w:r>
      <w:proofErr w:type="spellEnd"/>
      <w:r w:rsidRPr="0052140E">
        <w:rPr>
          <w:color w:val="000000" w:themeColor="text1"/>
          <w:sz w:val="28"/>
          <w:szCs w:val="28"/>
        </w:rPr>
        <w:t xml:space="preserve">. Авторизация формирует основу безопасности всей системы, предотвращает несанкционированный доступ к критическим данным и обеспечивает возможность динамического изменения прав пользователей без необходимости останова работы системы. Дополнительно, система обеспечивает безопасное хранение учетных данных и секретных ключей через </w:t>
      </w:r>
      <w:proofErr w:type="spellStart"/>
      <w:r w:rsidRPr="0052140E">
        <w:rPr>
          <w:color w:val="000000" w:themeColor="text1"/>
          <w:sz w:val="28"/>
          <w:szCs w:val="28"/>
        </w:rPr>
        <w:t>Vault</w:t>
      </w:r>
      <w:proofErr w:type="spellEnd"/>
      <w:r w:rsidRPr="0052140E">
        <w:rPr>
          <w:color w:val="000000" w:themeColor="text1"/>
          <w:sz w:val="28"/>
          <w:szCs w:val="28"/>
        </w:rPr>
        <w:t>, что позволяет надёжно защищать данные для доступа к резервируемым базам и внутренним компонентам системы.</w:t>
      </w:r>
    </w:p>
    <w:p w:rsidR="00AA29E5" w:rsidRPr="0052140E" w:rsidRDefault="001E5CED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После авторизации пользователь переходит к настройке сервиса, которая является центральным этапом </w:t>
      </w:r>
      <w:r w:rsidR="00510420">
        <w:rPr>
          <w:color w:val="000000" w:themeColor="text1"/>
          <w:sz w:val="28"/>
          <w:szCs w:val="28"/>
        </w:rPr>
        <w:t>рабочего процесса</w:t>
      </w:r>
      <w:r w:rsidRPr="0052140E">
        <w:rPr>
          <w:color w:val="000000" w:themeColor="text1"/>
          <w:sz w:val="28"/>
          <w:szCs w:val="28"/>
        </w:rPr>
        <w:t xml:space="preserve"> </w:t>
      </w:r>
      <w:r w:rsidR="00510420">
        <w:rPr>
          <w:color w:val="000000" w:themeColor="text1"/>
          <w:sz w:val="28"/>
          <w:szCs w:val="28"/>
        </w:rPr>
        <w:t>серверной части приложения</w:t>
      </w:r>
      <w:r w:rsidRPr="0052140E">
        <w:rPr>
          <w:color w:val="000000" w:themeColor="text1"/>
          <w:sz w:val="28"/>
          <w:szCs w:val="28"/>
        </w:rPr>
        <w:t>. На этом этапе реализуется функциональность, позволяющая добавлять новые базы данных для резервного копирования с указанием их типа, параметров подключения, объёма данных и степени критичности. Система обеспечивает настройку расписаний резервного копирования с возможностью выбора метода выполнения операции, будь то полное копирование, инкрементное или комбинированное. Одновременно формируются стратегии репликации данных между основными и резервными узлами, а также правила хранения резервных копий в локальном и облачном хранилище с учётом объёма данных, политики ротации и срока хранения. Такая функциональность обеспечивает гибкость настройки системы под конкретные потребности организации, позволяет оптимизировать использование ресурсов и автоматизировать ключевые процессы управления резервными копиями.</w:t>
      </w:r>
    </w:p>
    <w:p w:rsidR="001E5CED" w:rsidRPr="0052140E" w:rsidRDefault="001E5CED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Следующим функциональным блоком является мониторинг состояния системы и выполнения операций резервного копирования. Система должна в реальном времени собирать и анализировать </w:t>
      </w:r>
      <w:proofErr w:type="spellStart"/>
      <w:r w:rsidRPr="0052140E">
        <w:rPr>
          <w:color w:val="000000" w:themeColor="text1"/>
          <w:sz w:val="28"/>
          <w:szCs w:val="28"/>
        </w:rPr>
        <w:t>логи</w:t>
      </w:r>
      <w:proofErr w:type="spellEnd"/>
      <w:r w:rsidRPr="0052140E">
        <w:rPr>
          <w:color w:val="000000" w:themeColor="text1"/>
          <w:sz w:val="28"/>
          <w:szCs w:val="28"/>
        </w:rPr>
        <w:t xml:space="preserve"> и метрики всех операций, отслеживать состояние соединений с базами данных и узлами репликации, контролировать скорость выполнения операций и время отклика сервисов. Бэкенд обеспечивает визуализацию ключевых показателей в виде графиков и </w:t>
      </w:r>
      <w:proofErr w:type="spellStart"/>
      <w:r w:rsidRPr="0052140E">
        <w:rPr>
          <w:color w:val="000000" w:themeColor="text1"/>
          <w:sz w:val="28"/>
          <w:szCs w:val="28"/>
        </w:rPr>
        <w:t>дашбордов</w:t>
      </w:r>
      <w:proofErr w:type="spellEnd"/>
      <w:r w:rsidRPr="0052140E">
        <w:rPr>
          <w:color w:val="000000" w:themeColor="text1"/>
          <w:sz w:val="28"/>
          <w:szCs w:val="28"/>
        </w:rPr>
        <w:t xml:space="preserve">, предоставляя пользователю полное представление о текущем </w:t>
      </w:r>
      <w:r w:rsidRPr="0052140E">
        <w:rPr>
          <w:color w:val="000000" w:themeColor="text1"/>
          <w:sz w:val="28"/>
          <w:szCs w:val="28"/>
        </w:rPr>
        <w:lastRenderedPageBreak/>
        <w:t>состоянии системы и эффективности процессов резервного копирования. Также система собирает статистику по объёму резервируемых данных, частоте выполнения операций, количеству успешных и неудачных резервных копий, что позволяет проводить последующую аналитическую оценку работы системы и принимать решения по оптимизации процессов.</w:t>
      </w:r>
    </w:p>
    <w:p w:rsidR="00AA29E5" w:rsidRPr="0052140E" w:rsidRDefault="001E5CED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>Неотъемлемой частью функциональности является возможность восстановления данных. Пользователь должен иметь возможность восстанавливать как отдельные базы данных, так и отдельные таблицы на заданный момент времени с учётом выбранного метода резервного копирования. Система обеспечивает планирование операций восстановления с минимальным влиянием на производственные процессы и позволяет формировать отчёты об эффективности восстановления, включая скорость выполнения операций, успешность восстановления и выявление проблемных зон. Эта функциональность является критически важной для обеспечения высокой надёжности и оперативности реакции на сбои.</w:t>
      </w:r>
    </w:p>
    <w:p w:rsidR="00AA29E5" w:rsidRPr="0052140E" w:rsidRDefault="001E5CED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Наконец, функциональные требования предусматривают систему уведомлений и </w:t>
      </w:r>
      <w:proofErr w:type="spellStart"/>
      <w:r w:rsidRPr="0052140E">
        <w:rPr>
          <w:color w:val="000000" w:themeColor="text1"/>
          <w:sz w:val="28"/>
          <w:szCs w:val="28"/>
        </w:rPr>
        <w:t>алертов</w:t>
      </w:r>
      <w:proofErr w:type="spellEnd"/>
      <w:r w:rsidRPr="0052140E">
        <w:rPr>
          <w:color w:val="000000" w:themeColor="text1"/>
          <w:sz w:val="28"/>
          <w:szCs w:val="28"/>
        </w:rPr>
        <w:t xml:space="preserve">, которая обеспечивает мгновенное информирование ответственных пользователей о любых критических событиях, ошибках или проблемах в работе резервного копирования. Система должна поддерживать отправку уведомлений через </w:t>
      </w:r>
      <w:proofErr w:type="spellStart"/>
      <w:r w:rsidRPr="0052140E">
        <w:rPr>
          <w:color w:val="000000" w:themeColor="text1"/>
          <w:sz w:val="28"/>
          <w:szCs w:val="28"/>
        </w:rPr>
        <w:t>Telegram</w:t>
      </w:r>
      <w:proofErr w:type="spellEnd"/>
      <w:r w:rsidRPr="0052140E">
        <w:rPr>
          <w:color w:val="000000" w:themeColor="text1"/>
          <w:sz w:val="28"/>
          <w:szCs w:val="28"/>
        </w:rPr>
        <w:t xml:space="preserve"> API, электронную почту и внутренние средства оповещения, при этом определяя приоритет и категорию события в зависимости от его критичности. Кроме того, предусмотрена возможность автоматического реагирования на ошибки, например повтор резервного копирования или переключение на резервный узел, что позволяет минимизировать последствия сбоев и снизить зависимость от человеческого фактора.</w:t>
      </w:r>
    </w:p>
    <w:p w:rsidR="001E5CED" w:rsidRPr="0052140E" w:rsidRDefault="001E5CED" w:rsidP="0052140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52140E">
        <w:rPr>
          <w:color w:val="000000" w:themeColor="text1"/>
          <w:sz w:val="28"/>
          <w:szCs w:val="28"/>
        </w:rPr>
        <w:t xml:space="preserve">В совокупности все перечисленные функциональные возможности формируют рабочий процесс системы, включающий авторизацию пользователя, настройку сервисов и баз данных, планирование резервного копирования, мониторинг и анализ логов, восстановление данных и аналитическую обработку </w:t>
      </w:r>
      <w:r w:rsidRPr="0052140E">
        <w:rPr>
          <w:color w:val="000000" w:themeColor="text1"/>
          <w:sz w:val="28"/>
          <w:szCs w:val="28"/>
        </w:rPr>
        <w:lastRenderedPageBreak/>
        <w:t xml:space="preserve">результатов, а также систему оповещений о сбоях и критических событиях. Такой </w:t>
      </w:r>
      <w:proofErr w:type="spellStart"/>
      <w:r w:rsidRPr="0052140E">
        <w:rPr>
          <w:color w:val="000000" w:themeColor="text1"/>
          <w:sz w:val="28"/>
          <w:szCs w:val="28"/>
        </w:rPr>
        <w:t>workflow</w:t>
      </w:r>
      <w:proofErr w:type="spellEnd"/>
      <w:r w:rsidRPr="0052140E">
        <w:rPr>
          <w:color w:val="000000" w:themeColor="text1"/>
          <w:sz w:val="28"/>
          <w:szCs w:val="28"/>
        </w:rPr>
        <w:t xml:space="preserve"> обеспечивает автоматизацию ключевых процессов, прозрачность работы системы, контроль над выполнением операций и высокую оперативность реагирования на сбои, создавая тем самым надёжную, масштабируемую и отказоустойчивую инфраструктуру для распределённых баз данных. Система рассчитана на работу с растущим объёмом данных и увеличивающимся числом пользователей, обеспечивая гибкость, безопасность и эффективность процессов резервного копирования и восстановления в современных корпоративных и облачных средах.</w:t>
      </w:r>
    </w:p>
    <w:p w:rsidR="001E5CED" w:rsidRPr="00F62E36" w:rsidRDefault="001E5CED" w:rsidP="00F62E36">
      <w:pPr>
        <w:pStyle w:val="a3"/>
        <w:keepNext/>
        <w:keepLines/>
        <w:adjustRightInd w:val="0"/>
        <w:spacing w:before="480" w:beforeAutospacing="0" w:after="240" w:afterAutospacing="0" w:line="360" w:lineRule="auto"/>
        <w:jc w:val="both"/>
        <w:outlineLvl w:val="1"/>
        <w:rPr>
          <w:b/>
          <w:caps/>
          <w:sz w:val="32"/>
          <w:szCs w:val="28"/>
        </w:rPr>
      </w:pPr>
      <w:bookmarkStart w:id="12" w:name="_Toc217241540"/>
      <w:r w:rsidRPr="00F62E36">
        <w:rPr>
          <w:rStyle w:val="s16"/>
          <w:b/>
          <w:caps/>
          <w:color w:val="000000"/>
          <w:sz w:val="32"/>
          <w:szCs w:val="28"/>
        </w:rPr>
        <w:t>3.3</w:t>
      </w:r>
      <w:r w:rsidRPr="00F62E36">
        <w:rPr>
          <w:rStyle w:val="apple-converted-space"/>
          <w:rFonts w:eastAsiaTheme="majorEastAsia"/>
          <w:b/>
          <w:caps/>
          <w:color w:val="000000"/>
          <w:sz w:val="32"/>
          <w:szCs w:val="28"/>
        </w:rPr>
        <w:t> </w:t>
      </w:r>
      <w:r w:rsidRPr="00F62E36">
        <w:rPr>
          <w:rStyle w:val="s16"/>
          <w:b/>
          <w:caps/>
          <w:color w:val="000000"/>
          <w:sz w:val="32"/>
          <w:szCs w:val="28"/>
        </w:rPr>
        <w:t>Нефункциональные требования к предлагаемому решению</w:t>
      </w:r>
      <w:bookmarkEnd w:id="12"/>
    </w:p>
    <w:p w:rsidR="00510420" w:rsidRDefault="00510420" w:rsidP="00525EC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>Нефункциональные требования к предлагаемому программному комплексу определяют качественные характеристики системы, которые обеспечивают её надёжность, производительность, безопасность и удобство эксплуатации. Они задают рамки и критерии, в пределах которых должна функционировать система, обеспечивая удовлетворение ожиданий пользователей и соответствие современным стандартам управления распределёнными базами данных. Данные требования формируются с учётом особенностей распределённых вычислительных сред, а также специфики эксплуатации корпоративных информационных систем. Следует отметить, что нефункциональные характеристики оказывают прямое влияние на жизненный цикл программного продукта, включая этапы внедрения, сопровождения и масштабирования. Таким образом, данные требования являются не менее значимыми, чем функциональные возможности, поскольку именно они определяют практическую применимость и устойчивость системы в условиях реальной эксплуатации.</w:t>
      </w:r>
    </w:p>
    <w:p w:rsidR="001E5CED" w:rsidRPr="0052140E" w:rsidRDefault="001E5CED" w:rsidP="00525EC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Одним из ключевых нефункциональных требований является производительность системы. Предполагается, что время отклика на типовые </w:t>
      </w:r>
      <w:r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запросы, включая операции резервного копирования, восстановления данных, мониторинга состояния и получения аналитики, должно быть минимальным и не превышать допустимых значений, определяемых нагрузкой и объёмами данных. Высокая производительность обеспечивается за счёт использования современных технологий и оптимизации архитектуры </w:t>
      </w:r>
      <w:proofErr w:type="spellStart"/>
      <w:r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t>микросервисов</w:t>
      </w:r>
      <w:proofErr w:type="spellEnd"/>
      <w:r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 позволяет выполнять операции параллельно и эффективно распределять нагрузку между компонентами системы. Это также включает использование кэширования с помощью </w:t>
      </w:r>
      <w:proofErr w:type="spellStart"/>
      <w:r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асинхронной обработки событий через </w:t>
      </w:r>
      <w:proofErr w:type="spellStart"/>
      <w:r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t>Kafka</w:t>
      </w:r>
      <w:proofErr w:type="spellEnd"/>
      <w:r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оптимизацию запросов к базам данных, что позволяет поддерживать стабильную работу даже при значительных объёмах данных и большом числе пользователей.</w:t>
      </w:r>
    </w:p>
    <w:p w:rsidR="001E5CED" w:rsidRPr="00510420" w:rsidRDefault="00510420" w:rsidP="005214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Следующим важным нефункциональным требованием является масштабируемость системы, которая определяет её способность эффективно функционировать при увеличении объёмов обрабатываемых данных, количества пользователей и интенсивности нагрузки без снижения производительности и надёжности. В качестве базового архитектурного подхода для обеспечения масштабируемости выбрана </w:t>
      </w:r>
      <w:proofErr w:type="spellStart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>микросервисная</w:t>
      </w:r>
      <w:proofErr w:type="spellEnd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архитектура, предполагающая декомпозицию системы на независимые слабо связные компоненты, каждый из которых отвечает за ограниченный набор функций и может масштабироваться автономно. Такой подход позволяет избирательно увеличивать вычислительные ресурсы для наиболее нагруженных сервисов, избегая избыточного масштабирования всей системы в целом, что положительно сказывается на эффективности использования ресурсов и снижении эксплуатационных затрат. Для реализации </w:t>
      </w:r>
      <w:proofErr w:type="spellStart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>микросервисной</w:t>
      </w:r>
      <w:proofErr w:type="spellEnd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архитектуры используются технологии контейнеризации и </w:t>
      </w:r>
      <w:proofErr w:type="spellStart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>оркестрации</w:t>
      </w:r>
      <w:proofErr w:type="spellEnd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частности </w:t>
      </w:r>
      <w:proofErr w:type="spellStart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сочетании с системами управления контейнерами </w:t>
      </w:r>
      <w:proofErr w:type="spellStart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>Kubernetes</w:t>
      </w:r>
      <w:proofErr w:type="spellEnd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</w:t>
      </w:r>
      <w:proofErr w:type="spellStart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>Swarm</w:t>
      </w:r>
      <w:proofErr w:type="spellEnd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Контейнеризация обеспечивает единообразие среды выполнения, изоляцию сервисов и воспроизводимость развертывания в различных инфраструктурных условиях, что особенно важно для распределённых систем, эксплуатируемых в гибридных или облачных средах. </w:t>
      </w:r>
      <w:proofErr w:type="spellStart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>Оркестрация</w:t>
      </w:r>
      <w:proofErr w:type="spellEnd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контейнеров позволяет автоматизировать процессы развертывания, масштабирования и восстановления сервисов, </w:t>
      </w:r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обеспечивая их непрерывную доступность и устойчивость к сбоям отдельных узлов. Выбор </w:t>
      </w:r>
      <w:proofErr w:type="spellStart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>Kubernetes</w:t>
      </w:r>
      <w:proofErr w:type="spellEnd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основной платформы </w:t>
      </w:r>
      <w:proofErr w:type="spellStart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>оркестрации</w:t>
      </w:r>
      <w:proofErr w:type="spellEnd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обусловлен его широкой распространённостью, развитой экосистемой, поддержкой декларативного описания конфигураций и наличием встроенных механизмов автоматического масштабирования и балансировки нагрузки. Система должна поддерживать как горизонтальное, так и вертикальное масштабирование, что обеспечивает гибкость адаптации к различным сценариям эксплуатации. Горизонтальное масштабирование достигается за счёт динамического увеличения числа экземпляров </w:t>
      </w:r>
      <w:proofErr w:type="spellStart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>микросервисов</w:t>
      </w:r>
      <w:proofErr w:type="spellEnd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зависимости от текущей нагрузки, тогда как вертикальное масштабирование предполагает увеличение вычислительных ресурсов, выделяемых отдельным компонентам системы. Механизмы автоматического масштабирования, основанные на анализе метрик загрузки процессора, оперативной памяти и сетевого трафика, позволяют оперативно реагировать на изменения нагрузки без вмешательства администратора. При этом важным аспектом является возможность динамического перераспределения нагрузки между сервисами с использованием встроенных балансировщиков, что позволяет поддерживать стабильную работу системы даже в условиях неравномерного распределения запросов. Особое значение в контексте масштабируемости имеет способность системы адаптироваться к различным инфраструктурным условиям, включая локальные серверные среды, частные и публичные облака, а также гибридные архитектуры. Унификация процессов развертывания и управления сервисами позволяет минимизировать зависимость от конкретного поставщика инфраструктуры и упростить перенос системы между различными средами эксплуатации. Это, в свою очередь, способствует повышению гибкости архитектурного решения и снижению затрат, связанных с модернизацией и масштабированием системы в долгосрочной перспективе. Таким образом, выбранные архитектурные и технологические решения обеспечивают необходимый уровень масштабируемости, позволяя системе эффективно развиваться и адаптироваться к растущим требованиям без существенных изменений её базовой структуры.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Существенное внимание в рамках нефункциональных требований уделяется надёжности и отказоустойчивости системы. Программный комплекс должен обеспечивать высокий коэффициент готовности, на уровне не ниже 99,9%, а также минимальное время восстановления после отказов различного характера, включая аппаратные сбои, программные ошибки и сетевые нарушения. Для достижения данных показателей предусматривается использование механизмов репликации данных между основными и резервными узлами, а также хранение резервных копий в распределённых и географически разнесённых хранилищах. Дополнительно система должна поддерживать автоматическое переключение на резервные компоненты при обнаружении критических сбоев. Реализация мониторинга в реальном времени, централизованного логирования и системы оперативных уведомлений, включая интеграцию с </w:t>
      </w:r>
      <w:proofErr w:type="spellStart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API, позволяет своевременно выявлять и устранять потенциальные проблемы.</w:t>
      </w:r>
    </w:p>
    <w:p w:rsidR="001E5CED" w:rsidRPr="0052140E" w:rsidRDefault="001E5CED" w:rsidP="005214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Ещё одним ключевым аспектом является безопасность системы. Она предусматривает реализацию надёжных механизмов аутентификации и авторизации пользователей с разграничением прав доступа, использование централизованного управления учётными записями и ролями через </w:t>
      </w:r>
      <w:proofErr w:type="spellStart"/>
      <w:r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t>KeyCloak</w:t>
      </w:r>
      <w:proofErr w:type="spellEnd"/>
      <w:r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также безопасное хранение конфиденциальных данных с применением </w:t>
      </w:r>
      <w:proofErr w:type="spellStart"/>
      <w:r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t>Vault</w:t>
      </w:r>
      <w:proofErr w:type="spellEnd"/>
      <w:r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t>. Все данные при передаче и хранении должны шифроваться с использованием современных криптографических алгоритмов. Безопасность охватывает как контроль доступа к критическим данным и ресурсам системы, так и защиту самой инфраструктуры от несанкционированного вмешательства и возможных уязвимостей в сетевой среде.</w:t>
      </w:r>
    </w:p>
    <w:p w:rsidR="00510420" w:rsidRDefault="00510420" w:rsidP="0051042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Важным нефункциональным требованием является удобство использования и эксплуатации системы, которое во многом определяется качеством пользовательского интерфейса и средствами визуализации состояния системы. Интерфейс должен быть интуитивно понятным и логически структурированным, обеспечивая минимальную кривую обучения для администраторов и технических специалистов, взаимодействующих с системой на постоянной основе. Для достижения данного требования предполагается </w:t>
      </w:r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использование современных веб-технологий и фреймворков, ориентированных на создание высокопроизводительных и адаптивных пользовательских интерфейсов. Применение актуальных подходов к разработке пользовательского интерфейса позволяет обеспечить быструю реакцию системы на действия пользователя, а также корректное отображение данных в режиме реального времени.</w:t>
      </w:r>
    </w:p>
    <w:p w:rsidR="00510420" w:rsidRDefault="00510420" w:rsidP="0051042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Управление процессами резервного копирования, восстановления данных, мониторинга и анализа состояния распределённых баз данных должно осуществляться через единый централизованный интерфейс, предоставляющий пользователю целостное представление о состоянии системы. Визуализация ключевых метрик, таких как нагрузка на узлы, состояние резервных копий, показатели доступности и задержки, реализуется в виде интерактивных графиков, диаграмм и панелей мониторинга. Использование </w:t>
      </w:r>
      <w:proofErr w:type="spellStart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>анимаций</w:t>
      </w:r>
      <w:proofErr w:type="spellEnd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динамического обновления данных способствует более наглядному восприятию информации и позволяет оперативно выявлять аномалии в работе системы. При этом визуальные элементы должны быть реализованы с учётом принципов эргономики и минимизации когнитивной нагрузки на пользователя.</w:t>
      </w:r>
    </w:p>
    <w:p w:rsidR="00884B3F" w:rsidRPr="0052140E" w:rsidRDefault="00510420" w:rsidP="0051042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качестве основы для реализации подсистемы мониторинга и визуализации предполагается использование платформы </w:t>
      </w:r>
      <w:proofErr w:type="spellStart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>Grafana</w:t>
      </w:r>
      <w:proofErr w:type="spellEnd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которая является де-факто стандартом для отображения метрик в распределённых и высоконагруженных системах. </w:t>
      </w:r>
      <w:proofErr w:type="spellStart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>Grafana</w:t>
      </w:r>
      <w:proofErr w:type="spellEnd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предоставляет широкие возможности по созданию настраиваемых </w:t>
      </w:r>
      <w:proofErr w:type="spellStart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>дашбордов</w:t>
      </w:r>
      <w:proofErr w:type="spellEnd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интеграции с различными источниками данных и отображению информации в режиме реального времени. В рамках разрабатываемого программного комплекса планируется адаптация и кастомизация интерфейса </w:t>
      </w:r>
      <w:proofErr w:type="spellStart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>Grafana</w:t>
      </w:r>
      <w:proofErr w:type="spellEnd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 специфику задач резервного копирования и отказоустойчивости распределённых баз данных, включая разработку специализированных панелей, </w:t>
      </w:r>
      <w:proofErr w:type="spellStart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>алертов</w:t>
      </w:r>
      <w:proofErr w:type="spellEnd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шаблонов отображения данных. Такая кастомизация позволяет повысить информативность интерфейса и упростить работу пользователей за счёт отображения только релевантных </w:t>
      </w:r>
      <w:proofErr w:type="spellStart"/>
      <w:proofErr w:type="gramStart"/>
      <w:r w:rsidRPr="00510420">
        <w:rPr>
          <w:rFonts w:ascii="Times New Roman" w:hAnsi="Times New Roman" w:cs="Times New Roman"/>
          <w:color w:val="000000" w:themeColor="text1"/>
          <w:sz w:val="28"/>
          <w:szCs w:val="28"/>
        </w:rPr>
        <w:t>показателей.</w:t>
      </w:r>
      <w:r w:rsidR="001E5CED"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proofErr w:type="spellEnd"/>
      <w:proofErr w:type="gramEnd"/>
      <w:r w:rsidR="001E5CED"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совокупности эти нефункциональные требования формируют основу для </w:t>
      </w:r>
      <w:r w:rsidR="001E5CED"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создания надёжной, масштабируемой, безопасной и производительной системы резервного копирования и обеспечения отказоустойчивости распределённых баз данных. Они задают качественные параметры работы системы, определяют критерии её оценки и обеспечивают баланс между эффективностью выполнения операций, безопасностью и удобством использования, что является критически важным для успешного внедрения и эксплуатации в корпоративной или облачной инфраструктуре. С учётом этих требований система сможет эффективно функционировать в условиях растущих объёмов данных и высокой нагрузки, обеспечивая надёжное хранение информации и высокую доступность критически важных сервисов.</w:t>
      </w:r>
    </w:p>
    <w:p w:rsidR="001E5CED" w:rsidRPr="00FF510B" w:rsidRDefault="001E5CED" w:rsidP="00FF51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E5CED" w:rsidRPr="00F62E36" w:rsidRDefault="001E5CED" w:rsidP="00525EC0">
      <w:pPr>
        <w:pStyle w:val="1"/>
        <w:pageBreakBefore/>
        <w:spacing w:after="240"/>
        <w:jc w:val="both"/>
        <w:rPr>
          <w:rFonts w:ascii="Times New Roman" w:hAnsi="Times New Roman" w:cs="Times New Roman"/>
          <w:b/>
          <w:bCs/>
          <w:caps/>
          <w:color w:val="000000" w:themeColor="text1"/>
          <w:sz w:val="36"/>
          <w:szCs w:val="28"/>
        </w:rPr>
      </w:pPr>
      <w:bookmarkStart w:id="13" w:name="_Toc217241541"/>
      <w:r w:rsidRPr="00F62E36">
        <w:rPr>
          <w:rFonts w:ascii="Times New Roman" w:hAnsi="Times New Roman" w:cs="Times New Roman"/>
          <w:b/>
          <w:bCs/>
          <w:caps/>
          <w:color w:val="000000" w:themeColor="text1"/>
          <w:sz w:val="36"/>
          <w:szCs w:val="28"/>
        </w:rPr>
        <w:lastRenderedPageBreak/>
        <w:t>Заключение</w:t>
      </w:r>
      <w:bookmarkEnd w:id="13"/>
    </w:p>
    <w:p w:rsidR="001E5CED" w:rsidRPr="00FF510B" w:rsidRDefault="001E5CED" w:rsidP="00FF51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E5CED" w:rsidRPr="0052140E" w:rsidRDefault="001E5CED" w:rsidP="005214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t>В рамках выполнения настоящей научно-исследовательской работы был проведён всесторонний и детальный анализ проблемной области, связанной с проектированием и реализацией отказоустойчивой системы автоматического резервного копирования распределённых баз данных. В ходе исследования были изучены как зарубежные, так и отечественные подходы к решению данной проблемы, что позволило выявить существующие тенденции, лучшие практики, преимущества и недостатки уже применяемых методов и технологий. Были рассмотрены актуальные инструменты и платформы, используемые для организации резервного копирования и обеспечения высокой доступности данных, а также проанализированы примеры реализации отказоустойчивых систем в корпоративной и облачной среде. Такой всесторонний обзор позволил не только определить уровень развития технологий в данной области, но и выявить ключевые проблемы, требующие решения, а именно недостаточную интеграцию механизмов масштабирования и мониторинга, сложности с управлением доступом и безопасностью, а также ограничения существующих подходов в части гибкости и удобства эксплуатации.</w:t>
      </w:r>
    </w:p>
    <w:p w:rsidR="001E5CED" w:rsidRPr="0052140E" w:rsidRDefault="001E5CED" w:rsidP="005214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t>На основе проведённого анализа был сформирован алгоритм выбора методов и технологий, который учитывает все критические параметры решаемой задачи: объём и структуру данных, требования к скорости и времени отклика, возможности масштабирования, надёжность хранения информации, безопасность и удобство эксплуатации системы. Такой подход обеспечивает обоснованное принятие проектных решений и позволяет выбирать наиболее эффективные средства для построения комплексной системы резервного копирования, способной справляться с реальными объёмами данных и высокой нагрузкой, а также удовлетворять требованиям современного корпоративного и облачного окружения.</w:t>
      </w:r>
    </w:p>
    <w:p w:rsidR="001E5CED" w:rsidRPr="0052140E" w:rsidRDefault="001E5CED" w:rsidP="005214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Важнейшим итогом работы стало формирование комплекса функциональных и нефункциональных требований к перспективному </w:t>
      </w:r>
      <w:r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программному решению. Функциональные требования включают весь спектр операций, необходимых для безопасного и эффективного резервного копирования и восстановления данных, начиная с авторизации пользователей и настройки сервисов, добавления баз данных и расписаний резервирования, до мониторинга состояния системы в реальном времени, анализа логов, восстановления данных и аналитики эффективности, а также системы оповещений</w:t>
      </w:r>
      <w:r w:rsidR="00853695" w:rsidRPr="008536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t>Нефункциональные требования определяют качественные характеристики системы, такие как производительность, масштабируемость, надёжность, отказоустойчивость, безопасность и удобство использования, что позволяет обеспечить комплексный подход к проектированию и дальнейшей эксплуатации решения.</w:t>
      </w:r>
    </w:p>
    <w:p w:rsidR="001E5CED" w:rsidRPr="0052140E" w:rsidRDefault="001E5CED" w:rsidP="005214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t>Проведённое исследование создаёт прочный теоретический и методологический задел для перехода к практической стадии работы, которая будет заключаться в детальном проектировании архитектуры программного комплекса, выборе конкретных инструментов и технологий из рассмотренных классов, а также поэтапной реализации сформулированных требований. Создание такой системы позволит обеспечить надёжное резервное копирование распределённых баз данных, минимизировать риски потери информации, повысить оперативность реагирования на сбои, а также улучшить контроль и управление всеми процессами резервирования и восстановления.</w:t>
      </w:r>
    </w:p>
    <w:p w:rsidR="001E5CED" w:rsidRPr="00AA29E5" w:rsidRDefault="001E5CED" w:rsidP="005214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40E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выполненная работа не только систематизирует существующие методы и технологии в области отказоустойчивого резервного копирования, но и формирует целостное представление о требованиях к перспективному программному решению, создаёт обоснованную основу для проектирования и разработки полноценной системы, способной эффективно функционировать в современных корпоративных и облачных условиях.</w:t>
      </w:r>
    </w:p>
    <w:p w:rsidR="002B4109" w:rsidRDefault="002B4109" w:rsidP="00F62E36">
      <w:pPr>
        <w:pStyle w:val="1"/>
        <w:pageBreakBefore/>
        <w:spacing w:before="0" w:after="240"/>
        <w:jc w:val="both"/>
        <w:rPr>
          <w:rFonts w:ascii="Times New Roman" w:hAnsi="Times New Roman" w:cs="Times New Roman"/>
          <w:b/>
          <w:bCs/>
          <w:caps/>
          <w:color w:val="000000" w:themeColor="text1"/>
          <w:sz w:val="36"/>
          <w:szCs w:val="36"/>
        </w:rPr>
      </w:pPr>
      <w:bookmarkStart w:id="14" w:name="_Toc217241542"/>
      <w:r w:rsidRPr="00F62E36">
        <w:rPr>
          <w:rFonts w:ascii="Times New Roman" w:hAnsi="Times New Roman" w:cs="Times New Roman"/>
          <w:b/>
          <w:bCs/>
          <w:caps/>
          <w:color w:val="000000" w:themeColor="text1"/>
          <w:sz w:val="36"/>
          <w:szCs w:val="36"/>
        </w:rPr>
        <w:lastRenderedPageBreak/>
        <w:t>СПИСОК ИСПОЛЬЗОВАННОЙ ЛИТЕРАТУРЫ</w:t>
      </w:r>
      <w:bookmarkEnd w:id="14"/>
    </w:p>
    <w:p w:rsidR="00107579" w:rsidRDefault="00107579" w:rsidP="00107579"/>
    <w:p w:rsidR="00107579" w:rsidRPr="00107579" w:rsidRDefault="00107579" w:rsidP="00107579"/>
    <w:p w:rsidR="001E5CED" w:rsidRDefault="00107579" w:rsidP="00107579">
      <w:pPr>
        <w:pStyle w:val="ac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5" w:name="ист"/>
      <w:bookmarkStart w:id="16" w:name="ист1"/>
      <w:r w:rsidRPr="00107579">
        <w:rPr>
          <w:rFonts w:ascii="Times New Roman" w:hAnsi="Times New Roman" w:cs="Times New Roman"/>
          <w:sz w:val="28"/>
          <w:szCs w:val="28"/>
        </w:rPr>
        <w:t xml:space="preserve">Отказоустойчивая </w:t>
      </w:r>
      <w:bookmarkEnd w:id="15"/>
      <w:bookmarkEnd w:id="16"/>
      <w:r w:rsidRPr="00107579">
        <w:rPr>
          <w:rFonts w:ascii="Times New Roman" w:hAnsi="Times New Roman" w:cs="Times New Roman"/>
          <w:sz w:val="28"/>
          <w:szCs w:val="28"/>
        </w:rPr>
        <w:t xml:space="preserve">система организации высокопроизводительных вычислений для решения задач обработки потоков данных // </w:t>
      </w:r>
      <w:proofErr w:type="spellStart"/>
      <w:r w:rsidRPr="00107579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107579">
        <w:rPr>
          <w:rFonts w:ascii="Times New Roman" w:hAnsi="Times New Roman" w:cs="Times New Roman"/>
          <w:sz w:val="28"/>
          <w:szCs w:val="28"/>
        </w:rPr>
        <w:t xml:space="preserve"> URL: https://cyberleninka.ru/article/n/otkazoustoychivaya-sistema-organizatsii-vysokoproizvoditelnyh-vychisleniy-dlya-resheniya-zadach-obrabotki-potokov-dannyh (дата обращения: 03.12.2025).</w:t>
      </w:r>
    </w:p>
    <w:p w:rsidR="00EE4605" w:rsidRDefault="00EE4605" w:rsidP="00107579">
      <w:pPr>
        <w:pStyle w:val="ac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4605">
        <w:rPr>
          <w:rFonts w:ascii="Times New Roman" w:hAnsi="Times New Roman" w:cs="Times New Roman"/>
          <w:sz w:val="28"/>
          <w:szCs w:val="28"/>
        </w:rPr>
        <w:t xml:space="preserve">Путеводитель по резервному копированию баз данных // </w:t>
      </w:r>
      <w:proofErr w:type="spellStart"/>
      <w:r w:rsidRPr="00EE4605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EE4605">
        <w:rPr>
          <w:rFonts w:ascii="Times New Roman" w:hAnsi="Times New Roman" w:cs="Times New Roman"/>
          <w:sz w:val="28"/>
          <w:szCs w:val="28"/>
        </w:rPr>
        <w:t xml:space="preserve"> URL: https://habr.com/ru/articles/516428/ (дата обращения: 0</w:t>
      </w:r>
      <w:r w:rsidR="00525EC0" w:rsidRPr="00525EC0">
        <w:rPr>
          <w:rFonts w:ascii="Times New Roman" w:hAnsi="Times New Roman" w:cs="Times New Roman"/>
          <w:sz w:val="28"/>
          <w:szCs w:val="28"/>
        </w:rPr>
        <w:t>5</w:t>
      </w:r>
      <w:r w:rsidRPr="00EE4605">
        <w:rPr>
          <w:rFonts w:ascii="Times New Roman" w:hAnsi="Times New Roman" w:cs="Times New Roman"/>
          <w:sz w:val="28"/>
          <w:szCs w:val="28"/>
        </w:rPr>
        <w:t>.12.2025).</w:t>
      </w:r>
    </w:p>
    <w:p w:rsidR="00525EC0" w:rsidRPr="00525EC0" w:rsidRDefault="00525EC0" w:rsidP="00107579">
      <w:pPr>
        <w:pStyle w:val="ac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EC0">
        <w:rPr>
          <w:rFonts w:ascii="Times New Roman" w:hAnsi="Times New Roman" w:cs="Times New Roman"/>
          <w:sz w:val="28"/>
          <w:szCs w:val="28"/>
          <w:lang w:val="en-US"/>
        </w:rPr>
        <w:t>What is a data architecture? // IBM URL: https://www.ibm.com/think/topics/data-architecture (</w:t>
      </w:r>
      <w:proofErr w:type="spellStart"/>
      <w:r w:rsidRPr="00525EC0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525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5EC0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525EC0">
        <w:rPr>
          <w:rFonts w:ascii="Times New Roman" w:hAnsi="Times New Roman" w:cs="Times New Roman"/>
          <w:sz w:val="28"/>
          <w:szCs w:val="28"/>
          <w:lang w:val="en-US"/>
        </w:rPr>
        <w:t>: 05.12.2025).</w:t>
      </w:r>
    </w:p>
    <w:p w:rsidR="001E5CED" w:rsidRDefault="00900ADD" w:rsidP="00900ADD">
      <w:pPr>
        <w:pStyle w:val="ac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0ADD">
        <w:rPr>
          <w:rFonts w:ascii="Times New Roman" w:hAnsi="Times New Roman" w:cs="Times New Roman"/>
          <w:sz w:val="28"/>
          <w:szCs w:val="28"/>
          <w:lang w:val="en-US"/>
        </w:rPr>
        <w:t xml:space="preserve">Martin </w:t>
      </w:r>
      <w:proofErr w:type="spellStart"/>
      <w:r w:rsidRPr="00900ADD">
        <w:rPr>
          <w:rFonts w:ascii="Times New Roman" w:hAnsi="Times New Roman" w:cs="Times New Roman"/>
          <w:sz w:val="28"/>
          <w:szCs w:val="28"/>
          <w:lang w:val="en-US"/>
        </w:rPr>
        <w:t>Kleppmann</w:t>
      </w:r>
      <w:proofErr w:type="spellEnd"/>
      <w:r w:rsidRPr="00900ADD">
        <w:rPr>
          <w:rFonts w:ascii="Times New Roman" w:hAnsi="Times New Roman" w:cs="Times New Roman"/>
          <w:sz w:val="28"/>
          <w:szCs w:val="28"/>
          <w:lang w:val="en-US"/>
        </w:rPr>
        <w:t xml:space="preserve"> Designing Data-Intensive Applications: The Big Ideas Behind Reliable, Scalable, and Maintainable Systems. - 1-е </w:t>
      </w:r>
      <w:proofErr w:type="spellStart"/>
      <w:r w:rsidRPr="00900ADD">
        <w:rPr>
          <w:rFonts w:ascii="Times New Roman" w:hAnsi="Times New Roman" w:cs="Times New Roman"/>
          <w:sz w:val="28"/>
          <w:szCs w:val="28"/>
          <w:lang w:val="en-US"/>
        </w:rPr>
        <w:t>изд</w:t>
      </w:r>
      <w:proofErr w:type="spellEnd"/>
      <w:r w:rsidRPr="00900ADD">
        <w:rPr>
          <w:rFonts w:ascii="Times New Roman" w:hAnsi="Times New Roman" w:cs="Times New Roman"/>
          <w:sz w:val="28"/>
          <w:szCs w:val="28"/>
          <w:lang w:val="en-US"/>
        </w:rPr>
        <w:t>. - Sebastopol, CA: O’Reilly Media, 2018. - 640 с.</w:t>
      </w:r>
    </w:p>
    <w:p w:rsidR="00900ADD" w:rsidRDefault="00712288" w:rsidP="00900ADD">
      <w:pPr>
        <w:pStyle w:val="ac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2288">
        <w:rPr>
          <w:rFonts w:ascii="Times New Roman" w:hAnsi="Times New Roman" w:cs="Times New Roman"/>
          <w:sz w:val="28"/>
          <w:szCs w:val="28"/>
          <w:lang w:val="en-US"/>
        </w:rPr>
        <w:t xml:space="preserve">Burns B. Designing Distributed Systems: Patterns and Paradigms for Scalable, Reliable Systems Using Kubernetes. - 2-e </w:t>
      </w:r>
      <w:proofErr w:type="spellStart"/>
      <w:r w:rsidRPr="00712288">
        <w:rPr>
          <w:rFonts w:ascii="Times New Roman" w:hAnsi="Times New Roman" w:cs="Times New Roman"/>
          <w:sz w:val="28"/>
          <w:szCs w:val="28"/>
          <w:lang w:val="en-US"/>
        </w:rPr>
        <w:t>изд</w:t>
      </w:r>
      <w:proofErr w:type="spellEnd"/>
      <w:r w:rsidRPr="00712288">
        <w:rPr>
          <w:rFonts w:ascii="Times New Roman" w:hAnsi="Times New Roman" w:cs="Times New Roman"/>
          <w:sz w:val="28"/>
          <w:szCs w:val="28"/>
          <w:lang w:val="en-US"/>
        </w:rPr>
        <w:t>. - Sebastopol, CA: O’Reilly Media, 2025. - 217 с.</w:t>
      </w:r>
    </w:p>
    <w:p w:rsidR="00712288" w:rsidRDefault="00712288" w:rsidP="00900ADD">
      <w:pPr>
        <w:pStyle w:val="ac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2288">
        <w:rPr>
          <w:rFonts w:ascii="Times New Roman" w:hAnsi="Times New Roman" w:cs="Times New Roman"/>
          <w:sz w:val="28"/>
          <w:szCs w:val="28"/>
        </w:rPr>
        <w:t xml:space="preserve">26 основных паттернов </w:t>
      </w:r>
      <w:proofErr w:type="spellStart"/>
      <w:r w:rsidRPr="00712288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712288">
        <w:rPr>
          <w:rFonts w:ascii="Times New Roman" w:hAnsi="Times New Roman" w:cs="Times New Roman"/>
          <w:sz w:val="28"/>
          <w:szCs w:val="28"/>
        </w:rPr>
        <w:t xml:space="preserve"> разработки // VK </w:t>
      </w:r>
      <w:proofErr w:type="spellStart"/>
      <w:r w:rsidRPr="00712288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712288">
        <w:rPr>
          <w:rFonts w:ascii="Times New Roman" w:hAnsi="Times New Roman" w:cs="Times New Roman"/>
          <w:sz w:val="28"/>
          <w:szCs w:val="28"/>
        </w:rPr>
        <w:t xml:space="preserve"> URL: https://cloud.vk.com/blog (дата обращения: 0</w:t>
      </w:r>
      <w:r w:rsidR="00525EC0" w:rsidRPr="00525EC0">
        <w:rPr>
          <w:rFonts w:ascii="Times New Roman" w:hAnsi="Times New Roman" w:cs="Times New Roman"/>
          <w:sz w:val="28"/>
          <w:szCs w:val="28"/>
        </w:rPr>
        <w:t>6</w:t>
      </w:r>
      <w:r w:rsidRPr="00712288">
        <w:rPr>
          <w:rFonts w:ascii="Times New Roman" w:hAnsi="Times New Roman" w:cs="Times New Roman"/>
          <w:sz w:val="28"/>
          <w:szCs w:val="28"/>
        </w:rPr>
        <w:t>.12.2025).</w:t>
      </w:r>
    </w:p>
    <w:p w:rsidR="00853695" w:rsidRPr="00525EC0" w:rsidRDefault="00525EC0" w:rsidP="00900ADD">
      <w:pPr>
        <w:pStyle w:val="ac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EC0">
        <w:rPr>
          <w:rFonts w:ascii="Times New Roman" w:hAnsi="Times New Roman" w:cs="Times New Roman"/>
          <w:sz w:val="28"/>
          <w:szCs w:val="28"/>
          <w:lang w:val="en-US"/>
        </w:rPr>
        <w:t xml:space="preserve">Data Migration KPIs: A Guide to Data Migration Success Metrics // </w:t>
      </w:r>
      <w:proofErr w:type="spellStart"/>
      <w:r w:rsidRPr="00525EC0">
        <w:rPr>
          <w:rFonts w:ascii="Times New Roman" w:hAnsi="Times New Roman" w:cs="Times New Roman"/>
          <w:sz w:val="28"/>
          <w:szCs w:val="28"/>
          <w:lang w:val="en-US"/>
        </w:rPr>
        <w:t>SmartParse</w:t>
      </w:r>
      <w:proofErr w:type="spellEnd"/>
      <w:r w:rsidRPr="00525EC0">
        <w:rPr>
          <w:rFonts w:ascii="Times New Roman" w:hAnsi="Times New Roman" w:cs="Times New Roman"/>
          <w:sz w:val="28"/>
          <w:szCs w:val="28"/>
          <w:lang w:val="en-US"/>
        </w:rPr>
        <w:t xml:space="preserve"> URL: https://smartparse.io/posts/measuring-data-migration-success/ (</w:t>
      </w:r>
      <w:proofErr w:type="spellStart"/>
      <w:r w:rsidRPr="00525EC0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525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5EC0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525EC0">
        <w:rPr>
          <w:rFonts w:ascii="Times New Roman" w:hAnsi="Times New Roman" w:cs="Times New Roman"/>
          <w:sz w:val="28"/>
          <w:szCs w:val="28"/>
          <w:lang w:val="en-US"/>
        </w:rPr>
        <w:t>: 09.12.2025).</w:t>
      </w:r>
    </w:p>
    <w:p w:rsidR="00853695" w:rsidRPr="00525EC0" w:rsidRDefault="00712288" w:rsidP="00525EC0">
      <w:pPr>
        <w:pStyle w:val="ac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2288">
        <w:rPr>
          <w:rFonts w:ascii="Times New Roman" w:hAnsi="Times New Roman" w:cs="Times New Roman"/>
          <w:sz w:val="28"/>
          <w:szCs w:val="28"/>
          <w:lang w:val="en-US"/>
        </w:rPr>
        <w:t>AWS Database Migration Service // AWS Documentation URL: https://docs.aws.amazon.com/dms/ (</w:t>
      </w:r>
      <w:proofErr w:type="spellStart"/>
      <w:r w:rsidRPr="00712288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712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2288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712288">
        <w:rPr>
          <w:rFonts w:ascii="Times New Roman" w:hAnsi="Times New Roman" w:cs="Times New Roman"/>
          <w:sz w:val="28"/>
          <w:szCs w:val="28"/>
          <w:lang w:val="en-US"/>
        </w:rPr>
        <w:t>: 0</w:t>
      </w:r>
      <w:r w:rsidR="00525EC0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712288">
        <w:rPr>
          <w:rFonts w:ascii="Times New Roman" w:hAnsi="Times New Roman" w:cs="Times New Roman"/>
          <w:sz w:val="28"/>
          <w:szCs w:val="28"/>
          <w:lang w:val="en-US"/>
        </w:rPr>
        <w:t>.12.2025).</w:t>
      </w:r>
    </w:p>
    <w:sectPr w:rsidR="00853695" w:rsidRPr="00525EC0" w:rsidSect="00FF510B">
      <w:footerReference w:type="even" r:id="rId8"/>
      <w:footerReference w:type="default" r:id="rId9"/>
      <w:pgSz w:w="11900" w:h="16840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F385D" w:rsidRDefault="00EF385D" w:rsidP="00273416">
      <w:r>
        <w:separator/>
      </w:r>
    </w:p>
  </w:endnote>
  <w:endnote w:type="continuationSeparator" w:id="0">
    <w:p w:rsidR="00EF385D" w:rsidRDefault="00EF385D" w:rsidP="00273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786933061"/>
      <w:docPartObj>
        <w:docPartGallery w:val="Page Numbers (Bottom of Page)"/>
        <w:docPartUnique/>
      </w:docPartObj>
    </w:sdtPr>
    <w:sdtContent>
      <w:p w:rsidR="00CE5A15" w:rsidRDefault="00CE5A15" w:rsidP="005E7376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:rsidR="00CE5A15" w:rsidRDefault="00CE5A15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1334832613"/>
      <w:docPartObj>
        <w:docPartGallery w:val="Page Numbers (Bottom of Page)"/>
        <w:docPartUnique/>
      </w:docPartObj>
    </w:sdtPr>
    <w:sdtEndPr>
      <w:rPr>
        <w:rStyle w:val="ab"/>
        <w:rFonts w:ascii="Times New Roman" w:hAnsi="Times New Roman" w:cs="Times New Roman"/>
      </w:rPr>
    </w:sdtEndPr>
    <w:sdtContent>
      <w:p w:rsidR="00CE5A15" w:rsidRDefault="00CE5A15" w:rsidP="00CE5A15">
        <w:pPr>
          <w:pStyle w:val="a9"/>
          <w:framePr w:wrap="none" w:vAnchor="text" w:hAnchor="margin" w:xAlign="center" w:y="1"/>
          <w:ind w:firstLine="0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1</w:t>
        </w:r>
        <w:r>
          <w:rPr>
            <w:rStyle w:val="ab"/>
          </w:rPr>
          <w:fldChar w:fldCharType="end"/>
        </w:r>
      </w:p>
    </w:sdtContent>
  </w:sdt>
  <w:p w:rsidR="00CE5A15" w:rsidRDefault="00CE5A15" w:rsidP="00CE5A15">
    <w:pPr>
      <w:pStyle w:val="a9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F385D" w:rsidRDefault="00EF385D" w:rsidP="00273416">
      <w:r>
        <w:separator/>
      </w:r>
    </w:p>
  </w:footnote>
  <w:footnote w:type="continuationSeparator" w:id="0">
    <w:p w:rsidR="00EF385D" w:rsidRDefault="00EF385D" w:rsidP="002734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1DF8"/>
    <w:multiLevelType w:val="hybridMultilevel"/>
    <w:tmpl w:val="C4C0AB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71096E"/>
    <w:multiLevelType w:val="multilevel"/>
    <w:tmpl w:val="6C4E73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DCC3852"/>
    <w:multiLevelType w:val="hybridMultilevel"/>
    <w:tmpl w:val="D5CA29C8"/>
    <w:lvl w:ilvl="0" w:tplc="A8E006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8AE3BBB"/>
    <w:multiLevelType w:val="hybridMultilevel"/>
    <w:tmpl w:val="506EEC5C"/>
    <w:lvl w:ilvl="0" w:tplc="EF7023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70957990">
    <w:abstractNumId w:val="1"/>
  </w:num>
  <w:num w:numId="2" w16cid:durableId="1321081228">
    <w:abstractNumId w:val="2"/>
  </w:num>
  <w:num w:numId="3" w16cid:durableId="1488981441">
    <w:abstractNumId w:val="0"/>
  </w:num>
  <w:num w:numId="4" w16cid:durableId="227620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B3F"/>
    <w:rsid w:val="00007F84"/>
    <w:rsid w:val="0001231D"/>
    <w:rsid w:val="00107579"/>
    <w:rsid w:val="00181578"/>
    <w:rsid w:val="001E5CED"/>
    <w:rsid w:val="00273416"/>
    <w:rsid w:val="002A6CE2"/>
    <w:rsid w:val="002B4109"/>
    <w:rsid w:val="003205D4"/>
    <w:rsid w:val="003B5962"/>
    <w:rsid w:val="00474BDB"/>
    <w:rsid w:val="004F67C5"/>
    <w:rsid w:val="00510420"/>
    <w:rsid w:val="0052140E"/>
    <w:rsid w:val="00525EC0"/>
    <w:rsid w:val="006030A7"/>
    <w:rsid w:val="00712288"/>
    <w:rsid w:val="007223F2"/>
    <w:rsid w:val="00853695"/>
    <w:rsid w:val="00884B3F"/>
    <w:rsid w:val="00900ADD"/>
    <w:rsid w:val="00932D4E"/>
    <w:rsid w:val="00AA058E"/>
    <w:rsid w:val="00AA29E5"/>
    <w:rsid w:val="00AD6979"/>
    <w:rsid w:val="00B25FFB"/>
    <w:rsid w:val="00CE5A15"/>
    <w:rsid w:val="00EE4605"/>
    <w:rsid w:val="00EF385D"/>
    <w:rsid w:val="00F62E36"/>
    <w:rsid w:val="00FF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023B2"/>
  <w15:chartTrackingRefBased/>
  <w15:docId w15:val="{171B9492-FE7A-B14F-8CF5-2231EC97E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10B"/>
    <w:pPr>
      <w:ind w:firstLine="709"/>
    </w:pPr>
  </w:style>
  <w:style w:type="paragraph" w:styleId="1">
    <w:name w:val="heading 1"/>
    <w:basedOn w:val="a"/>
    <w:next w:val="a"/>
    <w:link w:val="10"/>
    <w:uiPriority w:val="9"/>
    <w:qFormat/>
    <w:rsid w:val="002A6C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A6CE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4B3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Strong"/>
    <w:basedOn w:val="a0"/>
    <w:uiPriority w:val="22"/>
    <w:qFormat/>
    <w:rsid w:val="00884B3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2A6CE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2A6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6">
    <w:name w:val="s6"/>
    <w:basedOn w:val="a0"/>
    <w:rsid w:val="002A6CE2"/>
  </w:style>
  <w:style w:type="character" w:customStyle="1" w:styleId="apple-converted-space">
    <w:name w:val="apple-converted-space"/>
    <w:basedOn w:val="a0"/>
    <w:rsid w:val="002A6CE2"/>
  </w:style>
  <w:style w:type="character" w:customStyle="1" w:styleId="s16">
    <w:name w:val="s16"/>
    <w:basedOn w:val="a0"/>
    <w:rsid w:val="002A6CE2"/>
  </w:style>
  <w:style w:type="paragraph" w:styleId="a5">
    <w:name w:val="TOC Heading"/>
    <w:basedOn w:val="1"/>
    <w:next w:val="a"/>
    <w:uiPriority w:val="39"/>
    <w:unhideWhenUsed/>
    <w:qFormat/>
    <w:rsid w:val="00AA058E"/>
    <w:pPr>
      <w:spacing w:before="480" w:line="276" w:lineRule="auto"/>
      <w:ind w:firstLine="0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A058E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AA058E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rsid w:val="00AA058E"/>
    <w:pPr>
      <w:ind w:left="480"/>
    </w:pPr>
    <w:rPr>
      <w:rFonts w:cstheme="minorHAnsi"/>
      <w:sz w:val="20"/>
      <w:szCs w:val="20"/>
    </w:rPr>
  </w:style>
  <w:style w:type="character" w:styleId="a6">
    <w:name w:val="Hyperlink"/>
    <w:basedOn w:val="a0"/>
    <w:uiPriority w:val="99"/>
    <w:unhideWhenUsed/>
    <w:rsid w:val="00AA058E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semiHidden/>
    <w:unhideWhenUsed/>
    <w:rsid w:val="00AA058E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A058E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A058E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A058E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A058E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A058E"/>
    <w:pPr>
      <w:ind w:left="1920"/>
    </w:pPr>
    <w:rPr>
      <w:rFonts w:cstheme="minorHAnsi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27341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73416"/>
  </w:style>
  <w:style w:type="paragraph" w:styleId="a9">
    <w:name w:val="footer"/>
    <w:basedOn w:val="a"/>
    <w:link w:val="aa"/>
    <w:uiPriority w:val="99"/>
    <w:unhideWhenUsed/>
    <w:rsid w:val="0027341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73416"/>
  </w:style>
  <w:style w:type="character" w:styleId="ab">
    <w:name w:val="page number"/>
    <w:basedOn w:val="a0"/>
    <w:uiPriority w:val="99"/>
    <w:semiHidden/>
    <w:unhideWhenUsed/>
    <w:rsid w:val="00CE5A15"/>
  </w:style>
  <w:style w:type="paragraph" w:styleId="ac">
    <w:name w:val="List Paragraph"/>
    <w:basedOn w:val="a"/>
    <w:uiPriority w:val="34"/>
    <w:qFormat/>
    <w:rsid w:val="00900A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5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3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58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6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DEABA3-17C8-C047-9888-249675856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8699</Words>
  <Characters>49588</Characters>
  <Application>Microsoft Office Word</Application>
  <DocSecurity>0</DocSecurity>
  <Lines>413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Гришин</dc:creator>
  <cp:keywords/>
  <dc:description/>
  <cp:lastModifiedBy>Дмитрий Гришин</cp:lastModifiedBy>
  <cp:revision>2</cp:revision>
  <dcterms:created xsi:type="dcterms:W3CDTF">2025-12-21T19:01:00Z</dcterms:created>
  <dcterms:modified xsi:type="dcterms:W3CDTF">2025-12-21T19:01:00Z</dcterms:modified>
</cp:coreProperties>
</file>